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FACF5">
      <w:pPr>
        <w:spacing w:before="120" w:line="23" w:lineRule="atLeast"/>
        <w:jc w:val="both"/>
        <w:rPr>
          <w:color w:val="auto"/>
        </w:rPr>
      </w:pPr>
      <w:r>
        <w:rPr>
          <w:color w:val="auto"/>
        </w:rPr>
        <w:t xml:space="preserve">На основу чл. 119 став 1 тач. 2, Закона о  основaмa  система образовања и васпитања  </w:t>
      </w:r>
      <w:r>
        <w:rPr>
          <w:rStyle w:val="33"/>
          <w:color w:val="auto"/>
          <w:lang w:val="sr-Cyrl-CS" w:eastAsia="sr-Cyrl-CS"/>
        </w:rPr>
        <w:t xml:space="preserve">(„Службени гласник РС" бр </w:t>
      </w:r>
      <w:r>
        <w:rPr>
          <w:color w:val="auto"/>
        </w:rPr>
        <w:t xml:space="preserve">88/2017, 27/2018 – </w:t>
      </w:r>
      <w:r>
        <w:rPr>
          <w:color w:val="auto"/>
          <w:lang w:val="sr-Cyrl-RS"/>
        </w:rPr>
        <w:t>др. закон</w:t>
      </w:r>
      <w:r>
        <w:rPr>
          <w:color w:val="auto"/>
        </w:rPr>
        <w:t xml:space="preserve">, 10/2019, 27/2018 – </w:t>
      </w:r>
      <w:r>
        <w:rPr>
          <w:color w:val="auto"/>
          <w:lang w:val="sr-Cyrl-RS"/>
        </w:rPr>
        <w:t>др. закон</w:t>
      </w:r>
      <w:r>
        <w:rPr>
          <w:color w:val="auto"/>
        </w:rPr>
        <w:t xml:space="preserve"> , 6/2020, 129/2021</w:t>
      </w:r>
      <w:r>
        <w:rPr>
          <w:rFonts w:hint="default"/>
          <w:color w:val="auto"/>
          <w:lang w:val="sr-Cyrl-RS"/>
        </w:rPr>
        <w:t xml:space="preserve">, </w:t>
      </w:r>
      <w:r>
        <w:rPr>
          <w:color w:val="auto"/>
        </w:rPr>
        <w:t>92</w:t>
      </w:r>
      <w:r>
        <w:rPr>
          <w:color w:val="auto"/>
          <w:lang w:val="sr-Cyrl-RS"/>
        </w:rPr>
        <w:t>/2023</w:t>
      </w:r>
      <w:r>
        <w:rPr>
          <w:rFonts w:hint="default"/>
          <w:color w:val="auto"/>
          <w:lang w:val="sr-Cyrl-RS"/>
        </w:rPr>
        <w:t xml:space="preserve"> и 19/2025</w:t>
      </w:r>
      <w:r>
        <w:rPr>
          <w:rStyle w:val="33"/>
          <w:color w:val="auto"/>
          <w:lang w:val="hr-HR" w:eastAsia="sr-Cyrl-CS"/>
        </w:rPr>
        <w:t>)</w:t>
      </w:r>
      <w:r>
        <w:rPr>
          <w:color w:val="auto"/>
        </w:rPr>
        <w:t xml:space="preserve">, Школски одбор на својој _________ седници одржаној </w:t>
      </w:r>
      <w:r>
        <w:rPr>
          <w:rFonts w:hint="default"/>
          <w:color w:val="auto"/>
          <w:lang w:val="sr-Cyrl-RS"/>
        </w:rPr>
        <w:t xml:space="preserve">______________ </w:t>
      </w:r>
      <w:r>
        <w:rPr>
          <w:color w:val="auto"/>
        </w:rPr>
        <w:t xml:space="preserve">године усвојио  је: </w:t>
      </w:r>
    </w:p>
    <w:p w14:paraId="2AE6835F">
      <w:pPr>
        <w:spacing w:before="120" w:line="23" w:lineRule="atLeast"/>
        <w:jc w:val="both"/>
        <w:rPr>
          <w:color w:val="auto"/>
        </w:rPr>
      </w:pPr>
    </w:p>
    <w:p w14:paraId="5DDCED90">
      <w:pPr>
        <w:jc w:val="both"/>
        <w:rPr>
          <w:color w:val="auto"/>
        </w:rPr>
      </w:pPr>
    </w:p>
    <w:p w14:paraId="385B93D1">
      <w:pPr>
        <w:jc w:val="center"/>
        <w:rPr>
          <w:b/>
          <w:color w:val="auto"/>
          <w:sz w:val="48"/>
          <w:szCs w:val="48"/>
        </w:rPr>
      </w:pPr>
      <w:r>
        <w:rPr>
          <w:b/>
          <w:color w:val="auto"/>
          <w:sz w:val="48"/>
          <w:szCs w:val="48"/>
        </w:rPr>
        <w:t>И З В Е Ш Т А Ј</w:t>
      </w:r>
    </w:p>
    <w:p w14:paraId="20EAE13E">
      <w:pPr>
        <w:jc w:val="center"/>
        <w:rPr>
          <w:b/>
          <w:color w:val="auto"/>
          <w:sz w:val="36"/>
          <w:szCs w:val="36"/>
        </w:rPr>
      </w:pPr>
      <w:r>
        <w:rPr>
          <w:b/>
          <w:color w:val="auto"/>
          <w:sz w:val="36"/>
          <w:szCs w:val="36"/>
        </w:rPr>
        <w:t>О ОСТВАРИВАЊУ ГОДИШЊЕГ ПЛАНА РАДА ШКОЛЕ</w:t>
      </w:r>
    </w:p>
    <w:p w14:paraId="45ACE73A">
      <w:pPr>
        <w:jc w:val="center"/>
        <w:rPr>
          <w:b/>
          <w:color w:val="auto"/>
          <w:sz w:val="36"/>
          <w:szCs w:val="36"/>
        </w:rPr>
      </w:pPr>
      <w:r>
        <w:rPr>
          <w:b/>
          <w:color w:val="auto"/>
          <w:sz w:val="36"/>
          <w:szCs w:val="36"/>
        </w:rPr>
        <w:t>ЗА ШКОЛСКУ 202</w:t>
      </w:r>
      <w:r>
        <w:rPr>
          <w:rFonts w:hint="default"/>
          <w:b/>
          <w:color w:val="auto"/>
          <w:sz w:val="36"/>
          <w:szCs w:val="36"/>
          <w:lang w:val="sr-Cyrl-RS"/>
        </w:rPr>
        <w:t>4</w:t>
      </w:r>
      <w:r>
        <w:rPr>
          <w:b/>
          <w:color w:val="auto"/>
          <w:sz w:val="36"/>
          <w:szCs w:val="36"/>
        </w:rPr>
        <w:t>./202</w:t>
      </w:r>
      <w:r>
        <w:rPr>
          <w:rFonts w:hint="default"/>
          <w:b/>
          <w:color w:val="auto"/>
          <w:sz w:val="36"/>
          <w:szCs w:val="36"/>
          <w:lang w:val="sr-Cyrl-RS"/>
        </w:rPr>
        <w:t>5</w:t>
      </w:r>
      <w:r>
        <w:rPr>
          <w:b/>
          <w:color w:val="auto"/>
          <w:sz w:val="36"/>
          <w:szCs w:val="36"/>
        </w:rPr>
        <w:t>.ГОДИНУ</w:t>
      </w:r>
    </w:p>
    <w:p w14:paraId="1AD82F9E">
      <w:pPr>
        <w:jc w:val="center"/>
        <w:rPr>
          <w:b/>
          <w:color w:val="auto"/>
          <w:sz w:val="28"/>
          <w:szCs w:val="28"/>
        </w:rPr>
      </w:pPr>
    </w:p>
    <w:p w14:paraId="0A7699B0">
      <w:pPr>
        <w:jc w:val="center"/>
        <w:rPr>
          <w:b/>
          <w:color w:val="auto"/>
          <w:sz w:val="28"/>
          <w:szCs w:val="28"/>
        </w:rPr>
      </w:pPr>
      <w:r>
        <w:rPr>
          <w:color w:val="auto"/>
          <w:lang w:val="sr-Latn-RS" w:eastAsia="sr-Latn-RS"/>
        </w:rPr>
        <w:drawing>
          <wp:inline distT="0" distB="0" distL="0" distR="0">
            <wp:extent cx="2536190" cy="2350770"/>
            <wp:effectExtent l="0" t="0" r="16510" b="1143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l="5785" t="6964" r="56529" b="5112"/>
                    <a:stretch>
                      <a:fillRect/>
                    </a:stretch>
                  </pic:blipFill>
                  <pic:spPr>
                    <a:xfrm>
                      <a:off x="0" y="0"/>
                      <a:ext cx="2530808" cy="2346156"/>
                    </a:xfrm>
                    <a:prstGeom prst="rect">
                      <a:avLst/>
                    </a:prstGeom>
                    <a:noFill/>
                    <a:ln>
                      <a:noFill/>
                    </a:ln>
                  </pic:spPr>
                </pic:pic>
              </a:graphicData>
            </a:graphic>
          </wp:inline>
        </w:drawing>
      </w:r>
    </w:p>
    <w:p w14:paraId="6CD7E0C2">
      <w:pPr>
        <w:rPr>
          <w:b/>
          <w:color w:val="auto"/>
          <w:sz w:val="28"/>
          <w:szCs w:val="28"/>
        </w:rPr>
      </w:pPr>
    </w:p>
    <w:p w14:paraId="17B6253C">
      <w:pPr>
        <w:jc w:val="center"/>
        <w:rPr>
          <w:b/>
          <w:color w:val="auto"/>
          <w:sz w:val="28"/>
          <w:szCs w:val="28"/>
        </w:rPr>
      </w:pPr>
    </w:p>
    <w:p w14:paraId="0444D64E">
      <w:pPr>
        <w:jc w:val="center"/>
        <w:rPr>
          <w:b/>
          <w:color w:val="auto"/>
          <w:sz w:val="28"/>
          <w:szCs w:val="28"/>
        </w:rPr>
      </w:pPr>
      <w:r>
        <w:rPr>
          <w:b/>
          <w:color w:val="auto"/>
          <w:sz w:val="28"/>
          <w:szCs w:val="28"/>
        </w:rPr>
        <w:t>Дел. број: ________ од__________</w:t>
      </w:r>
    </w:p>
    <w:p w14:paraId="41F89675">
      <w:pPr>
        <w:jc w:val="center"/>
        <w:rPr>
          <w:b/>
          <w:color w:val="auto"/>
          <w:sz w:val="28"/>
          <w:szCs w:val="28"/>
        </w:rPr>
      </w:pPr>
      <w:r>
        <w:rPr>
          <w:b/>
          <w:color w:val="auto"/>
          <w:sz w:val="28"/>
          <w:szCs w:val="28"/>
        </w:rPr>
        <w:t xml:space="preserve">                                                                        </w:t>
      </w:r>
    </w:p>
    <w:p w14:paraId="3D9E0CD8">
      <w:pPr>
        <w:jc w:val="center"/>
        <w:rPr>
          <w:b/>
          <w:color w:val="auto"/>
          <w:sz w:val="28"/>
          <w:szCs w:val="28"/>
        </w:rPr>
      </w:pPr>
      <w:r>
        <w:rPr>
          <w:b/>
          <w:color w:val="auto"/>
          <w:sz w:val="28"/>
          <w:szCs w:val="28"/>
        </w:rPr>
        <w:t xml:space="preserve">  </w:t>
      </w:r>
      <w:r>
        <w:rPr>
          <w:b/>
          <w:color w:val="auto"/>
          <w:sz w:val="28"/>
          <w:szCs w:val="28"/>
        </w:rPr>
        <w:tab/>
      </w:r>
      <w:r>
        <w:rPr>
          <w:b/>
          <w:color w:val="auto"/>
          <w:sz w:val="28"/>
          <w:szCs w:val="28"/>
        </w:rPr>
        <w:tab/>
      </w:r>
      <w:r>
        <w:rPr>
          <w:b/>
          <w:color w:val="auto"/>
          <w:sz w:val="28"/>
          <w:szCs w:val="28"/>
        </w:rPr>
        <w:tab/>
      </w:r>
      <w:r>
        <w:rPr>
          <w:b/>
          <w:color w:val="auto"/>
          <w:sz w:val="28"/>
          <w:szCs w:val="28"/>
        </w:rPr>
        <w:tab/>
      </w:r>
      <w:r>
        <w:rPr>
          <w:b/>
          <w:color w:val="auto"/>
          <w:sz w:val="28"/>
          <w:szCs w:val="28"/>
        </w:rPr>
        <w:tab/>
      </w:r>
    </w:p>
    <w:p w14:paraId="1A2CEFA7">
      <w:pPr>
        <w:jc w:val="center"/>
        <w:rPr>
          <w:b/>
          <w:color w:val="auto"/>
          <w:sz w:val="28"/>
          <w:szCs w:val="28"/>
        </w:rPr>
      </w:pPr>
    </w:p>
    <w:p w14:paraId="0982417E">
      <w:pPr>
        <w:jc w:val="center"/>
        <w:rPr>
          <w:b/>
          <w:color w:val="auto"/>
          <w:sz w:val="28"/>
          <w:szCs w:val="28"/>
        </w:rPr>
      </w:pPr>
    </w:p>
    <w:p w14:paraId="2F8D4178">
      <w:pPr>
        <w:jc w:val="center"/>
        <w:rPr>
          <w:b/>
          <w:color w:val="auto"/>
          <w:sz w:val="28"/>
          <w:szCs w:val="28"/>
        </w:rPr>
      </w:pPr>
    </w:p>
    <w:p w14:paraId="40726E5A">
      <w:pPr>
        <w:jc w:val="center"/>
        <w:rPr>
          <w:b/>
          <w:color w:val="auto"/>
          <w:sz w:val="28"/>
          <w:szCs w:val="28"/>
        </w:rPr>
      </w:pPr>
      <w:r>
        <w:rPr>
          <w:rFonts w:hint="default"/>
          <w:b/>
          <w:color w:val="auto"/>
          <w:sz w:val="28"/>
          <w:szCs w:val="28"/>
          <w:lang w:val="sr-Latn-RS"/>
        </w:rPr>
        <w:t xml:space="preserve">                                                     </w:t>
      </w:r>
      <w:r>
        <w:rPr>
          <w:b/>
          <w:color w:val="auto"/>
          <w:sz w:val="28"/>
          <w:szCs w:val="28"/>
        </w:rPr>
        <w:tab/>
      </w:r>
      <w:r>
        <w:rPr>
          <w:color w:val="auto"/>
          <w:sz w:val="28"/>
          <w:szCs w:val="28"/>
        </w:rPr>
        <w:t>Председник школског одбора</w:t>
      </w:r>
    </w:p>
    <w:p w14:paraId="40E13C5D">
      <w:pPr>
        <w:jc w:val="right"/>
        <w:rPr>
          <w:color w:val="auto"/>
          <w:sz w:val="28"/>
          <w:szCs w:val="28"/>
        </w:rPr>
      </w:pPr>
      <w:r>
        <w:rPr>
          <w:color w:val="auto"/>
          <w:sz w:val="28"/>
          <w:szCs w:val="28"/>
        </w:rPr>
        <w:t>Милан Бугарски</w:t>
      </w:r>
    </w:p>
    <w:p w14:paraId="79A8F749">
      <w:pPr>
        <w:rPr>
          <w:color w:val="auto"/>
          <w:sz w:val="28"/>
          <w:szCs w:val="28"/>
        </w:rPr>
      </w:pPr>
    </w:p>
    <w:p w14:paraId="35D0611A">
      <w:pPr>
        <w:jc w:val="right"/>
        <w:rPr>
          <w:color w:val="auto"/>
          <w:sz w:val="28"/>
          <w:szCs w:val="28"/>
        </w:rPr>
      </w:pPr>
      <w:r>
        <w:rPr>
          <w:color w:val="auto"/>
          <w:sz w:val="28"/>
          <w:szCs w:val="28"/>
        </w:rPr>
        <w:t>______________________</w:t>
      </w:r>
    </w:p>
    <w:p w14:paraId="539993E8">
      <w:pPr>
        <w:rPr>
          <w:color w:val="auto"/>
        </w:rPr>
      </w:pPr>
    </w:p>
    <w:p w14:paraId="5870BB1B">
      <w:pPr>
        <w:rPr>
          <w:color w:val="auto"/>
        </w:rPr>
      </w:pPr>
    </w:p>
    <w:p w14:paraId="5877CF79">
      <w:pPr>
        <w:rPr>
          <w:color w:val="auto"/>
        </w:rPr>
      </w:pPr>
    </w:p>
    <w:p w14:paraId="2B4B907D">
      <w:pPr>
        <w:rPr>
          <w:color w:val="auto"/>
        </w:rPr>
      </w:pPr>
    </w:p>
    <w:p w14:paraId="1DDCAD4A">
      <w:pPr>
        <w:rPr>
          <w:color w:val="auto"/>
        </w:rPr>
      </w:pPr>
    </w:p>
    <w:p w14:paraId="72B0D51F">
      <w:pPr>
        <w:rPr>
          <w:color w:val="auto"/>
        </w:rPr>
      </w:pPr>
    </w:p>
    <w:p w14:paraId="6D54CA28">
      <w:pPr>
        <w:rPr>
          <w:color w:val="auto"/>
        </w:rPr>
      </w:pPr>
    </w:p>
    <w:p w14:paraId="33C853A3">
      <w:pPr>
        <w:rPr>
          <w:color w:val="auto"/>
        </w:rPr>
      </w:pPr>
    </w:p>
    <w:p w14:paraId="68A534FB">
      <w:pPr>
        <w:rPr>
          <w:color w:val="auto"/>
        </w:rPr>
      </w:pPr>
    </w:p>
    <w:p w14:paraId="1DE4DA53">
      <w:pPr>
        <w:rPr>
          <w:color w:val="auto"/>
        </w:rPr>
      </w:pPr>
    </w:p>
    <w:p w14:paraId="62208F82">
      <w:pPr>
        <w:rPr>
          <w:color w:val="auto"/>
        </w:rPr>
      </w:pPr>
    </w:p>
    <w:p w14:paraId="6619AAF8">
      <w:pPr>
        <w:rPr>
          <w:color w:val="auto"/>
        </w:rPr>
      </w:pPr>
    </w:p>
    <w:p w14:paraId="57F5D8BF">
      <w:pPr>
        <w:widowControl/>
        <w:autoSpaceDE/>
        <w:autoSpaceDN/>
        <w:adjustRightInd/>
        <w:spacing w:after="200" w:line="276" w:lineRule="auto"/>
        <w:jc w:val="center"/>
        <w:rPr>
          <w:color w:val="auto"/>
          <w:sz w:val="36"/>
          <w:szCs w:val="36"/>
        </w:rPr>
      </w:pPr>
      <w:r>
        <w:rPr>
          <w:color w:val="auto"/>
          <w:sz w:val="36"/>
          <w:szCs w:val="36"/>
        </w:rPr>
        <w:t>САДРЖАЈ</w:t>
      </w:r>
    </w:p>
    <w:sdt>
      <w:sdtPr>
        <w:rPr>
          <w:rFonts w:ascii="Times New Roman" w:hAnsi="Times New Roman" w:eastAsia="Times New Roman" w:cs="Times New Roman"/>
          <w:b w:val="0"/>
          <w:bCs w:val="0"/>
          <w:color w:val="auto"/>
          <w:sz w:val="24"/>
          <w:szCs w:val="24"/>
          <w:lang w:val="sr-Latn-CS" w:eastAsia="sr-Latn-CS"/>
        </w:rPr>
        <w:id w:val="-36520041"/>
        <w:docPartObj>
          <w:docPartGallery w:val="Table of Contents"/>
          <w:docPartUnique/>
        </w:docPartObj>
      </w:sdtPr>
      <w:sdtEndPr>
        <w:rPr>
          <w:rFonts w:ascii="Times New Roman" w:hAnsi="Times New Roman" w:eastAsia="Times New Roman" w:cs="Times New Roman"/>
          <w:b w:val="0"/>
          <w:bCs w:val="0"/>
          <w:color w:val="auto"/>
          <w:sz w:val="24"/>
          <w:szCs w:val="24"/>
          <w:lang w:val="sr-Latn-CS" w:eastAsia="sr-Latn-CS"/>
        </w:rPr>
      </w:sdtEndPr>
      <w:sdtContent>
        <w:p w14:paraId="0011CC99">
          <w:pPr>
            <w:pStyle w:val="19"/>
            <w:rPr>
              <w:color w:val="auto"/>
            </w:rPr>
          </w:pPr>
        </w:p>
        <w:p w14:paraId="75BD8163">
          <w:pPr>
            <w:pStyle w:val="16"/>
            <w:tabs>
              <w:tab w:val="right" w:leader="dot" w:pos="8306"/>
              <w:tab w:val="clear" w:pos="9350"/>
            </w:tabs>
          </w:pPr>
          <w:r>
            <w:rPr>
              <w:color w:val="auto"/>
            </w:rPr>
            <w:fldChar w:fldCharType="begin"/>
          </w:r>
          <w:r>
            <w:rPr>
              <w:color w:val="auto"/>
            </w:rPr>
            <w:instrText xml:space="preserve"> TOC \o "1-3" \h \z \u </w:instrText>
          </w:r>
          <w:r>
            <w:rPr>
              <w:color w:val="auto"/>
            </w:rPr>
            <w:fldChar w:fldCharType="separate"/>
          </w:r>
          <w:r>
            <w:rPr>
              <w:color w:val="auto"/>
            </w:rPr>
            <w:fldChar w:fldCharType="begin"/>
          </w:r>
          <w:r>
            <w:instrText xml:space="preserve"> HYPERLINK \l _Toc13145 </w:instrText>
          </w:r>
          <w:r>
            <w:fldChar w:fldCharType="separate"/>
          </w:r>
          <w:r>
            <w:rPr>
              <w:rFonts w:hint="default"/>
            </w:rPr>
            <w:t xml:space="preserve">1. </w:t>
          </w:r>
          <w:r>
            <w:t>УСЛОВИ РАДА</w:t>
          </w:r>
          <w:r>
            <w:tab/>
          </w:r>
          <w:r>
            <w:fldChar w:fldCharType="begin"/>
          </w:r>
          <w:r>
            <w:instrText xml:space="preserve"> PAGEREF _Toc13145 \h </w:instrText>
          </w:r>
          <w:r>
            <w:fldChar w:fldCharType="separate"/>
          </w:r>
          <w:r>
            <w:t>1</w:t>
          </w:r>
          <w:r>
            <w:fldChar w:fldCharType="end"/>
          </w:r>
          <w:r>
            <w:rPr>
              <w:color w:val="auto"/>
            </w:rPr>
            <w:fldChar w:fldCharType="end"/>
          </w:r>
        </w:p>
        <w:p w14:paraId="02187AAD">
          <w:pPr>
            <w:pStyle w:val="17"/>
            <w:tabs>
              <w:tab w:val="right" w:leader="dot" w:pos="8306"/>
              <w:tab w:val="clear" w:pos="9990"/>
            </w:tabs>
          </w:pPr>
          <w:r>
            <w:rPr>
              <w:bCs/>
              <w:color w:val="auto"/>
            </w:rPr>
            <w:fldChar w:fldCharType="begin"/>
          </w:r>
          <w:r>
            <w:rPr>
              <w:bCs/>
            </w:rPr>
            <w:instrText xml:space="preserve"> HYPERLINK \l _Toc4337 </w:instrText>
          </w:r>
          <w:r>
            <w:rPr>
              <w:bCs/>
            </w:rPr>
            <w:fldChar w:fldCharType="separate"/>
          </w:r>
          <w:r>
            <w:t>1. 1. МАТЕРИЈАЛНО-ТЕХНИЧКИ УСЛОВИ РАДА ШКОЛЕ</w:t>
          </w:r>
          <w:r>
            <w:tab/>
          </w:r>
          <w:r>
            <w:fldChar w:fldCharType="begin"/>
          </w:r>
          <w:r>
            <w:instrText xml:space="preserve"> PAGEREF _Toc4337 \h </w:instrText>
          </w:r>
          <w:r>
            <w:fldChar w:fldCharType="separate"/>
          </w:r>
          <w:r>
            <w:t>1</w:t>
          </w:r>
          <w:r>
            <w:fldChar w:fldCharType="end"/>
          </w:r>
          <w:r>
            <w:rPr>
              <w:bCs/>
              <w:color w:val="auto"/>
            </w:rPr>
            <w:fldChar w:fldCharType="end"/>
          </w:r>
        </w:p>
        <w:p w14:paraId="6F525E16">
          <w:pPr>
            <w:pStyle w:val="16"/>
            <w:tabs>
              <w:tab w:val="right" w:leader="dot" w:pos="8306"/>
              <w:tab w:val="clear" w:pos="9350"/>
            </w:tabs>
          </w:pPr>
          <w:r>
            <w:rPr>
              <w:bCs/>
              <w:color w:val="auto"/>
            </w:rPr>
            <w:fldChar w:fldCharType="begin"/>
          </w:r>
          <w:r>
            <w:rPr>
              <w:bCs/>
            </w:rPr>
            <w:instrText xml:space="preserve"> HYPERLINK \l _Toc7215 </w:instrText>
          </w:r>
          <w:r>
            <w:rPr>
              <w:bCs/>
            </w:rPr>
            <w:fldChar w:fldCharType="separate"/>
          </w:r>
          <w:r>
            <w:rPr>
              <w:rFonts w:hint="default" w:cs="Times New Roman"/>
              <w:szCs w:val="36"/>
            </w:rPr>
            <w:t xml:space="preserve">2. </w:t>
          </w:r>
          <w:r>
            <w:rPr>
              <w:rFonts w:cs="Times New Roman"/>
              <w:szCs w:val="36"/>
            </w:rPr>
            <w:t>OРГАНИЗАЦИЈА РАДА ШКОЛЕ</w:t>
          </w:r>
          <w:r>
            <w:tab/>
          </w:r>
          <w:r>
            <w:fldChar w:fldCharType="begin"/>
          </w:r>
          <w:r>
            <w:instrText xml:space="preserve"> PAGEREF _Toc7215 \h </w:instrText>
          </w:r>
          <w:r>
            <w:fldChar w:fldCharType="separate"/>
          </w:r>
          <w:r>
            <w:t>2</w:t>
          </w:r>
          <w:r>
            <w:fldChar w:fldCharType="end"/>
          </w:r>
          <w:r>
            <w:rPr>
              <w:bCs/>
              <w:color w:val="auto"/>
            </w:rPr>
            <w:fldChar w:fldCharType="end"/>
          </w:r>
        </w:p>
        <w:p w14:paraId="11C565AC">
          <w:pPr>
            <w:pStyle w:val="17"/>
            <w:tabs>
              <w:tab w:val="right" w:leader="dot" w:pos="8306"/>
              <w:tab w:val="clear" w:pos="9990"/>
            </w:tabs>
          </w:pPr>
          <w:r>
            <w:rPr>
              <w:bCs/>
              <w:color w:val="auto"/>
            </w:rPr>
            <w:fldChar w:fldCharType="begin"/>
          </w:r>
          <w:r>
            <w:rPr>
              <w:bCs/>
            </w:rPr>
            <w:instrText xml:space="preserve"> HYPERLINK \l _Toc29904 </w:instrText>
          </w:r>
          <w:r>
            <w:rPr>
              <w:bCs/>
            </w:rPr>
            <w:fldChar w:fldCharType="separate"/>
          </w:r>
          <w:r>
            <w:t>2.1. ШКОЛСКИ КАЛЕНДАР И РИТАМ РАДНОГ ДАНА</w:t>
          </w:r>
          <w:r>
            <w:tab/>
          </w:r>
          <w:r>
            <w:fldChar w:fldCharType="begin"/>
          </w:r>
          <w:r>
            <w:instrText xml:space="preserve"> PAGEREF _Toc29904 \h </w:instrText>
          </w:r>
          <w:r>
            <w:fldChar w:fldCharType="separate"/>
          </w:r>
          <w:r>
            <w:t>2</w:t>
          </w:r>
          <w:r>
            <w:fldChar w:fldCharType="end"/>
          </w:r>
          <w:r>
            <w:rPr>
              <w:bCs/>
              <w:color w:val="auto"/>
            </w:rPr>
            <w:fldChar w:fldCharType="end"/>
          </w:r>
        </w:p>
        <w:p w14:paraId="15B68BE4">
          <w:pPr>
            <w:pStyle w:val="17"/>
            <w:tabs>
              <w:tab w:val="right" w:leader="dot" w:pos="8306"/>
              <w:tab w:val="clear" w:pos="9990"/>
            </w:tabs>
          </w:pPr>
          <w:r>
            <w:rPr>
              <w:bCs/>
              <w:color w:val="auto"/>
            </w:rPr>
            <w:fldChar w:fldCharType="begin"/>
          </w:r>
          <w:r>
            <w:rPr>
              <w:bCs/>
            </w:rPr>
            <w:instrText xml:space="preserve"> HYPERLINK \l _Toc2187 </w:instrText>
          </w:r>
          <w:r>
            <w:rPr>
              <w:bCs/>
            </w:rPr>
            <w:fldChar w:fldCharType="separate"/>
          </w:r>
          <w:r>
            <w:t>2. 2. ПОДРУЧЈА РАДА И ОБРАЗОВНИ ПРОФИЛИ</w:t>
          </w:r>
          <w:r>
            <w:tab/>
          </w:r>
          <w:r>
            <w:fldChar w:fldCharType="begin"/>
          </w:r>
          <w:r>
            <w:instrText xml:space="preserve"> PAGEREF _Toc2187 \h </w:instrText>
          </w:r>
          <w:r>
            <w:fldChar w:fldCharType="separate"/>
          </w:r>
          <w:r>
            <w:t>8</w:t>
          </w:r>
          <w:r>
            <w:fldChar w:fldCharType="end"/>
          </w:r>
          <w:r>
            <w:rPr>
              <w:bCs/>
              <w:color w:val="auto"/>
            </w:rPr>
            <w:fldChar w:fldCharType="end"/>
          </w:r>
        </w:p>
        <w:p w14:paraId="12F04B8B">
          <w:pPr>
            <w:pStyle w:val="17"/>
            <w:tabs>
              <w:tab w:val="right" w:leader="dot" w:pos="8306"/>
              <w:tab w:val="clear" w:pos="9990"/>
            </w:tabs>
          </w:pPr>
          <w:r>
            <w:rPr>
              <w:bCs/>
              <w:color w:val="auto"/>
            </w:rPr>
            <w:fldChar w:fldCharType="begin"/>
          </w:r>
          <w:r>
            <w:rPr>
              <w:bCs/>
            </w:rPr>
            <w:instrText xml:space="preserve"> HYPERLINK \l _Toc3697 </w:instrText>
          </w:r>
          <w:r>
            <w:rPr>
              <w:bCs/>
            </w:rPr>
            <w:fldChar w:fldCharType="separate"/>
          </w:r>
          <w:r>
            <w:t>2. 3.  БРОЈНО СТАЊЕ УЧЕНИКА</w:t>
          </w:r>
          <w:r>
            <w:tab/>
          </w:r>
          <w:r>
            <w:fldChar w:fldCharType="begin"/>
          </w:r>
          <w:r>
            <w:instrText xml:space="preserve"> PAGEREF _Toc3697 \h </w:instrText>
          </w:r>
          <w:r>
            <w:fldChar w:fldCharType="separate"/>
          </w:r>
          <w:r>
            <w:t>9</w:t>
          </w:r>
          <w:r>
            <w:fldChar w:fldCharType="end"/>
          </w:r>
          <w:r>
            <w:rPr>
              <w:bCs/>
              <w:color w:val="auto"/>
            </w:rPr>
            <w:fldChar w:fldCharType="end"/>
          </w:r>
        </w:p>
        <w:p w14:paraId="022130E4">
          <w:pPr>
            <w:pStyle w:val="17"/>
            <w:tabs>
              <w:tab w:val="right" w:leader="dot" w:pos="8306"/>
              <w:tab w:val="clear" w:pos="9990"/>
            </w:tabs>
          </w:pPr>
          <w:r>
            <w:rPr>
              <w:bCs/>
              <w:color w:val="auto"/>
            </w:rPr>
            <w:fldChar w:fldCharType="begin"/>
          </w:r>
          <w:r>
            <w:rPr>
              <w:bCs/>
            </w:rPr>
            <w:instrText xml:space="preserve"> HYPERLINK \l _Toc11178 </w:instrText>
          </w:r>
          <w:r>
            <w:rPr>
              <w:bCs/>
            </w:rPr>
            <w:fldChar w:fldCharType="separate"/>
          </w:r>
          <w:r>
            <w:t>2. 4. ДОКВАЛИФИКАЦИЈА,  ПРЕКВАЛИФИКАЦИЈА И  ВАНРЕДНИ УЧЕНИЦИ</w:t>
          </w:r>
          <w:r>
            <w:tab/>
          </w:r>
          <w:r>
            <w:fldChar w:fldCharType="begin"/>
          </w:r>
          <w:r>
            <w:instrText xml:space="preserve"> PAGEREF _Toc11178 \h </w:instrText>
          </w:r>
          <w:r>
            <w:fldChar w:fldCharType="separate"/>
          </w:r>
          <w:r>
            <w:t>12</w:t>
          </w:r>
          <w:r>
            <w:fldChar w:fldCharType="end"/>
          </w:r>
          <w:r>
            <w:rPr>
              <w:bCs/>
              <w:color w:val="auto"/>
            </w:rPr>
            <w:fldChar w:fldCharType="end"/>
          </w:r>
        </w:p>
        <w:p w14:paraId="6F7EA949">
          <w:pPr>
            <w:pStyle w:val="17"/>
            <w:tabs>
              <w:tab w:val="right" w:leader="dot" w:pos="8306"/>
              <w:tab w:val="clear" w:pos="9990"/>
            </w:tabs>
          </w:pPr>
          <w:r>
            <w:rPr>
              <w:bCs/>
              <w:color w:val="auto"/>
            </w:rPr>
            <w:fldChar w:fldCharType="begin"/>
          </w:r>
          <w:r>
            <w:rPr>
              <w:bCs/>
            </w:rPr>
            <w:instrText xml:space="preserve"> HYPERLINK \l _Toc12460 </w:instrText>
          </w:r>
          <w:r>
            <w:rPr>
              <w:bCs/>
            </w:rPr>
            <w:fldChar w:fldCharType="separate"/>
          </w:r>
          <w:r>
            <w:t>2.5.  УЧЕНИЦИ ПУТНИЦИ, ПОРОДИЧНИ СТАТУС УЧЕНИКА</w:t>
          </w:r>
          <w:r>
            <w:tab/>
          </w:r>
          <w:r>
            <w:fldChar w:fldCharType="begin"/>
          </w:r>
          <w:r>
            <w:instrText xml:space="preserve"> PAGEREF _Toc12460 \h </w:instrText>
          </w:r>
          <w:r>
            <w:fldChar w:fldCharType="separate"/>
          </w:r>
          <w:r>
            <w:t>12</w:t>
          </w:r>
          <w:r>
            <w:fldChar w:fldCharType="end"/>
          </w:r>
          <w:r>
            <w:rPr>
              <w:bCs/>
              <w:color w:val="auto"/>
            </w:rPr>
            <w:fldChar w:fldCharType="end"/>
          </w:r>
        </w:p>
        <w:p w14:paraId="3EF2CB09">
          <w:pPr>
            <w:pStyle w:val="17"/>
            <w:tabs>
              <w:tab w:val="right" w:leader="dot" w:pos="8306"/>
              <w:tab w:val="clear" w:pos="9990"/>
            </w:tabs>
          </w:pPr>
          <w:r>
            <w:rPr>
              <w:bCs/>
              <w:color w:val="auto"/>
            </w:rPr>
            <w:fldChar w:fldCharType="begin"/>
          </w:r>
          <w:r>
            <w:rPr>
              <w:bCs/>
            </w:rPr>
            <w:instrText xml:space="preserve"> HYPERLINK \l _Toc3919 </w:instrText>
          </w:r>
          <w:r>
            <w:rPr>
              <w:bCs/>
            </w:rPr>
            <w:fldChar w:fldCharType="separate"/>
          </w:r>
          <w:r>
            <w:t>2. 6.  РАДНИЦИ ШКОЛЕ И КАДРОВСКА СТРУКТУРА</w:t>
          </w:r>
          <w:r>
            <w:tab/>
          </w:r>
          <w:r>
            <w:fldChar w:fldCharType="begin"/>
          </w:r>
          <w:r>
            <w:instrText xml:space="preserve"> PAGEREF _Toc3919 \h </w:instrText>
          </w:r>
          <w:r>
            <w:fldChar w:fldCharType="separate"/>
          </w:r>
          <w:r>
            <w:t>13</w:t>
          </w:r>
          <w:r>
            <w:fldChar w:fldCharType="end"/>
          </w:r>
          <w:r>
            <w:rPr>
              <w:bCs/>
              <w:color w:val="auto"/>
            </w:rPr>
            <w:fldChar w:fldCharType="end"/>
          </w:r>
        </w:p>
        <w:p w14:paraId="1D9C286E">
          <w:pPr>
            <w:pStyle w:val="17"/>
            <w:tabs>
              <w:tab w:val="right" w:leader="dot" w:pos="8306"/>
              <w:tab w:val="clear" w:pos="9990"/>
            </w:tabs>
          </w:pPr>
          <w:r>
            <w:rPr>
              <w:bCs/>
              <w:color w:val="auto"/>
            </w:rPr>
            <w:fldChar w:fldCharType="begin"/>
          </w:r>
          <w:r>
            <w:rPr>
              <w:bCs/>
            </w:rPr>
            <w:instrText xml:space="preserve"> HYPERLINK \l _Toc24414 </w:instrText>
          </w:r>
          <w:r>
            <w:rPr>
              <w:bCs/>
            </w:rPr>
            <w:fldChar w:fldCharType="separate"/>
          </w:r>
          <w:r>
            <w:rPr>
              <w:lang w:val="ru-RU"/>
            </w:rPr>
            <w:t>2.</w:t>
          </w:r>
          <w:r>
            <w:t>7.</w:t>
          </w:r>
          <w:r>
            <w:rPr>
              <w:lang w:val="ru-RU"/>
            </w:rPr>
            <w:t xml:space="preserve"> ОРГАНИЗАЦИЈА НАСТАВЕ </w:t>
          </w:r>
          <w:r>
            <w:t>И РЕАЛИЗАЦИЈА ПЛАНА ОБРАЗОВНО- ВАСПИТНОГ РАДА</w:t>
          </w:r>
          <w:r>
            <w:tab/>
          </w:r>
          <w:r>
            <w:fldChar w:fldCharType="begin"/>
          </w:r>
          <w:r>
            <w:instrText xml:space="preserve"> PAGEREF _Toc24414 \h </w:instrText>
          </w:r>
          <w:r>
            <w:fldChar w:fldCharType="separate"/>
          </w:r>
          <w:r>
            <w:t>13</w:t>
          </w:r>
          <w:r>
            <w:fldChar w:fldCharType="end"/>
          </w:r>
          <w:r>
            <w:rPr>
              <w:bCs/>
              <w:color w:val="auto"/>
            </w:rPr>
            <w:fldChar w:fldCharType="end"/>
          </w:r>
        </w:p>
        <w:p w14:paraId="2A574A6E">
          <w:pPr>
            <w:pStyle w:val="16"/>
            <w:tabs>
              <w:tab w:val="right" w:leader="dot" w:pos="8306"/>
              <w:tab w:val="clear" w:pos="9350"/>
            </w:tabs>
          </w:pPr>
          <w:r>
            <w:rPr>
              <w:bCs/>
              <w:color w:val="auto"/>
            </w:rPr>
            <w:fldChar w:fldCharType="begin"/>
          </w:r>
          <w:r>
            <w:rPr>
              <w:bCs/>
            </w:rPr>
            <w:instrText xml:space="preserve"> HYPERLINK \l _Toc19582 </w:instrText>
          </w:r>
          <w:r>
            <w:rPr>
              <w:bCs/>
            </w:rPr>
            <w:fldChar w:fldCharType="separate"/>
          </w:r>
          <w:r>
            <w:rPr>
              <w:rFonts w:hint="default" w:cs="Times New Roman"/>
              <w:szCs w:val="36"/>
            </w:rPr>
            <w:t xml:space="preserve">3. </w:t>
          </w:r>
          <w:r>
            <w:rPr>
              <w:rFonts w:cs="Times New Roman"/>
              <w:szCs w:val="36"/>
            </w:rPr>
            <w:t>ИЗВЕШТАЈ О РЕЗУЛТАТИМА ОБРАЗОВНО- ВАСПИТНОГ РАДА</w:t>
          </w:r>
          <w:r>
            <w:tab/>
          </w:r>
          <w:r>
            <w:fldChar w:fldCharType="begin"/>
          </w:r>
          <w:r>
            <w:instrText xml:space="preserve"> PAGEREF _Toc19582 \h </w:instrText>
          </w:r>
          <w:r>
            <w:fldChar w:fldCharType="separate"/>
          </w:r>
          <w:r>
            <w:t>14</w:t>
          </w:r>
          <w:r>
            <w:fldChar w:fldCharType="end"/>
          </w:r>
          <w:r>
            <w:rPr>
              <w:bCs/>
              <w:color w:val="auto"/>
            </w:rPr>
            <w:fldChar w:fldCharType="end"/>
          </w:r>
        </w:p>
        <w:p w14:paraId="7AAC94C7">
          <w:pPr>
            <w:pStyle w:val="17"/>
            <w:tabs>
              <w:tab w:val="right" w:leader="dot" w:pos="8306"/>
              <w:tab w:val="clear" w:pos="9990"/>
            </w:tabs>
          </w:pPr>
          <w:r>
            <w:rPr>
              <w:bCs/>
              <w:color w:val="auto"/>
            </w:rPr>
            <w:fldChar w:fldCharType="begin"/>
          </w:r>
          <w:r>
            <w:rPr>
              <w:bCs/>
            </w:rPr>
            <w:instrText xml:space="preserve"> HYPERLINK \l _Toc18857 </w:instrText>
          </w:r>
          <w:r>
            <w:rPr>
              <w:bCs/>
            </w:rPr>
            <w:fldChar w:fldCharType="separate"/>
          </w:r>
          <w:r>
            <w:t>3.1. УСПЕХ УЧЕНИКА ПО ОДЕЉЕЊИМА И СРЕДЊА ОЦЕНА ОДЕЉЕЊА</w:t>
          </w:r>
          <w:r>
            <w:tab/>
          </w:r>
          <w:r>
            <w:fldChar w:fldCharType="begin"/>
          </w:r>
          <w:r>
            <w:instrText xml:space="preserve"> PAGEREF _Toc18857 \h </w:instrText>
          </w:r>
          <w:r>
            <w:fldChar w:fldCharType="separate"/>
          </w:r>
          <w:r>
            <w:t>14</w:t>
          </w:r>
          <w:r>
            <w:fldChar w:fldCharType="end"/>
          </w:r>
          <w:r>
            <w:rPr>
              <w:bCs/>
              <w:color w:val="auto"/>
            </w:rPr>
            <w:fldChar w:fldCharType="end"/>
          </w:r>
        </w:p>
        <w:p w14:paraId="5596354E">
          <w:pPr>
            <w:pStyle w:val="17"/>
            <w:tabs>
              <w:tab w:val="right" w:leader="dot" w:pos="8306"/>
              <w:tab w:val="clear" w:pos="9990"/>
            </w:tabs>
          </w:pPr>
          <w:r>
            <w:rPr>
              <w:bCs/>
              <w:color w:val="auto"/>
            </w:rPr>
            <w:fldChar w:fldCharType="begin"/>
          </w:r>
          <w:r>
            <w:rPr>
              <w:bCs/>
            </w:rPr>
            <w:instrText xml:space="preserve"> HYPERLINK \l _Toc12087 </w:instrText>
          </w:r>
          <w:r>
            <w:rPr>
              <w:bCs/>
            </w:rPr>
            <w:fldChar w:fldCharType="separate"/>
          </w:r>
          <w:r>
            <w:t>3.2.    РАНГ ЛИСТА ПРЕМА СРЕДЊОЈ ОЦЕНИ</w:t>
          </w:r>
          <w:r>
            <w:tab/>
          </w:r>
          <w:r>
            <w:fldChar w:fldCharType="begin"/>
          </w:r>
          <w:r>
            <w:instrText xml:space="preserve"> PAGEREF _Toc12087 \h </w:instrText>
          </w:r>
          <w:r>
            <w:fldChar w:fldCharType="separate"/>
          </w:r>
          <w:r>
            <w:t>15</w:t>
          </w:r>
          <w:r>
            <w:fldChar w:fldCharType="end"/>
          </w:r>
          <w:r>
            <w:rPr>
              <w:bCs/>
              <w:color w:val="auto"/>
            </w:rPr>
            <w:fldChar w:fldCharType="end"/>
          </w:r>
        </w:p>
        <w:p w14:paraId="58149E5E">
          <w:pPr>
            <w:pStyle w:val="17"/>
            <w:tabs>
              <w:tab w:val="right" w:leader="dot" w:pos="8306"/>
              <w:tab w:val="clear" w:pos="9990"/>
            </w:tabs>
          </w:pPr>
          <w:r>
            <w:rPr>
              <w:bCs/>
              <w:color w:val="auto"/>
            </w:rPr>
            <w:fldChar w:fldCharType="begin"/>
          </w:r>
          <w:r>
            <w:rPr>
              <w:bCs/>
            </w:rPr>
            <w:instrText xml:space="preserve"> HYPERLINK \l _Toc10063 </w:instrText>
          </w:r>
          <w:r>
            <w:rPr>
              <w:bCs/>
            </w:rPr>
            <w:fldChar w:fldCharType="separate"/>
          </w:r>
          <w:r>
            <w:t>3.3. УЧЕНИЦИ НОСИОЦИ ВУКОВЕ ДИПЛОМЕ  И УЧЕНИК  ГЕНЕРАЦИЈЕ</w:t>
          </w:r>
          <w:r>
            <w:tab/>
          </w:r>
          <w:r>
            <w:fldChar w:fldCharType="begin"/>
          </w:r>
          <w:r>
            <w:instrText xml:space="preserve"> PAGEREF _Toc10063 \h </w:instrText>
          </w:r>
          <w:r>
            <w:fldChar w:fldCharType="separate"/>
          </w:r>
          <w:r>
            <w:t>16</w:t>
          </w:r>
          <w:r>
            <w:fldChar w:fldCharType="end"/>
          </w:r>
          <w:r>
            <w:rPr>
              <w:bCs/>
              <w:color w:val="auto"/>
            </w:rPr>
            <w:fldChar w:fldCharType="end"/>
          </w:r>
        </w:p>
        <w:p w14:paraId="762B9A6A">
          <w:pPr>
            <w:pStyle w:val="17"/>
            <w:tabs>
              <w:tab w:val="right" w:leader="dot" w:pos="8306"/>
              <w:tab w:val="clear" w:pos="9990"/>
            </w:tabs>
          </w:pPr>
          <w:r>
            <w:rPr>
              <w:bCs/>
              <w:color w:val="auto"/>
            </w:rPr>
            <w:fldChar w:fldCharType="begin"/>
          </w:r>
          <w:r>
            <w:rPr>
              <w:bCs/>
            </w:rPr>
            <w:instrText xml:space="preserve"> HYPERLINK \l _Toc17646 </w:instrText>
          </w:r>
          <w:r>
            <w:rPr>
              <w:bCs/>
            </w:rPr>
            <w:fldChar w:fldCharType="separate"/>
          </w:r>
          <w:r>
            <w:t>3.4. РЕЗУЛТАТИ МАТУРСКИХ И ЗАВРШНИХ ИСПИТА</w:t>
          </w:r>
          <w:r>
            <w:tab/>
          </w:r>
          <w:r>
            <w:fldChar w:fldCharType="begin"/>
          </w:r>
          <w:r>
            <w:instrText xml:space="preserve"> PAGEREF _Toc17646 \h </w:instrText>
          </w:r>
          <w:r>
            <w:fldChar w:fldCharType="separate"/>
          </w:r>
          <w:r>
            <w:t>16</w:t>
          </w:r>
          <w:r>
            <w:fldChar w:fldCharType="end"/>
          </w:r>
          <w:r>
            <w:rPr>
              <w:bCs/>
              <w:color w:val="auto"/>
            </w:rPr>
            <w:fldChar w:fldCharType="end"/>
          </w:r>
        </w:p>
        <w:p w14:paraId="54534174">
          <w:pPr>
            <w:pStyle w:val="17"/>
            <w:tabs>
              <w:tab w:val="right" w:leader="dot" w:pos="8306"/>
              <w:tab w:val="clear" w:pos="9990"/>
            </w:tabs>
          </w:pPr>
          <w:r>
            <w:rPr>
              <w:bCs/>
              <w:color w:val="auto"/>
            </w:rPr>
            <w:fldChar w:fldCharType="begin"/>
          </w:r>
          <w:r>
            <w:rPr>
              <w:bCs/>
            </w:rPr>
            <w:instrText xml:space="preserve"> HYPERLINK \l _Toc6599 </w:instrText>
          </w:r>
          <w:r>
            <w:rPr>
              <w:bCs/>
            </w:rPr>
            <w:fldChar w:fldCharType="separate"/>
          </w:r>
          <w:r>
            <w:t>3.5. РЕЗУЛТАТИ ПОПРАВНИХ ИСПИТА У ЈУНСКОМ ИСПИТНОМ РОКУ</w:t>
          </w:r>
          <w:r>
            <w:tab/>
          </w:r>
          <w:r>
            <w:fldChar w:fldCharType="begin"/>
          </w:r>
          <w:r>
            <w:instrText xml:space="preserve"> PAGEREF _Toc6599 \h </w:instrText>
          </w:r>
          <w:r>
            <w:fldChar w:fldCharType="separate"/>
          </w:r>
          <w:r>
            <w:t>17</w:t>
          </w:r>
          <w:r>
            <w:fldChar w:fldCharType="end"/>
          </w:r>
          <w:r>
            <w:rPr>
              <w:bCs/>
              <w:color w:val="auto"/>
            </w:rPr>
            <w:fldChar w:fldCharType="end"/>
          </w:r>
        </w:p>
        <w:p w14:paraId="3ADBA033">
          <w:pPr>
            <w:pStyle w:val="17"/>
            <w:tabs>
              <w:tab w:val="right" w:leader="dot" w:pos="8306"/>
              <w:tab w:val="clear" w:pos="9990"/>
            </w:tabs>
          </w:pPr>
          <w:r>
            <w:rPr>
              <w:bCs/>
              <w:color w:val="auto"/>
            </w:rPr>
            <w:fldChar w:fldCharType="begin"/>
          </w:r>
          <w:r>
            <w:rPr>
              <w:bCs/>
            </w:rPr>
            <w:instrText xml:space="preserve"> HYPERLINK \l _Toc5071 </w:instrText>
          </w:r>
          <w:r>
            <w:rPr>
              <w:bCs/>
            </w:rPr>
            <w:fldChar w:fldCharType="separate"/>
          </w:r>
          <w:r>
            <w:t>3.6. РЕЗУЛТАТИ ПОПРАВНИХ ИСПИТА У  АВГУСТОВСКОМ ИСПИТНОМ РОКУ</w:t>
          </w:r>
          <w:r>
            <w:tab/>
          </w:r>
          <w:r>
            <w:fldChar w:fldCharType="begin"/>
          </w:r>
          <w:r>
            <w:instrText xml:space="preserve"> PAGEREF _Toc5071 \h </w:instrText>
          </w:r>
          <w:r>
            <w:fldChar w:fldCharType="separate"/>
          </w:r>
          <w:r>
            <w:t>17</w:t>
          </w:r>
          <w:r>
            <w:fldChar w:fldCharType="end"/>
          </w:r>
          <w:r>
            <w:rPr>
              <w:bCs/>
              <w:color w:val="auto"/>
            </w:rPr>
            <w:fldChar w:fldCharType="end"/>
          </w:r>
        </w:p>
        <w:p w14:paraId="79A78177">
          <w:pPr>
            <w:pStyle w:val="17"/>
            <w:tabs>
              <w:tab w:val="right" w:leader="dot" w:pos="8306"/>
              <w:tab w:val="clear" w:pos="9990"/>
            </w:tabs>
          </w:pPr>
          <w:r>
            <w:rPr>
              <w:bCs/>
              <w:color w:val="auto"/>
            </w:rPr>
            <w:fldChar w:fldCharType="begin"/>
          </w:r>
          <w:r>
            <w:rPr>
              <w:bCs/>
            </w:rPr>
            <w:instrText xml:space="preserve"> HYPERLINK \l _Toc30449 </w:instrText>
          </w:r>
          <w:r>
            <w:rPr>
              <w:bCs/>
            </w:rPr>
            <w:fldChar w:fldCharType="separate"/>
          </w:r>
          <w:r>
            <w:t>3.7. РАСПОРЕД ПОЛАГАЊА МАТУРСКИХ И ЗАВРШНИХ ИСПИТА У ЈУНУ И ИМЕНОВАНЕ КОМИСИЈЕ</w:t>
          </w:r>
          <w:r>
            <w:tab/>
          </w:r>
          <w:r>
            <w:fldChar w:fldCharType="begin"/>
          </w:r>
          <w:r>
            <w:instrText xml:space="preserve"> PAGEREF _Toc30449 \h </w:instrText>
          </w:r>
          <w:r>
            <w:fldChar w:fldCharType="separate"/>
          </w:r>
          <w:r>
            <w:t>18</w:t>
          </w:r>
          <w:r>
            <w:fldChar w:fldCharType="end"/>
          </w:r>
          <w:r>
            <w:rPr>
              <w:bCs/>
              <w:color w:val="auto"/>
            </w:rPr>
            <w:fldChar w:fldCharType="end"/>
          </w:r>
        </w:p>
        <w:p w14:paraId="07089BFF">
          <w:pPr>
            <w:pStyle w:val="17"/>
            <w:tabs>
              <w:tab w:val="right" w:leader="dot" w:pos="8306"/>
              <w:tab w:val="clear" w:pos="9990"/>
            </w:tabs>
          </w:pPr>
          <w:r>
            <w:rPr>
              <w:bCs/>
              <w:color w:val="auto"/>
            </w:rPr>
            <w:fldChar w:fldCharType="begin"/>
          </w:r>
          <w:r>
            <w:rPr>
              <w:bCs/>
            </w:rPr>
            <w:instrText xml:space="preserve"> HYPERLINK \l _Toc26893 </w:instrText>
          </w:r>
          <w:r>
            <w:rPr>
              <w:bCs/>
            </w:rPr>
            <w:fldChar w:fldCharType="separate"/>
          </w:r>
          <w:r>
            <w:t>3.8.РАСПОРЕД ПОЛАГАЊА ПОПРАВНИХ ИСПИТА</w:t>
          </w:r>
          <w:r>
            <w:tab/>
          </w:r>
          <w:r>
            <w:fldChar w:fldCharType="begin"/>
          </w:r>
          <w:r>
            <w:instrText xml:space="preserve"> PAGEREF _Toc26893 \h </w:instrText>
          </w:r>
          <w:r>
            <w:fldChar w:fldCharType="separate"/>
          </w:r>
          <w:r>
            <w:t>23</w:t>
          </w:r>
          <w:r>
            <w:fldChar w:fldCharType="end"/>
          </w:r>
          <w:r>
            <w:rPr>
              <w:bCs/>
              <w:color w:val="auto"/>
            </w:rPr>
            <w:fldChar w:fldCharType="end"/>
          </w:r>
        </w:p>
        <w:p w14:paraId="513DD319">
          <w:pPr>
            <w:pStyle w:val="17"/>
            <w:tabs>
              <w:tab w:val="right" w:leader="dot" w:pos="8306"/>
              <w:tab w:val="clear" w:pos="9990"/>
            </w:tabs>
          </w:pPr>
          <w:r>
            <w:rPr>
              <w:bCs/>
              <w:color w:val="auto"/>
            </w:rPr>
            <w:fldChar w:fldCharType="begin"/>
          </w:r>
          <w:r>
            <w:rPr>
              <w:bCs/>
            </w:rPr>
            <w:instrText xml:space="preserve"> HYPERLINK \l _Toc21155 </w:instrText>
          </w:r>
          <w:r>
            <w:rPr>
              <w:bCs/>
            </w:rPr>
            <w:fldChar w:fldCharType="separate"/>
          </w:r>
          <w:r>
            <w:rPr>
              <w:rFonts w:hint="default"/>
              <w:lang w:val="sr-Cyrl-RS"/>
            </w:rPr>
            <w:t>3.9.</w:t>
          </w:r>
          <w:r>
            <w:t>РАСПОРЕД ПОЛАГАЊА МАТУРСКИХ И ЗАВРШНИХ ИСПИТА У АВГУСТУ И ИМЕНОВАНЕ КОМИСИЈЕ</w:t>
          </w:r>
          <w:r>
            <w:tab/>
          </w:r>
          <w:r>
            <w:fldChar w:fldCharType="begin"/>
          </w:r>
          <w:r>
            <w:instrText xml:space="preserve"> PAGEREF _Toc21155 \h </w:instrText>
          </w:r>
          <w:r>
            <w:fldChar w:fldCharType="separate"/>
          </w:r>
          <w:r>
            <w:t>25</w:t>
          </w:r>
          <w:r>
            <w:fldChar w:fldCharType="end"/>
          </w:r>
          <w:r>
            <w:rPr>
              <w:bCs/>
              <w:color w:val="auto"/>
            </w:rPr>
            <w:fldChar w:fldCharType="end"/>
          </w:r>
        </w:p>
        <w:p w14:paraId="12DB2C8F">
          <w:pPr>
            <w:pStyle w:val="17"/>
            <w:tabs>
              <w:tab w:val="right" w:leader="dot" w:pos="8306"/>
              <w:tab w:val="clear" w:pos="9990"/>
            </w:tabs>
          </w:pPr>
          <w:r>
            <w:rPr>
              <w:bCs/>
              <w:color w:val="auto"/>
            </w:rPr>
            <w:fldChar w:fldCharType="begin"/>
          </w:r>
          <w:r>
            <w:rPr>
              <w:bCs/>
            </w:rPr>
            <w:instrText xml:space="preserve"> HYPERLINK \l _Toc24274 </w:instrText>
          </w:r>
          <w:r>
            <w:rPr>
              <w:bCs/>
            </w:rPr>
            <w:fldChar w:fldCharType="separate"/>
          </w:r>
          <w:r>
            <w:rPr>
              <w:rFonts w:hint="default"/>
              <w:lang w:val="sr-Cyrl-RS"/>
            </w:rPr>
            <w:t xml:space="preserve">3.10 </w:t>
          </w:r>
          <w:r>
            <w:t>ИЗОСТАНЦИ  УЧЕНИКА</w:t>
          </w:r>
          <w:r>
            <w:tab/>
          </w:r>
          <w:r>
            <w:fldChar w:fldCharType="begin"/>
          </w:r>
          <w:r>
            <w:instrText xml:space="preserve"> PAGEREF _Toc24274 \h </w:instrText>
          </w:r>
          <w:r>
            <w:fldChar w:fldCharType="separate"/>
          </w:r>
          <w:r>
            <w:t>25</w:t>
          </w:r>
          <w:r>
            <w:fldChar w:fldCharType="end"/>
          </w:r>
          <w:r>
            <w:rPr>
              <w:bCs/>
              <w:color w:val="auto"/>
            </w:rPr>
            <w:fldChar w:fldCharType="end"/>
          </w:r>
        </w:p>
        <w:p w14:paraId="48C15587">
          <w:pPr>
            <w:pStyle w:val="16"/>
            <w:tabs>
              <w:tab w:val="right" w:leader="dot" w:pos="8306"/>
              <w:tab w:val="clear" w:pos="9350"/>
            </w:tabs>
          </w:pPr>
          <w:r>
            <w:rPr>
              <w:bCs/>
              <w:color w:val="auto"/>
            </w:rPr>
            <w:fldChar w:fldCharType="begin"/>
          </w:r>
          <w:r>
            <w:rPr>
              <w:bCs/>
            </w:rPr>
            <w:instrText xml:space="preserve"> HYPERLINK \l _Toc1377 </w:instrText>
          </w:r>
          <w:r>
            <w:rPr>
              <w:bCs/>
            </w:rPr>
            <w:fldChar w:fldCharType="separate"/>
          </w:r>
          <w:r>
            <w:rPr>
              <w:rFonts w:hint="default"/>
              <w:lang w:val="sr-Cyrl-RS"/>
            </w:rPr>
            <w:t>4.</w:t>
          </w:r>
          <w:r>
            <w:t>ОРГАНИ УПРАВЉАЊА И РУКОВОЂЕЊА ШКОЛЕ</w:t>
          </w:r>
          <w:r>
            <w:tab/>
          </w:r>
          <w:r>
            <w:fldChar w:fldCharType="begin"/>
          </w:r>
          <w:r>
            <w:instrText xml:space="preserve"> PAGEREF _Toc1377 \h </w:instrText>
          </w:r>
          <w:r>
            <w:fldChar w:fldCharType="separate"/>
          </w:r>
          <w:r>
            <w:t>26</w:t>
          </w:r>
          <w:r>
            <w:fldChar w:fldCharType="end"/>
          </w:r>
          <w:r>
            <w:rPr>
              <w:bCs/>
              <w:color w:val="auto"/>
            </w:rPr>
            <w:fldChar w:fldCharType="end"/>
          </w:r>
        </w:p>
        <w:p w14:paraId="57CB90EE">
          <w:pPr>
            <w:pStyle w:val="17"/>
            <w:tabs>
              <w:tab w:val="right" w:leader="dot" w:pos="8306"/>
              <w:tab w:val="clear" w:pos="9990"/>
            </w:tabs>
          </w:pPr>
          <w:r>
            <w:rPr>
              <w:bCs/>
              <w:color w:val="auto"/>
            </w:rPr>
            <w:fldChar w:fldCharType="begin"/>
          </w:r>
          <w:r>
            <w:rPr>
              <w:bCs/>
            </w:rPr>
            <w:instrText xml:space="preserve"> HYPERLINK \l _Toc32396 </w:instrText>
          </w:r>
          <w:r>
            <w:rPr>
              <w:bCs/>
            </w:rPr>
            <w:fldChar w:fldCharType="separate"/>
          </w:r>
          <w:r>
            <w:t>4.1. РАД ШКОЛСКОГ ОДБОРА</w:t>
          </w:r>
          <w:r>
            <w:tab/>
          </w:r>
          <w:r>
            <w:fldChar w:fldCharType="begin"/>
          </w:r>
          <w:r>
            <w:instrText xml:space="preserve"> PAGEREF _Toc32396 \h </w:instrText>
          </w:r>
          <w:r>
            <w:fldChar w:fldCharType="separate"/>
          </w:r>
          <w:r>
            <w:t>26</w:t>
          </w:r>
          <w:r>
            <w:fldChar w:fldCharType="end"/>
          </w:r>
          <w:r>
            <w:rPr>
              <w:bCs/>
              <w:color w:val="auto"/>
            </w:rPr>
            <w:fldChar w:fldCharType="end"/>
          </w:r>
        </w:p>
        <w:p w14:paraId="70F85DCC">
          <w:pPr>
            <w:pStyle w:val="17"/>
            <w:tabs>
              <w:tab w:val="right" w:leader="dot" w:pos="8306"/>
              <w:tab w:val="clear" w:pos="9990"/>
            </w:tabs>
          </w:pPr>
          <w:r>
            <w:rPr>
              <w:bCs/>
              <w:color w:val="auto"/>
            </w:rPr>
            <w:fldChar w:fldCharType="begin"/>
          </w:r>
          <w:r>
            <w:rPr>
              <w:bCs/>
            </w:rPr>
            <w:instrText xml:space="preserve"> HYPERLINK \l _Toc8696 </w:instrText>
          </w:r>
          <w:r>
            <w:rPr>
              <w:bCs/>
            </w:rPr>
            <w:fldChar w:fldCharType="separate"/>
          </w:r>
          <w:r>
            <w:t>4.2.  РАД САВЕТА РОДИТЕЉА</w:t>
          </w:r>
          <w:r>
            <w:tab/>
          </w:r>
          <w:r>
            <w:fldChar w:fldCharType="begin"/>
          </w:r>
          <w:r>
            <w:instrText xml:space="preserve"> PAGEREF _Toc8696 \h </w:instrText>
          </w:r>
          <w:r>
            <w:fldChar w:fldCharType="separate"/>
          </w:r>
          <w:r>
            <w:t>27</w:t>
          </w:r>
          <w:r>
            <w:fldChar w:fldCharType="end"/>
          </w:r>
          <w:r>
            <w:rPr>
              <w:bCs/>
              <w:color w:val="auto"/>
            </w:rPr>
            <w:fldChar w:fldCharType="end"/>
          </w:r>
        </w:p>
        <w:p w14:paraId="532B0151">
          <w:pPr>
            <w:pStyle w:val="17"/>
            <w:tabs>
              <w:tab w:val="right" w:leader="dot" w:pos="8306"/>
              <w:tab w:val="clear" w:pos="9990"/>
            </w:tabs>
          </w:pPr>
          <w:r>
            <w:rPr>
              <w:bCs/>
              <w:color w:val="auto"/>
            </w:rPr>
            <w:fldChar w:fldCharType="begin"/>
          </w:r>
          <w:r>
            <w:rPr>
              <w:bCs/>
            </w:rPr>
            <w:instrText xml:space="preserve"> HYPERLINK \l _Toc19102 </w:instrText>
          </w:r>
          <w:r>
            <w:rPr>
              <w:bCs/>
            </w:rPr>
            <w:fldChar w:fldCharType="separate"/>
          </w:r>
          <w:r>
            <w:t>4.3.РАД ДИРЕКТОРА ШКОЛЕ 202</w:t>
          </w:r>
          <w:r>
            <w:rPr>
              <w:rFonts w:hint="default"/>
              <w:lang w:val="sr-Latn-RS"/>
            </w:rPr>
            <w:t>4</w:t>
          </w:r>
          <w:r>
            <w:t>/202</w:t>
          </w:r>
          <w:r>
            <w:rPr>
              <w:rFonts w:hint="default"/>
              <w:lang w:val="sr-Latn-RS"/>
            </w:rPr>
            <w:t>5</w:t>
          </w:r>
          <w:r>
            <w:t xml:space="preserve"> ГОДИНЕ</w:t>
          </w:r>
          <w:r>
            <w:tab/>
          </w:r>
          <w:r>
            <w:fldChar w:fldCharType="begin"/>
          </w:r>
          <w:r>
            <w:instrText xml:space="preserve"> PAGEREF _Toc19102 \h </w:instrText>
          </w:r>
          <w:r>
            <w:fldChar w:fldCharType="separate"/>
          </w:r>
          <w:r>
            <w:t>27</w:t>
          </w:r>
          <w:r>
            <w:fldChar w:fldCharType="end"/>
          </w:r>
          <w:r>
            <w:rPr>
              <w:bCs/>
              <w:color w:val="auto"/>
            </w:rPr>
            <w:fldChar w:fldCharType="end"/>
          </w:r>
        </w:p>
        <w:p w14:paraId="1ADDA740">
          <w:pPr>
            <w:pStyle w:val="16"/>
            <w:tabs>
              <w:tab w:val="right" w:leader="dot" w:pos="8306"/>
              <w:tab w:val="clear" w:pos="9350"/>
            </w:tabs>
          </w:pPr>
          <w:r>
            <w:rPr>
              <w:bCs/>
              <w:color w:val="auto"/>
            </w:rPr>
            <w:fldChar w:fldCharType="begin"/>
          </w:r>
          <w:r>
            <w:rPr>
              <w:bCs/>
            </w:rPr>
            <w:instrText xml:space="preserve"> HYPERLINK \l _Toc6361 </w:instrText>
          </w:r>
          <w:r>
            <w:rPr>
              <w:bCs/>
            </w:rPr>
            <w:fldChar w:fldCharType="separate"/>
          </w:r>
          <w:r>
            <w:rPr>
              <w:rFonts w:hint="default"/>
              <w:lang w:val="sr-Cyrl-RS"/>
            </w:rPr>
            <w:t>5.</w:t>
          </w:r>
          <w:r>
            <w:t>СТРУЧНИ ОРГАНИ, ТИМОВИ,ПЕДАГОШКИ КОЛЕГИЈУМ</w:t>
          </w:r>
          <w:r>
            <w:tab/>
          </w:r>
          <w:r>
            <w:fldChar w:fldCharType="begin"/>
          </w:r>
          <w:r>
            <w:instrText xml:space="preserve"> PAGEREF _Toc6361 \h </w:instrText>
          </w:r>
          <w:r>
            <w:fldChar w:fldCharType="separate"/>
          </w:r>
          <w:r>
            <w:t>44</w:t>
          </w:r>
          <w:r>
            <w:fldChar w:fldCharType="end"/>
          </w:r>
          <w:r>
            <w:rPr>
              <w:bCs/>
              <w:color w:val="auto"/>
            </w:rPr>
            <w:fldChar w:fldCharType="end"/>
          </w:r>
        </w:p>
        <w:p w14:paraId="604B4148">
          <w:pPr>
            <w:pStyle w:val="17"/>
            <w:tabs>
              <w:tab w:val="right" w:leader="dot" w:pos="8306"/>
              <w:tab w:val="clear" w:pos="9990"/>
            </w:tabs>
          </w:pPr>
          <w:r>
            <w:rPr>
              <w:bCs/>
              <w:color w:val="auto"/>
            </w:rPr>
            <w:fldChar w:fldCharType="begin"/>
          </w:r>
          <w:r>
            <w:rPr>
              <w:bCs/>
            </w:rPr>
            <w:instrText xml:space="preserve"> HYPERLINK \l _Toc4816 </w:instrText>
          </w:r>
          <w:r>
            <w:rPr>
              <w:bCs/>
            </w:rPr>
            <w:fldChar w:fldCharType="separate"/>
          </w:r>
          <w:r>
            <w:t>5.1. РАД НАСТАВНИЧКОГ ВЕЋА</w:t>
          </w:r>
          <w:r>
            <w:tab/>
          </w:r>
          <w:r>
            <w:fldChar w:fldCharType="begin"/>
          </w:r>
          <w:r>
            <w:instrText xml:space="preserve"> PAGEREF _Toc4816 \h </w:instrText>
          </w:r>
          <w:r>
            <w:fldChar w:fldCharType="separate"/>
          </w:r>
          <w:r>
            <w:t>44</w:t>
          </w:r>
          <w:r>
            <w:fldChar w:fldCharType="end"/>
          </w:r>
          <w:r>
            <w:rPr>
              <w:bCs/>
              <w:color w:val="auto"/>
            </w:rPr>
            <w:fldChar w:fldCharType="end"/>
          </w:r>
        </w:p>
        <w:p w14:paraId="27C4AD32">
          <w:pPr>
            <w:pStyle w:val="17"/>
            <w:tabs>
              <w:tab w:val="right" w:leader="dot" w:pos="8306"/>
              <w:tab w:val="clear" w:pos="9990"/>
            </w:tabs>
          </w:pPr>
          <w:r>
            <w:rPr>
              <w:bCs/>
              <w:color w:val="auto"/>
            </w:rPr>
            <w:fldChar w:fldCharType="begin"/>
          </w:r>
          <w:r>
            <w:rPr>
              <w:bCs/>
            </w:rPr>
            <w:instrText xml:space="preserve"> HYPERLINK \l _Toc32614 </w:instrText>
          </w:r>
          <w:r>
            <w:rPr>
              <w:bCs/>
            </w:rPr>
            <w:fldChar w:fldCharType="separate"/>
          </w:r>
          <w:r>
            <w:t>5.2. РАД ОДЕЉЕНСКИХ ВЕЋА И ОДЕЉЕЊСКИХ СТАРЕШИНА</w:t>
          </w:r>
          <w:r>
            <w:tab/>
          </w:r>
          <w:r>
            <w:fldChar w:fldCharType="begin"/>
          </w:r>
          <w:r>
            <w:instrText xml:space="preserve"> PAGEREF _Toc32614 \h </w:instrText>
          </w:r>
          <w:r>
            <w:fldChar w:fldCharType="separate"/>
          </w:r>
          <w:r>
            <w:t>44</w:t>
          </w:r>
          <w:r>
            <w:fldChar w:fldCharType="end"/>
          </w:r>
          <w:r>
            <w:rPr>
              <w:bCs/>
              <w:color w:val="auto"/>
            </w:rPr>
            <w:fldChar w:fldCharType="end"/>
          </w:r>
        </w:p>
        <w:p w14:paraId="164C96D3">
          <w:pPr>
            <w:pStyle w:val="17"/>
            <w:tabs>
              <w:tab w:val="right" w:leader="dot" w:pos="8306"/>
              <w:tab w:val="clear" w:pos="9990"/>
            </w:tabs>
          </w:pPr>
          <w:r>
            <w:rPr>
              <w:bCs/>
              <w:color w:val="auto"/>
            </w:rPr>
            <w:fldChar w:fldCharType="begin"/>
          </w:r>
          <w:r>
            <w:rPr>
              <w:bCs/>
            </w:rPr>
            <w:instrText xml:space="preserve"> HYPERLINK \l _Toc20710 </w:instrText>
          </w:r>
          <w:r>
            <w:rPr>
              <w:bCs/>
            </w:rPr>
            <w:fldChar w:fldCharType="separate"/>
          </w:r>
          <w:r>
            <w:t>5. 3.  РАД  ПЕДАГОШКОГ КОЛЕГИЈУМА</w:t>
          </w:r>
          <w:r>
            <w:tab/>
          </w:r>
          <w:r>
            <w:fldChar w:fldCharType="begin"/>
          </w:r>
          <w:r>
            <w:instrText xml:space="preserve"> PAGEREF _Toc20710 \h </w:instrText>
          </w:r>
          <w:r>
            <w:fldChar w:fldCharType="separate"/>
          </w:r>
          <w:r>
            <w:t>45</w:t>
          </w:r>
          <w:r>
            <w:fldChar w:fldCharType="end"/>
          </w:r>
          <w:r>
            <w:rPr>
              <w:bCs/>
              <w:color w:val="auto"/>
            </w:rPr>
            <w:fldChar w:fldCharType="end"/>
          </w:r>
        </w:p>
        <w:p w14:paraId="1227EDB7">
          <w:pPr>
            <w:pStyle w:val="16"/>
            <w:tabs>
              <w:tab w:val="right" w:leader="dot" w:pos="8306"/>
              <w:tab w:val="clear" w:pos="9350"/>
            </w:tabs>
          </w:pPr>
          <w:r>
            <w:rPr>
              <w:bCs/>
              <w:color w:val="auto"/>
            </w:rPr>
            <w:fldChar w:fldCharType="begin"/>
          </w:r>
          <w:r>
            <w:rPr>
              <w:bCs/>
            </w:rPr>
            <w:instrText xml:space="preserve"> HYPERLINK \l _Toc25231 </w:instrText>
          </w:r>
          <w:r>
            <w:rPr>
              <w:bCs/>
            </w:rPr>
            <w:fldChar w:fldCharType="separate"/>
          </w:r>
          <w:r>
            <w:rPr>
              <w:rFonts w:hint="default"/>
              <w:lang w:val="sr-Cyrl-RS"/>
            </w:rPr>
            <w:t>6.</w:t>
          </w:r>
          <w:r>
            <w:t xml:space="preserve"> СТРУЧНА ВЕЋА ИЗ ОБЛАСТИ ПРЕДМЕТА</w:t>
          </w:r>
          <w:r>
            <w:tab/>
          </w:r>
          <w:r>
            <w:fldChar w:fldCharType="begin"/>
          </w:r>
          <w:r>
            <w:instrText xml:space="preserve"> PAGEREF _Toc25231 \h </w:instrText>
          </w:r>
          <w:r>
            <w:fldChar w:fldCharType="separate"/>
          </w:r>
          <w:r>
            <w:t>46</w:t>
          </w:r>
          <w:r>
            <w:fldChar w:fldCharType="end"/>
          </w:r>
          <w:r>
            <w:rPr>
              <w:bCs/>
              <w:color w:val="auto"/>
            </w:rPr>
            <w:fldChar w:fldCharType="end"/>
          </w:r>
        </w:p>
        <w:p w14:paraId="15A51504">
          <w:pPr>
            <w:pStyle w:val="17"/>
            <w:tabs>
              <w:tab w:val="right" w:leader="dot" w:pos="8306"/>
              <w:tab w:val="clear" w:pos="9990"/>
            </w:tabs>
          </w:pPr>
          <w:r>
            <w:rPr>
              <w:bCs/>
              <w:color w:val="auto"/>
            </w:rPr>
            <w:fldChar w:fldCharType="begin"/>
          </w:r>
          <w:r>
            <w:rPr>
              <w:bCs/>
            </w:rPr>
            <w:instrText xml:space="preserve"> HYPERLINK \l _Toc30535 </w:instrText>
          </w:r>
          <w:r>
            <w:rPr>
              <w:bCs/>
            </w:rPr>
            <w:fldChar w:fldCharType="separate"/>
          </w:r>
          <w:r>
            <w:t>6. 1. Извештај о раду и стручно усавршавање Стручног већа економске групе предмета, трговинe, угоститељствa, туризам  шк. 202</w:t>
          </w:r>
          <w:r>
            <w:rPr>
              <w:rFonts w:hint="default"/>
              <w:lang w:val="sr-Cyrl-RS"/>
            </w:rPr>
            <w:t>4</w:t>
          </w:r>
          <w:r>
            <w:t>./202</w:t>
          </w:r>
          <w:r>
            <w:rPr>
              <w:rFonts w:hint="default"/>
              <w:lang w:val="sr-Cyrl-RS"/>
            </w:rPr>
            <w:t>5</w:t>
          </w:r>
          <w:r>
            <w:t>. год.</w:t>
          </w:r>
          <w:r>
            <w:tab/>
          </w:r>
          <w:r>
            <w:fldChar w:fldCharType="begin"/>
          </w:r>
          <w:r>
            <w:instrText xml:space="preserve"> PAGEREF _Toc30535 \h </w:instrText>
          </w:r>
          <w:r>
            <w:fldChar w:fldCharType="separate"/>
          </w:r>
          <w:r>
            <w:t>46</w:t>
          </w:r>
          <w:r>
            <w:fldChar w:fldCharType="end"/>
          </w:r>
          <w:r>
            <w:rPr>
              <w:bCs/>
              <w:color w:val="auto"/>
            </w:rPr>
            <w:fldChar w:fldCharType="end"/>
          </w:r>
        </w:p>
        <w:p w14:paraId="1A4C2E67">
          <w:pPr>
            <w:pStyle w:val="17"/>
            <w:tabs>
              <w:tab w:val="right" w:leader="dot" w:pos="8306"/>
              <w:tab w:val="clear" w:pos="9990"/>
            </w:tabs>
          </w:pPr>
          <w:r>
            <w:rPr>
              <w:bCs/>
              <w:color w:val="auto"/>
            </w:rPr>
            <w:fldChar w:fldCharType="begin"/>
          </w:r>
          <w:r>
            <w:rPr>
              <w:bCs/>
            </w:rPr>
            <w:instrText xml:space="preserve"> HYPERLINK \l _Toc1906 </w:instrText>
          </w:r>
          <w:r>
            <w:rPr>
              <w:bCs/>
            </w:rPr>
            <w:fldChar w:fldCharType="separate"/>
          </w:r>
          <w:r>
            <w:t>6.2.Извештај о раду и стручном усавршавању Стручног већа угоститељске групе предмета шк. 2023/2024. год.</w:t>
          </w:r>
          <w:r>
            <w:tab/>
          </w:r>
          <w:r>
            <w:fldChar w:fldCharType="begin"/>
          </w:r>
          <w:r>
            <w:instrText xml:space="preserve"> PAGEREF _Toc1906 \h </w:instrText>
          </w:r>
          <w:r>
            <w:fldChar w:fldCharType="separate"/>
          </w:r>
          <w:r>
            <w:t>49</w:t>
          </w:r>
          <w:r>
            <w:fldChar w:fldCharType="end"/>
          </w:r>
          <w:r>
            <w:rPr>
              <w:bCs/>
              <w:color w:val="auto"/>
            </w:rPr>
            <w:fldChar w:fldCharType="end"/>
          </w:r>
        </w:p>
        <w:p w14:paraId="0F4E143D">
          <w:pPr>
            <w:pStyle w:val="17"/>
            <w:tabs>
              <w:tab w:val="right" w:leader="dot" w:pos="8306"/>
              <w:tab w:val="clear" w:pos="9990"/>
            </w:tabs>
          </w:pPr>
          <w:r>
            <w:rPr>
              <w:bCs/>
              <w:color w:val="auto"/>
            </w:rPr>
            <w:fldChar w:fldCharType="begin"/>
          </w:r>
          <w:r>
            <w:rPr>
              <w:bCs/>
            </w:rPr>
            <w:instrText xml:space="preserve"> HYPERLINK \l _Toc10663 </w:instrText>
          </w:r>
          <w:r>
            <w:rPr>
              <w:bCs/>
            </w:rPr>
            <w:fldChar w:fldCharType="separate"/>
          </w:r>
          <w:r>
            <w:t>6.3.  Извештај о раду и стручном усавршавању Стручног већа друштвене групе предмета  шк. 202</w:t>
          </w:r>
          <w:r>
            <w:rPr>
              <w:rFonts w:hint="default"/>
              <w:lang w:val="sr-Latn-RS"/>
            </w:rPr>
            <w:t>4</w:t>
          </w:r>
          <w:r>
            <w:t>/202</w:t>
          </w:r>
          <w:r>
            <w:rPr>
              <w:rFonts w:hint="default"/>
              <w:lang w:val="sr-Latn-RS"/>
            </w:rPr>
            <w:t>5</w:t>
          </w:r>
          <w:r>
            <w:t>. год.</w:t>
          </w:r>
          <w:r>
            <w:tab/>
          </w:r>
          <w:r>
            <w:fldChar w:fldCharType="begin"/>
          </w:r>
          <w:r>
            <w:instrText xml:space="preserve"> PAGEREF _Toc10663 \h </w:instrText>
          </w:r>
          <w:r>
            <w:fldChar w:fldCharType="separate"/>
          </w:r>
          <w:r>
            <w:t>51</w:t>
          </w:r>
          <w:r>
            <w:fldChar w:fldCharType="end"/>
          </w:r>
          <w:r>
            <w:rPr>
              <w:bCs/>
              <w:color w:val="auto"/>
            </w:rPr>
            <w:fldChar w:fldCharType="end"/>
          </w:r>
        </w:p>
        <w:p w14:paraId="4897B363">
          <w:pPr>
            <w:pStyle w:val="17"/>
            <w:tabs>
              <w:tab w:val="right" w:leader="dot" w:pos="8306"/>
              <w:tab w:val="clear" w:pos="9990"/>
            </w:tabs>
          </w:pPr>
          <w:r>
            <w:rPr>
              <w:bCs/>
              <w:color w:val="auto"/>
            </w:rPr>
            <w:fldChar w:fldCharType="begin"/>
          </w:r>
          <w:r>
            <w:rPr>
              <w:bCs/>
            </w:rPr>
            <w:instrText xml:space="preserve"> HYPERLINK \l _Toc20954 </w:instrText>
          </w:r>
          <w:r>
            <w:rPr>
              <w:bCs/>
            </w:rPr>
            <w:fldChar w:fldCharType="separate"/>
          </w:r>
          <w:r>
            <w:t>6.</w:t>
          </w:r>
          <w:r>
            <w:rPr>
              <w:rFonts w:hint="default"/>
              <w:lang w:val="sr-Cyrl-RS"/>
            </w:rPr>
            <w:t>4</w:t>
          </w:r>
          <w:r>
            <w:t>. Извештај о раду и стручном усавршавању Стручног већа српског језика и књижевности и  језичке групе предмета шк. 202</w:t>
          </w:r>
          <w:r>
            <w:rPr>
              <w:rFonts w:hint="default"/>
              <w:lang w:val="sr-Latn-RS"/>
            </w:rPr>
            <w:t>4</w:t>
          </w:r>
          <w:r>
            <w:t>./202</w:t>
          </w:r>
          <w:r>
            <w:rPr>
              <w:rFonts w:hint="default"/>
              <w:lang w:val="sr-Latn-RS"/>
            </w:rPr>
            <w:t>5</w:t>
          </w:r>
          <w:r>
            <w:t>. год.</w:t>
          </w:r>
          <w:r>
            <w:tab/>
          </w:r>
          <w:r>
            <w:fldChar w:fldCharType="begin"/>
          </w:r>
          <w:r>
            <w:instrText xml:space="preserve"> PAGEREF _Toc20954 \h </w:instrText>
          </w:r>
          <w:r>
            <w:fldChar w:fldCharType="separate"/>
          </w:r>
          <w:r>
            <w:t>55</w:t>
          </w:r>
          <w:r>
            <w:fldChar w:fldCharType="end"/>
          </w:r>
          <w:r>
            <w:rPr>
              <w:bCs/>
              <w:color w:val="auto"/>
            </w:rPr>
            <w:fldChar w:fldCharType="end"/>
          </w:r>
        </w:p>
        <w:p w14:paraId="619205BF">
          <w:pPr>
            <w:pStyle w:val="17"/>
            <w:tabs>
              <w:tab w:val="right" w:leader="dot" w:pos="8306"/>
              <w:tab w:val="clear" w:pos="9990"/>
            </w:tabs>
          </w:pPr>
          <w:r>
            <w:rPr>
              <w:bCs/>
              <w:color w:val="auto"/>
            </w:rPr>
            <w:fldChar w:fldCharType="begin"/>
          </w:r>
          <w:r>
            <w:rPr>
              <w:bCs/>
            </w:rPr>
            <w:instrText xml:space="preserve"> HYPERLINK \l _Toc22525 </w:instrText>
          </w:r>
          <w:r>
            <w:rPr>
              <w:bCs/>
            </w:rPr>
            <w:fldChar w:fldCharType="separate"/>
          </w:r>
          <w:r>
            <w:rPr>
              <w:lang w:val="en-US" w:eastAsia="en-US"/>
            </w:rPr>
            <w:t>6.</w:t>
          </w:r>
          <w:r>
            <w:rPr>
              <w:rFonts w:hint="default"/>
              <w:lang w:val="sr-Cyrl-RS" w:eastAsia="en-US"/>
            </w:rPr>
            <w:t>5</w:t>
          </w:r>
          <w:r>
            <w:rPr>
              <w:lang w:val="en-US" w:eastAsia="en-US"/>
            </w:rPr>
            <w:t>.  Извештај о раду и стручном усавршавању Стручног већа природне групе предмета шк. 20</w:t>
          </w:r>
          <w:r>
            <w:rPr>
              <w:lang w:eastAsia="en-US"/>
            </w:rPr>
            <w:t>2</w:t>
          </w:r>
          <w:r>
            <w:rPr>
              <w:rFonts w:hint="default"/>
              <w:lang w:val="sr-Latn-RS" w:eastAsia="en-US"/>
            </w:rPr>
            <w:t>4</w:t>
          </w:r>
          <w:r>
            <w:rPr>
              <w:lang w:val="en-US" w:eastAsia="en-US"/>
            </w:rPr>
            <w:t>./202</w:t>
          </w:r>
          <w:r>
            <w:rPr>
              <w:rFonts w:hint="default"/>
              <w:lang w:val="sr-Latn-RS" w:eastAsia="en-US"/>
            </w:rPr>
            <w:t>5</w:t>
          </w:r>
          <w:r>
            <w:rPr>
              <w:lang w:val="en-US" w:eastAsia="en-US"/>
            </w:rPr>
            <w:t>. год.</w:t>
          </w:r>
          <w:r>
            <w:tab/>
          </w:r>
          <w:r>
            <w:fldChar w:fldCharType="begin"/>
          </w:r>
          <w:r>
            <w:instrText xml:space="preserve"> PAGEREF _Toc22525 \h </w:instrText>
          </w:r>
          <w:r>
            <w:fldChar w:fldCharType="separate"/>
          </w:r>
          <w:r>
            <w:t>60</w:t>
          </w:r>
          <w:r>
            <w:fldChar w:fldCharType="end"/>
          </w:r>
          <w:r>
            <w:rPr>
              <w:bCs/>
              <w:color w:val="auto"/>
            </w:rPr>
            <w:fldChar w:fldCharType="end"/>
          </w:r>
        </w:p>
        <w:p w14:paraId="596212DD">
          <w:pPr>
            <w:pStyle w:val="17"/>
            <w:tabs>
              <w:tab w:val="right" w:leader="dot" w:pos="8306"/>
              <w:tab w:val="clear" w:pos="9990"/>
            </w:tabs>
          </w:pPr>
          <w:r>
            <w:rPr>
              <w:bCs/>
              <w:color w:val="auto"/>
            </w:rPr>
            <w:fldChar w:fldCharType="begin"/>
          </w:r>
          <w:r>
            <w:rPr>
              <w:bCs/>
            </w:rPr>
            <w:instrText xml:space="preserve"> HYPERLINK \l _Toc1999 </w:instrText>
          </w:r>
          <w:r>
            <w:rPr>
              <w:bCs/>
            </w:rPr>
            <w:fldChar w:fldCharType="separate"/>
          </w:r>
          <w:r>
            <w:t>6.</w:t>
          </w:r>
          <w:r>
            <w:rPr>
              <w:rFonts w:hint="default"/>
              <w:lang w:val="sr-Cyrl-RS"/>
            </w:rPr>
            <w:t>6</w:t>
          </w:r>
          <w:r>
            <w:t>.  Извештај о раду и стручном усавршавању стручног већа за физичко васпитање шк. 202</w:t>
          </w:r>
          <w:r>
            <w:rPr>
              <w:rFonts w:hint="default"/>
              <w:lang w:val="sr-Cyrl-RS"/>
            </w:rPr>
            <w:t>4</w:t>
          </w:r>
          <w:r>
            <w:t>./202</w:t>
          </w:r>
          <w:r>
            <w:rPr>
              <w:rFonts w:hint="default"/>
              <w:lang w:val="sr-Cyrl-RS"/>
            </w:rPr>
            <w:t>5. године</w:t>
          </w:r>
          <w:r>
            <w:tab/>
          </w:r>
          <w:r>
            <w:fldChar w:fldCharType="begin"/>
          </w:r>
          <w:r>
            <w:instrText xml:space="preserve"> PAGEREF _Toc1999 \h </w:instrText>
          </w:r>
          <w:r>
            <w:fldChar w:fldCharType="separate"/>
          </w:r>
          <w:r>
            <w:t>62</w:t>
          </w:r>
          <w:r>
            <w:fldChar w:fldCharType="end"/>
          </w:r>
          <w:r>
            <w:rPr>
              <w:bCs/>
              <w:color w:val="auto"/>
            </w:rPr>
            <w:fldChar w:fldCharType="end"/>
          </w:r>
        </w:p>
        <w:p w14:paraId="08404E2B">
          <w:pPr>
            <w:pStyle w:val="17"/>
            <w:tabs>
              <w:tab w:val="right" w:leader="dot" w:pos="8306"/>
              <w:tab w:val="clear" w:pos="9990"/>
            </w:tabs>
          </w:pPr>
          <w:r>
            <w:rPr>
              <w:bCs/>
              <w:color w:val="auto"/>
            </w:rPr>
            <w:fldChar w:fldCharType="begin"/>
          </w:r>
          <w:r>
            <w:rPr>
              <w:bCs/>
            </w:rPr>
            <w:instrText xml:space="preserve"> HYPERLINK \l _Toc13917 </w:instrText>
          </w:r>
          <w:r>
            <w:rPr>
              <w:bCs/>
            </w:rPr>
            <w:fldChar w:fldCharType="separate"/>
          </w:r>
          <w:r>
            <w:t>6.</w:t>
          </w:r>
          <w:r>
            <w:rPr>
              <w:rFonts w:hint="default"/>
              <w:lang w:val="sr-Cyrl-RS"/>
            </w:rPr>
            <w:t>7</w:t>
          </w:r>
          <w:r>
            <w:t>. Извештај о раду и стручном усавршавању стручног већа  математика- рачунарство и информатика- пословна информатика шк. 202</w:t>
          </w:r>
          <w:r>
            <w:rPr>
              <w:rFonts w:hint="default"/>
              <w:lang w:val="sr-Cyrl-RS"/>
            </w:rPr>
            <w:t>4</w:t>
          </w:r>
          <w:r>
            <w:t>./202</w:t>
          </w:r>
          <w:r>
            <w:rPr>
              <w:rFonts w:hint="default"/>
              <w:lang w:val="sr-Cyrl-RS"/>
            </w:rPr>
            <w:t>5</w:t>
          </w:r>
          <w:r>
            <w:t>. год.</w:t>
          </w:r>
          <w:r>
            <w:rPr>
              <w:lang w:val="sr-Latn-RS" w:eastAsia="sr-Latn-RS"/>
            </w:rPr>
            <w:t> </w:t>
          </w:r>
          <w:r>
            <w:tab/>
          </w:r>
          <w:r>
            <w:fldChar w:fldCharType="begin"/>
          </w:r>
          <w:r>
            <w:instrText xml:space="preserve"> PAGEREF _Toc13917 \h </w:instrText>
          </w:r>
          <w:r>
            <w:fldChar w:fldCharType="separate"/>
          </w:r>
          <w:r>
            <w:t>65</w:t>
          </w:r>
          <w:r>
            <w:fldChar w:fldCharType="end"/>
          </w:r>
          <w:r>
            <w:rPr>
              <w:bCs/>
              <w:color w:val="auto"/>
            </w:rPr>
            <w:fldChar w:fldCharType="end"/>
          </w:r>
        </w:p>
        <w:p w14:paraId="31D0E3BE">
          <w:pPr>
            <w:pStyle w:val="16"/>
            <w:tabs>
              <w:tab w:val="right" w:leader="dot" w:pos="8306"/>
              <w:tab w:val="clear" w:pos="9350"/>
            </w:tabs>
          </w:pPr>
          <w:r>
            <w:rPr>
              <w:bCs/>
              <w:color w:val="auto"/>
            </w:rPr>
            <w:fldChar w:fldCharType="begin"/>
          </w:r>
          <w:r>
            <w:rPr>
              <w:bCs/>
            </w:rPr>
            <w:instrText xml:space="preserve"> HYPERLINK \l _Toc8855 </w:instrText>
          </w:r>
          <w:r>
            <w:rPr>
              <w:bCs/>
            </w:rPr>
            <w:fldChar w:fldCharType="separate"/>
          </w:r>
          <w:r>
            <w:rPr>
              <w:rFonts w:hint="default"/>
              <w:lang w:val="sr-Cyrl-RS"/>
            </w:rPr>
            <w:t>7.</w:t>
          </w:r>
          <w:r>
            <w:t>РЕАЛИЗАЦИЈА РАЗВОЈНОГ ПЛАНА ЗА ШКОЛСКУ 202</w:t>
          </w:r>
          <w:r>
            <w:rPr>
              <w:rFonts w:hint="default"/>
              <w:lang w:val="sr-Latn-RS"/>
            </w:rPr>
            <w:t>4</w:t>
          </w:r>
          <w:r>
            <w:t>./202</w:t>
          </w:r>
          <w:r>
            <w:rPr>
              <w:rFonts w:hint="default"/>
              <w:lang w:val="sr-Latn-RS"/>
            </w:rPr>
            <w:t>5</w:t>
          </w:r>
          <w:r>
            <w:t>. ГОДИНУ</w:t>
          </w:r>
          <w:r>
            <w:tab/>
          </w:r>
          <w:r>
            <w:fldChar w:fldCharType="begin"/>
          </w:r>
          <w:r>
            <w:instrText xml:space="preserve"> PAGEREF _Toc8855 \h </w:instrText>
          </w:r>
          <w:r>
            <w:fldChar w:fldCharType="separate"/>
          </w:r>
          <w:r>
            <w:t>75</w:t>
          </w:r>
          <w:r>
            <w:fldChar w:fldCharType="end"/>
          </w:r>
          <w:r>
            <w:rPr>
              <w:bCs/>
              <w:color w:val="auto"/>
            </w:rPr>
            <w:fldChar w:fldCharType="end"/>
          </w:r>
        </w:p>
        <w:p w14:paraId="6B38F08C">
          <w:pPr>
            <w:pStyle w:val="17"/>
            <w:tabs>
              <w:tab w:val="right" w:leader="dot" w:pos="8306"/>
              <w:tab w:val="clear" w:pos="9990"/>
            </w:tabs>
          </w:pPr>
          <w:r>
            <w:rPr>
              <w:bCs/>
              <w:color w:val="auto"/>
            </w:rPr>
            <w:fldChar w:fldCharType="begin"/>
          </w:r>
          <w:r>
            <w:rPr>
              <w:bCs/>
            </w:rPr>
            <w:instrText xml:space="preserve"> HYPERLINK \l _Toc8298 </w:instrText>
          </w:r>
          <w:r>
            <w:rPr>
              <w:bCs/>
            </w:rPr>
            <w:fldChar w:fldCharType="separate"/>
          </w:r>
          <w:r>
            <w:t>7.1. СТРУЧНИ АКТИВ ЗА РАЗВОЈ ШКОЛСКОГ ПРОГРАМА</w:t>
          </w:r>
          <w:r>
            <w:tab/>
          </w:r>
          <w:r>
            <w:fldChar w:fldCharType="begin"/>
          </w:r>
          <w:r>
            <w:instrText xml:space="preserve"> PAGEREF _Toc8298 \h </w:instrText>
          </w:r>
          <w:r>
            <w:fldChar w:fldCharType="separate"/>
          </w:r>
          <w:r>
            <w:t>85</w:t>
          </w:r>
          <w:r>
            <w:fldChar w:fldCharType="end"/>
          </w:r>
          <w:r>
            <w:rPr>
              <w:bCs/>
              <w:color w:val="auto"/>
            </w:rPr>
            <w:fldChar w:fldCharType="end"/>
          </w:r>
        </w:p>
        <w:p w14:paraId="7CD30EDC">
          <w:pPr>
            <w:pStyle w:val="16"/>
            <w:tabs>
              <w:tab w:val="right" w:leader="dot" w:pos="8306"/>
              <w:tab w:val="clear" w:pos="9350"/>
            </w:tabs>
          </w:pPr>
          <w:r>
            <w:rPr>
              <w:bCs/>
              <w:color w:val="auto"/>
            </w:rPr>
            <w:fldChar w:fldCharType="begin"/>
          </w:r>
          <w:r>
            <w:rPr>
              <w:bCs/>
            </w:rPr>
            <w:instrText xml:space="preserve"> HYPERLINK \l _Toc8412 </w:instrText>
          </w:r>
          <w:r>
            <w:rPr>
              <w:bCs/>
            </w:rPr>
            <w:fldChar w:fldCharType="separate"/>
          </w:r>
          <w:r>
            <w:rPr>
              <w:rFonts w:hint="default"/>
              <w:lang w:val="sr-Cyrl-RS"/>
            </w:rPr>
            <w:t>8.</w:t>
          </w:r>
          <w:r>
            <w:t xml:space="preserve"> СТРУЧНИ ТИМОВИ ШКОЛЕ</w:t>
          </w:r>
          <w:r>
            <w:tab/>
          </w:r>
          <w:r>
            <w:fldChar w:fldCharType="begin"/>
          </w:r>
          <w:r>
            <w:instrText xml:space="preserve"> PAGEREF _Toc8412 \h </w:instrText>
          </w:r>
          <w:r>
            <w:fldChar w:fldCharType="separate"/>
          </w:r>
          <w:r>
            <w:t>85</w:t>
          </w:r>
          <w:r>
            <w:fldChar w:fldCharType="end"/>
          </w:r>
          <w:r>
            <w:rPr>
              <w:bCs/>
              <w:color w:val="auto"/>
            </w:rPr>
            <w:fldChar w:fldCharType="end"/>
          </w:r>
        </w:p>
        <w:p w14:paraId="525CE0A8">
          <w:pPr>
            <w:pStyle w:val="17"/>
            <w:tabs>
              <w:tab w:val="right" w:leader="dot" w:pos="8306"/>
              <w:tab w:val="clear" w:pos="9990"/>
            </w:tabs>
          </w:pPr>
          <w:r>
            <w:rPr>
              <w:bCs/>
              <w:color w:val="auto"/>
            </w:rPr>
            <w:fldChar w:fldCharType="begin"/>
          </w:r>
          <w:r>
            <w:rPr>
              <w:bCs/>
            </w:rPr>
            <w:instrText xml:space="preserve"> HYPERLINK \l _Toc11638 </w:instrText>
          </w:r>
          <w:r>
            <w:rPr>
              <w:bCs/>
            </w:rPr>
            <w:fldChar w:fldCharType="separate"/>
          </w:r>
          <w:r>
            <w:t>8.1. Тим за маркетинг школе</w:t>
          </w:r>
          <w:r>
            <w:tab/>
          </w:r>
          <w:r>
            <w:fldChar w:fldCharType="begin"/>
          </w:r>
          <w:r>
            <w:instrText xml:space="preserve"> PAGEREF _Toc11638 \h </w:instrText>
          </w:r>
          <w:r>
            <w:fldChar w:fldCharType="separate"/>
          </w:r>
          <w:r>
            <w:t>85</w:t>
          </w:r>
          <w:r>
            <w:fldChar w:fldCharType="end"/>
          </w:r>
          <w:r>
            <w:rPr>
              <w:bCs/>
              <w:color w:val="auto"/>
            </w:rPr>
            <w:fldChar w:fldCharType="end"/>
          </w:r>
        </w:p>
        <w:p w14:paraId="073A82F9">
          <w:pPr>
            <w:pStyle w:val="17"/>
            <w:tabs>
              <w:tab w:val="right" w:leader="dot" w:pos="8306"/>
              <w:tab w:val="clear" w:pos="9990"/>
            </w:tabs>
          </w:pPr>
          <w:r>
            <w:rPr>
              <w:bCs/>
              <w:color w:val="auto"/>
            </w:rPr>
            <w:fldChar w:fldCharType="begin"/>
          </w:r>
          <w:r>
            <w:rPr>
              <w:bCs/>
            </w:rPr>
            <w:instrText xml:space="preserve"> HYPERLINK \l _Toc10955 </w:instrText>
          </w:r>
          <w:r>
            <w:rPr>
              <w:bCs/>
            </w:rPr>
            <w:fldChar w:fldCharType="separate"/>
          </w:r>
          <w:r>
            <w:rPr>
              <w:lang w:val="sr-Latn-RS" w:eastAsia="en-US"/>
            </w:rPr>
            <w:t>8</w:t>
          </w:r>
          <w:r>
            <w:rPr>
              <w:lang w:val="ru-RU" w:eastAsia="en-US"/>
            </w:rPr>
            <w:t xml:space="preserve">.2. Тим за кризне </w:t>
          </w:r>
          <w:r>
            <w:rPr>
              <w:lang w:val="sr-Cyrl-RS" w:eastAsia="en-US"/>
            </w:rPr>
            <w:t>догађаје</w:t>
          </w:r>
          <w:r>
            <w:tab/>
          </w:r>
          <w:r>
            <w:fldChar w:fldCharType="begin"/>
          </w:r>
          <w:r>
            <w:instrText xml:space="preserve"> PAGEREF _Toc10955 \h </w:instrText>
          </w:r>
          <w:r>
            <w:fldChar w:fldCharType="separate"/>
          </w:r>
          <w:r>
            <w:t>86</w:t>
          </w:r>
          <w:r>
            <w:fldChar w:fldCharType="end"/>
          </w:r>
          <w:r>
            <w:rPr>
              <w:bCs/>
              <w:color w:val="auto"/>
            </w:rPr>
            <w:fldChar w:fldCharType="end"/>
          </w:r>
        </w:p>
        <w:p w14:paraId="53B74171">
          <w:pPr>
            <w:pStyle w:val="17"/>
            <w:tabs>
              <w:tab w:val="right" w:leader="dot" w:pos="8306"/>
              <w:tab w:val="clear" w:pos="9990"/>
            </w:tabs>
          </w:pPr>
          <w:r>
            <w:rPr>
              <w:bCs/>
              <w:color w:val="auto"/>
            </w:rPr>
            <w:fldChar w:fldCharType="begin"/>
          </w:r>
          <w:r>
            <w:rPr>
              <w:bCs/>
            </w:rPr>
            <w:instrText xml:space="preserve"> HYPERLINK \l _Toc8847 </w:instrText>
          </w:r>
          <w:r>
            <w:rPr>
              <w:bCs/>
            </w:rPr>
            <w:fldChar w:fldCharType="separate"/>
          </w:r>
          <w:r>
            <w:rPr>
              <w:lang w:eastAsia="en-US"/>
            </w:rPr>
            <w:t>8.3. Тим за појачан васпитни рад</w:t>
          </w:r>
          <w:r>
            <w:tab/>
          </w:r>
          <w:r>
            <w:fldChar w:fldCharType="begin"/>
          </w:r>
          <w:r>
            <w:instrText xml:space="preserve"> PAGEREF _Toc8847 \h </w:instrText>
          </w:r>
          <w:r>
            <w:fldChar w:fldCharType="separate"/>
          </w:r>
          <w:r>
            <w:t>86</w:t>
          </w:r>
          <w:r>
            <w:fldChar w:fldCharType="end"/>
          </w:r>
          <w:r>
            <w:rPr>
              <w:bCs/>
              <w:color w:val="auto"/>
            </w:rPr>
            <w:fldChar w:fldCharType="end"/>
          </w:r>
        </w:p>
        <w:p w14:paraId="6DE3E5D3">
          <w:pPr>
            <w:pStyle w:val="17"/>
            <w:tabs>
              <w:tab w:val="right" w:leader="dot" w:pos="8306"/>
              <w:tab w:val="clear" w:pos="9990"/>
            </w:tabs>
          </w:pPr>
          <w:r>
            <w:rPr>
              <w:bCs/>
              <w:color w:val="auto"/>
            </w:rPr>
            <w:fldChar w:fldCharType="begin"/>
          </w:r>
          <w:r>
            <w:rPr>
              <w:bCs/>
            </w:rPr>
            <w:instrText xml:space="preserve"> HYPERLINK \l _Toc8301 </w:instrText>
          </w:r>
          <w:r>
            <w:rPr>
              <w:bCs/>
            </w:rPr>
            <w:fldChar w:fldCharType="separate"/>
          </w:r>
          <w:r>
            <w:rPr>
              <w:lang w:eastAsia="en-US"/>
            </w:rPr>
            <w:t>8.4. Tим за заштиту од дискриминације, насиља, злостављања и занемаривања</w:t>
          </w:r>
          <w:r>
            <w:tab/>
          </w:r>
          <w:r>
            <w:fldChar w:fldCharType="begin"/>
          </w:r>
          <w:r>
            <w:instrText xml:space="preserve"> PAGEREF _Toc8301 \h </w:instrText>
          </w:r>
          <w:r>
            <w:fldChar w:fldCharType="separate"/>
          </w:r>
          <w:r>
            <w:t>87</w:t>
          </w:r>
          <w:r>
            <w:fldChar w:fldCharType="end"/>
          </w:r>
          <w:r>
            <w:rPr>
              <w:bCs/>
              <w:color w:val="auto"/>
            </w:rPr>
            <w:fldChar w:fldCharType="end"/>
          </w:r>
        </w:p>
        <w:p w14:paraId="5D5A3575">
          <w:pPr>
            <w:pStyle w:val="17"/>
            <w:tabs>
              <w:tab w:val="right" w:leader="dot" w:pos="8306"/>
              <w:tab w:val="clear" w:pos="9990"/>
            </w:tabs>
          </w:pPr>
          <w:r>
            <w:rPr>
              <w:bCs/>
              <w:color w:val="auto"/>
            </w:rPr>
            <w:fldChar w:fldCharType="begin"/>
          </w:r>
          <w:r>
            <w:rPr>
              <w:bCs/>
            </w:rPr>
            <w:instrText xml:space="preserve"> HYPERLINK \l _Toc6663 </w:instrText>
          </w:r>
          <w:r>
            <w:rPr>
              <w:bCs/>
            </w:rPr>
            <w:fldChar w:fldCharType="separate"/>
          </w:r>
          <w:r>
            <w:rPr>
              <w:lang w:eastAsia="en-US"/>
            </w:rPr>
            <w:t>8.5. Tим за инклузивно образовање</w:t>
          </w:r>
          <w:r>
            <w:tab/>
          </w:r>
          <w:r>
            <w:fldChar w:fldCharType="begin"/>
          </w:r>
          <w:r>
            <w:instrText xml:space="preserve"> PAGEREF _Toc6663 \h </w:instrText>
          </w:r>
          <w:r>
            <w:fldChar w:fldCharType="separate"/>
          </w:r>
          <w:r>
            <w:t>87</w:t>
          </w:r>
          <w:r>
            <w:fldChar w:fldCharType="end"/>
          </w:r>
          <w:r>
            <w:rPr>
              <w:bCs/>
              <w:color w:val="auto"/>
            </w:rPr>
            <w:fldChar w:fldCharType="end"/>
          </w:r>
        </w:p>
        <w:p w14:paraId="7F977964">
          <w:pPr>
            <w:pStyle w:val="17"/>
            <w:tabs>
              <w:tab w:val="right" w:leader="dot" w:pos="8306"/>
              <w:tab w:val="clear" w:pos="9990"/>
            </w:tabs>
          </w:pPr>
          <w:r>
            <w:rPr>
              <w:bCs/>
              <w:color w:val="auto"/>
            </w:rPr>
            <w:fldChar w:fldCharType="begin"/>
          </w:r>
          <w:r>
            <w:rPr>
              <w:bCs/>
            </w:rPr>
            <w:instrText xml:space="preserve"> HYPERLINK \l _Toc11146 </w:instrText>
          </w:r>
          <w:r>
            <w:rPr>
              <w:bCs/>
            </w:rPr>
            <w:fldChar w:fldCharType="separate"/>
          </w:r>
          <w:r>
            <w:rPr>
              <w:lang w:eastAsia="en-US"/>
            </w:rPr>
            <w:t>8.6. Тим за самовредновање</w:t>
          </w:r>
          <w:r>
            <w:tab/>
          </w:r>
          <w:r>
            <w:fldChar w:fldCharType="begin"/>
          </w:r>
          <w:r>
            <w:instrText xml:space="preserve"> PAGEREF _Toc11146 \h </w:instrText>
          </w:r>
          <w:r>
            <w:fldChar w:fldCharType="separate"/>
          </w:r>
          <w:r>
            <w:t>88</w:t>
          </w:r>
          <w:r>
            <w:fldChar w:fldCharType="end"/>
          </w:r>
          <w:r>
            <w:rPr>
              <w:bCs/>
              <w:color w:val="auto"/>
            </w:rPr>
            <w:fldChar w:fldCharType="end"/>
          </w:r>
        </w:p>
        <w:p w14:paraId="14513400">
          <w:pPr>
            <w:pStyle w:val="17"/>
            <w:tabs>
              <w:tab w:val="right" w:leader="dot" w:pos="8306"/>
              <w:tab w:val="clear" w:pos="9990"/>
            </w:tabs>
          </w:pPr>
          <w:r>
            <w:rPr>
              <w:bCs/>
              <w:color w:val="auto"/>
            </w:rPr>
            <w:fldChar w:fldCharType="begin"/>
          </w:r>
          <w:r>
            <w:rPr>
              <w:bCs/>
            </w:rPr>
            <w:instrText xml:space="preserve"> HYPERLINK \l _Toc13377 </w:instrText>
          </w:r>
          <w:r>
            <w:rPr>
              <w:bCs/>
            </w:rPr>
            <w:fldChar w:fldCharType="separate"/>
          </w:r>
          <w:r>
            <w:t>8.7.Тим за међупредметне компетенције и развој предузетништва</w:t>
          </w:r>
          <w:r>
            <w:tab/>
          </w:r>
          <w:r>
            <w:fldChar w:fldCharType="begin"/>
          </w:r>
          <w:r>
            <w:instrText xml:space="preserve"> PAGEREF _Toc13377 \h </w:instrText>
          </w:r>
          <w:r>
            <w:fldChar w:fldCharType="separate"/>
          </w:r>
          <w:r>
            <w:t>88</w:t>
          </w:r>
          <w:r>
            <w:fldChar w:fldCharType="end"/>
          </w:r>
          <w:r>
            <w:rPr>
              <w:bCs/>
              <w:color w:val="auto"/>
            </w:rPr>
            <w:fldChar w:fldCharType="end"/>
          </w:r>
        </w:p>
        <w:p w14:paraId="6F37D78C">
          <w:pPr>
            <w:pStyle w:val="17"/>
            <w:tabs>
              <w:tab w:val="right" w:leader="dot" w:pos="8306"/>
              <w:tab w:val="clear" w:pos="9990"/>
            </w:tabs>
          </w:pPr>
          <w:r>
            <w:rPr>
              <w:bCs/>
              <w:color w:val="auto"/>
            </w:rPr>
            <w:fldChar w:fldCharType="begin"/>
          </w:r>
          <w:r>
            <w:rPr>
              <w:bCs/>
            </w:rPr>
            <w:instrText xml:space="preserve"> HYPERLINK \l _Toc31182 </w:instrText>
          </w:r>
          <w:r>
            <w:rPr>
              <w:bCs/>
            </w:rPr>
            <w:fldChar w:fldCharType="separate"/>
          </w:r>
          <w:r>
            <w:t>8.8. Tим за професионални развој</w:t>
          </w:r>
          <w:r>
            <w:tab/>
          </w:r>
          <w:r>
            <w:fldChar w:fldCharType="begin"/>
          </w:r>
          <w:r>
            <w:instrText xml:space="preserve"> PAGEREF _Toc31182 \h </w:instrText>
          </w:r>
          <w:r>
            <w:fldChar w:fldCharType="separate"/>
          </w:r>
          <w:r>
            <w:t>89</w:t>
          </w:r>
          <w:r>
            <w:fldChar w:fldCharType="end"/>
          </w:r>
          <w:r>
            <w:rPr>
              <w:bCs/>
              <w:color w:val="auto"/>
            </w:rPr>
            <w:fldChar w:fldCharType="end"/>
          </w:r>
        </w:p>
        <w:p w14:paraId="6D8FDD92">
          <w:pPr>
            <w:pStyle w:val="17"/>
            <w:tabs>
              <w:tab w:val="right" w:leader="dot" w:pos="8306"/>
              <w:tab w:val="clear" w:pos="9990"/>
            </w:tabs>
          </w:pPr>
          <w:r>
            <w:rPr>
              <w:bCs/>
              <w:color w:val="auto"/>
            </w:rPr>
            <w:fldChar w:fldCharType="begin"/>
          </w:r>
          <w:r>
            <w:rPr>
              <w:bCs/>
            </w:rPr>
            <w:instrText xml:space="preserve"> HYPERLINK \l _Toc958 </w:instrText>
          </w:r>
          <w:r>
            <w:rPr>
              <w:bCs/>
            </w:rPr>
            <w:fldChar w:fldCharType="separate"/>
          </w:r>
          <w:r>
            <w:rPr>
              <w:lang w:eastAsia="en-US"/>
            </w:rPr>
            <w:t>8.9. Tим за обезбеђивање квалитета и развој установе</w:t>
          </w:r>
          <w:r>
            <w:tab/>
          </w:r>
          <w:r>
            <w:fldChar w:fldCharType="begin"/>
          </w:r>
          <w:r>
            <w:instrText xml:space="preserve"> PAGEREF _Toc958 \h </w:instrText>
          </w:r>
          <w:r>
            <w:fldChar w:fldCharType="separate"/>
          </w:r>
          <w:r>
            <w:t>89</w:t>
          </w:r>
          <w:r>
            <w:fldChar w:fldCharType="end"/>
          </w:r>
          <w:r>
            <w:rPr>
              <w:bCs/>
              <w:color w:val="auto"/>
            </w:rPr>
            <w:fldChar w:fldCharType="end"/>
          </w:r>
        </w:p>
        <w:p w14:paraId="633A049A">
          <w:pPr>
            <w:pStyle w:val="16"/>
            <w:tabs>
              <w:tab w:val="right" w:leader="dot" w:pos="8306"/>
              <w:tab w:val="clear" w:pos="9350"/>
            </w:tabs>
          </w:pPr>
          <w:r>
            <w:rPr>
              <w:bCs/>
              <w:color w:val="auto"/>
            </w:rPr>
            <w:fldChar w:fldCharType="begin"/>
          </w:r>
          <w:r>
            <w:rPr>
              <w:bCs/>
            </w:rPr>
            <w:instrText xml:space="preserve"> HYPERLINK \l _Toc10519 </w:instrText>
          </w:r>
          <w:r>
            <w:rPr>
              <w:bCs/>
            </w:rPr>
            <w:fldChar w:fldCharType="separate"/>
          </w:r>
          <w:r>
            <w:rPr>
              <w:rFonts w:hint="default" w:cs="Times New Roman"/>
              <w:szCs w:val="36"/>
              <w:lang w:val="sr-Cyrl-RS"/>
            </w:rPr>
            <w:t>9.</w:t>
          </w:r>
          <w:r>
            <w:rPr>
              <w:rFonts w:cs="Times New Roman"/>
              <w:szCs w:val="36"/>
            </w:rPr>
            <w:t xml:space="preserve">  РАД  ШКОЛСКЕ БИБЛИОТЕКЕ</w:t>
          </w:r>
          <w:r>
            <w:tab/>
          </w:r>
          <w:r>
            <w:fldChar w:fldCharType="begin"/>
          </w:r>
          <w:r>
            <w:instrText xml:space="preserve"> PAGEREF _Toc10519 \h </w:instrText>
          </w:r>
          <w:r>
            <w:fldChar w:fldCharType="separate"/>
          </w:r>
          <w:r>
            <w:t>89</w:t>
          </w:r>
          <w:r>
            <w:fldChar w:fldCharType="end"/>
          </w:r>
          <w:r>
            <w:rPr>
              <w:bCs/>
              <w:color w:val="auto"/>
            </w:rPr>
            <w:fldChar w:fldCharType="end"/>
          </w:r>
        </w:p>
        <w:p w14:paraId="200896C3">
          <w:pPr>
            <w:pStyle w:val="16"/>
            <w:tabs>
              <w:tab w:val="right" w:leader="dot" w:pos="8306"/>
              <w:tab w:val="clear" w:pos="9350"/>
            </w:tabs>
          </w:pPr>
          <w:r>
            <w:rPr>
              <w:bCs/>
              <w:color w:val="auto"/>
            </w:rPr>
            <w:fldChar w:fldCharType="begin"/>
          </w:r>
          <w:r>
            <w:rPr>
              <w:bCs/>
            </w:rPr>
            <w:instrText xml:space="preserve"> HYPERLINK \l _Toc14020 </w:instrText>
          </w:r>
          <w:r>
            <w:rPr>
              <w:bCs/>
            </w:rPr>
            <w:fldChar w:fldCharType="separate"/>
          </w:r>
          <w:r>
            <w:rPr>
              <w:rFonts w:hint="default" w:cs="Times New Roman"/>
              <w:szCs w:val="36"/>
              <w:lang w:val="sr-Cyrl-RS"/>
            </w:rPr>
            <w:t>10.</w:t>
          </w:r>
          <w:r>
            <w:rPr>
              <w:rFonts w:cs="Times New Roman"/>
              <w:szCs w:val="36"/>
            </w:rPr>
            <w:t>ИЗВЕШТАЈ О РАДУ СТРУЧНЕ СЛУЖБЕ</w:t>
          </w:r>
          <w:r>
            <w:tab/>
          </w:r>
          <w:r>
            <w:fldChar w:fldCharType="begin"/>
          </w:r>
          <w:r>
            <w:instrText xml:space="preserve"> PAGEREF _Toc14020 \h </w:instrText>
          </w:r>
          <w:r>
            <w:fldChar w:fldCharType="separate"/>
          </w:r>
          <w:r>
            <w:t>91</w:t>
          </w:r>
          <w:r>
            <w:fldChar w:fldCharType="end"/>
          </w:r>
          <w:r>
            <w:rPr>
              <w:bCs/>
              <w:color w:val="auto"/>
            </w:rPr>
            <w:fldChar w:fldCharType="end"/>
          </w:r>
        </w:p>
        <w:p w14:paraId="26D50D07">
          <w:pPr>
            <w:pStyle w:val="16"/>
            <w:tabs>
              <w:tab w:val="right" w:leader="dot" w:pos="8306"/>
              <w:tab w:val="clear" w:pos="9350"/>
            </w:tabs>
          </w:pPr>
          <w:r>
            <w:rPr>
              <w:bCs/>
              <w:color w:val="auto"/>
            </w:rPr>
            <w:fldChar w:fldCharType="begin"/>
          </w:r>
          <w:r>
            <w:rPr>
              <w:bCs/>
            </w:rPr>
            <w:instrText xml:space="preserve"> HYPERLINK \l _Toc32517 </w:instrText>
          </w:r>
          <w:r>
            <w:rPr>
              <w:bCs/>
            </w:rPr>
            <w:fldChar w:fldCharType="separate"/>
          </w:r>
          <w:r>
            <w:rPr>
              <w:rFonts w:hint="default" w:cs="Times New Roman"/>
              <w:szCs w:val="36"/>
              <w:lang w:val="sr-Cyrl-RS"/>
            </w:rPr>
            <w:t>11.</w:t>
          </w:r>
          <w:r>
            <w:rPr>
              <w:rFonts w:cs="Times New Roman"/>
              <w:szCs w:val="36"/>
            </w:rPr>
            <w:t xml:space="preserve"> ИЗВЕШТАЈ О РАДУ СЕКРЕТАРА ШКОЛЕ</w:t>
          </w:r>
          <w:r>
            <w:tab/>
          </w:r>
          <w:r>
            <w:fldChar w:fldCharType="begin"/>
          </w:r>
          <w:r>
            <w:instrText xml:space="preserve"> PAGEREF _Toc32517 \h </w:instrText>
          </w:r>
          <w:r>
            <w:fldChar w:fldCharType="separate"/>
          </w:r>
          <w:r>
            <w:t>106</w:t>
          </w:r>
          <w:r>
            <w:fldChar w:fldCharType="end"/>
          </w:r>
          <w:r>
            <w:rPr>
              <w:bCs/>
              <w:color w:val="auto"/>
            </w:rPr>
            <w:fldChar w:fldCharType="end"/>
          </w:r>
        </w:p>
        <w:p w14:paraId="1D098ACB">
          <w:pPr>
            <w:pStyle w:val="16"/>
            <w:tabs>
              <w:tab w:val="right" w:leader="dot" w:pos="8306"/>
              <w:tab w:val="clear" w:pos="9350"/>
            </w:tabs>
          </w:pPr>
          <w:r>
            <w:rPr>
              <w:bCs/>
              <w:color w:val="auto"/>
            </w:rPr>
            <w:fldChar w:fldCharType="begin"/>
          </w:r>
          <w:r>
            <w:rPr>
              <w:bCs/>
            </w:rPr>
            <w:instrText xml:space="preserve"> HYPERLINK \l _Toc21272 </w:instrText>
          </w:r>
          <w:r>
            <w:rPr>
              <w:bCs/>
            </w:rPr>
            <w:fldChar w:fldCharType="separate"/>
          </w:r>
          <w:r>
            <w:rPr>
              <w:rFonts w:hint="default" w:cs="Times New Roman"/>
              <w:szCs w:val="36"/>
              <w:lang w:val="sr-Cyrl-RS"/>
            </w:rPr>
            <w:t>12.</w:t>
          </w:r>
          <w:r>
            <w:rPr>
              <w:rFonts w:cs="Times New Roman"/>
              <w:szCs w:val="36"/>
            </w:rPr>
            <w:t>ИЗВЕШТАЈ О РАДУ ОРГАНИЗАТОРА ПРАКТИЧНЕ НАСТАВЕ</w:t>
          </w:r>
          <w:r>
            <w:tab/>
          </w:r>
          <w:r>
            <w:fldChar w:fldCharType="begin"/>
          </w:r>
          <w:r>
            <w:instrText xml:space="preserve"> PAGEREF _Toc21272 \h </w:instrText>
          </w:r>
          <w:r>
            <w:fldChar w:fldCharType="separate"/>
          </w:r>
          <w:r>
            <w:t>107</w:t>
          </w:r>
          <w:r>
            <w:fldChar w:fldCharType="end"/>
          </w:r>
          <w:r>
            <w:rPr>
              <w:bCs/>
              <w:color w:val="auto"/>
            </w:rPr>
            <w:fldChar w:fldCharType="end"/>
          </w:r>
        </w:p>
        <w:p w14:paraId="0BD6D49C">
          <w:pPr>
            <w:pStyle w:val="16"/>
            <w:tabs>
              <w:tab w:val="right" w:leader="dot" w:pos="8306"/>
              <w:tab w:val="clear" w:pos="9350"/>
            </w:tabs>
          </w:pPr>
          <w:r>
            <w:rPr>
              <w:bCs/>
              <w:color w:val="auto"/>
            </w:rPr>
            <w:fldChar w:fldCharType="begin"/>
          </w:r>
          <w:r>
            <w:rPr>
              <w:bCs/>
            </w:rPr>
            <w:instrText xml:space="preserve"> HYPERLINK \l _Toc3660 </w:instrText>
          </w:r>
          <w:r>
            <w:rPr>
              <w:bCs/>
            </w:rPr>
            <w:fldChar w:fldCharType="separate"/>
          </w:r>
          <w:r>
            <w:rPr>
              <w:rFonts w:hint="default"/>
              <w:lang w:val="sr-Latn-RS"/>
            </w:rPr>
            <w:t>13.</w:t>
          </w:r>
          <w:r>
            <w:t>ИЗВЕШТАЈ О РАДУ СЕКЦИЈА</w:t>
          </w:r>
          <w:r>
            <w:tab/>
          </w:r>
          <w:r>
            <w:fldChar w:fldCharType="begin"/>
          </w:r>
          <w:r>
            <w:instrText xml:space="preserve"> PAGEREF _Toc3660 \h </w:instrText>
          </w:r>
          <w:r>
            <w:fldChar w:fldCharType="separate"/>
          </w:r>
          <w:r>
            <w:t>108</w:t>
          </w:r>
          <w:r>
            <w:fldChar w:fldCharType="end"/>
          </w:r>
          <w:r>
            <w:rPr>
              <w:bCs/>
              <w:color w:val="auto"/>
            </w:rPr>
            <w:fldChar w:fldCharType="end"/>
          </w:r>
        </w:p>
        <w:p w14:paraId="565E806C">
          <w:pPr>
            <w:pStyle w:val="16"/>
            <w:tabs>
              <w:tab w:val="right" w:leader="dot" w:pos="8306"/>
              <w:tab w:val="clear" w:pos="9350"/>
            </w:tabs>
          </w:pPr>
          <w:r>
            <w:rPr>
              <w:bCs/>
              <w:color w:val="auto"/>
            </w:rPr>
            <w:fldChar w:fldCharType="begin"/>
          </w:r>
          <w:r>
            <w:rPr>
              <w:bCs/>
            </w:rPr>
            <w:instrText xml:space="preserve"> HYPERLINK \l _Toc15515 </w:instrText>
          </w:r>
          <w:r>
            <w:rPr>
              <w:bCs/>
            </w:rPr>
            <w:fldChar w:fldCharType="separate"/>
          </w:r>
          <w:r>
            <w:rPr>
              <w:rFonts w:hint="default"/>
              <w:lang w:val="sr-Cyrl-RS"/>
            </w:rPr>
            <w:t>14.</w:t>
          </w:r>
          <w:r>
            <w:t xml:space="preserve"> ИЗВЕШТАЈ ТАКМИЧЕЊА 202</w:t>
          </w:r>
          <w:r>
            <w:rPr>
              <w:rFonts w:hint="default"/>
              <w:lang w:val="sr-Latn-RS"/>
            </w:rPr>
            <w:t>4</w:t>
          </w:r>
          <w:r>
            <w:t>/202</w:t>
          </w:r>
          <w:r>
            <w:rPr>
              <w:rFonts w:hint="default"/>
              <w:lang w:val="sr-Latn-RS"/>
            </w:rPr>
            <w:t>5</w:t>
          </w:r>
          <w:r>
            <w:t>. год.</w:t>
          </w:r>
          <w:r>
            <w:tab/>
          </w:r>
          <w:r>
            <w:fldChar w:fldCharType="begin"/>
          </w:r>
          <w:r>
            <w:instrText xml:space="preserve"> PAGEREF _Toc15515 \h </w:instrText>
          </w:r>
          <w:r>
            <w:fldChar w:fldCharType="separate"/>
          </w:r>
          <w:r>
            <w:t>111</w:t>
          </w:r>
          <w:r>
            <w:fldChar w:fldCharType="end"/>
          </w:r>
          <w:r>
            <w:rPr>
              <w:bCs/>
              <w:color w:val="auto"/>
            </w:rPr>
            <w:fldChar w:fldCharType="end"/>
          </w:r>
        </w:p>
        <w:p w14:paraId="0C38B0FA">
          <w:pPr>
            <w:pStyle w:val="16"/>
            <w:tabs>
              <w:tab w:val="right" w:leader="dot" w:pos="8306"/>
              <w:tab w:val="clear" w:pos="9350"/>
            </w:tabs>
          </w:pPr>
          <w:r>
            <w:rPr>
              <w:bCs/>
              <w:color w:val="auto"/>
            </w:rPr>
            <w:fldChar w:fldCharType="begin"/>
          </w:r>
          <w:r>
            <w:rPr>
              <w:bCs/>
            </w:rPr>
            <w:instrText xml:space="preserve"> HYPERLINK \l _Toc16216 </w:instrText>
          </w:r>
          <w:r>
            <w:rPr>
              <w:bCs/>
            </w:rPr>
            <w:fldChar w:fldCharType="separate"/>
          </w:r>
          <w:r>
            <w:rPr>
              <w:rFonts w:hint="default"/>
              <w:lang w:val="sr-Cyrl-RS"/>
            </w:rPr>
            <w:t>15.И</w:t>
          </w:r>
          <w:r>
            <w:rPr>
              <w:lang w:val="sr-Cyrl-RS"/>
            </w:rPr>
            <w:t>звештај о акцијама, манифестацијама, прославама и значајним датумима</w:t>
          </w:r>
          <w:r>
            <w:tab/>
          </w:r>
          <w:r>
            <w:fldChar w:fldCharType="begin"/>
          </w:r>
          <w:r>
            <w:instrText xml:space="preserve"> PAGEREF _Toc16216 \h </w:instrText>
          </w:r>
          <w:r>
            <w:fldChar w:fldCharType="separate"/>
          </w:r>
          <w:r>
            <w:t>112</w:t>
          </w:r>
          <w:r>
            <w:fldChar w:fldCharType="end"/>
          </w:r>
          <w:r>
            <w:rPr>
              <w:bCs/>
              <w:color w:val="auto"/>
            </w:rPr>
            <w:fldChar w:fldCharType="end"/>
          </w:r>
        </w:p>
        <w:p w14:paraId="57721CB6">
          <w:pPr>
            <w:pStyle w:val="16"/>
            <w:tabs>
              <w:tab w:val="right" w:leader="dot" w:pos="8306"/>
              <w:tab w:val="clear" w:pos="9350"/>
            </w:tabs>
          </w:pPr>
          <w:r>
            <w:rPr>
              <w:bCs/>
              <w:color w:val="auto"/>
            </w:rPr>
            <w:fldChar w:fldCharType="begin"/>
          </w:r>
          <w:r>
            <w:rPr>
              <w:bCs/>
            </w:rPr>
            <w:instrText xml:space="preserve"> HYPERLINK \l _Toc17875 </w:instrText>
          </w:r>
          <w:r>
            <w:rPr>
              <w:bCs/>
            </w:rPr>
            <w:fldChar w:fldCharType="separate"/>
          </w:r>
          <w:r>
            <w:rPr>
              <w:rFonts w:hint="default" w:cs="Times New Roman"/>
              <w:szCs w:val="36"/>
              <w:lang w:val="sr-Cyrl-RS"/>
            </w:rPr>
            <w:t>16.</w:t>
          </w:r>
          <w:r>
            <w:rPr>
              <w:rFonts w:cs="Times New Roman"/>
              <w:szCs w:val="36"/>
            </w:rPr>
            <w:t>ИЗВЕШТАЈ О РЕАЛИЗОВАНИМ ПРОЈЕКТИМА</w:t>
          </w:r>
          <w:r>
            <w:tab/>
          </w:r>
          <w:r>
            <w:fldChar w:fldCharType="begin"/>
          </w:r>
          <w:r>
            <w:instrText xml:space="preserve"> PAGEREF _Toc17875 \h </w:instrText>
          </w:r>
          <w:r>
            <w:fldChar w:fldCharType="separate"/>
          </w:r>
          <w:r>
            <w:t>113</w:t>
          </w:r>
          <w:r>
            <w:fldChar w:fldCharType="end"/>
          </w:r>
          <w:r>
            <w:rPr>
              <w:bCs/>
              <w:color w:val="auto"/>
            </w:rPr>
            <w:fldChar w:fldCharType="end"/>
          </w:r>
        </w:p>
        <w:p w14:paraId="127B8896">
          <w:pPr>
            <w:pStyle w:val="17"/>
            <w:tabs>
              <w:tab w:val="right" w:leader="dot" w:pos="8306"/>
              <w:tab w:val="clear" w:pos="9990"/>
            </w:tabs>
          </w:pPr>
          <w:r>
            <w:rPr>
              <w:bCs/>
              <w:color w:val="auto"/>
            </w:rPr>
            <w:fldChar w:fldCharType="begin"/>
          </w:r>
          <w:r>
            <w:rPr>
              <w:bCs/>
            </w:rPr>
            <w:instrText xml:space="preserve"> HYPERLINK \l _Toc7996 </w:instrText>
          </w:r>
          <w:r>
            <w:rPr>
              <w:bCs/>
            </w:rPr>
            <w:fldChar w:fldCharType="separate"/>
          </w:r>
          <w:r>
            <w:t>16.1. Међународни пројекти</w:t>
          </w:r>
          <w:r>
            <w:tab/>
          </w:r>
          <w:r>
            <w:fldChar w:fldCharType="begin"/>
          </w:r>
          <w:r>
            <w:instrText xml:space="preserve"> PAGEREF _Toc7996 \h </w:instrText>
          </w:r>
          <w:r>
            <w:fldChar w:fldCharType="separate"/>
          </w:r>
          <w:r>
            <w:t>113</w:t>
          </w:r>
          <w:r>
            <w:fldChar w:fldCharType="end"/>
          </w:r>
          <w:r>
            <w:rPr>
              <w:bCs/>
              <w:color w:val="auto"/>
            </w:rPr>
            <w:fldChar w:fldCharType="end"/>
          </w:r>
        </w:p>
        <w:p w14:paraId="7E77E3E6">
          <w:pPr>
            <w:pStyle w:val="16"/>
            <w:tabs>
              <w:tab w:val="right" w:leader="dot" w:pos="8306"/>
              <w:tab w:val="clear" w:pos="9350"/>
            </w:tabs>
          </w:pPr>
          <w:r>
            <w:rPr>
              <w:bCs/>
              <w:color w:val="auto"/>
            </w:rPr>
            <w:fldChar w:fldCharType="begin"/>
          </w:r>
          <w:r>
            <w:rPr>
              <w:bCs/>
            </w:rPr>
            <w:instrText xml:space="preserve"> HYPERLINK \l _Toc16799 </w:instrText>
          </w:r>
          <w:r>
            <w:rPr>
              <w:bCs/>
            </w:rPr>
            <w:fldChar w:fldCharType="separate"/>
          </w:r>
          <w:r>
            <w:rPr>
              <w:rFonts w:hint="default" w:cs="Times New Roman"/>
              <w:lang w:val="sr-Cyrl-RS"/>
            </w:rPr>
            <w:t>17.</w:t>
          </w:r>
          <w:r>
            <w:rPr>
              <w:rFonts w:cs="Times New Roman"/>
            </w:rPr>
            <w:t xml:space="preserve">ИЗВЕШТАЈ О </w:t>
          </w:r>
          <w:r>
            <w:rPr>
              <w:rFonts w:cs="Times New Roman"/>
              <w:lang w:val="sr-Cyrl-CS"/>
            </w:rPr>
            <w:t>ЕКСКУРЗИЈА</w:t>
          </w:r>
          <w:r>
            <w:rPr>
              <w:rFonts w:cs="Times New Roman"/>
            </w:rPr>
            <w:t>MA</w:t>
          </w:r>
          <w:r>
            <w:rPr>
              <w:rFonts w:cs="Times New Roman"/>
              <w:lang w:val="sr-Cyrl-CS"/>
            </w:rPr>
            <w:t>, ПОСЕТА</w:t>
          </w:r>
          <w:r>
            <w:rPr>
              <w:rFonts w:cs="Times New Roman"/>
            </w:rPr>
            <w:t>MA</w:t>
          </w:r>
          <w:r>
            <w:rPr>
              <w:rFonts w:cs="Times New Roman"/>
              <w:lang w:val="sr-Cyrl-CS"/>
            </w:rPr>
            <w:t xml:space="preserve">  И СТРУЧНИ</w:t>
          </w:r>
          <w:r>
            <w:rPr>
              <w:rFonts w:cs="Times New Roman"/>
            </w:rPr>
            <w:t>M</w:t>
          </w:r>
          <w:r>
            <w:rPr>
              <w:rFonts w:cs="Times New Roman"/>
              <w:lang w:val="sr-Cyrl-CS"/>
            </w:rPr>
            <w:t xml:space="preserve"> ИЗЛЕТ</w:t>
          </w:r>
          <w:r>
            <w:rPr>
              <w:rFonts w:cs="Times New Roman"/>
            </w:rPr>
            <w:t>ИМА</w:t>
          </w:r>
          <w:r>
            <w:tab/>
          </w:r>
          <w:r>
            <w:fldChar w:fldCharType="begin"/>
          </w:r>
          <w:r>
            <w:instrText xml:space="preserve"> PAGEREF _Toc16799 \h </w:instrText>
          </w:r>
          <w:r>
            <w:fldChar w:fldCharType="separate"/>
          </w:r>
          <w:r>
            <w:t>116</w:t>
          </w:r>
          <w:r>
            <w:fldChar w:fldCharType="end"/>
          </w:r>
          <w:r>
            <w:rPr>
              <w:bCs/>
              <w:color w:val="auto"/>
            </w:rPr>
            <w:fldChar w:fldCharType="end"/>
          </w:r>
        </w:p>
        <w:p w14:paraId="5DF84887">
          <w:pPr>
            <w:pStyle w:val="16"/>
            <w:tabs>
              <w:tab w:val="right" w:leader="dot" w:pos="8306"/>
              <w:tab w:val="clear" w:pos="9350"/>
            </w:tabs>
          </w:pPr>
          <w:r>
            <w:rPr>
              <w:bCs/>
              <w:color w:val="auto"/>
            </w:rPr>
            <w:fldChar w:fldCharType="begin"/>
          </w:r>
          <w:r>
            <w:rPr>
              <w:bCs/>
            </w:rPr>
            <w:instrText xml:space="preserve"> HYPERLINK \l _Toc12047 </w:instrText>
          </w:r>
          <w:r>
            <w:rPr>
              <w:bCs/>
            </w:rPr>
            <w:fldChar w:fldCharType="separate"/>
          </w:r>
          <w:r>
            <w:rPr>
              <w:rFonts w:hint="default" w:cs="Times New Roman"/>
              <w:szCs w:val="36"/>
              <w:lang w:val="sr-Cyrl-RS"/>
            </w:rPr>
            <w:t>18.</w:t>
          </w:r>
          <w:r>
            <w:rPr>
              <w:rFonts w:cs="Times New Roman"/>
              <w:szCs w:val="36"/>
            </w:rPr>
            <w:t>ИЗВЕШТАЈ О БЕЗБЕДНОСТИ УЧЕНИКА И ЗАПОСЛЕНИХ</w:t>
          </w:r>
          <w:r>
            <w:tab/>
          </w:r>
          <w:r>
            <w:fldChar w:fldCharType="begin"/>
          </w:r>
          <w:r>
            <w:instrText xml:space="preserve"> PAGEREF _Toc12047 \h </w:instrText>
          </w:r>
          <w:r>
            <w:fldChar w:fldCharType="separate"/>
          </w:r>
          <w:r>
            <w:t>116</w:t>
          </w:r>
          <w:r>
            <w:fldChar w:fldCharType="end"/>
          </w:r>
          <w:r>
            <w:rPr>
              <w:bCs/>
              <w:color w:val="auto"/>
            </w:rPr>
            <w:fldChar w:fldCharType="end"/>
          </w:r>
        </w:p>
        <w:p w14:paraId="25904CCD">
          <w:pPr>
            <w:pStyle w:val="17"/>
            <w:tabs>
              <w:tab w:val="right" w:leader="dot" w:pos="8306"/>
              <w:tab w:val="clear" w:pos="9990"/>
            </w:tabs>
          </w:pPr>
          <w:r>
            <w:rPr>
              <w:bCs/>
              <w:color w:val="auto"/>
            </w:rPr>
            <w:fldChar w:fldCharType="begin"/>
          </w:r>
          <w:r>
            <w:rPr>
              <w:bCs/>
            </w:rPr>
            <w:instrText xml:space="preserve"> HYPERLINK \l _Toc1959 </w:instrText>
          </w:r>
          <w:r>
            <w:rPr>
              <w:bCs/>
            </w:rPr>
            <w:fldChar w:fldCharType="separate"/>
          </w:r>
          <w:r>
            <w:rPr>
              <w:rFonts w:hint="default" w:cstheme="majorBidi"/>
              <w:lang w:val="sr-Cyrl-RS"/>
            </w:rPr>
            <w:t xml:space="preserve">18.1. </w:t>
          </w:r>
          <w:r>
            <w:t>ИЗВЕШТАЈ РЕАЛИЗАЦИЈЕ ПРОГРАМА ПРЕВЕНЦИЈЕ ДИСКРИМИНАТОРНОГ ПОНАШАЊА И ВРЕЂАЊА УГЛЕДА, ЧАСТИ И ДОСТОЈАНСТВА ЛИЧНОСТИ ЗАШКОЛСКУ 202</w:t>
          </w:r>
          <w:r>
            <w:rPr>
              <w:rFonts w:hint="default"/>
              <w:lang w:val="sr-Latn-RS"/>
            </w:rPr>
            <w:t>4</w:t>
          </w:r>
          <w:r>
            <w:t>/202</w:t>
          </w:r>
          <w:r>
            <w:rPr>
              <w:rFonts w:hint="default"/>
              <w:lang w:val="sr-Latn-RS"/>
            </w:rPr>
            <w:t>5</w:t>
          </w:r>
          <w:r>
            <w:t>. ГОДИНУ</w:t>
          </w:r>
          <w:r>
            <w:tab/>
          </w:r>
          <w:r>
            <w:fldChar w:fldCharType="begin"/>
          </w:r>
          <w:r>
            <w:instrText xml:space="preserve"> PAGEREF _Toc1959 \h </w:instrText>
          </w:r>
          <w:r>
            <w:fldChar w:fldCharType="separate"/>
          </w:r>
          <w:r>
            <w:t>120</w:t>
          </w:r>
          <w:r>
            <w:fldChar w:fldCharType="end"/>
          </w:r>
          <w:r>
            <w:rPr>
              <w:bCs/>
              <w:color w:val="auto"/>
            </w:rPr>
            <w:fldChar w:fldCharType="end"/>
          </w:r>
        </w:p>
        <w:p w14:paraId="52C00C00">
          <w:pPr>
            <w:pStyle w:val="16"/>
            <w:tabs>
              <w:tab w:val="right" w:leader="dot" w:pos="8306"/>
              <w:tab w:val="clear" w:pos="9350"/>
            </w:tabs>
          </w:pPr>
          <w:r>
            <w:rPr>
              <w:bCs/>
              <w:color w:val="auto"/>
            </w:rPr>
            <w:fldChar w:fldCharType="begin"/>
          </w:r>
          <w:r>
            <w:rPr>
              <w:bCs/>
            </w:rPr>
            <w:instrText xml:space="preserve"> HYPERLINK \l _Toc32536 </w:instrText>
          </w:r>
          <w:r>
            <w:rPr>
              <w:bCs/>
            </w:rPr>
            <w:fldChar w:fldCharType="separate"/>
          </w:r>
          <w:r>
            <w:rPr>
              <w:rFonts w:hint="default"/>
              <w:lang w:val="sr-Latn-RS"/>
            </w:rPr>
            <w:t xml:space="preserve">19. </w:t>
          </w:r>
          <w:r>
            <w:t>ИЗВЕШТАЈ О СПРОВОЂЕЊУ МЕРА ЗА ОБЕЗБЕЂЕЊЕ И УНАПРЕЂИВАЊЕ КВАЛИТЕТА ОБРАЗОВНО- ВАСПИТНОГ РАДА ( УНАПРЕЂЕЊЕ ДИГИТАЛНЕ ЗРЕЛОСТИ ШКОЛЕ НА ОСНОВУ СЕЛФИ САМОВРЕДНОВАЊА</w:t>
          </w:r>
          <w:r>
            <w:rPr>
              <w:rFonts w:hint="default"/>
              <w:lang w:val="sr-Latn-RS"/>
            </w:rPr>
            <w:t>)</w:t>
          </w:r>
          <w:r>
            <w:tab/>
          </w:r>
          <w:r>
            <w:fldChar w:fldCharType="begin"/>
          </w:r>
          <w:r>
            <w:instrText xml:space="preserve"> PAGEREF _Toc32536 \h </w:instrText>
          </w:r>
          <w:r>
            <w:fldChar w:fldCharType="separate"/>
          </w:r>
          <w:r>
            <w:t>122</w:t>
          </w:r>
          <w:r>
            <w:fldChar w:fldCharType="end"/>
          </w:r>
          <w:r>
            <w:rPr>
              <w:bCs/>
              <w:color w:val="auto"/>
            </w:rPr>
            <w:fldChar w:fldCharType="end"/>
          </w:r>
        </w:p>
        <w:p w14:paraId="4A295126">
          <w:pPr>
            <w:pStyle w:val="16"/>
            <w:tabs>
              <w:tab w:val="right" w:leader="dot" w:pos="8306"/>
              <w:tab w:val="clear" w:pos="9350"/>
            </w:tabs>
          </w:pPr>
          <w:r>
            <w:rPr>
              <w:bCs/>
              <w:color w:val="auto"/>
            </w:rPr>
            <w:fldChar w:fldCharType="begin"/>
          </w:r>
          <w:r>
            <w:rPr>
              <w:bCs/>
            </w:rPr>
            <w:instrText xml:space="preserve"> HYPERLINK \l _Toc10575 </w:instrText>
          </w:r>
          <w:r>
            <w:rPr>
              <w:bCs/>
            </w:rPr>
            <w:fldChar w:fldCharType="separate"/>
          </w:r>
          <w:r>
            <w:rPr>
              <w:rFonts w:hint="default"/>
              <w:lang w:val="sr-Cyrl-RS"/>
            </w:rPr>
            <w:t>20.</w:t>
          </w:r>
          <w:r>
            <w:t xml:space="preserve"> ИЗВЕШТАЈ КУЛТУРНЕ И ЈАВНЕ ДЕЛАТНОСТИ ШКОЛЕ - САРАДЊА СА ДРУШТВЕНОМ СРЕДИНОМ</w:t>
          </w:r>
          <w:r>
            <w:tab/>
          </w:r>
          <w:r>
            <w:fldChar w:fldCharType="begin"/>
          </w:r>
          <w:r>
            <w:instrText xml:space="preserve"> PAGEREF _Toc10575 \h </w:instrText>
          </w:r>
          <w:r>
            <w:fldChar w:fldCharType="separate"/>
          </w:r>
          <w:r>
            <w:t>125</w:t>
          </w:r>
          <w:r>
            <w:fldChar w:fldCharType="end"/>
          </w:r>
          <w:r>
            <w:rPr>
              <w:bCs/>
              <w:color w:val="auto"/>
            </w:rPr>
            <w:fldChar w:fldCharType="end"/>
          </w:r>
        </w:p>
        <w:p w14:paraId="189467EF">
          <w:pPr>
            <w:pStyle w:val="16"/>
            <w:tabs>
              <w:tab w:val="right" w:leader="dot" w:pos="8306"/>
              <w:tab w:val="clear" w:pos="9350"/>
            </w:tabs>
          </w:pPr>
          <w:r>
            <w:rPr>
              <w:bCs/>
              <w:color w:val="auto"/>
            </w:rPr>
            <w:fldChar w:fldCharType="begin"/>
          </w:r>
          <w:r>
            <w:rPr>
              <w:bCs/>
            </w:rPr>
            <w:instrText xml:space="preserve"> HYPERLINK \l _Toc31867 </w:instrText>
          </w:r>
          <w:r>
            <w:rPr>
              <w:bCs/>
            </w:rPr>
            <w:fldChar w:fldCharType="separate"/>
          </w:r>
          <w:r>
            <w:rPr>
              <w:rFonts w:hint="default"/>
              <w:lang w:val="sr-Cyrl-RS"/>
            </w:rPr>
            <w:t>21.</w:t>
          </w:r>
          <w:r>
            <w:t xml:space="preserve"> ПРОГРАМ ЗДРАВСТВЕНЕ ЗАШТИТЕ И ПРЕВЕНЦИЈЕ УПОТРЕБЕ ДРОГЕ КОД УЧЕНИКА</w:t>
          </w:r>
          <w:r>
            <w:tab/>
          </w:r>
          <w:r>
            <w:fldChar w:fldCharType="begin"/>
          </w:r>
          <w:r>
            <w:instrText xml:space="preserve"> PAGEREF _Toc31867 \h </w:instrText>
          </w:r>
          <w:r>
            <w:fldChar w:fldCharType="separate"/>
          </w:r>
          <w:r>
            <w:t>126</w:t>
          </w:r>
          <w:r>
            <w:fldChar w:fldCharType="end"/>
          </w:r>
          <w:r>
            <w:rPr>
              <w:bCs/>
              <w:color w:val="auto"/>
            </w:rPr>
            <w:fldChar w:fldCharType="end"/>
          </w:r>
        </w:p>
        <w:p w14:paraId="3088B123">
          <w:pPr>
            <w:pStyle w:val="16"/>
            <w:tabs>
              <w:tab w:val="right" w:leader="dot" w:pos="8306"/>
              <w:tab w:val="clear" w:pos="9350"/>
            </w:tabs>
          </w:pPr>
          <w:r>
            <w:rPr>
              <w:bCs/>
              <w:color w:val="auto"/>
            </w:rPr>
            <w:fldChar w:fldCharType="begin"/>
          </w:r>
          <w:r>
            <w:rPr>
              <w:bCs/>
            </w:rPr>
            <w:instrText xml:space="preserve"> HYPERLINK \l _Toc17201 </w:instrText>
          </w:r>
          <w:r>
            <w:rPr>
              <w:bCs/>
            </w:rPr>
            <w:fldChar w:fldCharType="separate"/>
          </w:r>
          <w:r>
            <w:rPr>
              <w:rFonts w:hint="default"/>
              <w:lang w:val="sr-Cyrl-RS"/>
            </w:rPr>
            <w:t>22.</w:t>
          </w:r>
          <w:r>
            <w:rPr>
              <w:lang w:val="sr-Cyrl-CS"/>
            </w:rPr>
            <w:t xml:space="preserve"> ПРОГРАМ СОЦИЈАЛНЕ ЗАШТИТЕ УЧЕНИКА</w:t>
          </w:r>
          <w:r>
            <w:tab/>
          </w:r>
          <w:r>
            <w:fldChar w:fldCharType="begin"/>
          </w:r>
          <w:r>
            <w:instrText xml:space="preserve"> PAGEREF _Toc17201 \h </w:instrText>
          </w:r>
          <w:r>
            <w:fldChar w:fldCharType="separate"/>
          </w:r>
          <w:r>
            <w:t>126</w:t>
          </w:r>
          <w:r>
            <w:fldChar w:fldCharType="end"/>
          </w:r>
          <w:r>
            <w:rPr>
              <w:bCs/>
              <w:color w:val="auto"/>
            </w:rPr>
            <w:fldChar w:fldCharType="end"/>
          </w:r>
        </w:p>
        <w:p w14:paraId="54AC3E2A">
          <w:pPr>
            <w:pStyle w:val="16"/>
            <w:tabs>
              <w:tab w:val="right" w:leader="dot" w:pos="8306"/>
              <w:tab w:val="clear" w:pos="9350"/>
            </w:tabs>
          </w:pPr>
          <w:r>
            <w:rPr>
              <w:bCs/>
              <w:color w:val="auto"/>
            </w:rPr>
            <w:fldChar w:fldCharType="begin"/>
          </w:r>
          <w:r>
            <w:rPr>
              <w:bCs/>
            </w:rPr>
            <w:instrText xml:space="preserve"> HYPERLINK \l _Toc19791 </w:instrText>
          </w:r>
          <w:r>
            <w:rPr>
              <w:bCs/>
            </w:rPr>
            <w:fldChar w:fldCharType="separate"/>
          </w:r>
          <w:r>
            <w:rPr>
              <w:rFonts w:hint="default"/>
              <w:lang w:val="sr-Cyrl-RS"/>
            </w:rPr>
            <w:t>23.</w:t>
          </w:r>
          <w:r>
            <w:rPr>
              <w:lang w:val="sr-Cyrl-CS"/>
            </w:rPr>
            <w:t>ЗАШТИТА ЖИВОТНЕ СРЕДИНЕ</w:t>
          </w:r>
          <w:r>
            <w:tab/>
          </w:r>
          <w:r>
            <w:fldChar w:fldCharType="begin"/>
          </w:r>
          <w:r>
            <w:instrText xml:space="preserve"> PAGEREF _Toc19791 \h </w:instrText>
          </w:r>
          <w:r>
            <w:fldChar w:fldCharType="separate"/>
          </w:r>
          <w:r>
            <w:t>127</w:t>
          </w:r>
          <w:r>
            <w:fldChar w:fldCharType="end"/>
          </w:r>
          <w:r>
            <w:rPr>
              <w:bCs/>
              <w:color w:val="auto"/>
            </w:rPr>
            <w:fldChar w:fldCharType="end"/>
          </w:r>
        </w:p>
        <w:p w14:paraId="63744418">
          <w:pPr>
            <w:pStyle w:val="17"/>
            <w:tabs>
              <w:tab w:val="right" w:leader="dot" w:pos="8306"/>
              <w:tab w:val="clear" w:pos="9990"/>
            </w:tabs>
          </w:pPr>
          <w:r>
            <w:rPr>
              <w:bCs/>
              <w:color w:val="auto"/>
            </w:rPr>
            <w:fldChar w:fldCharType="begin"/>
          </w:r>
          <w:r>
            <w:rPr>
              <w:bCs/>
            </w:rPr>
            <w:instrText xml:space="preserve"> HYPERLINK \l _Toc30567 </w:instrText>
          </w:r>
          <w:r>
            <w:rPr>
              <w:bCs/>
            </w:rPr>
            <w:fldChar w:fldCharType="separate"/>
          </w:r>
          <w:r>
            <w:rPr>
              <w:lang w:val="sr-Cyrl-CS"/>
            </w:rPr>
            <w:t>2</w:t>
          </w:r>
          <w:r>
            <w:rPr>
              <w:lang w:val="sr-Latn-RS"/>
            </w:rPr>
            <w:t>3</w:t>
          </w:r>
          <w:r>
            <w:rPr>
              <w:lang w:val="sr-Cyrl-CS"/>
            </w:rPr>
            <w:t>.1. Извештај о пројекту Еко школа</w:t>
          </w:r>
          <w:r>
            <w:tab/>
          </w:r>
          <w:r>
            <w:fldChar w:fldCharType="begin"/>
          </w:r>
          <w:r>
            <w:instrText xml:space="preserve"> PAGEREF _Toc30567 \h </w:instrText>
          </w:r>
          <w:r>
            <w:fldChar w:fldCharType="separate"/>
          </w:r>
          <w:r>
            <w:t>128</w:t>
          </w:r>
          <w:r>
            <w:fldChar w:fldCharType="end"/>
          </w:r>
          <w:r>
            <w:rPr>
              <w:bCs/>
              <w:color w:val="auto"/>
            </w:rPr>
            <w:fldChar w:fldCharType="end"/>
          </w:r>
        </w:p>
        <w:p w14:paraId="76B38FD4">
          <w:pPr>
            <w:pStyle w:val="16"/>
            <w:tabs>
              <w:tab w:val="right" w:leader="dot" w:pos="8306"/>
              <w:tab w:val="clear" w:pos="9350"/>
            </w:tabs>
          </w:pPr>
          <w:r>
            <w:rPr>
              <w:bCs/>
              <w:color w:val="auto"/>
            </w:rPr>
            <w:fldChar w:fldCharType="begin"/>
          </w:r>
          <w:r>
            <w:rPr>
              <w:bCs/>
            </w:rPr>
            <w:instrText xml:space="preserve"> HYPERLINK \l _Toc13879 </w:instrText>
          </w:r>
          <w:r>
            <w:rPr>
              <w:bCs/>
            </w:rPr>
            <w:fldChar w:fldCharType="separate"/>
          </w:r>
          <w:r>
            <w:rPr>
              <w:rFonts w:hint="default"/>
              <w:lang w:val="sr-Cyrl-RS"/>
            </w:rPr>
            <w:t>24.</w:t>
          </w:r>
          <w:r>
            <w:t xml:space="preserve"> ИЗВЕШТАЈ О САРАДЊИ С РОДИТЕЉИМА</w:t>
          </w:r>
          <w:r>
            <w:tab/>
          </w:r>
          <w:r>
            <w:fldChar w:fldCharType="begin"/>
          </w:r>
          <w:r>
            <w:instrText xml:space="preserve"> PAGEREF _Toc13879 \h </w:instrText>
          </w:r>
          <w:r>
            <w:fldChar w:fldCharType="separate"/>
          </w:r>
          <w:r>
            <w:t>129</w:t>
          </w:r>
          <w:r>
            <w:fldChar w:fldCharType="end"/>
          </w:r>
          <w:r>
            <w:rPr>
              <w:bCs/>
              <w:color w:val="auto"/>
            </w:rPr>
            <w:fldChar w:fldCharType="end"/>
          </w:r>
        </w:p>
        <w:p w14:paraId="299D1409">
          <w:pPr>
            <w:pStyle w:val="16"/>
            <w:tabs>
              <w:tab w:val="right" w:leader="dot" w:pos="8306"/>
              <w:tab w:val="clear" w:pos="9350"/>
            </w:tabs>
          </w:pPr>
          <w:r>
            <w:rPr>
              <w:bCs/>
              <w:color w:val="auto"/>
            </w:rPr>
            <w:fldChar w:fldCharType="begin"/>
          </w:r>
          <w:r>
            <w:rPr>
              <w:bCs/>
            </w:rPr>
            <w:instrText xml:space="preserve"> HYPERLINK \l _Toc16176 </w:instrText>
          </w:r>
          <w:r>
            <w:rPr>
              <w:bCs/>
            </w:rPr>
            <w:fldChar w:fldCharType="separate"/>
          </w:r>
          <w:r>
            <w:rPr>
              <w:rFonts w:hint="default" w:cs="Times New Roman"/>
              <w:szCs w:val="36"/>
              <w:lang w:val="sr-Cyrl-RS"/>
            </w:rPr>
            <w:t>25.</w:t>
          </w:r>
          <w:r>
            <w:rPr>
              <w:rFonts w:cs="Times New Roman"/>
              <w:szCs w:val="36"/>
            </w:rPr>
            <w:t xml:space="preserve"> ИЗВЕШТАЈ О РАДУ УЧЕНИЧКОГ ПАРЛАМЕНТA</w:t>
          </w:r>
          <w:r>
            <w:tab/>
          </w:r>
          <w:r>
            <w:fldChar w:fldCharType="begin"/>
          </w:r>
          <w:r>
            <w:instrText xml:space="preserve"> PAGEREF _Toc16176 \h </w:instrText>
          </w:r>
          <w:r>
            <w:fldChar w:fldCharType="separate"/>
          </w:r>
          <w:r>
            <w:t>130</w:t>
          </w:r>
          <w:r>
            <w:fldChar w:fldCharType="end"/>
          </w:r>
          <w:r>
            <w:rPr>
              <w:bCs/>
              <w:color w:val="auto"/>
            </w:rPr>
            <w:fldChar w:fldCharType="end"/>
          </w:r>
        </w:p>
        <w:p w14:paraId="6BF69A6D">
          <w:pPr>
            <w:pStyle w:val="16"/>
            <w:tabs>
              <w:tab w:val="right" w:leader="dot" w:pos="8306"/>
              <w:tab w:val="clear" w:pos="9350"/>
            </w:tabs>
          </w:pPr>
          <w:r>
            <w:rPr>
              <w:bCs/>
              <w:color w:val="auto"/>
            </w:rPr>
            <w:fldChar w:fldCharType="begin"/>
          </w:r>
          <w:r>
            <w:rPr>
              <w:bCs/>
            </w:rPr>
            <w:instrText xml:space="preserve"> HYPERLINK \l _Toc7673 </w:instrText>
          </w:r>
          <w:r>
            <w:rPr>
              <w:bCs/>
            </w:rPr>
            <w:fldChar w:fldCharType="separate"/>
          </w:r>
          <w:r>
            <w:rPr>
              <w:rFonts w:hint="default"/>
              <w:lang w:val="sr-Cyrl-RS"/>
            </w:rPr>
            <w:t>26.ИЗВЕШТАЈ О РЕАЛИЗАЦИЈИ П</w:t>
          </w:r>
          <w:r>
            <w:rPr>
              <w:rFonts w:hint="default"/>
            </w:rPr>
            <w:t>РОГРАМ</w:t>
          </w:r>
          <w:r>
            <w:rPr>
              <w:rFonts w:hint="default"/>
              <w:lang w:val="sr-Cyrl-RS"/>
            </w:rPr>
            <w:t>А</w:t>
          </w:r>
          <w:r>
            <w:rPr>
              <w:rFonts w:hint="default"/>
            </w:rPr>
            <w:t xml:space="preserve"> ПОСТУПАЊА УСТАНОВЕ ОБРАЗОВАЊА И ВАСПИТАЊА У КРИЗНИМ СИТУАЦИЈАМА</w:t>
          </w:r>
          <w:r>
            <w:tab/>
          </w:r>
          <w:r>
            <w:fldChar w:fldCharType="begin"/>
          </w:r>
          <w:r>
            <w:instrText xml:space="preserve"> PAGEREF _Toc7673 \h </w:instrText>
          </w:r>
          <w:r>
            <w:fldChar w:fldCharType="separate"/>
          </w:r>
          <w:r>
            <w:t>130</w:t>
          </w:r>
          <w:r>
            <w:fldChar w:fldCharType="end"/>
          </w:r>
          <w:r>
            <w:rPr>
              <w:bCs/>
              <w:color w:val="auto"/>
            </w:rPr>
            <w:fldChar w:fldCharType="end"/>
          </w:r>
        </w:p>
        <w:p w14:paraId="2D440901">
          <w:pPr>
            <w:pStyle w:val="16"/>
            <w:tabs>
              <w:tab w:val="right" w:leader="dot" w:pos="8306"/>
              <w:tab w:val="clear" w:pos="9350"/>
            </w:tabs>
          </w:pPr>
          <w:r>
            <w:rPr>
              <w:bCs/>
              <w:color w:val="auto"/>
            </w:rPr>
            <w:fldChar w:fldCharType="begin"/>
          </w:r>
          <w:r>
            <w:rPr>
              <w:bCs/>
            </w:rPr>
            <w:instrText xml:space="preserve"> HYPERLINK \l _Toc30388 </w:instrText>
          </w:r>
          <w:r>
            <w:rPr>
              <w:bCs/>
            </w:rPr>
            <w:fldChar w:fldCharType="separate"/>
          </w:r>
          <w:r>
            <w:rPr>
              <w:rFonts w:cs="Times New Roman"/>
              <w:szCs w:val="36"/>
            </w:rPr>
            <w:t xml:space="preserve">27. </w:t>
          </w:r>
          <w:r>
            <w:rPr>
              <w:rFonts w:hint="default" w:cs="Times New Roman"/>
              <w:szCs w:val="36"/>
              <w:lang w:val="sr-Cyrl-RS"/>
            </w:rPr>
            <w:t>ИЗВЕШТАЈ О РЕАЛИЗАЦИЈИ ОБОГАЋЕНОГ ЈЕДНОСМЕНСКОГ РАДА</w:t>
          </w:r>
          <w:r>
            <w:tab/>
          </w:r>
          <w:r>
            <w:fldChar w:fldCharType="begin"/>
          </w:r>
          <w:r>
            <w:instrText xml:space="preserve"> PAGEREF _Toc30388 \h </w:instrText>
          </w:r>
          <w:r>
            <w:fldChar w:fldCharType="separate"/>
          </w:r>
          <w:r>
            <w:t>136</w:t>
          </w:r>
          <w:r>
            <w:fldChar w:fldCharType="end"/>
          </w:r>
          <w:r>
            <w:rPr>
              <w:bCs/>
              <w:color w:val="auto"/>
            </w:rPr>
            <w:fldChar w:fldCharType="end"/>
          </w:r>
        </w:p>
        <w:p w14:paraId="4AF84DE8">
          <w:pPr>
            <w:pStyle w:val="16"/>
            <w:tabs>
              <w:tab w:val="right" w:leader="dot" w:pos="8306"/>
              <w:tab w:val="clear" w:pos="9350"/>
            </w:tabs>
          </w:pPr>
          <w:r>
            <w:rPr>
              <w:bCs/>
              <w:color w:val="auto"/>
            </w:rPr>
            <w:fldChar w:fldCharType="begin"/>
          </w:r>
          <w:r>
            <w:rPr>
              <w:bCs/>
            </w:rPr>
            <w:instrText xml:space="preserve"> HYPERLINK \l _Toc9902 </w:instrText>
          </w:r>
          <w:r>
            <w:rPr>
              <w:bCs/>
            </w:rPr>
            <w:fldChar w:fldCharType="separate"/>
          </w:r>
          <w:r>
            <w:rPr>
              <w:rFonts w:cs="Times New Roman"/>
              <w:szCs w:val="36"/>
            </w:rPr>
            <w:t>28. САЈТ ШКОЛЕ</w:t>
          </w:r>
          <w:r>
            <w:tab/>
          </w:r>
          <w:r>
            <w:fldChar w:fldCharType="begin"/>
          </w:r>
          <w:r>
            <w:instrText xml:space="preserve"> PAGEREF _Toc9902 \h </w:instrText>
          </w:r>
          <w:r>
            <w:fldChar w:fldCharType="separate"/>
          </w:r>
          <w:r>
            <w:t>153</w:t>
          </w:r>
          <w:r>
            <w:fldChar w:fldCharType="end"/>
          </w:r>
          <w:r>
            <w:rPr>
              <w:bCs/>
              <w:color w:val="auto"/>
            </w:rPr>
            <w:fldChar w:fldCharType="end"/>
          </w:r>
        </w:p>
        <w:p w14:paraId="69CBC228">
          <w:pPr>
            <w:jc w:val="center"/>
            <w:rPr>
              <w:color w:val="auto"/>
              <w:sz w:val="36"/>
              <w:szCs w:val="36"/>
            </w:rPr>
          </w:pPr>
          <w:r>
            <w:rPr>
              <w:bCs/>
              <w:color w:val="auto"/>
            </w:rPr>
            <w:fldChar w:fldCharType="end"/>
          </w:r>
        </w:p>
      </w:sdtContent>
    </w:sdt>
    <w:p w14:paraId="57162CC7">
      <w:pPr>
        <w:jc w:val="center"/>
        <w:rPr>
          <w:color w:val="auto"/>
          <w:sz w:val="36"/>
          <w:szCs w:val="36"/>
        </w:rPr>
      </w:pPr>
    </w:p>
    <w:p w14:paraId="1574684B">
      <w:pPr>
        <w:pStyle w:val="2"/>
        <w:rPr>
          <w:b w:val="0"/>
          <w:color w:val="auto"/>
        </w:rPr>
      </w:pPr>
    </w:p>
    <w:p w14:paraId="74505953">
      <w:pPr>
        <w:rPr>
          <w:color w:val="auto"/>
        </w:rPr>
      </w:pPr>
    </w:p>
    <w:p w14:paraId="39FD6C76">
      <w:pPr>
        <w:rPr>
          <w:color w:val="auto"/>
        </w:rPr>
      </w:pPr>
    </w:p>
    <w:p w14:paraId="4855217C">
      <w:pPr>
        <w:rPr>
          <w:color w:val="auto"/>
        </w:rPr>
      </w:pPr>
    </w:p>
    <w:p w14:paraId="3315BF7E">
      <w:pPr>
        <w:rPr>
          <w:color w:val="auto"/>
        </w:rPr>
      </w:pPr>
    </w:p>
    <w:p w14:paraId="556FD5AB">
      <w:pPr>
        <w:rPr>
          <w:color w:val="auto"/>
        </w:rPr>
      </w:pPr>
    </w:p>
    <w:p w14:paraId="743E0AF2">
      <w:pPr>
        <w:rPr>
          <w:color w:val="auto"/>
        </w:rPr>
      </w:pPr>
    </w:p>
    <w:p w14:paraId="58E632FF">
      <w:pPr>
        <w:rPr>
          <w:color w:val="auto"/>
        </w:rPr>
      </w:pPr>
    </w:p>
    <w:p w14:paraId="515E069E">
      <w:pPr>
        <w:rPr>
          <w:color w:val="auto"/>
        </w:rPr>
        <w:sectPr>
          <w:pgSz w:w="11906" w:h="16838"/>
          <w:pgMar w:top="1440" w:right="1800" w:bottom="1440" w:left="1800" w:header="720" w:footer="720" w:gutter="0"/>
          <w:cols w:space="720" w:num="1"/>
          <w:docGrid w:linePitch="360" w:charSpace="0"/>
        </w:sectPr>
      </w:pPr>
    </w:p>
    <w:p w14:paraId="0C0E38F2">
      <w:pPr>
        <w:rPr>
          <w:color w:val="auto"/>
        </w:rPr>
      </w:pPr>
    </w:p>
    <w:p w14:paraId="7E5F6A9C">
      <w:pPr>
        <w:pStyle w:val="2"/>
        <w:numPr>
          <w:ilvl w:val="0"/>
          <w:numId w:val="1"/>
        </w:numPr>
        <w:rPr>
          <w:color w:val="auto"/>
        </w:rPr>
      </w:pPr>
      <w:bookmarkStart w:id="0" w:name="_Toc13145"/>
      <w:r>
        <w:rPr>
          <w:color w:val="auto"/>
        </w:rPr>
        <w:t>УСЛОВИ РАДА</w:t>
      </w:r>
      <w:bookmarkEnd w:id="0"/>
    </w:p>
    <w:p w14:paraId="1B3C4939">
      <w:pPr>
        <w:pStyle w:val="3"/>
        <w:rPr>
          <w:color w:val="auto"/>
        </w:rPr>
      </w:pPr>
      <w:bookmarkStart w:id="1" w:name="_Toc4337"/>
      <w:r>
        <w:rPr>
          <w:color w:val="auto"/>
        </w:rPr>
        <w:t>1. 1. МАТЕРИЈАЛНО-ТЕХНИЧКИ УСЛОВИ РАДА ШКОЛЕ</w:t>
      </w:r>
      <w:bookmarkEnd w:id="1"/>
    </w:p>
    <w:p w14:paraId="1E7C69C2">
      <w:pPr>
        <w:pStyle w:val="20"/>
        <w:spacing w:before="120" w:after="120" w:line="23" w:lineRule="atLeast"/>
        <w:rPr>
          <w:rFonts w:ascii="Times New Roman" w:hAnsi="Times New Roman"/>
          <w:color w:val="auto"/>
          <w:sz w:val="24"/>
          <w:szCs w:val="24"/>
        </w:rPr>
      </w:pPr>
    </w:p>
    <w:p w14:paraId="6BB9DA31">
      <w:pPr>
        <w:spacing w:before="120" w:after="120" w:line="23" w:lineRule="atLeast"/>
        <w:ind w:firstLine="360"/>
        <w:jc w:val="both"/>
        <w:rPr>
          <w:color w:val="auto"/>
        </w:rPr>
      </w:pPr>
      <w:r>
        <w:rPr>
          <w:color w:val="auto"/>
        </w:rPr>
        <w:t>ССШ</w:t>
      </w:r>
      <w:r>
        <w:rPr>
          <w:color w:val="auto"/>
          <w:lang w:val="sr-Cyrl-RS"/>
        </w:rPr>
        <w:t xml:space="preserve"> ,,</w:t>
      </w:r>
      <w:r>
        <w:rPr>
          <w:color w:val="auto"/>
        </w:rPr>
        <w:t>Д</w:t>
      </w:r>
      <w:r>
        <w:rPr>
          <w:color w:val="auto"/>
          <w:lang w:val="sr-Cyrl-RS"/>
        </w:rPr>
        <w:t xml:space="preserve">р </w:t>
      </w:r>
      <w:r>
        <w:rPr>
          <w:color w:val="auto"/>
        </w:rPr>
        <w:t>Радивој Увалић” и даље остварује свој образовно</w:t>
      </w:r>
      <w:r>
        <w:rPr>
          <w:color w:val="auto"/>
          <w:lang w:val="sr-Cyrl-RS"/>
        </w:rPr>
        <w:t>-</w:t>
      </w:r>
      <w:r>
        <w:rPr>
          <w:color w:val="auto"/>
        </w:rPr>
        <w:t>васпитни рад у заједничкој згради с  Гимназијом</w:t>
      </w:r>
      <w:r>
        <w:rPr>
          <w:color w:val="auto"/>
          <w:lang w:val="sr-Cyrl-RS"/>
        </w:rPr>
        <w:t xml:space="preserve"> ,,</w:t>
      </w:r>
      <w:r>
        <w:rPr>
          <w:color w:val="auto"/>
        </w:rPr>
        <w:t>20. октобар”. То причињава одређене потешкоће организационе природе: велика фреквенција ученика, смањена могућност организовања ваннаставних активности у школи, смањена могућност одржавања и контролисања хигијенских услова, бржа амортизација школског намештаја  и простори</w:t>
      </w:r>
      <w:r>
        <w:rPr>
          <w:color w:val="auto"/>
          <w:lang w:val="sr-Cyrl-RS"/>
        </w:rPr>
        <w:t>ј</w:t>
      </w:r>
      <w:r>
        <w:rPr>
          <w:color w:val="auto"/>
        </w:rPr>
        <w:t>а уопште, повећање ризика безбедности .</w:t>
      </w:r>
    </w:p>
    <w:p w14:paraId="54B97965">
      <w:pPr>
        <w:spacing w:before="120" w:after="120" w:line="23" w:lineRule="atLeast"/>
        <w:ind w:firstLine="360"/>
        <w:jc w:val="both"/>
        <w:rPr>
          <w:color w:val="auto"/>
        </w:rPr>
      </w:pPr>
      <w:r>
        <w:rPr>
          <w:color w:val="auto"/>
        </w:rPr>
        <w:t>У школи се користи 27 класичних учионица, 8 кабинета, фискултурна сала са теретаном, библиотека, амфитеатар – свечана сала, наставничка зборница,канцеларија директора школе, секретара, школског педагога и психолога, школски хол, ходници, просторија за помоћно особље, просторија за видео-надзор, наставнички и ученички тоалети, просторија школске архиве.</w:t>
      </w:r>
    </w:p>
    <w:p w14:paraId="213BD774">
      <w:pPr>
        <w:spacing w:before="120" w:after="120" w:line="23" w:lineRule="atLeast"/>
        <w:ind w:firstLine="360"/>
        <w:jc w:val="both"/>
        <w:rPr>
          <w:color w:val="auto"/>
        </w:rPr>
      </w:pPr>
      <w:r>
        <w:rPr>
          <w:color w:val="auto"/>
        </w:rPr>
        <w:t xml:space="preserve">Школа је лоцирана у самом центру града у близини аутобуских стаjалишта, што представља олакшавајућу околност за већину наших ученика који путују. </w:t>
      </w:r>
    </w:p>
    <w:p w14:paraId="59179A35">
      <w:pPr>
        <w:spacing w:before="120" w:after="120" w:line="23" w:lineRule="atLeast"/>
        <w:ind w:firstLine="360"/>
        <w:jc w:val="both"/>
        <w:rPr>
          <w:color w:val="auto"/>
        </w:rPr>
      </w:pPr>
      <w:r>
        <w:rPr>
          <w:color w:val="auto"/>
        </w:rPr>
        <w:t xml:space="preserve">Близина Градске библиотеке и читаонице за наше ученике представља велику предност, као и </w:t>
      </w:r>
      <w:r>
        <w:rPr>
          <w:color w:val="auto"/>
          <w:lang w:val="sr-Cyrl-RS"/>
        </w:rPr>
        <w:t>Х</w:t>
      </w:r>
      <w:r>
        <w:rPr>
          <w:color w:val="auto"/>
        </w:rPr>
        <w:t xml:space="preserve">отел </w:t>
      </w:r>
      <w:r>
        <w:rPr>
          <w:color w:val="auto"/>
          <w:lang w:val="en-US"/>
        </w:rPr>
        <w:t>“</w:t>
      </w:r>
      <w:r>
        <w:rPr>
          <w:color w:val="auto"/>
        </w:rPr>
        <w:t>Фонтана</w:t>
      </w:r>
      <w:r>
        <w:rPr>
          <w:color w:val="auto"/>
          <w:lang w:val="en-US"/>
        </w:rPr>
        <w:t>”</w:t>
      </w:r>
      <w:r>
        <w:rPr>
          <w:color w:val="auto"/>
        </w:rPr>
        <w:t xml:space="preserve"> који је лоциран уз саму школску зграду, где су ученици угогоститељско</w:t>
      </w:r>
      <w:r>
        <w:rPr>
          <w:color w:val="auto"/>
          <w:lang w:val="sr-Cyrl-RS"/>
        </w:rPr>
        <w:t>-</w:t>
      </w:r>
      <w:r>
        <w:rPr>
          <w:color w:val="auto"/>
        </w:rPr>
        <w:t xml:space="preserve">туристичке струке умногоме упућени а везано за реализацију практичне наставе. </w:t>
      </w:r>
    </w:p>
    <w:p w14:paraId="6838847D">
      <w:pPr>
        <w:spacing w:before="120" w:line="23" w:lineRule="atLeast"/>
        <w:jc w:val="both"/>
        <w:rPr>
          <w:color w:val="auto"/>
          <w:lang w:val="sr-Cyrl-RS"/>
        </w:rPr>
      </w:pPr>
      <w:r>
        <w:rPr>
          <w:color w:val="auto"/>
        </w:rPr>
        <w:t>У</w:t>
      </w:r>
      <w:r>
        <w:rPr>
          <w:color w:val="auto"/>
          <w:lang w:val="sr-Cyrl-RS"/>
        </w:rPr>
        <w:t xml:space="preserve"> </w:t>
      </w:r>
      <w:r>
        <w:rPr>
          <w:color w:val="auto"/>
        </w:rPr>
        <w:t>циљу побољшањa материјално</w:t>
      </w:r>
      <w:r>
        <w:rPr>
          <w:color w:val="auto"/>
          <w:lang w:val="sr-Cyrl-RS"/>
        </w:rPr>
        <w:t>-</w:t>
      </w:r>
      <w:r>
        <w:rPr>
          <w:color w:val="auto"/>
        </w:rPr>
        <w:t>техничких услова рада у школској 202</w:t>
      </w:r>
      <w:r>
        <w:rPr>
          <w:rFonts w:hint="default"/>
          <w:color w:val="auto"/>
          <w:lang w:val="sr-Cyrl-RS"/>
        </w:rPr>
        <w:t>4</w:t>
      </w:r>
      <w:r>
        <w:rPr>
          <w:color w:val="auto"/>
        </w:rPr>
        <w:t>./2</w:t>
      </w:r>
      <w:r>
        <w:rPr>
          <w:rFonts w:hint="default"/>
          <w:color w:val="auto"/>
          <w:lang w:val="sr-Cyrl-RS"/>
        </w:rPr>
        <w:t>5</w:t>
      </w:r>
      <w:r>
        <w:rPr>
          <w:color w:val="auto"/>
        </w:rPr>
        <w:t>. год .урађени су следећи радови</w:t>
      </w:r>
      <w:r>
        <w:rPr>
          <w:color w:val="auto"/>
          <w:lang w:val="en-US"/>
        </w:rPr>
        <w:t>:</w:t>
      </w:r>
    </w:p>
    <w:p w14:paraId="5023484E">
      <w:pPr>
        <w:numPr>
          <w:ilvl w:val="0"/>
          <w:numId w:val="2"/>
        </w:numPr>
        <w:spacing w:before="120" w:line="23" w:lineRule="atLeast"/>
        <w:jc w:val="both"/>
        <w:rPr>
          <w:color w:val="auto"/>
          <w:lang w:val="sr-Cyrl-RS"/>
        </w:rPr>
      </w:pPr>
      <w:r>
        <w:rPr>
          <w:color w:val="auto"/>
          <w:lang w:val="sr-Cyrl-RS"/>
        </w:rPr>
        <w:t>Купљена два клима уређаја</w:t>
      </w:r>
    </w:p>
    <w:p w14:paraId="6CE8E73E">
      <w:pPr>
        <w:numPr>
          <w:ilvl w:val="0"/>
          <w:numId w:val="2"/>
        </w:numPr>
        <w:spacing w:before="120" w:line="23" w:lineRule="atLeast"/>
        <w:jc w:val="both"/>
        <w:rPr>
          <w:color w:val="auto"/>
          <w:lang w:val="sr-Cyrl-RS"/>
        </w:rPr>
      </w:pPr>
      <w:r>
        <w:rPr>
          <w:rFonts w:hint="default"/>
          <w:color w:val="auto"/>
          <w:lang w:val="sr-Cyrl-RS"/>
        </w:rPr>
        <w:t>Замењен дотрајали канцеларијски намештај у канцеларији педагога и психолога, набављен намештај за кухињу</w:t>
      </w:r>
    </w:p>
    <w:p w14:paraId="77343F99">
      <w:pPr>
        <w:numPr>
          <w:ilvl w:val="0"/>
          <w:numId w:val="2"/>
        </w:numPr>
        <w:spacing w:before="120" w:line="23" w:lineRule="atLeast"/>
        <w:jc w:val="both"/>
        <w:rPr>
          <w:color w:val="auto"/>
          <w:lang w:val="sr-Cyrl-RS"/>
        </w:rPr>
      </w:pPr>
      <w:r>
        <w:rPr>
          <w:rFonts w:hint="default"/>
          <w:color w:val="auto"/>
          <w:lang w:val="sr-Cyrl-RS"/>
        </w:rPr>
        <w:t>Купљен шатампач-скенер</w:t>
      </w:r>
    </w:p>
    <w:p w14:paraId="23FF6796">
      <w:pPr>
        <w:numPr>
          <w:ilvl w:val="0"/>
          <w:numId w:val="2"/>
        </w:numPr>
        <w:spacing w:before="120" w:line="23" w:lineRule="atLeast"/>
        <w:jc w:val="both"/>
        <w:rPr>
          <w:color w:val="auto"/>
          <w:lang w:val="sr-Cyrl-RS"/>
        </w:rPr>
      </w:pPr>
      <w:r>
        <w:rPr>
          <w:rFonts w:hint="default"/>
          <w:color w:val="auto"/>
          <w:lang w:val="sr-Cyrl-RS"/>
        </w:rPr>
        <w:t>Купљено 3 штампача и два скенера</w:t>
      </w:r>
    </w:p>
    <w:p w14:paraId="2180D731">
      <w:pPr>
        <w:numPr>
          <w:ilvl w:val="0"/>
          <w:numId w:val="2"/>
        </w:numPr>
        <w:spacing w:before="120" w:line="23" w:lineRule="atLeast"/>
        <w:jc w:val="both"/>
        <w:rPr>
          <w:color w:val="auto"/>
          <w:lang w:val="sr-Cyrl-RS"/>
        </w:rPr>
      </w:pPr>
      <w:r>
        <w:rPr>
          <w:rFonts w:hint="default"/>
          <w:color w:val="auto"/>
          <w:lang w:val="sr-Cyrl-RS"/>
        </w:rPr>
        <w:t>Купљено 5 канцеларијских столица</w:t>
      </w:r>
    </w:p>
    <w:p w14:paraId="05050D94">
      <w:pPr>
        <w:numPr>
          <w:ilvl w:val="0"/>
          <w:numId w:val="2"/>
        </w:numPr>
        <w:spacing w:before="120" w:line="23" w:lineRule="atLeast"/>
        <w:jc w:val="both"/>
        <w:rPr>
          <w:color w:val="auto"/>
          <w:lang w:val="sr-Cyrl-RS"/>
        </w:rPr>
      </w:pPr>
      <w:r>
        <w:rPr>
          <w:color w:val="auto"/>
          <w:lang w:val="sr-Cyrl-RS"/>
        </w:rPr>
        <w:t>Набављено</w:t>
      </w:r>
      <w:r>
        <w:rPr>
          <w:rFonts w:hint="default"/>
          <w:color w:val="auto"/>
          <w:lang w:val="sr-Cyrl-RS"/>
        </w:rPr>
        <w:t xml:space="preserve"> 15 десктоп рачунара са пратећом опремом</w:t>
      </w:r>
    </w:p>
    <w:p w14:paraId="23ED3228">
      <w:pPr>
        <w:numPr>
          <w:ilvl w:val="0"/>
          <w:numId w:val="2"/>
        </w:numPr>
        <w:spacing w:before="120" w:line="23" w:lineRule="atLeast"/>
        <w:jc w:val="both"/>
        <w:rPr>
          <w:color w:val="auto"/>
          <w:lang w:val="sr-Cyrl-RS"/>
        </w:rPr>
      </w:pPr>
      <w:r>
        <w:rPr>
          <w:color w:val="auto"/>
          <w:lang w:val="sr-Cyrl-RS"/>
        </w:rPr>
        <w:t>набављено</w:t>
      </w:r>
      <w:r>
        <w:rPr>
          <w:rFonts w:hint="default"/>
          <w:color w:val="auto"/>
          <w:lang w:val="sr-Cyrl-RS"/>
        </w:rPr>
        <w:t xml:space="preserve"> 12 лаптопова</w:t>
      </w:r>
    </w:p>
    <w:p w14:paraId="4A837458">
      <w:pPr>
        <w:numPr>
          <w:ilvl w:val="0"/>
          <w:numId w:val="2"/>
        </w:numPr>
        <w:spacing w:before="120" w:line="23" w:lineRule="atLeast"/>
        <w:jc w:val="both"/>
        <w:rPr>
          <w:color w:val="auto"/>
          <w:lang w:val="sr-Cyrl-RS"/>
        </w:rPr>
      </w:pPr>
      <w:r>
        <w:rPr>
          <w:rFonts w:hint="default"/>
          <w:color w:val="auto"/>
          <w:lang w:val="sr-Cyrl-RS"/>
        </w:rPr>
        <w:t>Реновирање свлачионица у фискултурној сали</w:t>
      </w:r>
    </w:p>
    <w:p w14:paraId="511FF46C">
      <w:pPr>
        <w:spacing w:before="120" w:line="23" w:lineRule="atLeast"/>
        <w:jc w:val="both"/>
        <w:rPr>
          <w:color w:val="auto"/>
        </w:rPr>
      </w:pPr>
      <w:r>
        <w:rPr>
          <w:color w:val="auto"/>
        </w:rPr>
        <w:t>Побољшање материјално - техничких  услова рада школе умногоме су зависила од расположивих новчаних средстава која нису била довољна за планиране радове и набавке. Сходно томе, школа је водила рачуна о приоритетима који су првенствено имали за циљ подизање безбедности ученика и запослених у школи.</w:t>
      </w:r>
    </w:p>
    <w:p w14:paraId="023C6FA3">
      <w:pPr>
        <w:spacing w:before="120" w:line="23" w:lineRule="atLeast"/>
        <w:jc w:val="both"/>
        <w:rPr>
          <w:color w:val="auto"/>
          <w:lang w:val="en-US"/>
        </w:rPr>
      </w:pPr>
    </w:p>
    <w:p w14:paraId="375843DE">
      <w:pPr>
        <w:rPr>
          <w:b/>
          <w:color w:val="auto"/>
        </w:rPr>
      </w:pPr>
    </w:p>
    <w:p w14:paraId="41A4180C">
      <w:pPr>
        <w:pStyle w:val="2"/>
        <w:numPr>
          <w:ilvl w:val="0"/>
          <w:numId w:val="1"/>
        </w:numPr>
        <w:rPr>
          <w:rFonts w:cs="Times New Roman"/>
          <w:color w:val="auto"/>
          <w:szCs w:val="36"/>
        </w:rPr>
      </w:pPr>
      <w:bookmarkStart w:id="2" w:name="_Toc7215"/>
      <w:r>
        <w:rPr>
          <w:rFonts w:cs="Times New Roman"/>
          <w:color w:val="auto"/>
          <w:szCs w:val="36"/>
        </w:rPr>
        <w:t>OРГАНИЗАЦИЈА РАДА ШКОЛЕ</w:t>
      </w:r>
      <w:bookmarkEnd w:id="2"/>
    </w:p>
    <w:p w14:paraId="7198DF42">
      <w:pPr>
        <w:pStyle w:val="3"/>
        <w:rPr>
          <w:color w:val="auto"/>
        </w:rPr>
      </w:pPr>
      <w:bookmarkStart w:id="3" w:name="_Toc29904"/>
      <w:r>
        <w:rPr>
          <w:color w:val="auto"/>
        </w:rPr>
        <w:t>2.1. ШКОЛСКИ КАЛЕНДАР И РИТАМ РАДНОГ ДАНА</w:t>
      </w:r>
      <w:bookmarkEnd w:id="3"/>
    </w:p>
    <w:p w14:paraId="016103C4">
      <w:pPr>
        <w:rPr>
          <w:color w:val="auto"/>
        </w:rPr>
      </w:pPr>
    </w:p>
    <w:p w14:paraId="040D9FD9">
      <w:pPr>
        <w:jc w:val="both"/>
        <w:rPr>
          <w:rFonts w:hint="default"/>
          <w:color w:val="auto"/>
          <w:lang w:val="sr-Cyrl-RS"/>
        </w:rPr>
      </w:pPr>
      <w:r>
        <w:rPr>
          <w:color w:val="auto"/>
          <w:lang w:val="sr-Cyrl-RS"/>
        </w:rPr>
        <w:t>У</w:t>
      </w:r>
      <w:r>
        <w:rPr>
          <w:rFonts w:hint="default"/>
          <w:color w:val="auto"/>
          <w:lang w:val="sr-Cyrl-RS"/>
        </w:rPr>
        <w:t xml:space="preserve"> школској 2024/2025. години нису реализовани сви планирани облици образовно-васпитног рада. </w:t>
      </w:r>
    </w:p>
    <w:p w14:paraId="01534750">
      <w:pPr>
        <w:jc w:val="both"/>
        <w:rPr>
          <w:rFonts w:hint="default"/>
          <w:color w:val="auto"/>
          <w:lang w:val="sr-Cyrl-RS"/>
        </w:rPr>
      </w:pPr>
    </w:p>
    <w:p w14:paraId="1004368B">
      <w:pPr>
        <w:jc w:val="both"/>
        <w:rPr>
          <w:rFonts w:hint="default"/>
          <w:color w:val="auto"/>
          <w:lang w:val="sr-Cyrl-RS"/>
        </w:rPr>
      </w:pPr>
      <w:r>
        <w:rPr>
          <w:rFonts w:hint="default"/>
          <w:color w:val="auto"/>
          <w:lang w:val="sr-Cyrl-RS"/>
        </w:rPr>
        <w:t xml:space="preserve">Дана </w:t>
      </w:r>
      <w:r>
        <w:rPr>
          <w:rFonts w:hint="default"/>
          <w:color w:val="auto"/>
          <w:lang w:val="sr-Latn-RS"/>
        </w:rPr>
        <w:t>16.09.2025., 02.10.2024., 01.11.2024., 13.12.2024., 20.01.2025.</w:t>
      </w:r>
      <w:r>
        <w:rPr>
          <w:rFonts w:hint="default"/>
          <w:color w:val="auto"/>
          <w:lang w:val="sr-Cyrl-RS"/>
        </w:rPr>
        <w:t xml:space="preserve"> била је обустављена настава због штрајка просветних радника. </w:t>
      </w:r>
    </w:p>
    <w:p w14:paraId="28540A68">
      <w:pPr>
        <w:jc w:val="both"/>
        <w:rPr>
          <w:rFonts w:hint="default"/>
          <w:color w:val="auto"/>
          <w:lang w:val="sr-Cyrl-RS"/>
        </w:rPr>
      </w:pPr>
      <w:r>
        <w:rPr>
          <w:rFonts w:hint="default"/>
          <w:color w:val="auto"/>
          <w:lang w:val="sr-Cyrl-RS"/>
        </w:rPr>
        <w:t xml:space="preserve">Зимски распуст је продужен, и према Изменама правилника о календару образовно-васпитног рада трајао је до 17.01.2025. године. </w:t>
      </w:r>
    </w:p>
    <w:p w14:paraId="30B0AF3F">
      <w:pPr>
        <w:jc w:val="both"/>
        <w:rPr>
          <w:rFonts w:hint="default"/>
          <w:color w:val="auto"/>
          <w:lang w:val="sr-Cyrl-RS"/>
        </w:rPr>
      </w:pPr>
      <w:r>
        <w:rPr>
          <w:rFonts w:hint="default"/>
          <w:color w:val="auto"/>
          <w:lang w:val="sr-Cyrl-RS"/>
        </w:rPr>
        <w:t xml:space="preserve">Ученици четвртог разреда ступили су у делимичну блокаду школе од дана </w:t>
      </w:r>
      <w:r>
        <w:rPr>
          <w:rFonts w:hint="default"/>
          <w:color w:val="auto"/>
          <w:lang w:val="sr-Latn-RS"/>
        </w:rPr>
        <w:t>2</w:t>
      </w:r>
      <w:r>
        <w:rPr>
          <w:rFonts w:hint="default"/>
          <w:color w:val="auto"/>
          <w:lang w:val="sr-Cyrl-RS"/>
        </w:rPr>
        <w:t>4</w:t>
      </w:r>
      <w:r>
        <w:rPr>
          <w:rFonts w:hint="default"/>
          <w:color w:val="auto"/>
          <w:lang w:val="sr-Latn-RS"/>
        </w:rPr>
        <w:t>.01.2025</w:t>
      </w:r>
      <w:r>
        <w:rPr>
          <w:rFonts w:hint="default"/>
          <w:color w:val="auto"/>
          <w:lang w:val="sr-Cyrl-RS"/>
        </w:rPr>
        <w:t>. Дана 12.02.2025. године након наставе, ученици Средње стручне школе “ Др Радивој Увалић” и Гимназије “20.октобар” ступили су у потпуну блокаду наставе које је трајала до 12.05.2025. Према добијеној сагласности Школске управе, у школи се организовала онлајн настава почев од 07.04.2025. и трајала је до 12.05.2025. када смо се вратили на редовну наставу. Настава је надокнађена према плану у табелама, а сваки запослени је подносио секретаријату школе извештај о реализацији надокнаде часова.</w:t>
      </w:r>
    </w:p>
    <w:p w14:paraId="494904BD">
      <w:pPr>
        <w:jc w:val="both"/>
        <w:rPr>
          <w:rFonts w:hint="default"/>
          <w:color w:val="auto"/>
          <w:lang w:val="sr-Cyrl-RS"/>
        </w:rPr>
      </w:pPr>
    </w:p>
    <w:p w14:paraId="77964581">
      <w:pPr>
        <w:jc w:val="both"/>
        <w:rPr>
          <w:rFonts w:hint="default"/>
          <w:color w:val="auto"/>
          <w:lang w:val="sr-Latn-RS"/>
        </w:rPr>
      </w:pPr>
    </w:p>
    <w:p w14:paraId="55CA3BD5">
      <w:pPr>
        <w:ind w:firstLine="720"/>
        <w:jc w:val="both"/>
        <w:rPr>
          <w:color w:val="auto"/>
        </w:rPr>
      </w:pPr>
      <w:r>
        <w:rPr>
          <w:color w:val="auto"/>
        </w:rPr>
        <w:t xml:space="preserve">Часови </w:t>
      </w:r>
      <w:r>
        <w:rPr>
          <w:color w:val="auto"/>
          <w:lang w:val="sr-Cyrl-RS"/>
        </w:rPr>
        <w:t xml:space="preserve">су </w:t>
      </w:r>
      <w:r>
        <w:rPr>
          <w:color w:val="auto"/>
        </w:rPr>
        <w:t>трај</w:t>
      </w:r>
      <w:r>
        <w:rPr>
          <w:color w:val="auto"/>
          <w:lang w:val="sr-Cyrl-RS"/>
        </w:rPr>
        <w:t>али 45</w:t>
      </w:r>
      <w:r>
        <w:rPr>
          <w:color w:val="auto"/>
        </w:rPr>
        <w:t xml:space="preserve"> минута с</w:t>
      </w:r>
      <w:r>
        <w:rPr>
          <w:color w:val="auto"/>
          <w:lang w:val="sr-Cyrl-RS"/>
        </w:rPr>
        <w:t>а</w:t>
      </w:r>
      <w:r>
        <w:rPr>
          <w:color w:val="auto"/>
        </w:rPr>
        <w:t xml:space="preserve"> одговарајућим паузама после сваког часа, с тим што је велики одмор </w:t>
      </w:r>
      <w:r>
        <w:rPr>
          <w:color w:val="auto"/>
          <w:lang w:val="sr-Cyrl-RS"/>
        </w:rPr>
        <w:t xml:space="preserve">био </w:t>
      </w:r>
      <w:r>
        <w:rPr>
          <w:color w:val="auto"/>
        </w:rPr>
        <w:t>након другог часа и трај</w:t>
      </w:r>
      <w:r>
        <w:rPr>
          <w:color w:val="auto"/>
          <w:lang w:val="sr-Cyrl-RS"/>
        </w:rPr>
        <w:t>ао је</w:t>
      </w:r>
      <w:r>
        <w:rPr>
          <w:color w:val="auto"/>
        </w:rPr>
        <w:t xml:space="preserve"> 10 минута. Између смена се врши</w:t>
      </w:r>
      <w:r>
        <w:rPr>
          <w:color w:val="auto"/>
          <w:lang w:val="sr-Cyrl-RS"/>
        </w:rPr>
        <w:t>ла</w:t>
      </w:r>
      <w:r>
        <w:rPr>
          <w:color w:val="auto"/>
        </w:rPr>
        <w:t xml:space="preserve"> комплетна дезинфекција школског простора.</w:t>
      </w:r>
    </w:p>
    <w:p w14:paraId="169AE83B">
      <w:pPr>
        <w:ind w:firstLine="720"/>
        <w:jc w:val="both"/>
        <w:rPr>
          <w:color w:val="auto"/>
          <w:lang w:val="sr-Cyrl-RS"/>
        </w:rPr>
      </w:pPr>
    </w:p>
    <w:p w14:paraId="1806FF32">
      <w:pPr>
        <w:pStyle w:val="21"/>
        <w:ind w:firstLine="720"/>
        <w:jc w:val="both"/>
        <w:rPr>
          <w:color w:val="auto"/>
          <w:lang w:val="sr-Cyrl-RS"/>
        </w:rPr>
      </w:pPr>
      <w:r>
        <w:rPr>
          <w:rFonts w:cs="Times New Roman"/>
          <w:color w:val="auto"/>
        </w:rPr>
        <w:t xml:space="preserve">У школи је </w:t>
      </w:r>
      <w:r>
        <w:rPr>
          <w:rFonts w:cs="Times New Roman"/>
          <w:color w:val="auto"/>
          <w:lang w:val="sr-Cyrl-RS"/>
        </w:rPr>
        <w:t>за време редовне наставе</w:t>
      </w:r>
      <w:r>
        <w:rPr>
          <w:rFonts w:cs="Times New Roman"/>
          <w:color w:val="auto"/>
        </w:rPr>
        <w:t xml:space="preserve"> организовано дежурство од стране професора.  Професори су активним дежурством покривали комплетну школску зграду и двориште. Наставници су ангажовани да пасивно дежурају у току наставе. Распоред дежурства по локацији и термини истакнут је на огласној табли наставничке зборнице као и на свим осталим видним местима у школи.</w:t>
      </w:r>
    </w:p>
    <w:p w14:paraId="61736F90">
      <w:pPr>
        <w:jc w:val="both"/>
        <w:rPr>
          <w:color w:val="auto"/>
          <w:lang w:val="sr-Latn-RS"/>
        </w:rPr>
      </w:pPr>
      <w:r>
        <w:rPr>
          <w:color w:val="auto"/>
          <w:lang w:val="sr-Cyrl-RS"/>
        </w:rPr>
        <w:t>Смене су организоване месечно, супротно од Гимназије са којом делимо школску зграду.</w:t>
      </w:r>
    </w:p>
    <w:p w14:paraId="109E632E">
      <w:pPr>
        <w:jc w:val="both"/>
        <w:rPr>
          <w:color w:val="auto"/>
          <w:lang w:val="sr-Cyrl-RS"/>
        </w:rPr>
      </w:pPr>
      <w:r>
        <w:rPr>
          <w:color w:val="auto"/>
          <w:lang w:val="sr-Cyrl-RS"/>
        </w:rPr>
        <w:t xml:space="preserve"> </w:t>
      </w:r>
    </w:p>
    <w:p w14:paraId="34C7B5A9">
      <w:pPr>
        <w:pStyle w:val="20"/>
        <w:numPr>
          <w:ilvl w:val="0"/>
          <w:numId w:val="3"/>
        </w:numPr>
        <w:jc w:val="both"/>
        <w:rPr>
          <w:rFonts w:ascii="Times New Roman" w:hAnsi="Times New Roman"/>
          <w:color w:val="auto"/>
          <w:sz w:val="24"/>
          <w:szCs w:val="24"/>
          <w:lang w:val="sr-Cyrl-RS"/>
        </w:rPr>
      </w:pPr>
      <w:r>
        <w:rPr>
          <w:rFonts w:ascii="Times New Roman" w:hAnsi="Times New Roman"/>
          <w:color w:val="auto"/>
          <w:sz w:val="24"/>
          <w:szCs w:val="24"/>
          <w:lang w:val="sr-Cyrl-RS"/>
        </w:rPr>
        <w:t>Преподневна смена почиње у 7:30 часова, а завршава се у 13:05 часова са звоњењем на 45мин.</w:t>
      </w:r>
    </w:p>
    <w:p w14:paraId="0E41789C">
      <w:pPr>
        <w:pStyle w:val="20"/>
        <w:numPr>
          <w:ilvl w:val="0"/>
          <w:numId w:val="3"/>
        </w:numPr>
        <w:jc w:val="both"/>
        <w:rPr>
          <w:rFonts w:ascii="Times New Roman" w:hAnsi="Times New Roman"/>
          <w:color w:val="auto"/>
          <w:sz w:val="24"/>
          <w:szCs w:val="24"/>
          <w:lang w:val="sr-Cyrl-RS"/>
        </w:rPr>
      </w:pPr>
      <w:r>
        <w:rPr>
          <w:rFonts w:ascii="Times New Roman" w:hAnsi="Times New Roman"/>
          <w:color w:val="auto"/>
          <w:sz w:val="24"/>
          <w:szCs w:val="24"/>
          <w:lang w:val="sr-Cyrl-RS"/>
        </w:rPr>
        <w:t>Велики одмор је након другог часа од 9:05 часова до 9:20 часова.</w:t>
      </w:r>
    </w:p>
    <w:p w14:paraId="6B6BC309">
      <w:pPr>
        <w:pStyle w:val="20"/>
        <w:numPr>
          <w:ilvl w:val="0"/>
          <w:numId w:val="3"/>
        </w:numPr>
        <w:jc w:val="both"/>
        <w:rPr>
          <w:rFonts w:ascii="Times New Roman" w:hAnsi="Times New Roman"/>
          <w:color w:val="auto"/>
          <w:sz w:val="24"/>
          <w:szCs w:val="24"/>
          <w:lang w:val="sr-Cyrl-RS"/>
        </w:rPr>
      </w:pPr>
      <w:r>
        <w:rPr>
          <w:rFonts w:ascii="Times New Roman" w:hAnsi="Times New Roman"/>
          <w:color w:val="auto"/>
          <w:sz w:val="24"/>
          <w:szCs w:val="24"/>
          <w:lang w:val="sr-Cyrl-RS"/>
        </w:rPr>
        <w:t>Поподневна смена почиње у 13:30 часова и траје до 19:05 часова.</w:t>
      </w:r>
    </w:p>
    <w:p w14:paraId="2E639919">
      <w:pPr>
        <w:pStyle w:val="20"/>
        <w:numPr>
          <w:ilvl w:val="0"/>
          <w:numId w:val="3"/>
        </w:numPr>
        <w:jc w:val="both"/>
        <w:rPr>
          <w:rFonts w:ascii="Times New Roman" w:hAnsi="Times New Roman"/>
          <w:color w:val="auto"/>
          <w:sz w:val="24"/>
          <w:szCs w:val="24"/>
          <w:lang w:val="sr-Cyrl-RS"/>
        </w:rPr>
      </w:pPr>
      <w:r>
        <w:rPr>
          <w:rFonts w:ascii="Times New Roman" w:hAnsi="Times New Roman"/>
          <w:color w:val="auto"/>
          <w:sz w:val="24"/>
          <w:szCs w:val="24"/>
          <w:lang w:val="sr-Cyrl-RS"/>
        </w:rPr>
        <w:t xml:space="preserve">Велики одмор у поподневној смени је након другог часа од 15:01 часова до 15:20 часова. </w:t>
      </w:r>
    </w:p>
    <w:p w14:paraId="6A9285F0">
      <w:pPr>
        <w:pStyle w:val="20"/>
        <w:ind w:left="0"/>
        <w:jc w:val="both"/>
        <w:rPr>
          <w:rFonts w:ascii="Times New Roman" w:hAnsi="Times New Roman"/>
          <w:color w:val="auto"/>
          <w:sz w:val="24"/>
          <w:szCs w:val="24"/>
          <w:lang w:val="sr-Cyrl-RS"/>
        </w:rPr>
      </w:pPr>
      <w:r>
        <w:rPr>
          <w:rFonts w:ascii="Times New Roman" w:hAnsi="Times New Roman"/>
          <w:color w:val="auto"/>
          <w:sz w:val="24"/>
          <w:szCs w:val="24"/>
          <w:lang w:val="sr-Cyrl-RS"/>
        </w:rPr>
        <w:t>Школска година је почела 0</w:t>
      </w:r>
      <w:r>
        <w:rPr>
          <w:rFonts w:hint="default" w:ascii="Times New Roman" w:hAnsi="Times New Roman"/>
          <w:color w:val="auto"/>
          <w:sz w:val="24"/>
          <w:szCs w:val="24"/>
          <w:lang w:val="sr-Cyrl-RS"/>
        </w:rPr>
        <w:t>2</w:t>
      </w:r>
      <w:r>
        <w:rPr>
          <w:rFonts w:ascii="Times New Roman" w:hAnsi="Times New Roman"/>
          <w:color w:val="auto"/>
          <w:sz w:val="24"/>
          <w:szCs w:val="24"/>
          <w:lang w:val="sr-Cyrl-RS"/>
        </w:rPr>
        <w:t>.09.202</w:t>
      </w:r>
      <w:r>
        <w:rPr>
          <w:rFonts w:hint="default" w:ascii="Times New Roman" w:hAnsi="Times New Roman"/>
          <w:color w:val="auto"/>
          <w:sz w:val="24"/>
          <w:szCs w:val="24"/>
          <w:lang w:val="sr-Cyrl-RS"/>
        </w:rPr>
        <w:t>4</w:t>
      </w:r>
      <w:r>
        <w:rPr>
          <w:rFonts w:ascii="Times New Roman" w:hAnsi="Times New Roman"/>
          <w:color w:val="auto"/>
          <w:sz w:val="24"/>
          <w:szCs w:val="24"/>
          <w:lang w:val="sr-Cyrl-RS"/>
        </w:rPr>
        <w:t>. у поподневној</w:t>
      </w:r>
      <w:r>
        <w:rPr>
          <w:rFonts w:hint="default" w:ascii="Times New Roman" w:hAnsi="Times New Roman"/>
          <w:color w:val="auto"/>
          <w:sz w:val="24"/>
          <w:szCs w:val="24"/>
          <w:lang w:val="sr-Cyrl-RS"/>
        </w:rPr>
        <w:t xml:space="preserve"> </w:t>
      </w:r>
      <w:r>
        <w:rPr>
          <w:rFonts w:ascii="Times New Roman" w:hAnsi="Times New Roman"/>
          <w:color w:val="auto"/>
          <w:sz w:val="24"/>
          <w:szCs w:val="24"/>
          <w:lang w:val="sr-Cyrl-RS"/>
        </w:rPr>
        <w:t>смени.</w:t>
      </w:r>
    </w:p>
    <w:p w14:paraId="4BCECFC8">
      <w:pPr>
        <w:ind w:firstLine="360"/>
        <w:jc w:val="both"/>
        <w:rPr>
          <w:color w:val="auto"/>
          <w:lang w:val="sr-Latn-RS"/>
        </w:rPr>
      </w:pPr>
      <w:r>
        <w:rPr>
          <w:color w:val="auto"/>
          <w:lang w:val="sr-Cyrl-RS"/>
        </w:rPr>
        <w:t xml:space="preserve">У случају потребе скраћења часова (временске неприлике, недостатак грејања...) часови трају 40,35 или 30 минута, постоји већ прописан распоред звоњења који примењујемо у тим случајевима. </w:t>
      </w:r>
    </w:p>
    <w:p w14:paraId="31043FF9">
      <w:pPr>
        <w:pStyle w:val="21"/>
        <w:jc w:val="both"/>
        <w:rPr>
          <w:rFonts w:cs="Times New Roman"/>
          <w:color w:val="auto"/>
        </w:rPr>
      </w:pPr>
    </w:p>
    <w:p w14:paraId="24589A84">
      <w:pPr>
        <w:pStyle w:val="21"/>
        <w:jc w:val="both"/>
        <w:rPr>
          <w:rFonts w:cs="Times New Roman"/>
          <w:color w:val="auto"/>
        </w:rPr>
      </w:pPr>
    </w:p>
    <w:p w14:paraId="410F4D5D">
      <w:pPr>
        <w:pStyle w:val="21"/>
        <w:jc w:val="both"/>
        <w:rPr>
          <w:rFonts w:cs="Times New Roman"/>
          <w:color w:val="auto"/>
        </w:rPr>
      </w:pPr>
    </w:p>
    <w:p w14:paraId="238601DD">
      <w:pPr>
        <w:pStyle w:val="21"/>
        <w:jc w:val="both"/>
        <w:rPr>
          <w:rFonts w:hint="default" w:cs="Times New Roman"/>
          <w:b/>
          <w:bCs/>
          <w:color w:val="auto"/>
          <w:lang w:val="sr-Cyrl-RS"/>
        </w:rPr>
      </w:pPr>
      <w:r>
        <w:rPr>
          <w:rFonts w:cs="Times New Roman"/>
          <w:b/>
          <w:bCs/>
          <w:color w:val="auto"/>
          <w:lang w:val="sr-Cyrl-RS"/>
        </w:rPr>
        <w:t>Извештај</w:t>
      </w:r>
      <w:r>
        <w:rPr>
          <w:rFonts w:hint="default" w:cs="Times New Roman"/>
          <w:b/>
          <w:bCs/>
          <w:color w:val="auto"/>
          <w:lang w:val="sr-Cyrl-RS"/>
        </w:rPr>
        <w:t xml:space="preserve"> о надокнади пропуштених часова:</w:t>
      </w:r>
    </w:p>
    <w:p w14:paraId="137C6E3B">
      <w:pPr>
        <w:pStyle w:val="21"/>
        <w:jc w:val="both"/>
        <w:rPr>
          <w:rFonts w:hint="default" w:cs="Times New Roman"/>
          <w:b/>
          <w:bCs/>
          <w:color w:val="auto"/>
          <w:lang w:val="sr-Cyrl-RS"/>
        </w:rPr>
      </w:pPr>
      <w:r>
        <w:rPr>
          <w:rFonts w:hint="default" w:cs="Times New Roman"/>
          <w:b/>
          <w:bCs/>
          <w:color w:val="auto"/>
          <w:lang w:val="sr-Cyrl-RS"/>
        </w:rPr>
        <w:t>Извештај надокнаде за фебруар:</w:t>
      </w:r>
    </w:p>
    <w:p w14:paraId="1C658CB7">
      <w:pPr>
        <w:jc w:val="both"/>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03-12. фебруара су били скраћени часови на 30 минута.</w:t>
      </w:r>
    </w:p>
    <w:p w14:paraId="46013D03">
      <w:pPr>
        <w:jc w:val="both"/>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Надокнадило се тако што 1 час од 45 мин надокнађује 3 скраћена часа (3*15=45 мин), наставници ће уписати као 11.час у дневнику почев од 02.06. Сваки наставник за сваки предмет израчунава колико часова у одређеном одељењу има изгубљено и у складу са тим врши надокнаду.</w:t>
      </w:r>
    </w:p>
    <w:p w14:paraId="041A5A67">
      <w:pPr>
        <w:jc w:val="center"/>
        <w:rPr>
          <w:rFonts w:hint="default" w:ascii="Times New Roman" w:hAnsi="Times New Roman" w:cs="Times New Roman"/>
          <w:color w:val="auto"/>
          <w:sz w:val="32"/>
          <w:szCs w:val="32"/>
          <w:lang w:val="sr-Cyrl-RS"/>
        </w:rPr>
      </w:pPr>
    </w:p>
    <w:p w14:paraId="0C1170D3">
      <w:pPr>
        <w:jc w:val="both"/>
        <w:rPr>
          <w:rFonts w:hint="default" w:ascii="Times New Roman" w:hAnsi="Times New Roman" w:cs="Times New Roman"/>
          <w:color w:val="auto"/>
          <w:sz w:val="22"/>
          <w:szCs w:val="22"/>
          <w:lang w:val="sr-Cyrl-RS"/>
        </w:rPr>
      </w:pPr>
      <w:r>
        <w:rPr>
          <w:rFonts w:hint="default" w:ascii="Times New Roman" w:hAnsi="Times New Roman" w:cs="Times New Roman"/>
          <w:color w:val="auto"/>
          <w:sz w:val="22"/>
          <w:szCs w:val="22"/>
          <w:lang w:val="sr-Cyrl-RS"/>
        </w:rPr>
        <w:t>11 наставних дана пропуштено од чега се 3 надокнадило сажимањем.</w:t>
      </w:r>
    </w:p>
    <w:p w14:paraId="7792FD81">
      <w:pPr>
        <w:rPr>
          <w:rFonts w:hint="default"/>
          <w:color w:val="auto"/>
          <w:lang w:val="sr-Cyrl-RS"/>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0"/>
      </w:tblGrid>
      <w:tr w14:paraId="2C09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4BE01EC3">
            <w:pPr>
              <w:widowControl w:val="0"/>
              <w:jc w:val="both"/>
              <w:rPr>
                <w:rFonts w:hint="default"/>
                <w:color w:val="auto"/>
                <w:vertAlign w:val="baseline"/>
                <w:lang w:val="sr-Cyrl-RS"/>
              </w:rPr>
            </w:pPr>
            <w:r>
              <w:rPr>
                <w:rFonts w:hint="default"/>
                <w:color w:val="auto"/>
                <w:vertAlign w:val="baseline"/>
                <w:lang w:val="sr-Cyrl-RS"/>
              </w:rPr>
              <w:t>Попуштен дан</w:t>
            </w:r>
          </w:p>
        </w:tc>
        <w:tc>
          <w:tcPr>
            <w:tcW w:w="1666" w:type="pct"/>
          </w:tcPr>
          <w:p w14:paraId="7F9F0053">
            <w:pPr>
              <w:widowControl w:val="0"/>
              <w:jc w:val="both"/>
              <w:rPr>
                <w:rFonts w:hint="default"/>
                <w:color w:val="auto"/>
                <w:vertAlign w:val="baseline"/>
                <w:lang w:val="sr-Cyrl-RS"/>
              </w:rPr>
            </w:pPr>
            <w:r>
              <w:rPr>
                <w:rFonts w:hint="default"/>
                <w:color w:val="auto"/>
                <w:vertAlign w:val="baseline"/>
                <w:lang w:val="sr-Cyrl-RS"/>
              </w:rPr>
              <w:t>Датум надокнаде</w:t>
            </w:r>
          </w:p>
        </w:tc>
        <w:tc>
          <w:tcPr>
            <w:tcW w:w="1666" w:type="pct"/>
          </w:tcPr>
          <w:p w14:paraId="402D374A">
            <w:pPr>
              <w:widowControl w:val="0"/>
              <w:jc w:val="both"/>
              <w:rPr>
                <w:rFonts w:hint="default"/>
                <w:color w:val="auto"/>
                <w:vertAlign w:val="baseline"/>
                <w:lang w:val="sr-Cyrl-RS"/>
              </w:rPr>
            </w:pPr>
            <w:r>
              <w:rPr>
                <w:rFonts w:hint="default"/>
                <w:color w:val="auto"/>
                <w:vertAlign w:val="baseline"/>
                <w:lang w:val="sr-Cyrl-RS"/>
              </w:rPr>
              <w:t>Начин надокнаде</w:t>
            </w:r>
          </w:p>
        </w:tc>
      </w:tr>
      <w:tr w14:paraId="3B27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63F02E10">
            <w:pPr>
              <w:widowControl w:val="0"/>
              <w:jc w:val="both"/>
              <w:rPr>
                <w:rFonts w:hint="default"/>
                <w:color w:val="auto"/>
                <w:vertAlign w:val="baseline"/>
                <w:lang w:val="sr-Cyrl-RS"/>
              </w:rPr>
            </w:pPr>
            <w:r>
              <w:rPr>
                <w:rFonts w:hint="default"/>
                <w:color w:val="auto"/>
                <w:vertAlign w:val="baseline"/>
                <w:lang w:val="sr-Cyrl-RS"/>
              </w:rPr>
              <w:t>13.02</w:t>
            </w:r>
          </w:p>
        </w:tc>
        <w:tc>
          <w:tcPr>
            <w:tcW w:w="1666" w:type="pct"/>
          </w:tcPr>
          <w:p w14:paraId="0CEE41F9">
            <w:pPr>
              <w:widowControl w:val="0"/>
              <w:jc w:val="both"/>
              <w:rPr>
                <w:rFonts w:hint="default"/>
                <w:color w:val="auto"/>
                <w:vertAlign w:val="baseline"/>
                <w:lang w:val="sr-Cyrl-RS"/>
              </w:rPr>
            </w:pPr>
            <w:r>
              <w:rPr>
                <w:rFonts w:hint="default"/>
                <w:color w:val="auto"/>
                <w:vertAlign w:val="baseline"/>
                <w:lang w:val="sr-Cyrl-RS"/>
              </w:rPr>
              <w:t>2.6.</w:t>
            </w:r>
          </w:p>
        </w:tc>
        <w:tc>
          <w:tcPr>
            <w:tcW w:w="1666" w:type="pct"/>
            <w:vAlign w:val="top"/>
          </w:tcPr>
          <w:p w14:paraId="4AD2AA15">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4B595726">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47A7A6EA">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6551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5C0F50EB">
            <w:pPr>
              <w:widowControl w:val="0"/>
              <w:jc w:val="both"/>
              <w:rPr>
                <w:rFonts w:hint="default"/>
                <w:color w:val="auto"/>
                <w:vertAlign w:val="baseline"/>
                <w:lang w:val="sr-Cyrl-RS"/>
              </w:rPr>
            </w:pPr>
          </w:p>
        </w:tc>
        <w:tc>
          <w:tcPr>
            <w:tcW w:w="1666" w:type="pct"/>
          </w:tcPr>
          <w:p w14:paraId="4499B8B5">
            <w:pPr>
              <w:widowControl w:val="0"/>
              <w:jc w:val="both"/>
              <w:rPr>
                <w:rFonts w:hint="default"/>
                <w:color w:val="auto"/>
                <w:vertAlign w:val="baseline"/>
                <w:lang w:val="sr-Cyrl-RS"/>
              </w:rPr>
            </w:pPr>
            <w:r>
              <w:rPr>
                <w:rFonts w:hint="default"/>
                <w:color w:val="auto"/>
                <w:vertAlign w:val="baseline"/>
                <w:lang w:val="sr-Cyrl-RS"/>
              </w:rPr>
              <w:t>3.06.</w:t>
            </w:r>
          </w:p>
        </w:tc>
        <w:tc>
          <w:tcPr>
            <w:tcW w:w="1666" w:type="pct"/>
            <w:vAlign w:val="top"/>
          </w:tcPr>
          <w:p w14:paraId="3CF3DAF8">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1B7C0B0F">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513D7AE7">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34E161F7">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1AD2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0D30A085">
            <w:pPr>
              <w:widowControl w:val="0"/>
              <w:jc w:val="both"/>
              <w:rPr>
                <w:rFonts w:hint="default"/>
                <w:color w:val="auto"/>
                <w:vertAlign w:val="baseline"/>
                <w:lang w:val="sr-Cyrl-RS"/>
              </w:rPr>
            </w:pPr>
            <w:r>
              <w:rPr>
                <w:rFonts w:hint="default"/>
                <w:color w:val="auto"/>
                <w:vertAlign w:val="baseline"/>
                <w:lang w:val="sr-Cyrl-RS"/>
              </w:rPr>
              <w:t>14.02.</w:t>
            </w:r>
          </w:p>
        </w:tc>
        <w:tc>
          <w:tcPr>
            <w:tcW w:w="1666" w:type="pct"/>
          </w:tcPr>
          <w:p w14:paraId="151F692A">
            <w:pPr>
              <w:widowControl w:val="0"/>
              <w:jc w:val="both"/>
              <w:rPr>
                <w:rFonts w:hint="default"/>
                <w:color w:val="auto"/>
                <w:vertAlign w:val="baseline"/>
                <w:lang w:val="sr-Cyrl-RS"/>
              </w:rPr>
            </w:pPr>
            <w:r>
              <w:rPr>
                <w:rFonts w:hint="default"/>
                <w:color w:val="auto"/>
                <w:vertAlign w:val="baseline"/>
                <w:lang w:val="sr-Cyrl-RS"/>
              </w:rPr>
              <w:t>4.06.</w:t>
            </w:r>
          </w:p>
        </w:tc>
        <w:tc>
          <w:tcPr>
            <w:tcW w:w="1666" w:type="pct"/>
            <w:vAlign w:val="top"/>
          </w:tcPr>
          <w:p w14:paraId="17F4049E">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58B94364">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4A47723E">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12EF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07351F45">
            <w:pPr>
              <w:widowControl w:val="0"/>
              <w:jc w:val="both"/>
              <w:rPr>
                <w:rFonts w:hint="default"/>
                <w:color w:val="auto"/>
                <w:vertAlign w:val="baseline"/>
                <w:lang w:val="sr-Cyrl-RS"/>
              </w:rPr>
            </w:pPr>
          </w:p>
        </w:tc>
        <w:tc>
          <w:tcPr>
            <w:tcW w:w="1666" w:type="pct"/>
          </w:tcPr>
          <w:p w14:paraId="4AC1E9EB">
            <w:pPr>
              <w:widowControl w:val="0"/>
              <w:jc w:val="both"/>
              <w:rPr>
                <w:rFonts w:hint="default"/>
                <w:color w:val="auto"/>
                <w:vertAlign w:val="baseline"/>
                <w:lang w:val="sr-Cyrl-RS"/>
              </w:rPr>
            </w:pPr>
            <w:r>
              <w:rPr>
                <w:rFonts w:hint="default"/>
                <w:color w:val="auto"/>
                <w:vertAlign w:val="baseline"/>
                <w:lang w:val="sr-Cyrl-RS"/>
              </w:rPr>
              <w:t>5.06.</w:t>
            </w:r>
          </w:p>
        </w:tc>
        <w:tc>
          <w:tcPr>
            <w:tcW w:w="1666" w:type="pct"/>
            <w:vAlign w:val="top"/>
          </w:tcPr>
          <w:p w14:paraId="6DC988DC">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3827457A">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4D79AE04">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797E2D00">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0AA9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28C200AD">
            <w:pPr>
              <w:widowControl w:val="0"/>
              <w:jc w:val="both"/>
              <w:rPr>
                <w:rFonts w:hint="default"/>
                <w:color w:val="auto"/>
                <w:vertAlign w:val="baseline"/>
                <w:lang w:val="sr-Cyrl-RS"/>
              </w:rPr>
            </w:pPr>
            <w:r>
              <w:rPr>
                <w:rFonts w:hint="default"/>
                <w:color w:val="auto"/>
                <w:vertAlign w:val="baseline"/>
                <w:lang w:val="sr-Cyrl-RS"/>
              </w:rPr>
              <w:t>18.02.</w:t>
            </w:r>
          </w:p>
        </w:tc>
        <w:tc>
          <w:tcPr>
            <w:tcW w:w="1666" w:type="pct"/>
          </w:tcPr>
          <w:p w14:paraId="707EE1DD">
            <w:pPr>
              <w:widowControl w:val="0"/>
              <w:jc w:val="both"/>
              <w:rPr>
                <w:rFonts w:hint="default"/>
                <w:color w:val="auto"/>
                <w:vertAlign w:val="baseline"/>
                <w:lang w:val="sr-Cyrl-RS"/>
              </w:rPr>
            </w:pPr>
            <w:r>
              <w:rPr>
                <w:rFonts w:hint="default"/>
                <w:color w:val="auto"/>
                <w:vertAlign w:val="baseline"/>
                <w:lang w:val="sr-Cyrl-RS"/>
              </w:rPr>
              <w:t>6.06.</w:t>
            </w:r>
          </w:p>
        </w:tc>
        <w:tc>
          <w:tcPr>
            <w:tcW w:w="1666" w:type="pct"/>
            <w:vAlign w:val="top"/>
          </w:tcPr>
          <w:p w14:paraId="723B662B">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0D99AEC8">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6025C762">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4D1F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7DC5F74B">
            <w:pPr>
              <w:widowControl w:val="0"/>
              <w:jc w:val="both"/>
              <w:rPr>
                <w:rFonts w:hint="default"/>
                <w:color w:val="auto"/>
                <w:vertAlign w:val="baseline"/>
                <w:lang w:val="sr-Cyrl-RS"/>
              </w:rPr>
            </w:pPr>
          </w:p>
        </w:tc>
        <w:tc>
          <w:tcPr>
            <w:tcW w:w="1666" w:type="pct"/>
          </w:tcPr>
          <w:p w14:paraId="77948ABD">
            <w:pPr>
              <w:widowControl w:val="0"/>
              <w:jc w:val="both"/>
              <w:rPr>
                <w:rFonts w:hint="default"/>
                <w:color w:val="auto"/>
                <w:vertAlign w:val="baseline"/>
                <w:lang w:val="sr-Cyrl-RS"/>
              </w:rPr>
            </w:pPr>
            <w:r>
              <w:rPr>
                <w:rFonts w:hint="default"/>
                <w:color w:val="auto"/>
                <w:vertAlign w:val="baseline"/>
                <w:lang w:val="sr-Cyrl-RS"/>
              </w:rPr>
              <w:t>9.06.</w:t>
            </w:r>
          </w:p>
        </w:tc>
        <w:tc>
          <w:tcPr>
            <w:tcW w:w="1666" w:type="pct"/>
            <w:vAlign w:val="top"/>
          </w:tcPr>
          <w:p w14:paraId="2B43D864">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2338C901">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69ABAC83">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318BEC64">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67ED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78F9EC47">
            <w:pPr>
              <w:widowControl w:val="0"/>
              <w:jc w:val="both"/>
              <w:rPr>
                <w:rFonts w:hint="default"/>
                <w:color w:val="auto"/>
                <w:vertAlign w:val="baseline"/>
                <w:lang w:val="sr-Cyrl-RS"/>
              </w:rPr>
            </w:pPr>
            <w:r>
              <w:rPr>
                <w:rFonts w:hint="default"/>
                <w:color w:val="auto"/>
                <w:vertAlign w:val="baseline"/>
                <w:lang w:val="sr-Cyrl-RS"/>
              </w:rPr>
              <w:t>19.02.</w:t>
            </w:r>
          </w:p>
        </w:tc>
        <w:tc>
          <w:tcPr>
            <w:tcW w:w="1666" w:type="pct"/>
          </w:tcPr>
          <w:p w14:paraId="53F00373">
            <w:pPr>
              <w:widowControl w:val="0"/>
              <w:jc w:val="both"/>
              <w:rPr>
                <w:rFonts w:hint="default"/>
                <w:color w:val="auto"/>
                <w:vertAlign w:val="baseline"/>
                <w:lang w:val="sr-Cyrl-RS"/>
              </w:rPr>
            </w:pPr>
            <w:r>
              <w:rPr>
                <w:rFonts w:hint="default"/>
                <w:color w:val="auto"/>
                <w:vertAlign w:val="baseline"/>
                <w:lang w:val="sr-Cyrl-RS"/>
              </w:rPr>
              <w:t>10.06.</w:t>
            </w:r>
          </w:p>
        </w:tc>
        <w:tc>
          <w:tcPr>
            <w:tcW w:w="1666" w:type="pct"/>
            <w:vAlign w:val="top"/>
          </w:tcPr>
          <w:p w14:paraId="55D516F0">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6B95E557">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4859A055">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162D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2FCD9A4F">
            <w:pPr>
              <w:widowControl w:val="0"/>
              <w:jc w:val="both"/>
              <w:rPr>
                <w:rFonts w:hint="default"/>
                <w:color w:val="auto"/>
                <w:vertAlign w:val="baseline"/>
                <w:lang w:val="sr-Cyrl-RS"/>
              </w:rPr>
            </w:pPr>
          </w:p>
        </w:tc>
        <w:tc>
          <w:tcPr>
            <w:tcW w:w="1666" w:type="pct"/>
          </w:tcPr>
          <w:p w14:paraId="35FF4ACF">
            <w:pPr>
              <w:widowControl w:val="0"/>
              <w:jc w:val="both"/>
              <w:rPr>
                <w:rFonts w:hint="default"/>
                <w:color w:val="auto"/>
                <w:vertAlign w:val="baseline"/>
                <w:lang w:val="sr-Cyrl-RS"/>
              </w:rPr>
            </w:pPr>
            <w:r>
              <w:rPr>
                <w:rFonts w:hint="default"/>
                <w:color w:val="auto"/>
                <w:vertAlign w:val="baseline"/>
                <w:lang w:val="sr-Cyrl-RS"/>
              </w:rPr>
              <w:t>11.06.</w:t>
            </w:r>
          </w:p>
        </w:tc>
        <w:tc>
          <w:tcPr>
            <w:tcW w:w="1666" w:type="pct"/>
            <w:vAlign w:val="top"/>
          </w:tcPr>
          <w:p w14:paraId="3E575191">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0A324C64">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676A2AE1">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318D6F2E">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3900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0651B1E8">
            <w:pPr>
              <w:widowControl w:val="0"/>
              <w:jc w:val="both"/>
              <w:rPr>
                <w:rFonts w:hint="default"/>
                <w:color w:val="auto"/>
                <w:vertAlign w:val="baseline"/>
                <w:lang w:val="sr-Cyrl-RS"/>
              </w:rPr>
            </w:pPr>
            <w:r>
              <w:rPr>
                <w:rFonts w:hint="default"/>
                <w:color w:val="auto"/>
                <w:vertAlign w:val="baseline"/>
                <w:lang w:val="sr-Cyrl-RS"/>
              </w:rPr>
              <w:t>20.02.</w:t>
            </w:r>
          </w:p>
        </w:tc>
        <w:tc>
          <w:tcPr>
            <w:tcW w:w="1666" w:type="pct"/>
          </w:tcPr>
          <w:p w14:paraId="39E716CF">
            <w:pPr>
              <w:widowControl w:val="0"/>
              <w:jc w:val="both"/>
              <w:rPr>
                <w:rFonts w:hint="default"/>
                <w:color w:val="auto"/>
                <w:vertAlign w:val="baseline"/>
                <w:lang w:val="sr-Cyrl-RS"/>
              </w:rPr>
            </w:pPr>
            <w:r>
              <w:rPr>
                <w:rFonts w:hint="default"/>
                <w:color w:val="auto"/>
                <w:vertAlign w:val="baseline"/>
                <w:lang w:val="sr-Cyrl-RS"/>
              </w:rPr>
              <w:t>12.06.</w:t>
            </w:r>
          </w:p>
        </w:tc>
        <w:tc>
          <w:tcPr>
            <w:tcW w:w="1666" w:type="pct"/>
            <w:vAlign w:val="top"/>
          </w:tcPr>
          <w:p w14:paraId="7EB825D2">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27FF1297">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172D431E">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0EBA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6D600BBF">
            <w:pPr>
              <w:widowControl w:val="0"/>
              <w:jc w:val="both"/>
              <w:rPr>
                <w:rFonts w:hint="default"/>
                <w:color w:val="auto"/>
                <w:vertAlign w:val="baseline"/>
                <w:lang w:val="sr-Cyrl-RS"/>
              </w:rPr>
            </w:pPr>
          </w:p>
        </w:tc>
        <w:tc>
          <w:tcPr>
            <w:tcW w:w="1666" w:type="pct"/>
          </w:tcPr>
          <w:p w14:paraId="3AC43F02">
            <w:pPr>
              <w:widowControl w:val="0"/>
              <w:jc w:val="both"/>
              <w:rPr>
                <w:rFonts w:hint="default"/>
                <w:color w:val="auto"/>
                <w:vertAlign w:val="baseline"/>
                <w:lang w:val="sr-Cyrl-RS"/>
              </w:rPr>
            </w:pPr>
            <w:r>
              <w:rPr>
                <w:rFonts w:hint="default"/>
                <w:color w:val="auto"/>
                <w:vertAlign w:val="baseline"/>
                <w:lang w:val="sr-Cyrl-RS"/>
              </w:rPr>
              <w:t>13.06.</w:t>
            </w:r>
          </w:p>
        </w:tc>
        <w:tc>
          <w:tcPr>
            <w:tcW w:w="1666" w:type="pct"/>
            <w:vAlign w:val="top"/>
          </w:tcPr>
          <w:p w14:paraId="51DA4B49">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28D53AC7">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26765586">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2CFE55C4">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2B47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55091A52">
            <w:pPr>
              <w:widowControl w:val="0"/>
              <w:jc w:val="both"/>
              <w:rPr>
                <w:rFonts w:hint="default"/>
                <w:color w:val="auto"/>
                <w:vertAlign w:val="baseline"/>
                <w:lang w:val="sr-Cyrl-RS"/>
              </w:rPr>
            </w:pPr>
            <w:r>
              <w:rPr>
                <w:rFonts w:hint="default"/>
                <w:color w:val="auto"/>
                <w:vertAlign w:val="baseline"/>
                <w:lang w:val="sr-Cyrl-RS"/>
              </w:rPr>
              <w:t>21.02.</w:t>
            </w:r>
          </w:p>
        </w:tc>
        <w:tc>
          <w:tcPr>
            <w:tcW w:w="1666" w:type="pct"/>
          </w:tcPr>
          <w:p w14:paraId="3DD1EAF0">
            <w:pPr>
              <w:widowControl w:val="0"/>
              <w:jc w:val="both"/>
              <w:rPr>
                <w:rFonts w:hint="default"/>
                <w:color w:val="auto"/>
                <w:vertAlign w:val="baseline"/>
                <w:lang w:val="sr-Cyrl-RS"/>
              </w:rPr>
            </w:pPr>
            <w:r>
              <w:rPr>
                <w:rFonts w:hint="default"/>
                <w:color w:val="auto"/>
                <w:vertAlign w:val="baseline"/>
                <w:lang w:val="sr-Cyrl-RS"/>
              </w:rPr>
              <w:t>16.06.</w:t>
            </w:r>
          </w:p>
        </w:tc>
        <w:tc>
          <w:tcPr>
            <w:tcW w:w="1666" w:type="pct"/>
            <w:vAlign w:val="top"/>
          </w:tcPr>
          <w:p w14:paraId="6168F2AA">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3451E23A">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271A4F13">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074F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0DC177CE">
            <w:pPr>
              <w:widowControl w:val="0"/>
              <w:jc w:val="both"/>
              <w:rPr>
                <w:rFonts w:hint="default"/>
                <w:color w:val="auto"/>
                <w:vertAlign w:val="baseline"/>
                <w:lang w:val="sr-Cyrl-RS"/>
              </w:rPr>
            </w:pPr>
          </w:p>
        </w:tc>
        <w:tc>
          <w:tcPr>
            <w:tcW w:w="1666" w:type="pct"/>
          </w:tcPr>
          <w:p w14:paraId="32FB5983">
            <w:pPr>
              <w:widowControl w:val="0"/>
              <w:jc w:val="both"/>
              <w:rPr>
                <w:rFonts w:hint="default"/>
                <w:color w:val="auto"/>
                <w:vertAlign w:val="baseline"/>
                <w:lang w:val="sr-Cyrl-RS"/>
              </w:rPr>
            </w:pPr>
            <w:r>
              <w:rPr>
                <w:rFonts w:hint="default"/>
                <w:color w:val="auto"/>
                <w:vertAlign w:val="baseline"/>
                <w:lang w:val="sr-Cyrl-RS"/>
              </w:rPr>
              <w:t>17.06.</w:t>
            </w:r>
          </w:p>
        </w:tc>
        <w:tc>
          <w:tcPr>
            <w:tcW w:w="1666" w:type="pct"/>
            <w:vAlign w:val="top"/>
          </w:tcPr>
          <w:p w14:paraId="6DC1917D">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18F88A23">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417E9E12">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22FAA155">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02B1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50110655">
            <w:pPr>
              <w:widowControl w:val="0"/>
              <w:jc w:val="both"/>
              <w:rPr>
                <w:rFonts w:hint="default"/>
                <w:color w:val="auto"/>
                <w:vertAlign w:val="baseline"/>
                <w:lang w:val="sr-Cyrl-RS"/>
              </w:rPr>
            </w:pPr>
            <w:r>
              <w:rPr>
                <w:rFonts w:hint="default"/>
                <w:color w:val="auto"/>
                <w:vertAlign w:val="baseline"/>
                <w:lang w:val="sr-Cyrl-RS"/>
              </w:rPr>
              <w:t>24.02.</w:t>
            </w:r>
          </w:p>
        </w:tc>
        <w:tc>
          <w:tcPr>
            <w:tcW w:w="1666" w:type="pct"/>
          </w:tcPr>
          <w:p w14:paraId="6C4A6BF5">
            <w:pPr>
              <w:widowControl w:val="0"/>
              <w:jc w:val="both"/>
              <w:rPr>
                <w:rFonts w:hint="default"/>
                <w:color w:val="auto"/>
                <w:vertAlign w:val="baseline"/>
                <w:lang w:val="sr-Cyrl-RS"/>
              </w:rPr>
            </w:pPr>
            <w:r>
              <w:rPr>
                <w:rFonts w:hint="default"/>
                <w:color w:val="auto"/>
                <w:vertAlign w:val="baseline"/>
                <w:lang w:val="sr-Cyrl-RS"/>
              </w:rPr>
              <w:t>18.06.</w:t>
            </w:r>
          </w:p>
        </w:tc>
        <w:tc>
          <w:tcPr>
            <w:tcW w:w="1666" w:type="pct"/>
            <w:vAlign w:val="top"/>
          </w:tcPr>
          <w:p w14:paraId="45691149">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12B87AC1">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1883A9E7">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0B4F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38FD31A3">
            <w:pPr>
              <w:widowControl w:val="0"/>
              <w:jc w:val="both"/>
              <w:rPr>
                <w:rFonts w:hint="default"/>
                <w:color w:val="auto"/>
                <w:vertAlign w:val="baseline"/>
                <w:lang w:val="sr-Cyrl-RS"/>
              </w:rPr>
            </w:pPr>
          </w:p>
        </w:tc>
        <w:tc>
          <w:tcPr>
            <w:tcW w:w="1666" w:type="pct"/>
          </w:tcPr>
          <w:p w14:paraId="19E95D2E">
            <w:pPr>
              <w:widowControl w:val="0"/>
              <w:jc w:val="both"/>
              <w:rPr>
                <w:rFonts w:hint="default"/>
                <w:color w:val="auto"/>
                <w:vertAlign w:val="baseline"/>
                <w:lang w:val="sr-Cyrl-RS"/>
              </w:rPr>
            </w:pPr>
            <w:r>
              <w:rPr>
                <w:rFonts w:hint="default"/>
                <w:color w:val="auto"/>
                <w:vertAlign w:val="baseline"/>
                <w:lang w:val="sr-Cyrl-RS"/>
              </w:rPr>
              <w:t>19.06</w:t>
            </w:r>
          </w:p>
        </w:tc>
        <w:tc>
          <w:tcPr>
            <w:tcW w:w="1666" w:type="pct"/>
            <w:vAlign w:val="top"/>
          </w:tcPr>
          <w:p w14:paraId="5FFE46E8">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1F03F32F">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25F2C603">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66054666">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0D94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7D325AAF">
            <w:pPr>
              <w:widowControl w:val="0"/>
              <w:jc w:val="both"/>
              <w:rPr>
                <w:rFonts w:hint="default"/>
                <w:color w:val="auto"/>
                <w:vertAlign w:val="baseline"/>
                <w:lang w:val="sr-Cyrl-RS"/>
              </w:rPr>
            </w:pPr>
            <w:r>
              <w:rPr>
                <w:rFonts w:hint="default"/>
                <w:color w:val="auto"/>
                <w:vertAlign w:val="baseline"/>
                <w:lang w:val="sr-Cyrl-RS"/>
              </w:rPr>
              <w:t>25.02.</w:t>
            </w:r>
          </w:p>
        </w:tc>
        <w:tc>
          <w:tcPr>
            <w:tcW w:w="1666" w:type="pct"/>
          </w:tcPr>
          <w:p w14:paraId="609FEDFB">
            <w:pPr>
              <w:widowControl w:val="0"/>
              <w:jc w:val="both"/>
              <w:rPr>
                <w:rFonts w:hint="default"/>
                <w:color w:val="auto"/>
                <w:vertAlign w:val="baseline"/>
                <w:lang w:val="sr-Cyrl-RS"/>
              </w:rPr>
            </w:pPr>
            <w:r>
              <w:rPr>
                <w:rFonts w:hint="default"/>
                <w:color w:val="auto"/>
                <w:vertAlign w:val="baseline"/>
                <w:lang w:val="sr-Cyrl-RS"/>
              </w:rPr>
              <w:t>7.06.</w:t>
            </w:r>
          </w:p>
        </w:tc>
        <w:tc>
          <w:tcPr>
            <w:tcW w:w="1666" w:type="pct"/>
          </w:tcPr>
          <w:p w14:paraId="3F357D8E">
            <w:pPr>
              <w:widowControl w:val="0"/>
              <w:jc w:val="both"/>
              <w:rPr>
                <w:rFonts w:hint="default"/>
                <w:color w:val="auto"/>
                <w:vertAlign w:val="baseline"/>
                <w:lang w:val="sr-Cyrl-RS"/>
              </w:rPr>
            </w:pPr>
            <w:r>
              <w:rPr>
                <w:rFonts w:hint="default"/>
                <w:color w:val="auto"/>
                <w:vertAlign w:val="baseline"/>
                <w:lang w:val="sr-Cyrl-RS"/>
              </w:rPr>
              <w:t>Радна субота</w:t>
            </w:r>
          </w:p>
        </w:tc>
      </w:tr>
      <w:tr w14:paraId="3226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561CB54E">
            <w:pPr>
              <w:widowControl w:val="0"/>
              <w:jc w:val="both"/>
              <w:rPr>
                <w:rFonts w:hint="default"/>
                <w:color w:val="auto"/>
                <w:vertAlign w:val="baseline"/>
                <w:lang w:val="sr-Cyrl-RS"/>
              </w:rPr>
            </w:pPr>
            <w:r>
              <w:rPr>
                <w:rFonts w:hint="default"/>
                <w:color w:val="auto"/>
                <w:vertAlign w:val="baseline"/>
                <w:lang w:val="sr-Cyrl-RS"/>
              </w:rPr>
              <w:t>26.02.</w:t>
            </w:r>
          </w:p>
        </w:tc>
        <w:tc>
          <w:tcPr>
            <w:tcW w:w="1666" w:type="pct"/>
          </w:tcPr>
          <w:p w14:paraId="16642709">
            <w:pPr>
              <w:widowControl w:val="0"/>
              <w:jc w:val="both"/>
              <w:rPr>
                <w:rFonts w:hint="default"/>
                <w:color w:val="auto"/>
                <w:vertAlign w:val="baseline"/>
                <w:lang w:val="sr-Cyrl-RS"/>
              </w:rPr>
            </w:pPr>
            <w:r>
              <w:rPr>
                <w:rFonts w:hint="default"/>
                <w:color w:val="auto"/>
                <w:vertAlign w:val="baseline"/>
                <w:lang w:val="sr-Cyrl-RS"/>
              </w:rPr>
              <w:t>18.06.</w:t>
            </w:r>
          </w:p>
        </w:tc>
        <w:tc>
          <w:tcPr>
            <w:tcW w:w="1666" w:type="pct"/>
          </w:tcPr>
          <w:p w14:paraId="77CC73FE">
            <w:pPr>
              <w:widowControl w:val="0"/>
              <w:jc w:val="both"/>
              <w:rPr>
                <w:rFonts w:hint="default"/>
                <w:color w:val="auto"/>
                <w:vertAlign w:val="baseline"/>
                <w:lang w:val="sr-Cyrl-RS"/>
              </w:rPr>
            </w:pPr>
            <w:r>
              <w:rPr>
                <w:rFonts w:hint="default"/>
                <w:color w:val="auto"/>
                <w:vertAlign w:val="baseline"/>
                <w:lang w:val="sr-Cyrl-RS"/>
              </w:rPr>
              <w:t xml:space="preserve">Сажимање - у ес дневник се уписују по две наставне јединице у један час </w:t>
            </w:r>
          </w:p>
        </w:tc>
      </w:tr>
      <w:tr w14:paraId="044B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4A9031E5">
            <w:pPr>
              <w:widowControl w:val="0"/>
              <w:jc w:val="both"/>
              <w:rPr>
                <w:rFonts w:hint="default"/>
                <w:color w:val="auto"/>
                <w:vertAlign w:val="baseline"/>
                <w:lang w:val="sr-Cyrl-RS"/>
              </w:rPr>
            </w:pPr>
            <w:r>
              <w:rPr>
                <w:rFonts w:hint="default"/>
                <w:color w:val="auto"/>
                <w:vertAlign w:val="baseline"/>
                <w:lang w:val="sr-Cyrl-RS"/>
              </w:rPr>
              <w:t>27.02.</w:t>
            </w:r>
          </w:p>
        </w:tc>
        <w:tc>
          <w:tcPr>
            <w:tcW w:w="1666" w:type="pct"/>
          </w:tcPr>
          <w:p w14:paraId="6838DAE4">
            <w:pPr>
              <w:widowControl w:val="0"/>
              <w:jc w:val="both"/>
              <w:rPr>
                <w:rFonts w:hint="default"/>
                <w:color w:val="auto"/>
                <w:vertAlign w:val="baseline"/>
                <w:lang w:val="sr-Cyrl-RS"/>
              </w:rPr>
            </w:pPr>
            <w:r>
              <w:rPr>
                <w:rFonts w:hint="default"/>
                <w:color w:val="auto"/>
                <w:vertAlign w:val="baseline"/>
                <w:lang w:val="sr-Cyrl-RS"/>
              </w:rPr>
              <w:t>19.06.</w:t>
            </w:r>
          </w:p>
        </w:tc>
        <w:tc>
          <w:tcPr>
            <w:tcW w:w="1666" w:type="pct"/>
          </w:tcPr>
          <w:p w14:paraId="16258BC8">
            <w:pPr>
              <w:widowControl w:val="0"/>
              <w:jc w:val="both"/>
              <w:rPr>
                <w:rFonts w:hint="default"/>
                <w:color w:val="auto"/>
                <w:vertAlign w:val="baseline"/>
                <w:lang w:val="sr-Cyrl-RS"/>
              </w:rPr>
            </w:pPr>
            <w:r>
              <w:rPr>
                <w:rFonts w:hint="default"/>
                <w:color w:val="auto"/>
                <w:vertAlign w:val="baseline"/>
                <w:lang w:val="sr-Cyrl-RS"/>
              </w:rPr>
              <w:t>Сажимање - у ес дневник се уписују по две наставне јединице у један час</w:t>
            </w:r>
          </w:p>
        </w:tc>
      </w:tr>
      <w:tr w14:paraId="4540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170EE5CA">
            <w:pPr>
              <w:widowControl w:val="0"/>
              <w:jc w:val="both"/>
              <w:rPr>
                <w:rFonts w:hint="default"/>
                <w:color w:val="auto"/>
                <w:vertAlign w:val="baseline"/>
                <w:lang w:val="sr-Cyrl-RS"/>
              </w:rPr>
            </w:pPr>
            <w:r>
              <w:rPr>
                <w:rFonts w:hint="default"/>
                <w:color w:val="auto"/>
                <w:vertAlign w:val="baseline"/>
                <w:lang w:val="sr-Cyrl-RS"/>
              </w:rPr>
              <w:t>28.02.</w:t>
            </w:r>
          </w:p>
        </w:tc>
        <w:tc>
          <w:tcPr>
            <w:tcW w:w="1666" w:type="pct"/>
          </w:tcPr>
          <w:p w14:paraId="11AC6CC2">
            <w:pPr>
              <w:widowControl w:val="0"/>
              <w:jc w:val="both"/>
              <w:rPr>
                <w:rFonts w:hint="default"/>
                <w:color w:val="auto"/>
                <w:vertAlign w:val="baseline"/>
                <w:lang w:val="sr-Cyrl-RS"/>
              </w:rPr>
            </w:pPr>
            <w:r>
              <w:rPr>
                <w:rFonts w:hint="default"/>
                <w:color w:val="auto"/>
                <w:vertAlign w:val="baseline"/>
                <w:lang w:val="sr-Cyrl-RS"/>
              </w:rPr>
              <w:t>20.06.</w:t>
            </w:r>
          </w:p>
        </w:tc>
        <w:tc>
          <w:tcPr>
            <w:tcW w:w="1666" w:type="pct"/>
          </w:tcPr>
          <w:p w14:paraId="5301558D">
            <w:pPr>
              <w:widowControl w:val="0"/>
              <w:jc w:val="both"/>
              <w:rPr>
                <w:rFonts w:hint="default"/>
                <w:color w:val="auto"/>
                <w:vertAlign w:val="baseline"/>
                <w:lang w:val="sr-Cyrl-RS"/>
              </w:rPr>
            </w:pPr>
            <w:r>
              <w:rPr>
                <w:rFonts w:hint="default"/>
                <w:color w:val="auto"/>
                <w:vertAlign w:val="baseline"/>
                <w:lang w:val="sr-Cyrl-RS"/>
              </w:rPr>
              <w:t>Сажимање - у ес дневник се уписују по две наставне јединицеу један час</w:t>
            </w:r>
          </w:p>
        </w:tc>
      </w:tr>
    </w:tbl>
    <w:p w14:paraId="7A2ED381">
      <w:pPr>
        <w:rPr>
          <w:rFonts w:hint="default"/>
          <w:color w:val="auto"/>
          <w:lang w:val="sr-Cyrl-RS"/>
        </w:rPr>
      </w:pPr>
    </w:p>
    <w:p w14:paraId="6FDC331D">
      <w:pPr>
        <w:rPr>
          <w:color w:val="auto"/>
        </w:rPr>
      </w:pPr>
    </w:p>
    <w:p w14:paraId="0D35A663">
      <w:pPr>
        <w:pStyle w:val="21"/>
        <w:jc w:val="both"/>
        <w:rPr>
          <w:rFonts w:hint="default" w:cs="Times New Roman"/>
          <w:b/>
          <w:bCs/>
          <w:color w:val="auto"/>
          <w:lang w:val="sr-Cyrl-RS"/>
        </w:rPr>
      </w:pPr>
      <w:r>
        <w:rPr>
          <w:rFonts w:hint="default" w:cs="Times New Roman"/>
          <w:b/>
          <w:bCs/>
          <w:color w:val="auto"/>
          <w:lang w:val="sr-Cyrl-RS"/>
        </w:rPr>
        <w:t>Извештај надокнаде за март:</w:t>
      </w:r>
    </w:p>
    <w:p w14:paraId="5A9C3686">
      <w:pPr>
        <w:rPr>
          <w:rFonts w:hint="default"/>
          <w:color w:val="auto"/>
          <w:lang w:val="sr-Cyrl-RS"/>
        </w:rPr>
      </w:pPr>
      <w:r>
        <w:rPr>
          <w:rFonts w:hint="default"/>
          <w:color w:val="auto"/>
          <w:lang w:val="sr-Cyrl-RS"/>
        </w:rPr>
        <w:t>21 наставни дан пропуштен од којих смо сажели 33 % (7 дана )</w:t>
      </w:r>
    </w:p>
    <w:p w14:paraId="4DE08C7E">
      <w:pPr>
        <w:rPr>
          <w:rFonts w:hint="default"/>
          <w:color w:val="auto"/>
          <w:lang w:val="sr-Cyrl-RS"/>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0"/>
      </w:tblGrid>
      <w:tr w14:paraId="0D35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0464EE36">
            <w:pPr>
              <w:widowControl w:val="0"/>
              <w:jc w:val="both"/>
              <w:rPr>
                <w:rFonts w:hint="default"/>
                <w:color w:val="auto"/>
                <w:vertAlign w:val="baseline"/>
                <w:lang w:val="sr-Cyrl-RS"/>
              </w:rPr>
            </w:pPr>
            <w:r>
              <w:rPr>
                <w:rFonts w:hint="default"/>
                <w:color w:val="auto"/>
                <w:vertAlign w:val="baseline"/>
                <w:lang w:val="sr-Cyrl-RS"/>
              </w:rPr>
              <w:t>Пропуштен дан</w:t>
            </w:r>
          </w:p>
        </w:tc>
        <w:tc>
          <w:tcPr>
            <w:tcW w:w="1666" w:type="pct"/>
          </w:tcPr>
          <w:p w14:paraId="49453E69">
            <w:pPr>
              <w:widowControl w:val="0"/>
              <w:jc w:val="both"/>
              <w:rPr>
                <w:rFonts w:hint="default"/>
                <w:color w:val="auto"/>
                <w:vertAlign w:val="baseline"/>
                <w:lang w:val="sr-Cyrl-RS"/>
              </w:rPr>
            </w:pPr>
            <w:r>
              <w:rPr>
                <w:rFonts w:hint="default"/>
                <w:color w:val="auto"/>
                <w:vertAlign w:val="baseline"/>
                <w:lang w:val="sr-Cyrl-RS"/>
              </w:rPr>
              <w:t>Датум надокнаде</w:t>
            </w:r>
          </w:p>
        </w:tc>
        <w:tc>
          <w:tcPr>
            <w:tcW w:w="1666" w:type="pct"/>
          </w:tcPr>
          <w:p w14:paraId="2165DF75">
            <w:pPr>
              <w:widowControl w:val="0"/>
              <w:jc w:val="both"/>
              <w:rPr>
                <w:rFonts w:hint="default"/>
                <w:color w:val="auto"/>
                <w:vertAlign w:val="baseline"/>
                <w:lang w:val="sr-Cyrl-RS"/>
              </w:rPr>
            </w:pPr>
            <w:r>
              <w:rPr>
                <w:rFonts w:hint="default"/>
                <w:color w:val="auto"/>
                <w:vertAlign w:val="baseline"/>
                <w:lang w:val="sr-Cyrl-RS"/>
              </w:rPr>
              <w:t>Начин надокнаде</w:t>
            </w:r>
          </w:p>
        </w:tc>
      </w:tr>
      <w:tr w14:paraId="1FAA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7C11A412">
            <w:pPr>
              <w:widowControl w:val="0"/>
              <w:jc w:val="both"/>
              <w:rPr>
                <w:rFonts w:hint="default"/>
                <w:color w:val="auto"/>
                <w:vertAlign w:val="baseline"/>
                <w:lang w:val="sr-Cyrl-RS"/>
              </w:rPr>
            </w:pPr>
            <w:r>
              <w:rPr>
                <w:rFonts w:hint="default"/>
                <w:color w:val="auto"/>
                <w:vertAlign w:val="baseline"/>
                <w:lang w:val="sr-Cyrl-RS"/>
              </w:rPr>
              <w:t>03.03.2025.</w:t>
            </w:r>
          </w:p>
        </w:tc>
        <w:tc>
          <w:tcPr>
            <w:tcW w:w="1666" w:type="pct"/>
          </w:tcPr>
          <w:p w14:paraId="27363A83">
            <w:pPr>
              <w:widowControl w:val="0"/>
              <w:jc w:val="both"/>
              <w:rPr>
                <w:rFonts w:hint="default"/>
                <w:color w:val="auto"/>
                <w:vertAlign w:val="baseline"/>
                <w:lang w:val="sr-Cyrl-RS"/>
              </w:rPr>
            </w:pPr>
            <w:r>
              <w:rPr>
                <w:rFonts w:hint="default"/>
                <w:color w:val="auto"/>
                <w:vertAlign w:val="baseline"/>
                <w:lang w:val="sr-Cyrl-RS"/>
              </w:rPr>
              <w:t>05.05</w:t>
            </w:r>
          </w:p>
          <w:p w14:paraId="6A508192">
            <w:pPr>
              <w:widowControl w:val="0"/>
              <w:jc w:val="both"/>
              <w:rPr>
                <w:rFonts w:hint="default"/>
                <w:color w:val="auto"/>
                <w:vertAlign w:val="baseline"/>
                <w:lang w:val="sr-Cyrl-RS"/>
              </w:rPr>
            </w:pPr>
            <w:r>
              <w:rPr>
                <w:rFonts w:hint="default"/>
                <w:color w:val="auto"/>
                <w:vertAlign w:val="baseline"/>
                <w:lang w:val="sr-Cyrl-RS"/>
              </w:rPr>
              <w:t>06.05.</w:t>
            </w:r>
          </w:p>
          <w:p w14:paraId="0DF8D457">
            <w:pPr>
              <w:widowControl w:val="0"/>
              <w:jc w:val="both"/>
              <w:rPr>
                <w:rFonts w:hint="default"/>
                <w:color w:val="auto"/>
                <w:vertAlign w:val="baseline"/>
                <w:lang w:val="sr-Cyrl-RS"/>
              </w:rPr>
            </w:pPr>
            <w:r>
              <w:rPr>
                <w:rFonts w:hint="default"/>
                <w:color w:val="auto"/>
                <w:vertAlign w:val="baseline"/>
                <w:lang w:val="sr-Cyrl-RS"/>
              </w:rPr>
              <w:t>07.05</w:t>
            </w:r>
          </w:p>
        </w:tc>
        <w:tc>
          <w:tcPr>
            <w:tcW w:w="1666" w:type="pct"/>
          </w:tcPr>
          <w:p w14:paraId="00B183C8">
            <w:pPr>
              <w:widowControl w:val="0"/>
              <w:jc w:val="both"/>
              <w:rPr>
                <w:rFonts w:hint="default"/>
                <w:color w:val="auto"/>
                <w:vertAlign w:val="baseline"/>
                <w:lang w:val="sr-Cyrl-RS"/>
              </w:rPr>
            </w:pPr>
          </w:p>
        </w:tc>
      </w:tr>
      <w:tr w14:paraId="6812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3E19CCA9">
            <w:pPr>
              <w:widowControl w:val="0"/>
              <w:jc w:val="both"/>
              <w:rPr>
                <w:rFonts w:hint="default"/>
                <w:color w:val="auto"/>
                <w:vertAlign w:val="baseline"/>
                <w:lang w:val="sr-Cyrl-RS"/>
              </w:rPr>
            </w:pPr>
            <w:r>
              <w:rPr>
                <w:rFonts w:hint="default"/>
                <w:color w:val="auto"/>
                <w:vertAlign w:val="baseline"/>
                <w:lang w:val="sr-Cyrl-RS"/>
              </w:rPr>
              <w:t>04.03.2025.</w:t>
            </w:r>
          </w:p>
        </w:tc>
        <w:tc>
          <w:tcPr>
            <w:tcW w:w="1666" w:type="pct"/>
          </w:tcPr>
          <w:p w14:paraId="7E66CCA4">
            <w:pPr>
              <w:widowControl w:val="0"/>
              <w:jc w:val="both"/>
              <w:rPr>
                <w:rFonts w:hint="default"/>
                <w:color w:val="auto"/>
                <w:vertAlign w:val="baseline"/>
                <w:lang w:val="sr-Cyrl-RS"/>
              </w:rPr>
            </w:pPr>
            <w:r>
              <w:rPr>
                <w:rFonts w:hint="default"/>
                <w:color w:val="auto"/>
                <w:vertAlign w:val="baseline"/>
                <w:lang w:val="sr-Cyrl-RS"/>
              </w:rPr>
              <w:t>10.05.</w:t>
            </w:r>
          </w:p>
        </w:tc>
        <w:tc>
          <w:tcPr>
            <w:tcW w:w="1666" w:type="pct"/>
          </w:tcPr>
          <w:p w14:paraId="3F29B233">
            <w:pPr>
              <w:widowControl w:val="0"/>
              <w:jc w:val="both"/>
              <w:rPr>
                <w:rFonts w:hint="default"/>
                <w:color w:val="auto"/>
                <w:vertAlign w:val="baseline"/>
                <w:lang w:val="sr-Cyrl-RS"/>
              </w:rPr>
            </w:pPr>
            <w:r>
              <w:rPr>
                <w:rFonts w:hint="default"/>
                <w:color w:val="auto"/>
                <w:vertAlign w:val="baseline"/>
                <w:lang w:val="sr-Cyrl-RS"/>
              </w:rPr>
              <w:t>Радна субота</w:t>
            </w:r>
          </w:p>
        </w:tc>
      </w:tr>
      <w:tr w14:paraId="0025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6EB8AB38">
            <w:pPr>
              <w:widowControl w:val="0"/>
              <w:jc w:val="both"/>
              <w:rPr>
                <w:rFonts w:hint="default"/>
                <w:color w:val="auto"/>
                <w:vertAlign w:val="baseline"/>
                <w:lang w:val="sr-Cyrl-RS"/>
              </w:rPr>
            </w:pPr>
            <w:r>
              <w:rPr>
                <w:rFonts w:hint="default"/>
                <w:color w:val="auto"/>
                <w:vertAlign w:val="baseline"/>
                <w:lang w:val="sr-Cyrl-RS"/>
              </w:rPr>
              <w:t>05.03.2025.</w:t>
            </w:r>
          </w:p>
        </w:tc>
        <w:tc>
          <w:tcPr>
            <w:tcW w:w="1666" w:type="pct"/>
          </w:tcPr>
          <w:p w14:paraId="510878C8">
            <w:pPr>
              <w:widowControl w:val="0"/>
              <w:jc w:val="both"/>
              <w:rPr>
                <w:rFonts w:hint="default"/>
                <w:color w:val="auto"/>
                <w:vertAlign w:val="baseline"/>
                <w:lang w:val="sr-Cyrl-RS"/>
              </w:rPr>
            </w:pPr>
            <w:r>
              <w:rPr>
                <w:rFonts w:hint="default"/>
                <w:color w:val="auto"/>
                <w:vertAlign w:val="baseline"/>
                <w:lang w:val="sr-Cyrl-RS"/>
              </w:rPr>
              <w:t>17.05.</w:t>
            </w:r>
          </w:p>
        </w:tc>
        <w:tc>
          <w:tcPr>
            <w:tcW w:w="1666" w:type="pct"/>
          </w:tcPr>
          <w:p w14:paraId="644D6161">
            <w:pPr>
              <w:widowControl w:val="0"/>
              <w:jc w:val="both"/>
              <w:rPr>
                <w:rFonts w:hint="default"/>
                <w:color w:val="auto"/>
                <w:vertAlign w:val="baseline"/>
                <w:lang w:val="sr-Cyrl-RS"/>
              </w:rPr>
            </w:pPr>
            <w:r>
              <w:rPr>
                <w:rFonts w:hint="default"/>
                <w:color w:val="auto"/>
                <w:vertAlign w:val="baseline"/>
                <w:lang w:val="sr-Cyrl-RS"/>
              </w:rPr>
              <w:t>Радна субота</w:t>
            </w:r>
          </w:p>
        </w:tc>
      </w:tr>
      <w:tr w14:paraId="1FC5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50EAC993">
            <w:pPr>
              <w:widowControl w:val="0"/>
              <w:jc w:val="both"/>
              <w:rPr>
                <w:rFonts w:hint="default"/>
                <w:color w:val="auto"/>
                <w:vertAlign w:val="baseline"/>
                <w:lang w:val="sr-Cyrl-RS"/>
              </w:rPr>
            </w:pPr>
            <w:r>
              <w:rPr>
                <w:rFonts w:hint="default"/>
                <w:color w:val="auto"/>
                <w:vertAlign w:val="baseline"/>
                <w:lang w:val="sr-Cyrl-RS"/>
              </w:rPr>
              <w:t>06.03.2025.</w:t>
            </w:r>
          </w:p>
        </w:tc>
        <w:tc>
          <w:tcPr>
            <w:tcW w:w="1666" w:type="pct"/>
          </w:tcPr>
          <w:p w14:paraId="6BCC3A4B">
            <w:pPr>
              <w:widowControl w:val="0"/>
              <w:jc w:val="both"/>
              <w:rPr>
                <w:rFonts w:hint="default"/>
                <w:color w:val="auto"/>
                <w:vertAlign w:val="baseline"/>
                <w:lang w:val="sr-Cyrl-RS"/>
              </w:rPr>
            </w:pPr>
            <w:r>
              <w:rPr>
                <w:rFonts w:hint="default"/>
                <w:color w:val="auto"/>
                <w:vertAlign w:val="baseline"/>
                <w:lang w:val="sr-Cyrl-RS"/>
              </w:rPr>
              <w:t>24.05.</w:t>
            </w:r>
          </w:p>
        </w:tc>
        <w:tc>
          <w:tcPr>
            <w:tcW w:w="1666" w:type="pct"/>
          </w:tcPr>
          <w:p w14:paraId="2BB9CC45">
            <w:pPr>
              <w:widowControl w:val="0"/>
              <w:jc w:val="both"/>
              <w:rPr>
                <w:rFonts w:hint="default"/>
                <w:color w:val="auto"/>
                <w:vertAlign w:val="baseline"/>
                <w:lang w:val="sr-Cyrl-RS"/>
              </w:rPr>
            </w:pPr>
            <w:r>
              <w:rPr>
                <w:rFonts w:hint="default"/>
                <w:color w:val="auto"/>
                <w:vertAlign w:val="baseline"/>
                <w:lang w:val="sr-Cyrl-RS"/>
              </w:rPr>
              <w:t>Радна субота</w:t>
            </w:r>
          </w:p>
        </w:tc>
      </w:tr>
      <w:tr w14:paraId="2FE3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4F515B82">
            <w:pPr>
              <w:widowControl w:val="0"/>
              <w:jc w:val="both"/>
              <w:rPr>
                <w:rFonts w:hint="default"/>
                <w:color w:val="auto"/>
                <w:vertAlign w:val="baseline"/>
                <w:lang w:val="sr-Cyrl-RS"/>
              </w:rPr>
            </w:pPr>
            <w:r>
              <w:rPr>
                <w:rFonts w:hint="default"/>
                <w:color w:val="auto"/>
                <w:vertAlign w:val="baseline"/>
                <w:lang w:val="sr-Cyrl-RS"/>
              </w:rPr>
              <w:t>07.03.2025.</w:t>
            </w:r>
          </w:p>
        </w:tc>
        <w:tc>
          <w:tcPr>
            <w:tcW w:w="1666" w:type="pct"/>
          </w:tcPr>
          <w:p w14:paraId="48DD852D">
            <w:pPr>
              <w:widowControl w:val="0"/>
              <w:jc w:val="both"/>
              <w:rPr>
                <w:rFonts w:hint="default"/>
                <w:color w:val="auto"/>
                <w:vertAlign w:val="baseline"/>
                <w:lang w:val="sr-Cyrl-RS"/>
              </w:rPr>
            </w:pPr>
            <w:r>
              <w:rPr>
                <w:rFonts w:hint="default"/>
                <w:color w:val="auto"/>
                <w:vertAlign w:val="baseline"/>
                <w:lang w:val="sr-Cyrl-RS"/>
              </w:rPr>
              <w:t>31.05.</w:t>
            </w:r>
          </w:p>
        </w:tc>
        <w:tc>
          <w:tcPr>
            <w:tcW w:w="1666" w:type="pct"/>
          </w:tcPr>
          <w:p w14:paraId="6BA1DA6B">
            <w:pPr>
              <w:widowControl w:val="0"/>
              <w:jc w:val="both"/>
              <w:rPr>
                <w:rFonts w:hint="default"/>
                <w:color w:val="auto"/>
                <w:vertAlign w:val="baseline"/>
                <w:lang w:val="sr-Cyrl-RS"/>
              </w:rPr>
            </w:pPr>
            <w:r>
              <w:rPr>
                <w:rFonts w:hint="default"/>
                <w:color w:val="auto"/>
                <w:vertAlign w:val="baseline"/>
                <w:lang w:val="sr-Cyrl-RS"/>
              </w:rPr>
              <w:t>Радна субота</w:t>
            </w:r>
          </w:p>
        </w:tc>
      </w:tr>
      <w:tr w14:paraId="344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6CDAE262">
            <w:pPr>
              <w:widowControl w:val="0"/>
              <w:jc w:val="both"/>
              <w:rPr>
                <w:rFonts w:hint="default"/>
                <w:color w:val="auto"/>
                <w:vertAlign w:val="baseline"/>
                <w:lang w:val="sr-Cyrl-RS"/>
              </w:rPr>
            </w:pPr>
            <w:r>
              <w:rPr>
                <w:rFonts w:hint="default"/>
                <w:color w:val="auto"/>
                <w:vertAlign w:val="baseline"/>
                <w:lang w:val="sr-Cyrl-RS"/>
              </w:rPr>
              <w:t>10.03.</w:t>
            </w:r>
          </w:p>
        </w:tc>
        <w:tc>
          <w:tcPr>
            <w:tcW w:w="1666" w:type="pct"/>
          </w:tcPr>
          <w:p w14:paraId="08F722FD">
            <w:pPr>
              <w:widowControl w:val="0"/>
              <w:jc w:val="both"/>
              <w:rPr>
                <w:rFonts w:hint="default"/>
                <w:color w:val="auto"/>
                <w:vertAlign w:val="baseline"/>
                <w:lang w:val="sr-Cyrl-RS"/>
              </w:rPr>
            </w:pPr>
            <w:r>
              <w:rPr>
                <w:rFonts w:hint="default"/>
                <w:color w:val="auto"/>
                <w:vertAlign w:val="baseline"/>
                <w:lang w:val="sr-Cyrl-RS"/>
              </w:rPr>
              <w:t>12.05.</w:t>
            </w:r>
          </w:p>
        </w:tc>
        <w:tc>
          <w:tcPr>
            <w:tcW w:w="1666" w:type="pct"/>
          </w:tcPr>
          <w:p w14:paraId="36F0D372">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45676B59">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55325D7A">
            <w:pPr>
              <w:widowControl w:val="0"/>
              <w:numPr>
                <w:ilvl w:val="0"/>
                <w:numId w:val="0"/>
              </w:numPr>
              <w:jc w:val="both"/>
              <w:rPr>
                <w:rFonts w:hint="default"/>
                <w:color w:val="auto"/>
                <w:vertAlign w:val="baseline"/>
                <w:lang w:val="sr-Cyrl-RS"/>
              </w:rPr>
            </w:pPr>
            <w:r>
              <w:rPr>
                <w:rFonts w:hint="default"/>
                <w:color w:val="auto"/>
                <w:vertAlign w:val="baseline"/>
                <w:lang w:val="sr-Cyrl-RS"/>
              </w:rPr>
              <w:t>9.Час - надокнађује се 3. час</w:t>
            </w:r>
          </w:p>
        </w:tc>
      </w:tr>
      <w:tr w14:paraId="5FF3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4ADF94FA">
            <w:pPr>
              <w:widowControl w:val="0"/>
              <w:jc w:val="both"/>
              <w:rPr>
                <w:rFonts w:hint="default"/>
                <w:color w:val="auto"/>
                <w:vertAlign w:val="baseline"/>
                <w:lang w:val="sr-Cyrl-RS"/>
              </w:rPr>
            </w:pPr>
          </w:p>
        </w:tc>
        <w:tc>
          <w:tcPr>
            <w:tcW w:w="1666" w:type="pct"/>
          </w:tcPr>
          <w:p w14:paraId="5B1F8683">
            <w:pPr>
              <w:widowControl w:val="0"/>
              <w:jc w:val="both"/>
              <w:rPr>
                <w:rFonts w:hint="default"/>
                <w:color w:val="auto"/>
                <w:vertAlign w:val="baseline"/>
                <w:lang w:val="sr-Cyrl-RS"/>
              </w:rPr>
            </w:pPr>
            <w:r>
              <w:rPr>
                <w:rFonts w:hint="default"/>
                <w:color w:val="auto"/>
                <w:vertAlign w:val="baseline"/>
                <w:lang w:val="sr-Cyrl-RS"/>
              </w:rPr>
              <w:t>13.05.</w:t>
            </w:r>
          </w:p>
        </w:tc>
        <w:tc>
          <w:tcPr>
            <w:tcW w:w="1666" w:type="pct"/>
          </w:tcPr>
          <w:p w14:paraId="015DEFAE">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29B4BA8C">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051B7B21">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6375D782">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6EF7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18220741">
            <w:pPr>
              <w:widowControl w:val="0"/>
              <w:jc w:val="both"/>
              <w:rPr>
                <w:rFonts w:hint="default"/>
                <w:color w:val="auto"/>
                <w:vertAlign w:val="baseline"/>
                <w:lang w:val="sr-Cyrl-RS"/>
              </w:rPr>
            </w:pPr>
            <w:r>
              <w:rPr>
                <w:rFonts w:hint="default"/>
                <w:color w:val="auto"/>
                <w:vertAlign w:val="baseline"/>
                <w:lang w:val="sr-Cyrl-RS"/>
              </w:rPr>
              <w:t>11.03.</w:t>
            </w:r>
          </w:p>
        </w:tc>
        <w:tc>
          <w:tcPr>
            <w:tcW w:w="1666" w:type="pct"/>
          </w:tcPr>
          <w:p w14:paraId="6DF4C56C">
            <w:pPr>
              <w:widowControl w:val="0"/>
              <w:jc w:val="both"/>
              <w:rPr>
                <w:rFonts w:hint="default"/>
                <w:color w:val="auto"/>
                <w:vertAlign w:val="baseline"/>
                <w:lang w:val="sr-Cyrl-RS"/>
              </w:rPr>
            </w:pPr>
            <w:r>
              <w:rPr>
                <w:rFonts w:hint="default"/>
                <w:color w:val="auto"/>
                <w:vertAlign w:val="baseline"/>
                <w:lang w:val="sr-Cyrl-RS"/>
              </w:rPr>
              <w:t>14.05</w:t>
            </w:r>
          </w:p>
        </w:tc>
        <w:tc>
          <w:tcPr>
            <w:tcW w:w="1666" w:type="pct"/>
            <w:vAlign w:val="top"/>
          </w:tcPr>
          <w:p w14:paraId="3A70ECC3">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21C655D6">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14631B45">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48E6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1E12BDFE">
            <w:pPr>
              <w:widowControl w:val="0"/>
              <w:jc w:val="both"/>
              <w:rPr>
                <w:rFonts w:hint="default"/>
                <w:color w:val="auto"/>
                <w:vertAlign w:val="baseline"/>
                <w:lang w:val="sr-Cyrl-RS"/>
              </w:rPr>
            </w:pPr>
          </w:p>
        </w:tc>
        <w:tc>
          <w:tcPr>
            <w:tcW w:w="1666" w:type="pct"/>
          </w:tcPr>
          <w:p w14:paraId="171EFDC4">
            <w:pPr>
              <w:widowControl w:val="0"/>
              <w:jc w:val="both"/>
              <w:rPr>
                <w:rFonts w:hint="default"/>
                <w:color w:val="auto"/>
                <w:vertAlign w:val="baseline"/>
                <w:lang w:val="sr-Cyrl-RS"/>
              </w:rPr>
            </w:pPr>
            <w:r>
              <w:rPr>
                <w:rFonts w:hint="default"/>
                <w:color w:val="auto"/>
                <w:vertAlign w:val="baseline"/>
                <w:lang w:val="sr-Cyrl-RS"/>
              </w:rPr>
              <w:t>15.05</w:t>
            </w:r>
          </w:p>
        </w:tc>
        <w:tc>
          <w:tcPr>
            <w:tcW w:w="1666" w:type="pct"/>
            <w:vAlign w:val="top"/>
          </w:tcPr>
          <w:p w14:paraId="2361D76D">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6CAC2DB4">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5BD6A9BF">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6F9EBABA">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481F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7B6407F6">
            <w:pPr>
              <w:widowControl w:val="0"/>
              <w:jc w:val="both"/>
              <w:rPr>
                <w:rFonts w:hint="default"/>
                <w:color w:val="auto"/>
                <w:vertAlign w:val="baseline"/>
                <w:lang w:val="sr-Cyrl-RS"/>
              </w:rPr>
            </w:pPr>
            <w:r>
              <w:rPr>
                <w:rFonts w:hint="default"/>
                <w:color w:val="auto"/>
                <w:vertAlign w:val="baseline"/>
                <w:lang w:val="sr-Cyrl-RS"/>
              </w:rPr>
              <w:t>12.03.</w:t>
            </w:r>
          </w:p>
        </w:tc>
        <w:tc>
          <w:tcPr>
            <w:tcW w:w="1666" w:type="pct"/>
          </w:tcPr>
          <w:p w14:paraId="6E6631F7">
            <w:pPr>
              <w:widowControl w:val="0"/>
              <w:jc w:val="both"/>
              <w:rPr>
                <w:rFonts w:hint="default"/>
                <w:color w:val="auto"/>
                <w:vertAlign w:val="baseline"/>
                <w:lang w:val="sr-Cyrl-RS"/>
              </w:rPr>
            </w:pPr>
            <w:r>
              <w:rPr>
                <w:rFonts w:hint="default"/>
                <w:color w:val="auto"/>
                <w:vertAlign w:val="baseline"/>
                <w:lang w:val="sr-Cyrl-RS"/>
              </w:rPr>
              <w:t>16.05.</w:t>
            </w:r>
          </w:p>
        </w:tc>
        <w:tc>
          <w:tcPr>
            <w:tcW w:w="1666" w:type="pct"/>
            <w:vAlign w:val="top"/>
          </w:tcPr>
          <w:p w14:paraId="3A41D044">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1F9B6149">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499F14E4">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32E6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5D744570">
            <w:pPr>
              <w:widowControl w:val="0"/>
              <w:jc w:val="both"/>
              <w:rPr>
                <w:rFonts w:hint="default"/>
                <w:color w:val="auto"/>
                <w:vertAlign w:val="baseline"/>
                <w:lang w:val="sr-Cyrl-RS"/>
              </w:rPr>
            </w:pPr>
          </w:p>
        </w:tc>
        <w:tc>
          <w:tcPr>
            <w:tcW w:w="1666" w:type="pct"/>
          </w:tcPr>
          <w:p w14:paraId="6B35DDCE">
            <w:pPr>
              <w:widowControl w:val="0"/>
              <w:jc w:val="both"/>
              <w:rPr>
                <w:rFonts w:hint="default"/>
                <w:color w:val="auto"/>
                <w:vertAlign w:val="baseline"/>
                <w:lang w:val="sr-Cyrl-RS"/>
              </w:rPr>
            </w:pPr>
            <w:r>
              <w:rPr>
                <w:rFonts w:hint="default"/>
                <w:color w:val="auto"/>
                <w:vertAlign w:val="baseline"/>
                <w:lang w:val="sr-Cyrl-RS"/>
              </w:rPr>
              <w:t>19.05.</w:t>
            </w:r>
          </w:p>
        </w:tc>
        <w:tc>
          <w:tcPr>
            <w:tcW w:w="1666" w:type="pct"/>
            <w:vAlign w:val="top"/>
          </w:tcPr>
          <w:p w14:paraId="2058F596">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300C79B5">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519076D3">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303FE551">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6396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14574CDD">
            <w:pPr>
              <w:widowControl w:val="0"/>
              <w:jc w:val="both"/>
              <w:rPr>
                <w:rFonts w:hint="default"/>
                <w:color w:val="auto"/>
                <w:vertAlign w:val="baseline"/>
                <w:lang w:val="sr-Cyrl-RS"/>
              </w:rPr>
            </w:pPr>
            <w:r>
              <w:rPr>
                <w:rFonts w:hint="default"/>
                <w:color w:val="auto"/>
                <w:vertAlign w:val="baseline"/>
                <w:lang w:val="sr-Cyrl-RS"/>
              </w:rPr>
              <w:t>13.03.</w:t>
            </w:r>
          </w:p>
        </w:tc>
        <w:tc>
          <w:tcPr>
            <w:tcW w:w="1666" w:type="pct"/>
          </w:tcPr>
          <w:p w14:paraId="0508CBD9">
            <w:pPr>
              <w:widowControl w:val="0"/>
              <w:jc w:val="both"/>
              <w:rPr>
                <w:rFonts w:hint="default"/>
                <w:color w:val="auto"/>
                <w:vertAlign w:val="baseline"/>
                <w:lang w:val="sr-Cyrl-RS"/>
              </w:rPr>
            </w:pPr>
            <w:r>
              <w:rPr>
                <w:rFonts w:hint="default"/>
                <w:color w:val="auto"/>
                <w:vertAlign w:val="baseline"/>
                <w:lang w:val="sr-Cyrl-RS"/>
              </w:rPr>
              <w:t>20.05</w:t>
            </w:r>
          </w:p>
        </w:tc>
        <w:tc>
          <w:tcPr>
            <w:tcW w:w="1666" w:type="pct"/>
            <w:vAlign w:val="top"/>
          </w:tcPr>
          <w:p w14:paraId="26DC0EAF">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390FFC60">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009E5748">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6797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4C8AD179">
            <w:pPr>
              <w:widowControl w:val="0"/>
              <w:jc w:val="both"/>
              <w:rPr>
                <w:rFonts w:hint="default"/>
                <w:color w:val="auto"/>
                <w:vertAlign w:val="baseline"/>
                <w:lang w:val="sr-Cyrl-RS"/>
              </w:rPr>
            </w:pPr>
          </w:p>
        </w:tc>
        <w:tc>
          <w:tcPr>
            <w:tcW w:w="1666" w:type="pct"/>
          </w:tcPr>
          <w:p w14:paraId="1B2AB979">
            <w:pPr>
              <w:widowControl w:val="0"/>
              <w:jc w:val="both"/>
              <w:rPr>
                <w:rFonts w:hint="default"/>
                <w:color w:val="auto"/>
                <w:vertAlign w:val="baseline"/>
                <w:lang w:val="sr-Cyrl-RS"/>
              </w:rPr>
            </w:pPr>
            <w:r>
              <w:rPr>
                <w:rFonts w:hint="default"/>
                <w:color w:val="auto"/>
                <w:vertAlign w:val="baseline"/>
                <w:lang w:val="sr-Cyrl-RS"/>
              </w:rPr>
              <w:t>21.05.</w:t>
            </w:r>
          </w:p>
        </w:tc>
        <w:tc>
          <w:tcPr>
            <w:tcW w:w="1666" w:type="pct"/>
            <w:vAlign w:val="top"/>
          </w:tcPr>
          <w:p w14:paraId="5BFB2BC9">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46DB9923">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230AD740">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7381066B">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1B33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70DAE7BD">
            <w:pPr>
              <w:widowControl w:val="0"/>
              <w:jc w:val="both"/>
              <w:rPr>
                <w:rFonts w:hint="default"/>
                <w:color w:val="auto"/>
                <w:vertAlign w:val="baseline"/>
                <w:lang w:val="sr-Cyrl-RS"/>
              </w:rPr>
            </w:pPr>
            <w:r>
              <w:rPr>
                <w:rFonts w:hint="default"/>
                <w:color w:val="auto"/>
                <w:vertAlign w:val="baseline"/>
                <w:lang w:val="sr-Cyrl-RS"/>
              </w:rPr>
              <w:t>14.03.</w:t>
            </w:r>
          </w:p>
        </w:tc>
        <w:tc>
          <w:tcPr>
            <w:tcW w:w="1666" w:type="pct"/>
          </w:tcPr>
          <w:p w14:paraId="549F42F1">
            <w:pPr>
              <w:widowControl w:val="0"/>
              <w:jc w:val="both"/>
              <w:rPr>
                <w:rFonts w:hint="default"/>
                <w:color w:val="auto"/>
                <w:vertAlign w:val="baseline"/>
                <w:lang w:val="sr-Cyrl-RS"/>
              </w:rPr>
            </w:pPr>
            <w:r>
              <w:rPr>
                <w:rFonts w:hint="default"/>
                <w:color w:val="auto"/>
                <w:vertAlign w:val="baseline"/>
                <w:lang w:val="sr-Cyrl-RS"/>
              </w:rPr>
              <w:t>22.05.</w:t>
            </w:r>
          </w:p>
        </w:tc>
        <w:tc>
          <w:tcPr>
            <w:tcW w:w="1666" w:type="pct"/>
            <w:vAlign w:val="top"/>
          </w:tcPr>
          <w:p w14:paraId="70285AFF">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6FFA3FFA">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49C34D8B">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110F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60276D1F">
            <w:pPr>
              <w:widowControl w:val="0"/>
              <w:jc w:val="both"/>
              <w:rPr>
                <w:rFonts w:hint="default"/>
                <w:color w:val="auto"/>
                <w:vertAlign w:val="baseline"/>
                <w:lang w:val="sr-Cyrl-RS"/>
              </w:rPr>
            </w:pPr>
          </w:p>
        </w:tc>
        <w:tc>
          <w:tcPr>
            <w:tcW w:w="1666" w:type="pct"/>
          </w:tcPr>
          <w:p w14:paraId="7DBC4EC8">
            <w:pPr>
              <w:widowControl w:val="0"/>
              <w:jc w:val="both"/>
              <w:rPr>
                <w:rFonts w:hint="default"/>
                <w:color w:val="auto"/>
                <w:vertAlign w:val="baseline"/>
                <w:lang w:val="sr-Cyrl-RS"/>
              </w:rPr>
            </w:pPr>
            <w:r>
              <w:rPr>
                <w:rFonts w:hint="default"/>
                <w:color w:val="auto"/>
                <w:vertAlign w:val="baseline"/>
                <w:lang w:val="sr-Cyrl-RS"/>
              </w:rPr>
              <w:t>23.05.</w:t>
            </w:r>
          </w:p>
        </w:tc>
        <w:tc>
          <w:tcPr>
            <w:tcW w:w="1666" w:type="pct"/>
            <w:vAlign w:val="top"/>
          </w:tcPr>
          <w:p w14:paraId="275603AB">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48867D27">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3A85DD2B">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7E6A5285">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2E09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59936967">
            <w:pPr>
              <w:widowControl w:val="0"/>
              <w:jc w:val="both"/>
              <w:rPr>
                <w:rFonts w:hint="default"/>
                <w:color w:val="auto"/>
                <w:vertAlign w:val="baseline"/>
                <w:lang w:val="sr-Cyrl-RS"/>
              </w:rPr>
            </w:pPr>
            <w:r>
              <w:rPr>
                <w:rFonts w:hint="default"/>
                <w:color w:val="auto"/>
                <w:vertAlign w:val="baseline"/>
                <w:lang w:val="sr-Cyrl-RS"/>
              </w:rPr>
              <w:t>17.03.</w:t>
            </w:r>
          </w:p>
        </w:tc>
        <w:tc>
          <w:tcPr>
            <w:tcW w:w="1666" w:type="pct"/>
          </w:tcPr>
          <w:p w14:paraId="7E8AF1D5">
            <w:pPr>
              <w:widowControl w:val="0"/>
              <w:jc w:val="both"/>
              <w:rPr>
                <w:rFonts w:hint="default"/>
                <w:color w:val="auto"/>
                <w:vertAlign w:val="baseline"/>
                <w:lang w:val="sr-Cyrl-RS"/>
              </w:rPr>
            </w:pPr>
            <w:r>
              <w:rPr>
                <w:rFonts w:hint="default"/>
                <w:color w:val="auto"/>
                <w:vertAlign w:val="baseline"/>
                <w:lang w:val="sr-Cyrl-RS"/>
              </w:rPr>
              <w:t>26.05.</w:t>
            </w:r>
          </w:p>
        </w:tc>
        <w:tc>
          <w:tcPr>
            <w:tcW w:w="1666" w:type="pct"/>
            <w:vAlign w:val="top"/>
          </w:tcPr>
          <w:p w14:paraId="7792CA82">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276A76DA">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500E9DE3">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7079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40729ADB">
            <w:pPr>
              <w:widowControl w:val="0"/>
              <w:jc w:val="both"/>
              <w:rPr>
                <w:rFonts w:hint="default"/>
                <w:color w:val="auto"/>
                <w:vertAlign w:val="baseline"/>
                <w:lang w:val="sr-Cyrl-RS"/>
              </w:rPr>
            </w:pPr>
          </w:p>
        </w:tc>
        <w:tc>
          <w:tcPr>
            <w:tcW w:w="1666" w:type="pct"/>
          </w:tcPr>
          <w:p w14:paraId="15EC4BF4">
            <w:pPr>
              <w:widowControl w:val="0"/>
              <w:jc w:val="both"/>
              <w:rPr>
                <w:rFonts w:hint="default"/>
                <w:color w:val="auto"/>
                <w:vertAlign w:val="baseline"/>
                <w:lang w:val="sr-Cyrl-RS"/>
              </w:rPr>
            </w:pPr>
            <w:r>
              <w:rPr>
                <w:rFonts w:hint="default"/>
                <w:color w:val="auto"/>
                <w:vertAlign w:val="baseline"/>
                <w:lang w:val="sr-Cyrl-RS"/>
              </w:rPr>
              <w:t>27.05.</w:t>
            </w:r>
          </w:p>
        </w:tc>
        <w:tc>
          <w:tcPr>
            <w:tcW w:w="1666" w:type="pct"/>
            <w:vAlign w:val="top"/>
          </w:tcPr>
          <w:p w14:paraId="5518A89E">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135165EC">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7146875D">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54CA40D6">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2FDD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Pr>
          <w:p w14:paraId="7476712B">
            <w:pPr>
              <w:widowControl w:val="0"/>
              <w:jc w:val="both"/>
              <w:rPr>
                <w:rFonts w:hint="default"/>
                <w:color w:val="auto"/>
                <w:vertAlign w:val="baseline"/>
                <w:lang w:val="sr-Cyrl-RS"/>
              </w:rPr>
            </w:pPr>
            <w:r>
              <w:rPr>
                <w:rFonts w:hint="default"/>
                <w:color w:val="auto"/>
                <w:vertAlign w:val="baseline"/>
                <w:lang w:val="sr-Cyrl-RS"/>
              </w:rPr>
              <w:t>18.03.</w:t>
            </w:r>
          </w:p>
        </w:tc>
        <w:tc>
          <w:tcPr>
            <w:tcW w:w="1666" w:type="pct"/>
          </w:tcPr>
          <w:p w14:paraId="6609C84C">
            <w:pPr>
              <w:widowControl w:val="0"/>
              <w:jc w:val="both"/>
              <w:rPr>
                <w:rFonts w:hint="default"/>
                <w:color w:val="auto"/>
                <w:vertAlign w:val="baseline"/>
                <w:lang w:val="sr-Cyrl-RS"/>
              </w:rPr>
            </w:pPr>
            <w:r>
              <w:rPr>
                <w:rFonts w:hint="default"/>
                <w:color w:val="auto"/>
                <w:vertAlign w:val="baseline"/>
                <w:lang w:val="sr-Cyrl-RS"/>
              </w:rPr>
              <w:t>28.05.</w:t>
            </w:r>
          </w:p>
        </w:tc>
        <w:tc>
          <w:tcPr>
            <w:tcW w:w="1666" w:type="pct"/>
            <w:vAlign w:val="top"/>
          </w:tcPr>
          <w:p w14:paraId="0A4BB84B">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1. час</w:t>
            </w:r>
          </w:p>
          <w:p w14:paraId="65084B90">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2. час</w:t>
            </w:r>
          </w:p>
          <w:p w14:paraId="250BB559">
            <w:pPr>
              <w:widowControl w:val="0"/>
              <w:numPr>
                <w:ilvl w:val="0"/>
                <w:numId w:val="0"/>
              </w:numPr>
              <w:ind w:left="0" w:leftChars="0" w:firstLine="0" w:firstLineChars="0"/>
              <w:jc w:val="both"/>
              <w:rPr>
                <w:rFonts w:hint="default"/>
                <w:color w:val="auto"/>
                <w:vertAlign w:val="baseline"/>
                <w:lang w:val="sr-Cyrl-RS"/>
              </w:rPr>
            </w:pPr>
            <w:r>
              <w:rPr>
                <w:rFonts w:hint="default"/>
                <w:color w:val="auto"/>
                <w:vertAlign w:val="baseline"/>
                <w:lang w:val="sr-Cyrl-RS"/>
              </w:rPr>
              <w:t>9.Час - надокнађује се 3. час</w:t>
            </w:r>
          </w:p>
        </w:tc>
      </w:tr>
      <w:tr w14:paraId="4259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Pr>
          <w:p w14:paraId="180E8869">
            <w:pPr>
              <w:widowControl w:val="0"/>
              <w:jc w:val="both"/>
              <w:rPr>
                <w:rFonts w:hint="default"/>
                <w:color w:val="auto"/>
                <w:vertAlign w:val="baseline"/>
                <w:lang w:val="sr-Cyrl-RS"/>
              </w:rPr>
            </w:pPr>
          </w:p>
        </w:tc>
        <w:tc>
          <w:tcPr>
            <w:tcW w:w="1666" w:type="pct"/>
          </w:tcPr>
          <w:p w14:paraId="031B69D7">
            <w:pPr>
              <w:widowControl w:val="0"/>
              <w:jc w:val="both"/>
              <w:rPr>
                <w:rFonts w:hint="default"/>
                <w:color w:val="auto"/>
                <w:vertAlign w:val="baseline"/>
                <w:lang w:val="sr-Cyrl-RS"/>
              </w:rPr>
            </w:pPr>
            <w:r>
              <w:rPr>
                <w:rFonts w:hint="default"/>
                <w:color w:val="auto"/>
                <w:vertAlign w:val="baseline"/>
                <w:lang w:val="sr-Cyrl-RS"/>
              </w:rPr>
              <w:t>29.05.</w:t>
            </w:r>
          </w:p>
        </w:tc>
        <w:tc>
          <w:tcPr>
            <w:tcW w:w="1666" w:type="pct"/>
            <w:vAlign w:val="top"/>
          </w:tcPr>
          <w:p w14:paraId="65422EC9">
            <w:pPr>
              <w:widowControl w:val="0"/>
              <w:numPr>
                <w:ilvl w:val="0"/>
                <w:numId w:val="0"/>
              </w:numPr>
              <w:jc w:val="both"/>
              <w:rPr>
                <w:rFonts w:hint="default"/>
                <w:color w:val="auto"/>
                <w:vertAlign w:val="baseline"/>
                <w:lang w:val="sr-Cyrl-RS"/>
              </w:rPr>
            </w:pPr>
            <w:r>
              <w:rPr>
                <w:rFonts w:hint="default"/>
                <w:color w:val="auto"/>
                <w:vertAlign w:val="baseline"/>
                <w:lang w:val="sr-Cyrl-RS"/>
              </w:rPr>
              <w:t>0.Час - надокнађује се 4. час</w:t>
            </w:r>
          </w:p>
          <w:p w14:paraId="7DDA790B">
            <w:pPr>
              <w:widowControl w:val="0"/>
              <w:numPr>
                <w:ilvl w:val="0"/>
                <w:numId w:val="0"/>
              </w:numPr>
              <w:jc w:val="both"/>
              <w:rPr>
                <w:rFonts w:hint="default"/>
                <w:color w:val="auto"/>
                <w:vertAlign w:val="baseline"/>
                <w:lang w:val="sr-Cyrl-RS"/>
              </w:rPr>
            </w:pPr>
            <w:r>
              <w:rPr>
                <w:rFonts w:hint="default"/>
                <w:color w:val="auto"/>
                <w:vertAlign w:val="baseline"/>
                <w:lang w:val="sr-Cyrl-RS"/>
              </w:rPr>
              <w:t>8.Час - надокнађује се 5. час</w:t>
            </w:r>
          </w:p>
          <w:p w14:paraId="6BA4ACD5">
            <w:pPr>
              <w:widowControl w:val="0"/>
              <w:jc w:val="both"/>
              <w:rPr>
                <w:rFonts w:hint="default"/>
                <w:color w:val="auto"/>
                <w:vertAlign w:val="baseline"/>
                <w:lang w:val="sr-Cyrl-RS"/>
              </w:rPr>
            </w:pPr>
            <w:r>
              <w:rPr>
                <w:rFonts w:hint="default"/>
                <w:color w:val="auto"/>
                <w:vertAlign w:val="baseline"/>
                <w:lang w:val="sr-Cyrl-RS"/>
              </w:rPr>
              <w:t>9.Час - надокнађује се 6. час</w:t>
            </w:r>
          </w:p>
          <w:p w14:paraId="434A87FE">
            <w:pPr>
              <w:widowControl w:val="0"/>
              <w:jc w:val="both"/>
              <w:rPr>
                <w:rFonts w:hint="default"/>
                <w:color w:val="auto"/>
                <w:vertAlign w:val="baseline"/>
                <w:lang w:val="sr-Cyrl-RS"/>
              </w:rPr>
            </w:pPr>
            <w:r>
              <w:rPr>
                <w:rFonts w:hint="default"/>
                <w:color w:val="auto"/>
                <w:vertAlign w:val="baseline"/>
                <w:lang w:val="sr-Cyrl-RS"/>
              </w:rPr>
              <w:t>10.час - надокнађује се 7.час</w:t>
            </w:r>
          </w:p>
        </w:tc>
      </w:tr>
      <w:tr w14:paraId="011D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1E0CED80">
            <w:pPr>
              <w:widowControl w:val="0"/>
              <w:jc w:val="both"/>
              <w:rPr>
                <w:rFonts w:hint="default"/>
                <w:color w:val="auto"/>
                <w:vertAlign w:val="baseline"/>
                <w:lang w:val="sr-Cyrl-RS"/>
              </w:rPr>
            </w:pPr>
            <w:r>
              <w:rPr>
                <w:rFonts w:hint="default"/>
                <w:color w:val="auto"/>
                <w:vertAlign w:val="baseline"/>
                <w:lang w:val="sr-Cyrl-RS"/>
              </w:rPr>
              <w:t>19.03.</w:t>
            </w:r>
          </w:p>
        </w:tc>
        <w:tc>
          <w:tcPr>
            <w:tcW w:w="1666" w:type="pct"/>
          </w:tcPr>
          <w:p w14:paraId="0D1FD17C">
            <w:pPr>
              <w:widowControl w:val="0"/>
              <w:jc w:val="both"/>
              <w:rPr>
                <w:rFonts w:hint="default"/>
                <w:color w:val="auto"/>
                <w:vertAlign w:val="baseline"/>
                <w:lang w:val="sr-Cyrl-RS"/>
              </w:rPr>
            </w:pPr>
            <w:r>
              <w:rPr>
                <w:rFonts w:hint="default"/>
                <w:color w:val="auto"/>
                <w:vertAlign w:val="baseline"/>
                <w:lang w:val="sr-Cyrl-RS"/>
              </w:rPr>
              <w:t>2</w:t>
            </w:r>
            <w:r>
              <w:rPr>
                <w:rFonts w:hint="default"/>
                <w:color w:val="auto"/>
                <w:vertAlign w:val="baseline"/>
                <w:lang w:val="sr-Latn-RS"/>
              </w:rPr>
              <w:t>1</w:t>
            </w:r>
            <w:r>
              <w:rPr>
                <w:rFonts w:hint="default"/>
                <w:color w:val="auto"/>
                <w:vertAlign w:val="baseline"/>
                <w:lang w:val="sr-Cyrl-RS"/>
              </w:rPr>
              <w:t>.05</w:t>
            </w:r>
          </w:p>
        </w:tc>
        <w:tc>
          <w:tcPr>
            <w:tcW w:w="1666" w:type="pct"/>
          </w:tcPr>
          <w:p w14:paraId="369E848A">
            <w:pPr>
              <w:widowControl w:val="0"/>
              <w:jc w:val="both"/>
              <w:rPr>
                <w:rFonts w:hint="default"/>
                <w:color w:val="auto"/>
                <w:vertAlign w:val="baseline"/>
                <w:lang w:val="sr-Cyrl-RS"/>
              </w:rPr>
            </w:pPr>
            <w:r>
              <w:rPr>
                <w:rFonts w:hint="default"/>
                <w:color w:val="auto"/>
                <w:vertAlign w:val="baseline"/>
                <w:lang w:val="sr-Cyrl-RS"/>
              </w:rPr>
              <w:t>Сажимање - у ес дневник се уписују по две наставне јединице из једног предмета</w:t>
            </w:r>
          </w:p>
        </w:tc>
      </w:tr>
      <w:tr w14:paraId="6CB4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49DEF236">
            <w:pPr>
              <w:widowControl w:val="0"/>
              <w:jc w:val="both"/>
              <w:rPr>
                <w:rFonts w:hint="default"/>
                <w:color w:val="auto"/>
                <w:vertAlign w:val="baseline"/>
                <w:lang w:val="sr-Cyrl-RS"/>
              </w:rPr>
            </w:pPr>
            <w:r>
              <w:rPr>
                <w:rFonts w:hint="default"/>
                <w:color w:val="auto"/>
                <w:vertAlign w:val="baseline"/>
                <w:lang w:val="sr-Cyrl-RS"/>
              </w:rPr>
              <w:t>20.03</w:t>
            </w:r>
          </w:p>
        </w:tc>
        <w:tc>
          <w:tcPr>
            <w:tcW w:w="1666" w:type="pct"/>
          </w:tcPr>
          <w:p w14:paraId="3BF73007">
            <w:pPr>
              <w:widowControl w:val="0"/>
              <w:jc w:val="both"/>
              <w:rPr>
                <w:rFonts w:hint="default"/>
                <w:color w:val="auto"/>
                <w:vertAlign w:val="baseline"/>
                <w:lang w:val="sr-Cyrl-RS"/>
              </w:rPr>
            </w:pPr>
            <w:r>
              <w:rPr>
                <w:rFonts w:hint="default"/>
                <w:color w:val="auto"/>
                <w:vertAlign w:val="baseline"/>
                <w:lang w:val="sr-Cyrl-RS"/>
              </w:rPr>
              <w:t>2</w:t>
            </w:r>
            <w:r>
              <w:rPr>
                <w:rFonts w:hint="default"/>
                <w:color w:val="auto"/>
                <w:vertAlign w:val="baseline"/>
                <w:lang w:val="sr-Latn-RS"/>
              </w:rPr>
              <w:t>2</w:t>
            </w:r>
            <w:r>
              <w:rPr>
                <w:rFonts w:hint="default"/>
                <w:color w:val="auto"/>
                <w:vertAlign w:val="baseline"/>
                <w:lang w:val="sr-Cyrl-RS"/>
              </w:rPr>
              <w:t>.05</w:t>
            </w:r>
          </w:p>
        </w:tc>
        <w:tc>
          <w:tcPr>
            <w:tcW w:w="1666" w:type="pct"/>
          </w:tcPr>
          <w:p w14:paraId="4F7938DA">
            <w:pPr>
              <w:widowControl w:val="0"/>
              <w:jc w:val="both"/>
              <w:rPr>
                <w:rFonts w:hint="default"/>
                <w:color w:val="auto"/>
                <w:vertAlign w:val="baseline"/>
                <w:lang w:val="sr-Cyrl-RS"/>
              </w:rPr>
            </w:pPr>
            <w:r>
              <w:rPr>
                <w:rFonts w:hint="default"/>
                <w:color w:val="auto"/>
                <w:vertAlign w:val="baseline"/>
                <w:lang w:val="sr-Cyrl-RS"/>
              </w:rPr>
              <w:t>Сажимање - у ес дневник се уписују по две наставне јединице из једног предмета</w:t>
            </w:r>
          </w:p>
        </w:tc>
      </w:tr>
      <w:tr w14:paraId="6957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2F2299A3">
            <w:pPr>
              <w:widowControl w:val="0"/>
              <w:jc w:val="both"/>
              <w:rPr>
                <w:rFonts w:hint="default"/>
                <w:color w:val="auto"/>
                <w:vertAlign w:val="baseline"/>
                <w:lang w:val="sr-Cyrl-RS"/>
              </w:rPr>
            </w:pPr>
            <w:r>
              <w:rPr>
                <w:rFonts w:hint="default"/>
                <w:color w:val="auto"/>
                <w:vertAlign w:val="baseline"/>
                <w:lang w:val="sr-Cyrl-RS"/>
              </w:rPr>
              <w:t>21.03.</w:t>
            </w:r>
          </w:p>
        </w:tc>
        <w:tc>
          <w:tcPr>
            <w:tcW w:w="1666" w:type="pct"/>
          </w:tcPr>
          <w:p w14:paraId="2B53E4FD">
            <w:pPr>
              <w:widowControl w:val="0"/>
              <w:jc w:val="both"/>
              <w:rPr>
                <w:rFonts w:hint="default"/>
                <w:color w:val="auto"/>
                <w:vertAlign w:val="baseline"/>
                <w:lang w:val="sr-Cyrl-RS"/>
              </w:rPr>
            </w:pPr>
            <w:r>
              <w:rPr>
                <w:rFonts w:hint="default"/>
                <w:color w:val="auto"/>
                <w:vertAlign w:val="baseline"/>
                <w:lang w:val="sr-Cyrl-RS"/>
              </w:rPr>
              <w:t>2</w:t>
            </w:r>
            <w:r>
              <w:rPr>
                <w:rFonts w:hint="default"/>
                <w:color w:val="auto"/>
                <w:vertAlign w:val="baseline"/>
                <w:lang w:val="sr-Latn-RS"/>
              </w:rPr>
              <w:t>3</w:t>
            </w:r>
            <w:r>
              <w:rPr>
                <w:rFonts w:hint="default"/>
                <w:color w:val="auto"/>
                <w:vertAlign w:val="baseline"/>
                <w:lang w:val="sr-Cyrl-RS"/>
              </w:rPr>
              <w:t>.05</w:t>
            </w:r>
          </w:p>
        </w:tc>
        <w:tc>
          <w:tcPr>
            <w:tcW w:w="1666" w:type="pct"/>
          </w:tcPr>
          <w:p w14:paraId="4A929A74">
            <w:pPr>
              <w:widowControl w:val="0"/>
              <w:jc w:val="both"/>
              <w:rPr>
                <w:rFonts w:hint="default"/>
                <w:color w:val="auto"/>
                <w:vertAlign w:val="baseline"/>
                <w:lang w:val="sr-Cyrl-RS"/>
              </w:rPr>
            </w:pPr>
            <w:r>
              <w:rPr>
                <w:rFonts w:hint="default"/>
                <w:color w:val="auto"/>
                <w:vertAlign w:val="baseline"/>
                <w:lang w:val="sr-Cyrl-RS"/>
              </w:rPr>
              <w:t>Сажимање - у ес дневник се уписују по две наставне јединице из једног предмета</w:t>
            </w:r>
          </w:p>
        </w:tc>
      </w:tr>
      <w:tr w14:paraId="2AB8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46303082">
            <w:pPr>
              <w:widowControl w:val="0"/>
              <w:jc w:val="both"/>
              <w:rPr>
                <w:rFonts w:hint="default"/>
                <w:color w:val="auto"/>
                <w:vertAlign w:val="baseline"/>
                <w:lang w:val="sr-Cyrl-RS"/>
              </w:rPr>
            </w:pPr>
            <w:r>
              <w:rPr>
                <w:rFonts w:hint="default"/>
                <w:color w:val="auto"/>
                <w:vertAlign w:val="baseline"/>
                <w:lang w:val="sr-Cyrl-RS"/>
              </w:rPr>
              <w:t>24.03.</w:t>
            </w:r>
          </w:p>
        </w:tc>
        <w:tc>
          <w:tcPr>
            <w:tcW w:w="1666" w:type="pct"/>
          </w:tcPr>
          <w:p w14:paraId="5296E48E">
            <w:pPr>
              <w:widowControl w:val="0"/>
              <w:jc w:val="both"/>
              <w:rPr>
                <w:rFonts w:hint="default"/>
                <w:color w:val="auto"/>
                <w:vertAlign w:val="baseline"/>
                <w:lang w:val="sr-Cyrl-RS"/>
              </w:rPr>
            </w:pPr>
            <w:r>
              <w:rPr>
                <w:rFonts w:hint="default"/>
                <w:color w:val="auto"/>
                <w:vertAlign w:val="baseline"/>
                <w:lang w:val="sr-Cyrl-RS"/>
              </w:rPr>
              <w:t>2</w:t>
            </w:r>
            <w:r>
              <w:rPr>
                <w:rFonts w:hint="default"/>
                <w:color w:val="auto"/>
                <w:vertAlign w:val="baseline"/>
                <w:lang w:val="sr-Latn-RS"/>
              </w:rPr>
              <w:t>6</w:t>
            </w:r>
            <w:r>
              <w:rPr>
                <w:rFonts w:hint="default"/>
                <w:color w:val="auto"/>
                <w:vertAlign w:val="baseline"/>
                <w:lang w:val="sr-Cyrl-RS"/>
              </w:rPr>
              <w:t>.05.</w:t>
            </w:r>
          </w:p>
        </w:tc>
        <w:tc>
          <w:tcPr>
            <w:tcW w:w="1666" w:type="pct"/>
          </w:tcPr>
          <w:p w14:paraId="26DCB94E">
            <w:pPr>
              <w:widowControl w:val="0"/>
              <w:jc w:val="both"/>
              <w:rPr>
                <w:rFonts w:hint="default"/>
                <w:color w:val="auto"/>
                <w:vertAlign w:val="baseline"/>
                <w:lang w:val="sr-Cyrl-RS"/>
              </w:rPr>
            </w:pPr>
            <w:r>
              <w:rPr>
                <w:rFonts w:hint="default"/>
                <w:color w:val="auto"/>
                <w:vertAlign w:val="baseline"/>
                <w:lang w:val="sr-Cyrl-RS"/>
              </w:rPr>
              <w:t>Сажимање - у ес дневник се уписују по две наставне јединице из једног предмета</w:t>
            </w:r>
          </w:p>
        </w:tc>
      </w:tr>
      <w:tr w14:paraId="4852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791B5E94">
            <w:pPr>
              <w:widowControl w:val="0"/>
              <w:jc w:val="both"/>
              <w:rPr>
                <w:rFonts w:hint="default"/>
                <w:color w:val="auto"/>
                <w:vertAlign w:val="baseline"/>
                <w:lang w:val="sr-Cyrl-RS"/>
              </w:rPr>
            </w:pPr>
            <w:r>
              <w:rPr>
                <w:rFonts w:hint="default"/>
                <w:color w:val="auto"/>
                <w:vertAlign w:val="baseline"/>
                <w:lang w:val="sr-Cyrl-RS"/>
              </w:rPr>
              <w:t>25.03.</w:t>
            </w:r>
          </w:p>
        </w:tc>
        <w:tc>
          <w:tcPr>
            <w:tcW w:w="1666" w:type="pct"/>
          </w:tcPr>
          <w:p w14:paraId="19111404">
            <w:pPr>
              <w:widowControl w:val="0"/>
              <w:jc w:val="both"/>
              <w:rPr>
                <w:rFonts w:hint="default"/>
                <w:color w:val="auto"/>
                <w:vertAlign w:val="baseline"/>
                <w:lang w:val="sr-Cyrl-RS"/>
              </w:rPr>
            </w:pPr>
            <w:r>
              <w:rPr>
                <w:rFonts w:hint="default"/>
                <w:color w:val="auto"/>
                <w:vertAlign w:val="baseline"/>
                <w:lang w:val="sr-Cyrl-RS"/>
              </w:rPr>
              <w:t>2</w:t>
            </w:r>
            <w:r>
              <w:rPr>
                <w:rFonts w:hint="default"/>
                <w:color w:val="auto"/>
                <w:vertAlign w:val="baseline"/>
                <w:lang w:val="sr-Latn-RS"/>
              </w:rPr>
              <w:t>7</w:t>
            </w:r>
            <w:r>
              <w:rPr>
                <w:rFonts w:hint="default"/>
                <w:color w:val="auto"/>
                <w:vertAlign w:val="baseline"/>
                <w:lang w:val="sr-Cyrl-RS"/>
              </w:rPr>
              <w:t>.05.</w:t>
            </w:r>
          </w:p>
        </w:tc>
        <w:tc>
          <w:tcPr>
            <w:tcW w:w="1666" w:type="pct"/>
          </w:tcPr>
          <w:p w14:paraId="504F2A4E">
            <w:pPr>
              <w:widowControl w:val="0"/>
              <w:jc w:val="both"/>
              <w:rPr>
                <w:rFonts w:hint="default"/>
                <w:color w:val="auto"/>
                <w:vertAlign w:val="baseline"/>
                <w:lang w:val="sr-Cyrl-RS"/>
              </w:rPr>
            </w:pPr>
            <w:r>
              <w:rPr>
                <w:rFonts w:hint="default"/>
                <w:color w:val="auto"/>
                <w:vertAlign w:val="baseline"/>
                <w:lang w:val="sr-Cyrl-RS"/>
              </w:rPr>
              <w:t>Сажимање - у ес дневник се уписују по две наставне јединице из једног предмета</w:t>
            </w:r>
          </w:p>
        </w:tc>
      </w:tr>
      <w:tr w14:paraId="7AE1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5DEFA5D0">
            <w:pPr>
              <w:widowControl w:val="0"/>
              <w:jc w:val="both"/>
              <w:rPr>
                <w:rFonts w:hint="default"/>
                <w:color w:val="auto"/>
                <w:vertAlign w:val="baseline"/>
                <w:lang w:val="sr-Cyrl-RS"/>
              </w:rPr>
            </w:pPr>
            <w:r>
              <w:rPr>
                <w:rFonts w:hint="default"/>
                <w:color w:val="auto"/>
                <w:vertAlign w:val="baseline"/>
                <w:lang w:val="sr-Cyrl-RS"/>
              </w:rPr>
              <w:t>26.03.</w:t>
            </w:r>
          </w:p>
        </w:tc>
        <w:tc>
          <w:tcPr>
            <w:tcW w:w="1666" w:type="pct"/>
          </w:tcPr>
          <w:p w14:paraId="74BD66AA">
            <w:pPr>
              <w:widowControl w:val="0"/>
              <w:jc w:val="both"/>
              <w:rPr>
                <w:rFonts w:hint="default"/>
                <w:color w:val="auto"/>
                <w:vertAlign w:val="baseline"/>
                <w:lang w:val="sr-Cyrl-RS"/>
              </w:rPr>
            </w:pPr>
            <w:r>
              <w:rPr>
                <w:rFonts w:hint="default"/>
                <w:color w:val="auto"/>
                <w:vertAlign w:val="baseline"/>
                <w:lang w:val="sr-Cyrl-RS"/>
              </w:rPr>
              <w:t>2</w:t>
            </w:r>
            <w:r>
              <w:rPr>
                <w:rFonts w:hint="default"/>
                <w:color w:val="auto"/>
                <w:vertAlign w:val="baseline"/>
                <w:lang w:val="sr-Latn-RS"/>
              </w:rPr>
              <w:t>8</w:t>
            </w:r>
            <w:r>
              <w:rPr>
                <w:rFonts w:hint="default"/>
                <w:color w:val="auto"/>
                <w:vertAlign w:val="baseline"/>
                <w:lang w:val="sr-Cyrl-RS"/>
              </w:rPr>
              <w:t>.05</w:t>
            </w:r>
          </w:p>
        </w:tc>
        <w:tc>
          <w:tcPr>
            <w:tcW w:w="1666" w:type="pct"/>
          </w:tcPr>
          <w:p w14:paraId="687B93D9">
            <w:pPr>
              <w:widowControl w:val="0"/>
              <w:jc w:val="both"/>
              <w:rPr>
                <w:rFonts w:hint="default"/>
                <w:color w:val="auto"/>
                <w:vertAlign w:val="baseline"/>
                <w:lang w:val="sr-Cyrl-RS"/>
              </w:rPr>
            </w:pPr>
            <w:r>
              <w:rPr>
                <w:rFonts w:hint="default"/>
                <w:color w:val="auto"/>
                <w:vertAlign w:val="baseline"/>
                <w:lang w:val="sr-Cyrl-RS"/>
              </w:rPr>
              <w:t>Сажимање - у ес дневник се уписују по две наставне јединице из једног предмета</w:t>
            </w:r>
          </w:p>
        </w:tc>
      </w:tr>
      <w:tr w14:paraId="53C6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2D9FE538">
            <w:pPr>
              <w:widowControl w:val="0"/>
              <w:jc w:val="both"/>
              <w:rPr>
                <w:rFonts w:hint="default"/>
                <w:color w:val="auto"/>
                <w:vertAlign w:val="baseline"/>
                <w:lang w:val="sr-Cyrl-RS"/>
              </w:rPr>
            </w:pPr>
            <w:r>
              <w:rPr>
                <w:rFonts w:hint="default"/>
                <w:color w:val="auto"/>
                <w:vertAlign w:val="baseline"/>
                <w:lang w:val="sr-Cyrl-RS"/>
              </w:rPr>
              <w:t>27.03</w:t>
            </w:r>
          </w:p>
        </w:tc>
        <w:tc>
          <w:tcPr>
            <w:tcW w:w="1666" w:type="pct"/>
          </w:tcPr>
          <w:p w14:paraId="23DB1D2C">
            <w:pPr>
              <w:widowControl w:val="0"/>
              <w:jc w:val="both"/>
              <w:rPr>
                <w:rFonts w:hint="default"/>
                <w:color w:val="auto"/>
                <w:vertAlign w:val="baseline"/>
                <w:lang w:val="sr-Cyrl-RS"/>
              </w:rPr>
            </w:pPr>
            <w:r>
              <w:rPr>
                <w:rFonts w:hint="default"/>
                <w:color w:val="auto"/>
                <w:vertAlign w:val="baseline"/>
                <w:lang w:val="sr-Cyrl-RS"/>
              </w:rPr>
              <w:t>29.05</w:t>
            </w:r>
          </w:p>
        </w:tc>
        <w:tc>
          <w:tcPr>
            <w:tcW w:w="1666" w:type="pct"/>
            <w:shd w:val="clear" w:color="auto" w:fill="auto"/>
            <w:vAlign w:val="top"/>
          </w:tcPr>
          <w:p w14:paraId="324A7E2D">
            <w:pPr>
              <w:widowControl w:val="0"/>
              <w:jc w:val="both"/>
              <w:rPr>
                <w:rFonts w:hint="default" w:asciiTheme="minorHAnsi" w:hAnsiTheme="minorHAnsi" w:eastAsiaTheme="minorEastAsia" w:cstheme="minorBidi"/>
                <w:color w:val="auto"/>
                <w:vertAlign w:val="baseline"/>
                <w:lang w:val="sr-Cyrl-RS" w:eastAsia="zh-CN" w:bidi="ar-SA"/>
              </w:rPr>
            </w:pPr>
            <w:r>
              <w:rPr>
                <w:rFonts w:hint="default"/>
                <w:color w:val="auto"/>
                <w:vertAlign w:val="baseline"/>
                <w:lang w:val="sr-Cyrl-RS"/>
              </w:rPr>
              <w:t>Сажимање - у ес дневник се уписују по две наставне јединице из једног предмета</w:t>
            </w:r>
          </w:p>
        </w:tc>
      </w:tr>
      <w:tr w14:paraId="4F23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7F483EA4">
            <w:pPr>
              <w:widowControl w:val="0"/>
              <w:jc w:val="both"/>
              <w:rPr>
                <w:rFonts w:hint="default"/>
                <w:color w:val="auto"/>
                <w:vertAlign w:val="baseline"/>
                <w:lang w:val="sr-Cyrl-RS"/>
              </w:rPr>
            </w:pPr>
            <w:r>
              <w:rPr>
                <w:rFonts w:hint="default"/>
                <w:color w:val="auto"/>
                <w:vertAlign w:val="baseline"/>
                <w:lang w:val="sr-Cyrl-RS"/>
              </w:rPr>
              <w:t>28.03.</w:t>
            </w:r>
          </w:p>
        </w:tc>
        <w:tc>
          <w:tcPr>
            <w:tcW w:w="1666" w:type="pct"/>
          </w:tcPr>
          <w:p w14:paraId="21796BFD">
            <w:pPr>
              <w:widowControl w:val="0"/>
              <w:jc w:val="both"/>
              <w:rPr>
                <w:rFonts w:hint="default"/>
                <w:color w:val="auto"/>
                <w:vertAlign w:val="baseline"/>
                <w:lang w:val="sr-Cyrl-RS"/>
              </w:rPr>
            </w:pPr>
            <w:r>
              <w:rPr>
                <w:rFonts w:hint="default"/>
                <w:color w:val="auto"/>
                <w:vertAlign w:val="baseline"/>
                <w:lang w:val="sr-Cyrl-RS"/>
              </w:rPr>
              <w:t>Неће бити надокнађени</w:t>
            </w:r>
          </w:p>
        </w:tc>
        <w:tc>
          <w:tcPr>
            <w:tcW w:w="1666" w:type="pct"/>
          </w:tcPr>
          <w:p w14:paraId="11754E46">
            <w:pPr>
              <w:widowControl w:val="0"/>
              <w:jc w:val="both"/>
              <w:rPr>
                <w:rFonts w:hint="default"/>
                <w:color w:val="auto"/>
                <w:vertAlign w:val="baseline"/>
                <w:lang w:val="sr-Cyrl-RS"/>
              </w:rPr>
            </w:pPr>
          </w:p>
        </w:tc>
      </w:tr>
      <w:tr w14:paraId="2B2D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704324F0">
            <w:pPr>
              <w:widowControl w:val="0"/>
              <w:jc w:val="both"/>
              <w:rPr>
                <w:rFonts w:hint="default"/>
                <w:color w:val="auto"/>
                <w:vertAlign w:val="baseline"/>
                <w:lang w:val="sr-Cyrl-RS"/>
              </w:rPr>
            </w:pPr>
            <w:r>
              <w:rPr>
                <w:rFonts w:hint="default"/>
                <w:color w:val="auto"/>
                <w:vertAlign w:val="baseline"/>
                <w:lang w:val="sr-Cyrl-RS"/>
              </w:rPr>
              <w:t>31.03.</w:t>
            </w:r>
          </w:p>
        </w:tc>
        <w:tc>
          <w:tcPr>
            <w:tcW w:w="1666" w:type="pct"/>
            <w:shd w:val="clear" w:color="auto" w:fill="auto"/>
            <w:vAlign w:val="top"/>
          </w:tcPr>
          <w:p w14:paraId="26CCE730">
            <w:pPr>
              <w:widowControl w:val="0"/>
              <w:jc w:val="both"/>
              <w:rPr>
                <w:rFonts w:hint="default" w:asciiTheme="minorHAnsi" w:hAnsiTheme="minorHAnsi" w:eastAsiaTheme="minorEastAsia" w:cstheme="minorBidi"/>
                <w:color w:val="auto"/>
                <w:vertAlign w:val="baseline"/>
                <w:lang w:val="sr-Cyrl-RS" w:eastAsia="zh-CN" w:bidi="ar-SA"/>
              </w:rPr>
            </w:pPr>
            <w:r>
              <w:rPr>
                <w:rFonts w:hint="default"/>
                <w:color w:val="auto"/>
                <w:vertAlign w:val="baseline"/>
                <w:lang w:val="sr-Cyrl-RS"/>
              </w:rPr>
              <w:t>Неће бити надокнађени</w:t>
            </w:r>
          </w:p>
        </w:tc>
        <w:tc>
          <w:tcPr>
            <w:tcW w:w="1666" w:type="pct"/>
          </w:tcPr>
          <w:p w14:paraId="4A5AC065">
            <w:pPr>
              <w:widowControl w:val="0"/>
              <w:jc w:val="both"/>
              <w:rPr>
                <w:rFonts w:hint="default"/>
                <w:color w:val="auto"/>
                <w:vertAlign w:val="baseline"/>
                <w:lang w:val="sr-Cyrl-RS"/>
              </w:rPr>
            </w:pPr>
          </w:p>
        </w:tc>
      </w:tr>
    </w:tbl>
    <w:p w14:paraId="7F571FA9">
      <w:pPr>
        <w:pStyle w:val="21"/>
        <w:jc w:val="both"/>
        <w:rPr>
          <w:rFonts w:cs="Times New Roman"/>
          <w:color w:val="auto"/>
          <w:lang w:val="sr-Cyrl-RS"/>
        </w:rPr>
      </w:pPr>
    </w:p>
    <w:p w14:paraId="728AE32E">
      <w:pPr>
        <w:pStyle w:val="3"/>
        <w:rPr>
          <w:color w:val="auto"/>
        </w:rPr>
      </w:pPr>
      <w:bookmarkStart w:id="4" w:name="_Toc2187"/>
      <w:r>
        <w:rPr>
          <w:color w:val="auto"/>
        </w:rPr>
        <w:t>2. 2. ПОДРУЧЈА РАДА И ОБРАЗОВНИ ПРОФИЛИ</w:t>
      </w:r>
      <w:bookmarkEnd w:id="4"/>
    </w:p>
    <w:p w14:paraId="7C629F34">
      <w:pPr>
        <w:pStyle w:val="3"/>
        <w:rPr>
          <w:color w:val="auto"/>
        </w:rPr>
      </w:pPr>
    </w:p>
    <w:p w14:paraId="472389E0">
      <w:pPr>
        <w:tabs>
          <w:tab w:val="left" w:pos="420"/>
        </w:tabs>
        <w:jc w:val="both"/>
        <w:rPr>
          <w:b/>
          <w:color w:val="auto"/>
        </w:rPr>
      </w:pPr>
      <w:r>
        <w:rPr>
          <w:color w:val="auto"/>
        </w:rPr>
        <w:t>Школа  образује ученике у два подручја рада :</w:t>
      </w:r>
    </w:p>
    <w:p w14:paraId="434863F7">
      <w:pPr>
        <w:ind w:firstLine="720"/>
        <w:jc w:val="both"/>
        <w:rPr>
          <w:color w:val="auto"/>
        </w:rPr>
      </w:pPr>
    </w:p>
    <w:p w14:paraId="31104A47">
      <w:pPr>
        <w:ind w:firstLine="720"/>
        <w:jc w:val="both"/>
        <w:rPr>
          <w:color w:val="auto"/>
        </w:rPr>
      </w:pPr>
      <w:r>
        <w:rPr>
          <w:color w:val="auto"/>
        </w:rPr>
        <w:t>-Економија,право, администрација</w:t>
      </w:r>
    </w:p>
    <w:p w14:paraId="72AA7C80">
      <w:pPr>
        <w:ind w:firstLine="720"/>
        <w:rPr>
          <w:color w:val="auto"/>
        </w:rPr>
      </w:pPr>
      <w:r>
        <w:rPr>
          <w:color w:val="auto"/>
        </w:rPr>
        <w:t>-Трговина,угоститељство, туризам.</w:t>
      </w:r>
    </w:p>
    <w:p w14:paraId="07B5B4EB">
      <w:pPr>
        <w:ind w:firstLine="720"/>
        <w:rPr>
          <w:color w:val="auto"/>
        </w:rPr>
      </w:pPr>
    </w:p>
    <w:p w14:paraId="541A7638">
      <w:pPr>
        <w:rPr>
          <w:color w:val="auto"/>
        </w:rPr>
      </w:pPr>
      <w:r>
        <w:rPr>
          <w:color w:val="auto"/>
        </w:rPr>
        <w:t xml:space="preserve">Образовни профили у подручју рада економија, право, администрација су:         </w:t>
      </w:r>
    </w:p>
    <w:p w14:paraId="67CEDBB2">
      <w:pPr>
        <w:rPr>
          <w:b/>
          <w:color w:val="auto"/>
        </w:rPr>
      </w:pPr>
      <w:r>
        <w:rPr>
          <w:color w:val="auto"/>
        </w:rPr>
        <w:t xml:space="preserve">            - </w:t>
      </w:r>
      <w:r>
        <w:rPr>
          <w:b/>
          <w:color w:val="auto"/>
        </w:rPr>
        <w:t>Финансијск</w:t>
      </w:r>
      <w:r>
        <w:rPr>
          <w:b/>
          <w:color w:val="auto"/>
          <w:lang w:val="sr-Cyrl-RS"/>
        </w:rPr>
        <w:t>о-рачуноводствени</w:t>
      </w:r>
      <w:r>
        <w:rPr>
          <w:b/>
          <w:color w:val="auto"/>
        </w:rPr>
        <w:t xml:space="preserve"> техничар</w:t>
      </w:r>
    </w:p>
    <w:p w14:paraId="4AD45557">
      <w:pPr>
        <w:ind w:firstLine="720"/>
        <w:rPr>
          <w:b/>
          <w:color w:val="auto"/>
        </w:rPr>
      </w:pPr>
      <w:r>
        <w:rPr>
          <w:b/>
          <w:color w:val="auto"/>
        </w:rPr>
        <w:t>- Финансијски техничар</w:t>
      </w:r>
    </w:p>
    <w:p w14:paraId="1BAFCD93">
      <w:pPr>
        <w:ind w:firstLine="720"/>
        <w:rPr>
          <w:b/>
          <w:color w:val="auto"/>
        </w:rPr>
      </w:pPr>
      <w:r>
        <w:rPr>
          <w:b/>
          <w:color w:val="auto"/>
        </w:rPr>
        <w:t>-</w:t>
      </w:r>
      <w:r>
        <w:rPr>
          <w:b/>
          <w:color w:val="auto"/>
          <w:lang w:val="sr-Cyrl-RS"/>
        </w:rPr>
        <w:t xml:space="preserve"> </w:t>
      </w:r>
      <w:r>
        <w:rPr>
          <w:b/>
          <w:color w:val="auto"/>
        </w:rPr>
        <w:t>Економски техничар</w:t>
      </w:r>
    </w:p>
    <w:p w14:paraId="0BC2A8CD">
      <w:pPr>
        <w:ind w:firstLine="720"/>
        <w:rPr>
          <w:b/>
          <w:color w:val="auto"/>
        </w:rPr>
      </w:pPr>
      <w:r>
        <w:rPr>
          <w:b/>
          <w:color w:val="auto"/>
        </w:rPr>
        <w:t>- Пословни администратор</w:t>
      </w:r>
    </w:p>
    <w:p w14:paraId="33A4B761">
      <w:pPr>
        <w:ind w:firstLine="720"/>
        <w:rPr>
          <w:b/>
          <w:color w:val="auto"/>
          <w:lang w:val="sr-Cyrl-RS"/>
        </w:rPr>
      </w:pPr>
      <w:r>
        <w:rPr>
          <w:b/>
          <w:color w:val="auto"/>
          <w:lang w:val="sr-Cyrl-RS"/>
        </w:rPr>
        <w:t>-Комерцијалиста</w:t>
      </w:r>
    </w:p>
    <w:p w14:paraId="090DA576">
      <w:pPr>
        <w:ind w:firstLine="720"/>
        <w:rPr>
          <w:b/>
          <w:color w:val="auto"/>
        </w:rPr>
      </w:pPr>
    </w:p>
    <w:p w14:paraId="519BA700">
      <w:pPr>
        <w:rPr>
          <w:b/>
          <w:color w:val="auto"/>
          <w:lang w:val="sr-Cyrl-RS"/>
        </w:rPr>
      </w:pPr>
    </w:p>
    <w:p w14:paraId="75167B75">
      <w:pPr>
        <w:rPr>
          <w:b/>
          <w:color w:val="auto"/>
        </w:rPr>
      </w:pPr>
      <w:r>
        <w:rPr>
          <w:color w:val="auto"/>
        </w:rPr>
        <w:t>Образовни профили у подручју рада трговина, угоститељство, туризам су:</w:t>
      </w:r>
    </w:p>
    <w:p w14:paraId="492E1CC5">
      <w:pPr>
        <w:ind w:firstLine="720"/>
        <w:rPr>
          <w:b/>
          <w:color w:val="auto"/>
        </w:rPr>
      </w:pPr>
      <w:r>
        <w:rPr>
          <w:b/>
          <w:color w:val="auto"/>
        </w:rPr>
        <w:t>-Туристич</w:t>
      </w:r>
      <w:r>
        <w:rPr>
          <w:b/>
          <w:color w:val="auto"/>
          <w:lang w:val="sr-Cyrl-RS"/>
        </w:rPr>
        <w:t>ки</w:t>
      </w:r>
      <w:r>
        <w:rPr>
          <w:b/>
          <w:color w:val="auto"/>
        </w:rPr>
        <w:t xml:space="preserve"> техничар</w:t>
      </w:r>
    </w:p>
    <w:p w14:paraId="5CB42E36">
      <w:pPr>
        <w:ind w:firstLine="720"/>
        <w:rPr>
          <w:b/>
          <w:color w:val="auto"/>
        </w:rPr>
      </w:pPr>
      <w:r>
        <w:rPr>
          <w:b/>
          <w:color w:val="auto"/>
        </w:rPr>
        <w:t>-Туристич</w:t>
      </w:r>
      <w:r>
        <w:rPr>
          <w:b/>
          <w:color w:val="auto"/>
          <w:lang w:val="sr-Cyrl-RS"/>
        </w:rPr>
        <w:t>к</w:t>
      </w:r>
      <w:r>
        <w:rPr>
          <w:b/>
          <w:color w:val="auto"/>
          <w:lang w:val="sr-Latn-RS"/>
        </w:rPr>
        <w:t>o</w:t>
      </w:r>
      <w:r>
        <w:rPr>
          <w:b/>
          <w:color w:val="auto"/>
          <w:lang w:val="sr-Cyrl-RS"/>
        </w:rPr>
        <w:t>-хотелијерски</w:t>
      </w:r>
      <w:r>
        <w:rPr>
          <w:b/>
          <w:color w:val="auto"/>
        </w:rPr>
        <w:t xml:space="preserve"> техничар</w:t>
      </w:r>
    </w:p>
    <w:p w14:paraId="5BB004EA">
      <w:pPr>
        <w:ind w:firstLine="720"/>
        <w:rPr>
          <w:b/>
          <w:color w:val="auto"/>
        </w:rPr>
      </w:pPr>
      <w:r>
        <w:rPr>
          <w:b/>
          <w:color w:val="auto"/>
        </w:rPr>
        <w:t>-Трговац</w:t>
      </w:r>
    </w:p>
    <w:p w14:paraId="60703245">
      <w:pPr>
        <w:ind w:firstLine="720"/>
        <w:rPr>
          <w:b/>
          <w:color w:val="auto"/>
        </w:rPr>
      </w:pPr>
      <w:r>
        <w:rPr>
          <w:b/>
          <w:color w:val="auto"/>
        </w:rPr>
        <w:t>-Кувар</w:t>
      </w:r>
    </w:p>
    <w:p w14:paraId="4EE1C55F">
      <w:pPr>
        <w:ind w:firstLine="720"/>
        <w:rPr>
          <w:b/>
          <w:color w:val="auto"/>
        </w:rPr>
      </w:pPr>
      <w:r>
        <w:rPr>
          <w:b/>
          <w:color w:val="auto"/>
        </w:rPr>
        <w:t>-Посластичар</w:t>
      </w:r>
    </w:p>
    <w:p w14:paraId="4DB42358">
      <w:pPr>
        <w:ind w:firstLine="720"/>
        <w:rPr>
          <w:b/>
          <w:color w:val="auto"/>
        </w:rPr>
      </w:pPr>
      <w:r>
        <w:rPr>
          <w:b/>
          <w:color w:val="auto"/>
        </w:rPr>
        <w:t>-Конобар</w:t>
      </w:r>
    </w:p>
    <w:p w14:paraId="44F850CF">
      <w:pPr>
        <w:ind w:firstLine="720"/>
        <w:rPr>
          <w:color w:val="auto"/>
        </w:rPr>
      </w:pPr>
    </w:p>
    <w:p w14:paraId="43212D7F">
      <w:pPr>
        <w:ind w:firstLine="720"/>
        <w:jc w:val="both"/>
        <w:rPr>
          <w:color w:val="auto"/>
        </w:rPr>
      </w:pPr>
      <w:r>
        <w:rPr>
          <w:color w:val="auto"/>
        </w:rPr>
        <w:t>У школској 202</w:t>
      </w:r>
      <w:r>
        <w:rPr>
          <w:rFonts w:hint="default"/>
          <w:color w:val="auto"/>
          <w:lang w:val="sr-Cyrl-RS"/>
        </w:rPr>
        <w:t>4</w:t>
      </w:r>
      <w:r>
        <w:rPr>
          <w:color w:val="auto"/>
        </w:rPr>
        <w:t>/202</w:t>
      </w:r>
      <w:r>
        <w:rPr>
          <w:rFonts w:hint="default"/>
          <w:color w:val="auto"/>
          <w:lang w:val="sr-Cyrl-RS"/>
        </w:rPr>
        <w:t>5</w:t>
      </w:r>
      <w:r>
        <w:rPr>
          <w:color w:val="auto"/>
        </w:rPr>
        <w:t>. години обављен је упис ученика  у следећа подручја рада и образовне профиле:</w:t>
      </w:r>
    </w:p>
    <w:p w14:paraId="065557E1">
      <w:pPr>
        <w:ind w:firstLine="720"/>
        <w:rPr>
          <w:color w:val="auto"/>
        </w:rPr>
      </w:pPr>
    </w:p>
    <w:p w14:paraId="3660E0CE">
      <w:pPr>
        <w:ind w:firstLine="720"/>
        <w:rPr>
          <w:b/>
          <w:color w:val="auto"/>
          <w:sz w:val="32"/>
          <w:szCs w:val="32"/>
          <w:u w:val="single"/>
        </w:rPr>
      </w:pPr>
      <w:r>
        <w:rPr>
          <w:b/>
          <w:color w:val="auto"/>
          <w:sz w:val="32"/>
          <w:szCs w:val="32"/>
          <w:u w:val="single"/>
        </w:rPr>
        <w:t>l Економија,право,администрација:</w:t>
      </w:r>
    </w:p>
    <w:p w14:paraId="6C2CB01B">
      <w:pPr>
        <w:ind w:firstLine="720"/>
        <w:rPr>
          <w:b/>
          <w:color w:val="auto"/>
          <w:sz w:val="32"/>
          <w:szCs w:val="32"/>
          <w:u w:val="single"/>
        </w:rPr>
      </w:pPr>
    </w:p>
    <w:p w14:paraId="4A76D205">
      <w:pPr>
        <w:ind w:firstLine="720"/>
        <w:rPr>
          <w:color w:val="auto"/>
          <w:lang w:val="sr-Cyrl-RS"/>
        </w:rPr>
      </w:pPr>
      <w:r>
        <w:rPr>
          <w:color w:val="auto"/>
        </w:rPr>
        <w:t>а</w:t>
      </w:r>
      <w:r>
        <w:rPr>
          <w:color w:val="auto"/>
          <w:lang w:val="sr-Cyrl-RS"/>
        </w:rPr>
        <w:t xml:space="preserve"> </w:t>
      </w:r>
      <w:r>
        <w:rPr>
          <w:color w:val="auto"/>
        </w:rPr>
        <w:t>)</w:t>
      </w:r>
      <w:r>
        <w:rPr>
          <w:color w:val="auto"/>
          <w:lang w:val="sr-Cyrl-RS"/>
        </w:rPr>
        <w:t xml:space="preserve"> </w:t>
      </w:r>
      <w:r>
        <w:rPr>
          <w:color w:val="auto"/>
        </w:rPr>
        <w:t>Финансијск</w:t>
      </w:r>
      <w:r>
        <w:rPr>
          <w:color w:val="auto"/>
          <w:lang w:val="sr-Cyrl-RS"/>
        </w:rPr>
        <w:t>о-рачуноводствени</w:t>
      </w:r>
      <w:r>
        <w:rPr>
          <w:color w:val="auto"/>
        </w:rPr>
        <w:t xml:space="preserve"> техничар                  </w:t>
      </w:r>
      <w:r>
        <w:rPr>
          <w:color w:val="auto"/>
          <w:lang w:val="sr-Cyrl-RS"/>
        </w:rPr>
        <w:t xml:space="preserve"> </w:t>
      </w:r>
      <w:r>
        <w:rPr>
          <w:color w:val="auto"/>
        </w:rPr>
        <w:t xml:space="preserve"> </w:t>
      </w:r>
      <w:r>
        <w:rPr>
          <w:rFonts w:hint="default"/>
          <w:color w:val="auto"/>
          <w:lang w:val="sr-Latn-RS"/>
        </w:rPr>
        <w:t>3</w:t>
      </w:r>
      <w:r>
        <w:rPr>
          <w:color w:val="auto"/>
          <w:lang w:val="sr-Cyrl-RS"/>
        </w:rPr>
        <w:t xml:space="preserve"> </w:t>
      </w:r>
      <w:r>
        <w:rPr>
          <w:color w:val="auto"/>
        </w:rPr>
        <w:t>одељења</w:t>
      </w:r>
    </w:p>
    <w:p w14:paraId="23ABDF9F">
      <w:pPr>
        <w:ind w:firstLine="720"/>
        <w:rPr>
          <w:rFonts w:hint="default"/>
          <w:color w:val="auto"/>
          <w:lang w:val="sr-Latn-RS"/>
        </w:rPr>
      </w:pPr>
      <w:r>
        <w:rPr>
          <w:color w:val="auto"/>
          <w:lang w:val="sr-Cyrl-RS"/>
        </w:rPr>
        <w:t>б) Финансијски техничар</w:t>
      </w:r>
      <w:r>
        <w:rPr>
          <w:color w:val="auto"/>
          <w:lang w:val="sr-Cyrl-RS"/>
        </w:rPr>
        <w:tab/>
      </w:r>
      <w:r>
        <w:rPr>
          <w:color w:val="auto"/>
          <w:lang w:val="sr-Cyrl-RS"/>
        </w:rPr>
        <w:tab/>
      </w:r>
      <w:r>
        <w:rPr>
          <w:color w:val="auto"/>
          <w:lang w:val="sr-Cyrl-RS"/>
        </w:rPr>
        <w:tab/>
      </w:r>
      <w:r>
        <w:rPr>
          <w:color w:val="auto"/>
          <w:lang w:val="sr-Cyrl-RS"/>
        </w:rPr>
        <w:tab/>
      </w:r>
      <w:r>
        <w:rPr>
          <w:color w:val="auto"/>
          <w:lang w:val="sr-Cyrl-RS"/>
        </w:rPr>
        <w:t xml:space="preserve">          </w:t>
      </w:r>
      <w:r>
        <w:rPr>
          <w:rFonts w:hint="default"/>
          <w:color w:val="auto"/>
          <w:lang w:val="sr-Latn-RS"/>
        </w:rPr>
        <w:t>1</w:t>
      </w:r>
      <w:r>
        <w:rPr>
          <w:color w:val="auto"/>
          <w:lang w:val="sr-Cyrl-RS"/>
        </w:rPr>
        <w:t xml:space="preserve"> одељењ</w:t>
      </w:r>
      <w:r>
        <w:rPr>
          <w:rFonts w:hint="default"/>
          <w:color w:val="auto"/>
          <w:lang w:val="sr-Latn-RS"/>
        </w:rPr>
        <w:t>e</w:t>
      </w:r>
    </w:p>
    <w:p w14:paraId="6631CC70">
      <w:pPr>
        <w:ind w:firstLine="720"/>
        <w:rPr>
          <w:color w:val="auto"/>
        </w:rPr>
      </w:pPr>
      <w:r>
        <w:rPr>
          <w:color w:val="auto"/>
        </w:rPr>
        <w:t>б</w:t>
      </w:r>
      <w:r>
        <w:rPr>
          <w:color w:val="auto"/>
          <w:lang w:val="sr-Cyrl-RS"/>
        </w:rPr>
        <w:t xml:space="preserve"> </w:t>
      </w:r>
      <w:r>
        <w:rPr>
          <w:color w:val="auto"/>
        </w:rPr>
        <w:t>)</w:t>
      </w:r>
      <w:r>
        <w:rPr>
          <w:color w:val="auto"/>
          <w:lang w:val="sr-Cyrl-RS"/>
        </w:rPr>
        <w:t xml:space="preserve"> </w:t>
      </w:r>
      <w:r>
        <w:rPr>
          <w:color w:val="auto"/>
        </w:rPr>
        <w:t xml:space="preserve">Економски техничар                      </w:t>
      </w:r>
      <w:r>
        <w:rPr>
          <w:color w:val="auto"/>
          <w:lang w:val="sr-Cyrl-RS"/>
        </w:rPr>
        <w:tab/>
      </w:r>
      <w:r>
        <w:rPr>
          <w:color w:val="auto"/>
          <w:lang w:val="sr-Cyrl-RS"/>
        </w:rPr>
        <w:tab/>
      </w:r>
      <w:r>
        <w:rPr>
          <w:color w:val="auto"/>
          <w:lang w:val="sr-Cyrl-RS"/>
        </w:rPr>
        <w:t xml:space="preserve">        </w:t>
      </w:r>
      <w:r>
        <w:rPr>
          <w:color w:val="auto"/>
        </w:rPr>
        <w:t xml:space="preserve"> </w:t>
      </w:r>
      <w:r>
        <w:rPr>
          <w:color w:val="auto"/>
          <w:lang w:val="sr-Cyrl-RS"/>
        </w:rPr>
        <w:t xml:space="preserve"> </w:t>
      </w:r>
      <w:r>
        <w:rPr>
          <w:color w:val="auto"/>
        </w:rPr>
        <w:t>4 одељења</w:t>
      </w:r>
    </w:p>
    <w:p w14:paraId="665663E4">
      <w:pPr>
        <w:ind w:firstLine="720"/>
        <w:rPr>
          <w:rFonts w:hint="default"/>
          <w:color w:val="auto"/>
          <w:lang w:val="sr-Latn-RS"/>
        </w:rPr>
      </w:pPr>
      <w:r>
        <w:rPr>
          <w:color w:val="auto"/>
        </w:rPr>
        <w:t>в</w:t>
      </w:r>
      <w:r>
        <w:rPr>
          <w:color w:val="auto"/>
          <w:lang w:val="sr-Cyrl-RS"/>
        </w:rPr>
        <w:t xml:space="preserve"> </w:t>
      </w:r>
      <w:r>
        <w:rPr>
          <w:color w:val="auto"/>
        </w:rPr>
        <w:t>)</w:t>
      </w:r>
      <w:r>
        <w:rPr>
          <w:color w:val="auto"/>
          <w:lang w:val="sr-Cyrl-RS"/>
        </w:rPr>
        <w:t xml:space="preserve"> </w:t>
      </w:r>
      <w:r>
        <w:rPr>
          <w:color w:val="auto"/>
        </w:rPr>
        <w:t xml:space="preserve">Пословни администратор               </w:t>
      </w:r>
      <w:r>
        <w:rPr>
          <w:color w:val="auto"/>
          <w:lang w:val="sr-Cyrl-RS"/>
        </w:rPr>
        <w:tab/>
      </w:r>
      <w:r>
        <w:rPr>
          <w:color w:val="auto"/>
          <w:lang w:val="sr-Cyrl-RS"/>
        </w:rPr>
        <w:tab/>
      </w:r>
      <w:r>
        <w:rPr>
          <w:color w:val="auto"/>
          <w:lang w:val="sr-Cyrl-RS"/>
        </w:rPr>
        <w:t xml:space="preserve">          </w:t>
      </w:r>
      <w:r>
        <w:rPr>
          <w:rFonts w:hint="default"/>
          <w:color w:val="auto"/>
          <w:lang w:val="sr-Latn-RS"/>
        </w:rPr>
        <w:t>2</w:t>
      </w:r>
      <w:r>
        <w:rPr>
          <w:color w:val="auto"/>
        </w:rPr>
        <w:t xml:space="preserve"> одељењ</w:t>
      </w:r>
      <w:r>
        <w:rPr>
          <w:rFonts w:hint="default"/>
          <w:color w:val="auto"/>
          <w:lang w:val="sr-Latn-RS"/>
        </w:rPr>
        <w:t>a</w:t>
      </w:r>
    </w:p>
    <w:p w14:paraId="48EBCA5D">
      <w:pPr>
        <w:ind w:firstLine="720"/>
        <w:rPr>
          <w:rFonts w:hint="default"/>
          <w:color w:val="auto"/>
          <w:lang w:val="sr-Latn-RS"/>
        </w:rPr>
      </w:pPr>
      <w:r>
        <w:rPr>
          <w:color w:val="auto"/>
          <w:lang w:val="sr-Cyrl-RS"/>
        </w:rPr>
        <w:t xml:space="preserve">г) Комерцијалиста                                                              </w:t>
      </w:r>
      <w:r>
        <w:rPr>
          <w:rFonts w:hint="default"/>
          <w:color w:val="auto"/>
          <w:lang w:val="sr-Latn-RS"/>
        </w:rPr>
        <w:t>2</w:t>
      </w:r>
      <w:r>
        <w:rPr>
          <w:color w:val="auto"/>
          <w:lang w:val="sr-Cyrl-RS"/>
        </w:rPr>
        <w:t xml:space="preserve"> одељењ</w:t>
      </w:r>
      <w:r>
        <w:rPr>
          <w:rFonts w:hint="default"/>
          <w:color w:val="auto"/>
          <w:lang w:val="sr-Latn-RS"/>
        </w:rPr>
        <w:t>a</w:t>
      </w:r>
    </w:p>
    <w:p w14:paraId="7E3CB23B">
      <w:pPr>
        <w:ind w:firstLine="720"/>
        <w:rPr>
          <w:b/>
          <w:color w:val="auto"/>
          <w:sz w:val="32"/>
          <w:szCs w:val="32"/>
          <w:u w:val="single"/>
        </w:rPr>
      </w:pPr>
    </w:p>
    <w:p w14:paraId="4DC37C6A">
      <w:pPr>
        <w:ind w:firstLine="720"/>
        <w:rPr>
          <w:b/>
          <w:color w:val="auto"/>
          <w:sz w:val="32"/>
          <w:szCs w:val="32"/>
          <w:u w:val="single"/>
        </w:rPr>
      </w:pPr>
      <w:r>
        <w:rPr>
          <w:b/>
          <w:color w:val="auto"/>
          <w:sz w:val="32"/>
          <w:szCs w:val="32"/>
          <w:u w:val="single"/>
        </w:rPr>
        <w:t>II Трговина,угоститељство,туризам:</w:t>
      </w:r>
    </w:p>
    <w:p w14:paraId="1FCD6AE7">
      <w:pPr>
        <w:tabs>
          <w:tab w:val="left" w:pos="5103"/>
        </w:tabs>
        <w:rPr>
          <w:color w:val="auto"/>
        </w:rPr>
      </w:pPr>
    </w:p>
    <w:p w14:paraId="4AC71C8F">
      <w:pPr>
        <w:tabs>
          <w:tab w:val="left" w:pos="5103"/>
        </w:tabs>
        <w:rPr>
          <w:color w:val="auto"/>
          <w:lang w:val="sr-Cyrl-RS"/>
        </w:rPr>
      </w:pPr>
      <w:r>
        <w:rPr>
          <w:color w:val="auto"/>
        </w:rPr>
        <w:t>А</w:t>
      </w:r>
      <w:r>
        <w:rPr>
          <w:color w:val="auto"/>
          <w:lang w:val="sr-Cyrl-RS"/>
        </w:rPr>
        <w:t xml:space="preserve"> </w:t>
      </w:r>
      <w:r>
        <w:rPr>
          <w:color w:val="auto"/>
        </w:rPr>
        <w:t>) Туристичк</w:t>
      </w:r>
      <w:r>
        <w:rPr>
          <w:color w:val="auto"/>
          <w:lang w:val="sr-Cyrl-RS"/>
        </w:rPr>
        <w:t xml:space="preserve">и </w:t>
      </w:r>
      <w:r>
        <w:rPr>
          <w:color w:val="auto"/>
        </w:rPr>
        <w:t xml:space="preserve">техничар </w:t>
      </w:r>
      <w:r>
        <w:rPr>
          <w:color w:val="auto"/>
          <w:lang w:val="sr-Cyrl-RS"/>
        </w:rPr>
        <w:tab/>
      </w:r>
      <w:r>
        <w:rPr>
          <w:rFonts w:hint="default"/>
          <w:color w:val="auto"/>
          <w:lang w:val="sr-Latn-RS"/>
        </w:rPr>
        <w:t>3</w:t>
      </w:r>
      <w:r>
        <w:rPr>
          <w:color w:val="auto"/>
        </w:rPr>
        <w:t xml:space="preserve"> одељењ</w:t>
      </w:r>
      <w:r>
        <w:rPr>
          <w:color w:val="auto"/>
          <w:lang w:val="sr-Cyrl-RS"/>
        </w:rPr>
        <w:t>а</w:t>
      </w:r>
    </w:p>
    <w:p w14:paraId="4BF633A7">
      <w:pPr>
        <w:tabs>
          <w:tab w:val="left" w:pos="5103"/>
        </w:tabs>
        <w:rPr>
          <w:rFonts w:hint="default"/>
          <w:color w:val="auto"/>
          <w:lang w:val="sr-Latn-RS"/>
        </w:rPr>
      </w:pPr>
      <w:r>
        <w:rPr>
          <w:color w:val="auto"/>
          <w:lang w:val="sr-Cyrl-RS"/>
        </w:rPr>
        <w:t>Б ) Туристичко-хотелијерски техничар</w:t>
      </w:r>
      <w:r>
        <w:rPr>
          <w:color w:val="auto"/>
          <w:lang w:val="sr-Cyrl-RS"/>
        </w:rPr>
        <w:tab/>
      </w:r>
      <w:r>
        <w:rPr>
          <w:rFonts w:hint="default"/>
          <w:color w:val="auto"/>
          <w:lang w:val="sr-Latn-RS"/>
        </w:rPr>
        <w:t>1</w:t>
      </w:r>
      <w:r>
        <w:rPr>
          <w:color w:val="auto"/>
          <w:lang w:val="sr-Cyrl-RS"/>
        </w:rPr>
        <w:t xml:space="preserve"> одељењ</w:t>
      </w:r>
      <w:r>
        <w:rPr>
          <w:rFonts w:hint="default"/>
          <w:color w:val="auto"/>
          <w:lang w:val="sr-Latn-RS"/>
        </w:rPr>
        <w:t>e</w:t>
      </w:r>
    </w:p>
    <w:p w14:paraId="4C51E940">
      <w:pPr>
        <w:tabs>
          <w:tab w:val="left" w:pos="5103"/>
        </w:tabs>
        <w:rPr>
          <w:color w:val="auto"/>
          <w:lang w:val="sr-Cyrl-RS"/>
        </w:rPr>
      </w:pPr>
      <w:r>
        <w:rPr>
          <w:color w:val="auto"/>
          <w:lang w:val="sr-Cyrl-RS"/>
        </w:rPr>
        <w:t xml:space="preserve">В </w:t>
      </w:r>
      <w:r>
        <w:rPr>
          <w:color w:val="auto"/>
        </w:rPr>
        <w:t xml:space="preserve">)Трговац                                               </w:t>
      </w:r>
      <w:r>
        <w:rPr>
          <w:color w:val="auto"/>
          <w:lang w:val="sr-Cyrl-RS"/>
        </w:rPr>
        <w:tab/>
      </w:r>
      <w:r>
        <w:rPr>
          <w:color w:val="auto"/>
        </w:rPr>
        <w:t>1,5 одељењe</w:t>
      </w:r>
    </w:p>
    <w:p w14:paraId="61C83450">
      <w:pPr>
        <w:tabs>
          <w:tab w:val="left" w:pos="4185"/>
          <w:tab w:val="left" w:pos="5103"/>
        </w:tabs>
        <w:rPr>
          <w:color w:val="auto"/>
        </w:rPr>
      </w:pPr>
      <w:r>
        <w:rPr>
          <w:color w:val="auto"/>
          <w:lang w:val="sr-Cyrl-RS"/>
        </w:rPr>
        <w:t>Г )</w:t>
      </w:r>
      <w:r>
        <w:rPr>
          <w:color w:val="auto"/>
        </w:rPr>
        <w:t>Конобар</w:t>
      </w:r>
      <w:r>
        <w:rPr>
          <w:color w:val="auto"/>
        </w:rPr>
        <w:tab/>
      </w:r>
      <w:r>
        <w:rPr>
          <w:color w:val="auto"/>
          <w:lang w:val="sr-Cyrl-RS"/>
        </w:rPr>
        <w:tab/>
      </w:r>
      <w:r>
        <w:rPr>
          <w:color w:val="auto"/>
        </w:rPr>
        <w:t>1,5 одељење</w:t>
      </w:r>
    </w:p>
    <w:p w14:paraId="56F590BC">
      <w:pPr>
        <w:tabs>
          <w:tab w:val="left" w:pos="4185"/>
          <w:tab w:val="left" w:pos="5103"/>
        </w:tabs>
        <w:rPr>
          <w:rFonts w:hint="default"/>
          <w:color w:val="auto"/>
          <w:lang w:val="sr-Latn-RS"/>
        </w:rPr>
      </w:pPr>
      <w:r>
        <w:rPr>
          <w:color w:val="auto"/>
          <w:lang w:val="sr-Cyrl-RS"/>
        </w:rPr>
        <w:t xml:space="preserve">Д </w:t>
      </w:r>
      <w:r>
        <w:rPr>
          <w:color w:val="auto"/>
        </w:rPr>
        <w:t xml:space="preserve">) Кувар                        </w:t>
      </w:r>
      <w:r>
        <w:rPr>
          <w:color w:val="auto"/>
        </w:rPr>
        <w:tab/>
      </w:r>
      <w:r>
        <w:rPr>
          <w:color w:val="auto"/>
          <w:lang w:val="sr-Cyrl-RS"/>
        </w:rPr>
        <w:tab/>
      </w:r>
      <w:r>
        <w:rPr>
          <w:rFonts w:hint="default"/>
          <w:color w:val="auto"/>
          <w:lang w:val="sr-Latn-RS"/>
        </w:rPr>
        <w:t>1,5</w:t>
      </w:r>
      <w:r>
        <w:rPr>
          <w:color w:val="auto"/>
        </w:rPr>
        <w:t xml:space="preserve"> одељењ</w:t>
      </w:r>
      <w:r>
        <w:rPr>
          <w:rFonts w:hint="default"/>
          <w:color w:val="auto"/>
          <w:lang w:val="sr-Latn-RS"/>
        </w:rPr>
        <w:t>a</w:t>
      </w:r>
    </w:p>
    <w:p w14:paraId="0281F5FA">
      <w:pPr>
        <w:tabs>
          <w:tab w:val="left" w:pos="4185"/>
          <w:tab w:val="left" w:pos="5103"/>
        </w:tabs>
        <w:rPr>
          <w:color w:val="auto"/>
        </w:rPr>
      </w:pPr>
      <w:r>
        <w:rPr>
          <w:color w:val="auto"/>
          <w:lang w:val="sr-Cyrl-RS"/>
        </w:rPr>
        <w:t xml:space="preserve">Ђ </w:t>
      </w:r>
      <w:r>
        <w:rPr>
          <w:color w:val="auto"/>
        </w:rPr>
        <w:t xml:space="preserve">) Посластичар                                        </w:t>
      </w:r>
      <w:r>
        <w:rPr>
          <w:color w:val="auto"/>
          <w:lang w:val="sr-Cyrl-RS"/>
        </w:rPr>
        <w:tab/>
      </w:r>
      <w:r>
        <w:rPr>
          <w:color w:val="auto"/>
          <w:lang w:val="sr-Cyrl-RS"/>
        </w:rPr>
        <w:tab/>
      </w:r>
      <w:r>
        <w:rPr>
          <w:color w:val="auto"/>
        </w:rPr>
        <w:t xml:space="preserve">1 одељење </w:t>
      </w:r>
    </w:p>
    <w:p w14:paraId="2AFC56CA">
      <w:pPr>
        <w:tabs>
          <w:tab w:val="left" w:pos="4185"/>
          <w:tab w:val="left" w:pos="5103"/>
        </w:tabs>
        <w:rPr>
          <w:color w:val="auto"/>
        </w:rPr>
      </w:pPr>
    </w:p>
    <w:p w14:paraId="3C5D5DF3">
      <w:pPr>
        <w:tabs>
          <w:tab w:val="left" w:pos="4185"/>
          <w:tab w:val="left" w:pos="5103"/>
        </w:tabs>
        <w:ind w:firstLine="720"/>
        <w:rPr>
          <w:color w:val="auto"/>
        </w:rPr>
      </w:pPr>
      <w:r>
        <w:rPr>
          <w:color w:val="auto"/>
        </w:rPr>
        <w:tab/>
      </w:r>
    </w:p>
    <w:p w14:paraId="44530B52">
      <w:pPr>
        <w:tabs>
          <w:tab w:val="left" w:pos="4185"/>
          <w:tab w:val="left" w:pos="5103"/>
        </w:tabs>
        <w:ind w:firstLine="720"/>
        <w:jc w:val="both"/>
        <w:rPr>
          <w:color w:val="auto"/>
        </w:rPr>
      </w:pPr>
      <w:r>
        <w:rPr>
          <w:color w:val="auto"/>
        </w:rPr>
        <w:t>У четворогодишњем трајању уписано је 16 одељења, у трогодишњем трајању 6 одељења што укупно износи 22 одељења.</w:t>
      </w:r>
    </w:p>
    <w:p w14:paraId="47735CEC">
      <w:pPr>
        <w:tabs>
          <w:tab w:val="left" w:pos="2985"/>
        </w:tabs>
        <w:ind w:firstLine="720"/>
        <w:rPr>
          <w:color w:val="auto"/>
        </w:rPr>
      </w:pPr>
      <w:r>
        <w:rPr>
          <w:color w:val="auto"/>
        </w:rPr>
        <w:tab/>
      </w:r>
    </w:p>
    <w:p w14:paraId="312B7D18">
      <w:pPr>
        <w:tabs>
          <w:tab w:val="left" w:pos="2985"/>
        </w:tabs>
        <w:rPr>
          <w:color w:val="auto"/>
          <w:sz w:val="28"/>
          <w:szCs w:val="28"/>
        </w:rPr>
      </w:pPr>
    </w:p>
    <w:p w14:paraId="4817E789">
      <w:pPr>
        <w:pStyle w:val="3"/>
        <w:rPr>
          <w:color w:val="auto"/>
        </w:rPr>
      </w:pPr>
      <w:bookmarkStart w:id="5" w:name="_Toc3697"/>
      <w:r>
        <w:rPr>
          <w:color w:val="auto"/>
        </w:rPr>
        <w:t>2. 3.  БРОЈНО СТАЊЕ УЧЕНИКА</w:t>
      </w:r>
      <w:bookmarkEnd w:id="5"/>
    </w:p>
    <w:p w14:paraId="066C23CD">
      <w:pPr>
        <w:rPr>
          <w:color w:val="auto"/>
        </w:rPr>
      </w:pPr>
    </w:p>
    <w:p w14:paraId="7F3032F8">
      <w:pPr>
        <w:tabs>
          <w:tab w:val="left" w:pos="2985"/>
        </w:tabs>
        <w:rPr>
          <w:b/>
          <w:color w:val="auto"/>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3"/>
        <w:gridCol w:w="2221"/>
        <w:gridCol w:w="2204"/>
        <w:gridCol w:w="1924"/>
      </w:tblGrid>
      <w:tr w14:paraId="478BC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394" w:type="dxa"/>
          </w:tcPr>
          <w:p w14:paraId="22003CC4">
            <w:pPr>
              <w:tabs>
                <w:tab w:val="left" w:pos="2985"/>
              </w:tabs>
              <w:jc w:val="center"/>
              <w:rPr>
                <w:color w:val="auto"/>
              </w:rPr>
            </w:pPr>
            <w:r>
              <w:rPr>
                <w:color w:val="auto"/>
              </w:rPr>
              <w:t>РАЗРЕД</w:t>
            </w:r>
          </w:p>
        </w:tc>
        <w:tc>
          <w:tcPr>
            <w:tcW w:w="2394" w:type="dxa"/>
          </w:tcPr>
          <w:p w14:paraId="7282AA71">
            <w:pPr>
              <w:tabs>
                <w:tab w:val="left" w:pos="2985"/>
              </w:tabs>
              <w:jc w:val="center"/>
              <w:rPr>
                <w:color w:val="auto"/>
              </w:rPr>
            </w:pPr>
            <w:r>
              <w:rPr>
                <w:color w:val="auto"/>
              </w:rPr>
              <w:t>БРОЈ ОДЕЉЕЊА</w:t>
            </w:r>
          </w:p>
        </w:tc>
        <w:tc>
          <w:tcPr>
            <w:tcW w:w="2394" w:type="dxa"/>
          </w:tcPr>
          <w:p w14:paraId="14A72DA1">
            <w:pPr>
              <w:tabs>
                <w:tab w:val="left" w:pos="2985"/>
              </w:tabs>
              <w:jc w:val="center"/>
              <w:rPr>
                <w:color w:val="auto"/>
              </w:rPr>
            </w:pPr>
            <w:r>
              <w:rPr>
                <w:color w:val="auto"/>
              </w:rPr>
              <w:t>БРОЈ УЧЕНИКА НА ПОЧЕТКУ</w:t>
            </w:r>
          </w:p>
        </w:tc>
        <w:tc>
          <w:tcPr>
            <w:tcW w:w="2140" w:type="dxa"/>
          </w:tcPr>
          <w:p w14:paraId="017B02B5">
            <w:pPr>
              <w:tabs>
                <w:tab w:val="left" w:pos="2985"/>
              </w:tabs>
              <w:jc w:val="center"/>
              <w:rPr>
                <w:color w:val="auto"/>
              </w:rPr>
            </w:pPr>
            <w:r>
              <w:rPr>
                <w:color w:val="auto"/>
              </w:rPr>
              <w:t>БРОЈ УЧЕНИКА НА КРАЈУ</w:t>
            </w:r>
          </w:p>
        </w:tc>
      </w:tr>
      <w:tr w14:paraId="6485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510EF795">
            <w:pPr>
              <w:tabs>
                <w:tab w:val="left" w:pos="2985"/>
              </w:tabs>
              <w:jc w:val="center"/>
              <w:rPr>
                <w:color w:val="auto"/>
                <w:sz w:val="28"/>
                <w:szCs w:val="28"/>
              </w:rPr>
            </w:pPr>
            <w:r>
              <w:rPr>
                <w:color w:val="auto"/>
                <w:sz w:val="28"/>
                <w:szCs w:val="28"/>
              </w:rPr>
              <w:t>I</w:t>
            </w:r>
          </w:p>
          <w:p w14:paraId="4A578A06">
            <w:pPr>
              <w:tabs>
                <w:tab w:val="left" w:pos="2985"/>
              </w:tabs>
              <w:jc w:val="center"/>
              <w:rPr>
                <w:color w:val="auto"/>
                <w:sz w:val="28"/>
                <w:szCs w:val="28"/>
              </w:rPr>
            </w:pPr>
          </w:p>
        </w:tc>
        <w:tc>
          <w:tcPr>
            <w:tcW w:w="2394" w:type="dxa"/>
          </w:tcPr>
          <w:p w14:paraId="2EBB7323">
            <w:pPr>
              <w:tabs>
                <w:tab w:val="left" w:pos="2985"/>
              </w:tabs>
              <w:jc w:val="center"/>
              <w:rPr>
                <w:color w:val="auto"/>
                <w:sz w:val="28"/>
                <w:szCs w:val="28"/>
              </w:rPr>
            </w:pPr>
            <w:r>
              <w:rPr>
                <w:color w:val="auto"/>
                <w:sz w:val="28"/>
                <w:szCs w:val="28"/>
              </w:rPr>
              <w:t>6</w:t>
            </w:r>
          </w:p>
        </w:tc>
        <w:tc>
          <w:tcPr>
            <w:tcW w:w="2394" w:type="dxa"/>
          </w:tcPr>
          <w:p w14:paraId="16A669E4">
            <w:pPr>
              <w:tabs>
                <w:tab w:val="left" w:pos="2985"/>
              </w:tabs>
              <w:jc w:val="center"/>
              <w:rPr>
                <w:color w:val="auto"/>
                <w:sz w:val="28"/>
                <w:szCs w:val="28"/>
                <w:lang w:val="sr-Cyrl-RS"/>
              </w:rPr>
            </w:pPr>
            <w:r>
              <w:rPr>
                <w:color w:val="auto"/>
                <w:sz w:val="28"/>
                <w:szCs w:val="28"/>
                <w:lang w:val="sr-Cyrl-RS"/>
              </w:rPr>
              <w:t>145</w:t>
            </w:r>
          </w:p>
        </w:tc>
        <w:tc>
          <w:tcPr>
            <w:tcW w:w="2140" w:type="dxa"/>
          </w:tcPr>
          <w:p w14:paraId="4F74C6A9">
            <w:pPr>
              <w:tabs>
                <w:tab w:val="left" w:pos="2985"/>
              </w:tabs>
              <w:jc w:val="center"/>
              <w:rPr>
                <w:color w:val="auto"/>
                <w:sz w:val="28"/>
                <w:szCs w:val="28"/>
                <w:lang w:val="sr-Cyrl-RS"/>
              </w:rPr>
            </w:pPr>
            <w:r>
              <w:rPr>
                <w:color w:val="auto"/>
                <w:sz w:val="28"/>
                <w:szCs w:val="28"/>
                <w:lang w:val="sr-Cyrl-RS"/>
              </w:rPr>
              <w:t>127</w:t>
            </w:r>
          </w:p>
        </w:tc>
      </w:tr>
      <w:tr w14:paraId="0A3A5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38A2BD80">
            <w:pPr>
              <w:tabs>
                <w:tab w:val="left" w:pos="2985"/>
              </w:tabs>
              <w:jc w:val="center"/>
              <w:rPr>
                <w:color w:val="auto"/>
                <w:sz w:val="28"/>
                <w:szCs w:val="28"/>
              </w:rPr>
            </w:pPr>
            <w:r>
              <w:rPr>
                <w:color w:val="auto"/>
                <w:sz w:val="28"/>
                <w:szCs w:val="28"/>
              </w:rPr>
              <w:t>II</w:t>
            </w:r>
          </w:p>
          <w:p w14:paraId="13005026">
            <w:pPr>
              <w:tabs>
                <w:tab w:val="left" w:pos="2985"/>
              </w:tabs>
              <w:jc w:val="center"/>
              <w:rPr>
                <w:color w:val="auto"/>
                <w:sz w:val="28"/>
                <w:szCs w:val="28"/>
              </w:rPr>
            </w:pPr>
          </w:p>
        </w:tc>
        <w:tc>
          <w:tcPr>
            <w:tcW w:w="2394" w:type="dxa"/>
          </w:tcPr>
          <w:p w14:paraId="77348FF4">
            <w:pPr>
              <w:tabs>
                <w:tab w:val="left" w:pos="2985"/>
              </w:tabs>
              <w:jc w:val="center"/>
              <w:rPr>
                <w:color w:val="auto"/>
                <w:sz w:val="28"/>
                <w:szCs w:val="28"/>
              </w:rPr>
            </w:pPr>
            <w:r>
              <w:rPr>
                <w:color w:val="auto"/>
                <w:sz w:val="28"/>
                <w:szCs w:val="28"/>
              </w:rPr>
              <w:t>6</w:t>
            </w:r>
          </w:p>
        </w:tc>
        <w:tc>
          <w:tcPr>
            <w:tcW w:w="2394" w:type="dxa"/>
          </w:tcPr>
          <w:p w14:paraId="4B548FEF">
            <w:pPr>
              <w:tabs>
                <w:tab w:val="left" w:pos="2985"/>
              </w:tabs>
              <w:jc w:val="center"/>
              <w:rPr>
                <w:color w:val="auto"/>
                <w:sz w:val="28"/>
                <w:szCs w:val="28"/>
                <w:lang w:val="sr-Cyrl-RS"/>
              </w:rPr>
            </w:pPr>
            <w:r>
              <w:rPr>
                <w:color w:val="auto"/>
                <w:sz w:val="28"/>
                <w:szCs w:val="28"/>
                <w:lang w:val="sr-Cyrl-RS"/>
              </w:rPr>
              <w:t>142</w:t>
            </w:r>
          </w:p>
        </w:tc>
        <w:tc>
          <w:tcPr>
            <w:tcW w:w="2140" w:type="dxa"/>
          </w:tcPr>
          <w:p w14:paraId="43DB6FCF">
            <w:pPr>
              <w:tabs>
                <w:tab w:val="left" w:pos="2985"/>
              </w:tabs>
              <w:jc w:val="center"/>
              <w:rPr>
                <w:color w:val="auto"/>
                <w:sz w:val="28"/>
                <w:szCs w:val="28"/>
                <w:lang w:val="sr-Cyrl-RS"/>
              </w:rPr>
            </w:pPr>
            <w:r>
              <w:rPr>
                <w:color w:val="auto"/>
                <w:sz w:val="28"/>
                <w:szCs w:val="28"/>
                <w:lang w:val="sr-Cyrl-RS"/>
              </w:rPr>
              <w:t>142</w:t>
            </w:r>
          </w:p>
        </w:tc>
      </w:tr>
      <w:tr w14:paraId="3A22B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394" w:type="dxa"/>
          </w:tcPr>
          <w:p w14:paraId="76E59C74">
            <w:pPr>
              <w:tabs>
                <w:tab w:val="left" w:pos="2985"/>
              </w:tabs>
              <w:jc w:val="center"/>
              <w:rPr>
                <w:color w:val="auto"/>
                <w:sz w:val="28"/>
                <w:szCs w:val="28"/>
              </w:rPr>
            </w:pPr>
            <w:r>
              <w:rPr>
                <w:color w:val="auto"/>
                <w:sz w:val="28"/>
                <w:szCs w:val="28"/>
              </w:rPr>
              <w:t>III</w:t>
            </w:r>
          </w:p>
          <w:p w14:paraId="4E9200B1">
            <w:pPr>
              <w:tabs>
                <w:tab w:val="left" w:pos="2985"/>
              </w:tabs>
              <w:jc w:val="center"/>
              <w:rPr>
                <w:color w:val="auto"/>
                <w:sz w:val="28"/>
                <w:szCs w:val="28"/>
              </w:rPr>
            </w:pPr>
          </w:p>
        </w:tc>
        <w:tc>
          <w:tcPr>
            <w:tcW w:w="2394" w:type="dxa"/>
          </w:tcPr>
          <w:p w14:paraId="6FD5C00F">
            <w:pPr>
              <w:tabs>
                <w:tab w:val="left" w:pos="2985"/>
              </w:tabs>
              <w:jc w:val="center"/>
              <w:rPr>
                <w:color w:val="auto"/>
                <w:sz w:val="28"/>
                <w:szCs w:val="28"/>
              </w:rPr>
            </w:pPr>
            <w:r>
              <w:rPr>
                <w:color w:val="auto"/>
                <w:sz w:val="28"/>
                <w:szCs w:val="28"/>
              </w:rPr>
              <w:t>6</w:t>
            </w:r>
          </w:p>
        </w:tc>
        <w:tc>
          <w:tcPr>
            <w:tcW w:w="2394" w:type="dxa"/>
          </w:tcPr>
          <w:p w14:paraId="4647EF7F">
            <w:pPr>
              <w:tabs>
                <w:tab w:val="left" w:pos="2985"/>
              </w:tabs>
              <w:jc w:val="center"/>
              <w:rPr>
                <w:color w:val="auto"/>
                <w:sz w:val="28"/>
                <w:szCs w:val="28"/>
                <w:lang w:val="sr-Cyrl-RS"/>
              </w:rPr>
            </w:pPr>
            <w:r>
              <w:rPr>
                <w:color w:val="auto"/>
                <w:sz w:val="28"/>
                <w:szCs w:val="28"/>
                <w:lang w:val="sr-Cyrl-RS"/>
              </w:rPr>
              <w:t>137</w:t>
            </w:r>
          </w:p>
        </w:tc>
        <w:tc>
          <w:tcPr>
            <w:tcW w:w="2140" w:type="dxa"/>
          </w:tcPr>
          <w:p w14:paraId="73A65B97">
            <w:pPr>
              <w:tabs>
                <w:tab w:val="left" w:pos="2985"/>
              </w:tabs>
              <w:jc w:val="center"/>
              <w:rPr>
                <w:color w:val="auto"/>
                <w:sz w:val="28"/>
                <w:szCs w:val="28"/>
                <w:lang w:val="sr-Cyrl-RS"/>
              </w:rPr>
            </w:pPr>
            <w:r>
              <w:rPr>
                <w:color w:val="auto"/>
                <w:sz w:val="28"/>
                <w:szCs w:val="28"/>
                <w:lang w:val="sr-Cyrl-RS"/>
              </w:rPr>
              <w:t>136</w:t>
            </w:r>
          </w:p>
        </w:tc>
      </w:tr>
      <w:tr w14:paraId="215DE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3669037B">
            <w:pPr>
              <w:tabs>
                <w:tab w:val="left" w:pos="2985"/>
              </w:tabs>
              <w:jc w:val="center"/>
              <w:rPr>
                <w:color w:val="auto"/>
                <w:sz w:val="28"/>
                <w:szCs w:val="28"/>
              </w:rPr>
            </w:pPr>
            <w:r>
              <w:rPr>
                <w:color w:val="auto"/>
                <w:sz w:val="28"/>
                <w:szCs w:val="28"/>
              </w:rPr>
              <w:t>IV</w:t>
            </w:r>
          </w:p>
          <w:p w14:paraId="1337F2BF">
            <w:pPr>
              <w:tabs>
                <w:tab w:val="left" w:pos="2985"/>
              </w:tabs>
              <w:jc w:val="center"/>
              <w:rPr>
                <w:color w:val="auto"/>
                <w:sz w:val="28"/>
                <w:szCs w:val="28"/>
              </w:rPr>
            </w:pPr>
          </w:p>
        </w:tc>
        <w:tc>
          <w:tcPr>
            <w:tcW w:w="2394" w:type="dxa"/>
          </w:tcPr>
          <w:p w14:paraId="0D22A4AF">
            <w:pPr>
              <w:tabs>
                <w:tab w:val="left" w:pos="2985"/>
              </w:tabs>
              <w:jc w:val="center"/>
              <w:rPr>
                <w:color w:val="auto"/>
                <w:sz w:val="28"/>
                <w:szCs w:val="28"/>
              </w:rPr>
            </w:pPr>
            <w:r>
              <w:rPr>
                <w:color w:val="auto"/>
                <w:sz w:val="28"/>
                <w:szCs w:val="28"/>
              </w:rPr>
              <w:t>4</w:t>
            </w:r>
          </w:p>
        </w:tc>
        <w:tc>
          <w:tcPr>
            <w:tcW w:w="2394" w:type="dxa"/>
          </w:tcPr>
          <w:p w14:paraId="268E3BF5">
            <w:pPr>
              <w:tabs>
                <w:tab w:val="left" w:pos="2985"/>
              </w:tabs>
              <w:jc w:val="center"/>
              <w:rPr>
                <w:color w:val="auto"/>
                <w:sz w:val="28"/>
                <w:szCs w:val="28"/>
                <w:lang w:val="sr-Cyrl-RS"/>
              </w:rPr>
            </w:pPr>
            <w:r>
              <w:rPr>
                <w:color w:val="auto"/>
                <w:sz w:val="28"/>
                <w:szCs w:val="28"/>
                <w:lang w:val="sr-Cyrl-RS"/>
              </w:rPr>
              <w:t>99</w:t>
            </w:r>
          </w:p>
        </w:tc>
        <w:tc>
          <w:tcPr>
            <w:tcW w:w="2140" w:type="dxa"/>
          </w:tcPr>
          <w:p w14:paraId="5476BCB6">
            <w:pPr>
              <w:tabs>
                <w:tab w:val="left" w:pos="2985"/>
              </w:tabs>
              <w:jc w:val="center"/>
              <w:rPr>
                <w:color w:val="auto"/>
                <w:sz w:val="28"/>
                <w:szCs w:val="28"/>
                <w:lang w:val="sr-Cyrl-RS"/>
              </w:rPr>
            </w:pPr>
            <w:r>
              <w:rPr>
                <w:color w:val="auto"/>
                <w:sz w:val="28"/>
                <w:szCs w:val="28"/>
                <w:lang w:val="sr-Cyrl-RS"/>
              </w:rPr>
              <w:t>99</w:t>
            </w:r>
          </w:p>
        </w:tc>
      </w:tr>
      <w:tr w14:paraId="0C5C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shd w:val="clear" w:color="auto" w:fill="A6A6A6"/>
          </w:tcPr>
          <w:p w14:paraId="1F34D4E8">
            <w:pPr>
              <w:tabs>
                <w:tab w:val="left" w:pos="2985"/>
              </w:tabs>
              <w:jc w:val="center"/>
              <w:rPr>
                <w:b/>
                <w:color w:val="auto"/>
                <w:sz w:val="28"/>
                <w:szCs w:val="28"/>
                <w:highlight w:val="lightGray"/>
              </w:rPr>
            </w:pPr>
            <w:r>
              <w:rPr>
                <w:b/>
                <w:color w:val="auto"/>
                <w:sz w:val="28"/>
                <w:szCs w:val="28"/>
              </w:rPr>
              <w:t>СВЕГА</w:t>
            </w:r>
          </w:p>
        </w:tc>
        <w:tc>
          <w:tcPr>
            <w:tcW w:w="2394" w:type="dxa"/>
            <w:shd w:val="clear" w:color="auto" w:fill="A6A6A6"/>
          </w:tcPr>
          <w:p w14:paraId="29AD4AF9">
            <w:pPr>
              <w:tabs>
                <w:tab w:val="left" w:pos="2985"/>
              </w:tabs>
              <w:jc w:val="center"/>
              <w:rPr>
                <w:b/>
                <w:color w:val="auto"/>
                <w:sz w:val="28"/>
                <w:szCs w:val="28"/>
              </w:rPr>
            </w:pPr>
            <w:r>
              <w:rPr>
                <w:b/>
                <w:color w:val="auto"/>
                <w:sz w:val="28"/>
                <w:szCs w:val="28"/>
              </w:rPr>
              <w:t>22</w:t>
            </w:r>
          </w:p>
        </w:tc>
        <w:tc>
          <w:tcPr>
            <w:tcW w:w="2394" w:type="dxa"/>
            <w:shd w:val="clear" w:color="auto" w:fill="A6A6A6"/>
          </w:tcPr>
          <w:p w14:paraId="5CD40B44">
            <w:pPr>
              <w:tabs>
                <w:tab w:val="left" w:pos="2985"/>
              </w:tabs>
              <w:jc w:val="center"/>
              <w:rPr>
                <w:b/>
                <w:color w:val="auto"/>
                <w:sz w:val="28"/>
                <w:szCs w:val="28"/>
                <w:lang w:val="sr-Cyrl-RS"/>
              </w:rPr>
            </w:pPr>
            <w:r>
              <w:rPr>
                <w:b/>
                <w:color w:val="auto"/>
                <w:sz w:val="28"/>
                <w:szCs w:val="28"/>
                <w:lang w:val="sr-Cyrl-RS"/>
              </w:rPr>
              <w:t>523</w:t>
            </w:r>
          </w:p>
        </w:tc>
        <w:tc>
          <w:tcPr>
            <w:tcW w:w="2140" w:type="dxa"/>
            <w:shd w:val="clear" w:color="auto" w:fill="A6A6A6"/>
          </w:tcPr>
          <w:p w14:paraId="432DD41C">
            <w:pPr>
              <w:tabs>
                <w:tab w:val="left" w:pos="2985"/>
              </w:tabs>
              <w:jc w:val="center"/>
              <w:rPr>
                <w:b/>
                <w:color w:val="auto"/>
                <w:sz w:val="28"/>
                <w:szCs w:val="28"/>
                <w:lang w:val="sr-Cyrl-RS"/>
              </w:rPr>
            </w:pPr>
            <w:r>
              <w:rPr>
                <w:b/>
                <w:color w:val="auto"/>
                <w:sz w:val="28"/>
                <w:szCs w:val="28"/>
                <w:lang w:val="sr-Cyrl-RS"/>
              </w:rPr>
              <w:t>504</w:t>
            </w:r>
          </w:p>
        </w:tc>
      </w:tr>
    </w:tbl>
    <w:p w14:paraId="57BF8E5C">
      <w:pPr>
        <w:jc w:val="both"/>
        <w:rPr>
          <w:color w:val="auto"/>
          <w:lang w:val="sr-Cyrl-RS"/>
        </w:rPr>
      </w:pPr>
    </w:p>
    <w:p w14:paraId="5B1FE73B">
      <w:pPr>
        <w:jc w:val="both"/>
        <w:rPr>
          <w:color w:val="auto"/>
        </w:rPr>
      </w:pPr>
    </w:p>
    <w:p w14:paraId="31414C39">
      <w:pPr>
        <w:jc w:val="both"/>
        <w:rPr>
          <w:color w:val="auto"/>
        </w:rPr>
      </w:pPr>
    </w:p>
    <w:p w14:paraId="150B0DBE">
      <w:pPr>
        <w:jc w:val="both"/>
        <w:rPr>
          <w:color w:val="auto"/>
        </w:rPr>
      </w:pPr>
    </w:p>
    <w:p w14:paraId="6E0C6DC7">
      <w:pPr>
        <w:jc w:val="both"/>
        <w:rPr>
          <w:color w:val="auto"/>
        </w:rPr>
      </w:pPr>
    </w:p>
    <w:p w14:paraId="351B6D08">
      <w:pPr>
        <w:jc w:val="both"/>
        <w:rPr>
          <w:color w:val="auto"/>
        </w:rPr>
      </w:pPr>
    </w:p>
    <w:p w14:paraId="73AC711D">
      <w:pPr>
        <w:jc w:val="both"/>
        <w:rPr>
          <w:color w:val="auto"/>
        </w:rPr>
      </w:pPr>
    </w:p>
    <w:p w14:paraId="32A73A22">
      <w:pPr>
        <w:jc w:val="both"/>
        <w:rPr>
          <w:color w:val="auto"/>
        </w:rPr>
      </w:pPr>
    </w:p>
    <w:p w14:paraId="2BD32AB6">
      <w:pPr>
        <w:jc w:val="both"/>
        <w:rPr>
          <w:color w:val="auto"/>
        </w:rPr>
      </w:pPr>
    </w:p>
    <w:p w14:paraId="3B4A649E">
      <w:pPr>
        <w:jc w:val="both"/>
        <w:rPr>
          <w:color w:val="auto"/>
        </w:rPr>
      </w:pPr>
    </w:p>
    <w:p w14:paraId="7AAB8F62">
      <w:pPr>
        <w:jc w:val="both"/>
        <w:rPr>
          <w:color w:val="auto"/>
        </w:rPr>
      </w:pPr>
    </w:p>
    <w:p w14:paraId="02E02001">
      <w:pPr>
        <w:jc w:val="both"/>
        <w:rPr>
          <w:color w:val="auto"/>
        </w:rPr>
      </w:pPr>
    </w:p>
    <w:p w14:paraId="3020D0E8">
      <w:pPr>
        <w:jc w:val="both"/>
        <w:rPr>
          <w:color w:val="auto"/>
        </w:rPr>
      </w:pPr>
    </w:p>
    <w:p w14:paraId="17724DFA">
      <w:pPr>
        <w:jc w:val="both"/>
        <w:rPr>
          <w:color w:val="auto"/>
        </w:rPr>
      </w:pPr>
    </w:p>
    <w:p w14:paraId="4397497F">
      <w:pPr>
        <w:jc w:val="both"/>
        <w:rPr>
          <w:color w:val="auto"/>
          <w:lang w:val="sr-Cyrl-RS"/>
        </w:rPr>
      </w:pPr>
      <w:r>
        <w:rPr>
          <w:color w:val="auto"/>
        </w:rPr>
        <w:t xml:space="preserve">Табела исписаних/накнадно уписаних ученика </w:t>
      </w:r>
    </w:p>
    <w:p w14:paraId="72FB2B45">
      <w:pPr>
        <w:jc w:val="both"/>
        <w:rPr>
          <w:color w:val="auto"/>
          <w:lang w:val="sr-Cyrl-RS"/>
        </w:rPr>
      </w:pPr>
    </w:p>
    <w:p w14:paraId="7EB76B57">
      <w:pPr>
        <w:jc w:val="both"/>
        <w:rPr>
          <w:color w:val="auto"/>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154"/>
        <w:gridCol w:w="1378"/>
        <w:gridCol w:w="1862"/>
        <w:gridCol w:w="1472"/>
        <w:gridCol w:w="1368"/>
      </w:tblGrid>
      <w:tr w14:paraId="7B9D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14:paraId="7D7CDAA8">
            <w:pPr>
              <w:tabs>
                <w:tab w:val="left" w:pos="2220"/>
              </w:tabs>
              <w:jc w:val="center"/>
              <w:rPr>
                <w:color w:val="auto"/>
              </w:rPr>
            </w:pPr>
            <w:bookmarkStart w:id="6" w:name="_Hlk97716627"/>
            <w:r>
              <w:rPr>
                <w:color w:val="auto"/>
              </w:rPr>
              <w:t>Одељење</w:t>
            </w:r>
          </w:p>
        </w:tc>
        <w:tc>
          <w:tcPr>
            <w:tcW w:w="677" w:type="pct"/>
            <w:vAlign w:val="center"/>
          </w:tcPr>
          <w:p w14:paraId="0EAEADA0">
            <w:pPr>
              <w:tabs>
                <w:tab w:val="left" w:pos="2220"/>
              </w:tabs>
              <w:jc w:val="center"/>
              <w:rPr>
                <w:color w:val="auto"/>
              </w:rPr>
            </w:pPr>
            <w:r>
              <w:rPr>
                <w:color w:val="auto"/>
              </w:rPr>
              <w:t xml:space="preserve">Број </w:t>
            </w:r>
          </w:p>
          <w:p w14:paraId="16F858E8">
            <w:pPr>
              <w:tabs>
                <w:tab w:val="left" w:pos="2220"/>
              </w:tabs>
              <w:jc w:val="center"/>
              <w:rPr>
                <w:color w:val="auto"/>
              </w:rPr>
            </w:pPr>
            <w:r>
              <w:rPr>
                <w:color w:val="auto"/>
              </w:rPr>
              <w:t>уписаних ученика</w:t>
            </w:r>
          </w:p>
        </w:tc>
        <w:tc>
          <w:tcPr>
            <w:tcW w:w="808" w:type="pct"/>
          </w:tcPr>
          <w:p w14:paraId="31570223">
            <w:pPr>
              <w:tabs>
                <w:tab w:val="left" w:pos="2220"/>
              </w:tabs>
              <w:jc w:val="center"/>
              <w:rPr>
                <w:color w:val="auto"/>
              </w:rPr>
            </w:pPr>
            <w:r>
              <w:rPr>
                <w:color w:val="auto"/>
              </w:rPr>
              <w:t xml:space="preserve">Број  </w:t>
            </w:r>
          </w:p>
          <w:p w14:paraId="6B2633AE">
            <w:pPr>
              <w:tabs>
                <w:tab w:val="left" w:pos="2220"/>
              </w:tabs>
              <w:jc w:val="center"/>
              <w:rPr>
                <w:color w:val="auto"/>
              </w:rPr>
            </w:pPr>
            <w:r>
              <w:rPr>
                <w:color w:val="auto"/>
              </w:rPr>
              <w:t>Исписаних ученика</w:t>
            </w:r>
          </w:p>
        </w:tc>
        <w:tc>
          <w:tcPr>
            <w:tcW w:w="1092" w:type="pct"/>
            <w:vAlign w:val="center"/>
          </w:tcPr>
          <w:p w14:paraId="42910AB9">
            <w:pPr>
              <w:tabs>
                <w:tab w:val="left" w:pos="2220"/>
              </w:tabs>
              <w:jc w:val="center"/>
              <w:rPr>
                <w:color w:val="auto"/>
              </w:rPr>
            </w:pPr>
            <w:r>
              <w:rPr>
                <w:color w:val="auto"/>
              </w:rPr>
              <w:t>Датум исписа</w:t>
            </w:r>
          </w:p>
        </w:tc>
        <w:tc>
          <w:tcPr>
            <w:tcW w:w="863" w:type="pct"/>
          </w:tcPr>
          <w:p w14:paraId="04B592A2">
            <w:pPr>
              <w:tabs>
                <w:tab w:val="left" w:pos="2220"/>
              </w:tabs>
              <w:jc w:val="center"/>
              <w:rPr>
                <w:color w:val="auto"/>
              </w:rPr>
            </w:pPr>
            <w:r>
              <w:rPr>
                <w:color w:val="auto"/>
              </w:rPr>
              <w:t>Број накнадно уписаник ученика</w:t>
            </w:r>
          </w:p>
        </w:tc>
        <w:tc>
          <w:tcPr>
            <w:tcW w:w="802" w:type="pct"/>
            <w:vAlign w:val="center"/>
          </w:tcPr>
          <w:p w14:paraId="33D59073">
            <w:pPr>
              <w:tabs>
                <w:tab w:val="left" w:pos="2220"/>
              </w:tabs>
              <w:jc w:val="center"/>
              <w:rPr>
                <w:color w:val="auto"/>
              </w:rPr>
            </w:pPr>
            <w:r>
              <w:rPr>
                <w:color w:val="auto"/>
              </w:rPr>
              <w:t>Број уч. на крају школске године</w:t>
            </w:r>
          </w:p>
        </w:tc>
      </w:tr>
      <w:tr w14:paraId="3247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restart"/>
          </w:tcPr>
          <w:p w14:paraId="395626A3">
            <w:pPr>
              <w:rPr>
                <w:color w:val="auto"/>
              </w:rPr>
            </w:pPr>
            <w:r>
              <w:rPr>
                <w:color w:val="auto"/>
              </w:rPr>
              <w:t>1-1</w:t>
            </w:r>
          </w:p>
        </w:tc>
        <w:tc>
          <w:tcPr>
            <w:tcW w:w="677" w:type="pct"/>
            <w:vMerge w:val="restart"/>
          </w:tcPr>
          <w:p w14:paraId="7BB5B5B1">
            <w:pPr>
              <w:rPr>
                <w:color w:val="auto"/>
                <w:lang w:val="en-US"/>
              </w:rPr>
            </w:pPr>
            <w:r>
              <w:rPr>
                <w:color w:val="auto"/>
                <w:lang w:val="sr-Cyrl-RS"/>
              </w:rPr>
              <w:t>2</w:t>
            </w:r>
            <w:r>
              <w:rPr>
                <w:color w:val="auto"/>
                <w:lang w:val="en-US"/>
              </w:rPr>
              <w:t>5</w:t>
            </w:r>
          </w:p>
        </w:tc>
        <w:tc>
          <w:tcPr>
            <w:tcW w:w="808" w:type="pct"/>
            <w:vMerge w:val="restart"/>
          </w:tcPr>
          <w:p w14:paraId="0A346771">
            <w:pPr>
              <w:rPr>
                <w:color w:val="auto"/>
                <w:lang w:val="en-US"/>
              </w:rPr>
            </w:pPr>
            <w:r>
              <w:rPr>
                <w:color w:val="auto"/>
                <w:lang w:val="en-US"/>
              </w:rPr>
              <w:t>5</w:t>
            </w:r>
          </w:p>
        </w:tc>
        <w:tc>
          <w:tcPr>
            <w:tcW w:w="1092" w:type="pct"/>
          </w:tcPr>
          <w:p w14:paraId="0E0ADC60">
            <w:pPr>
              <w:rPr>
                <w:color w:val="auto"/>
                <w:lang w:val="en-US"/>
              </w:rPr>
            </w:pPr>
            <w:r>
              <w:rPr>
                <w:color w:val="auto"/>
                <w:lang w:val="en-US"/>
              </w:rPr>
              <w:t>0</w:t>
            </w:r>
            <w:r>
              <w:rPr>
                <w:color w:val="auto"/>
                <w:lang w:val="sr-Cyrl-RS"/>
              </w:rPr>
              <w:t>4</w:t>
            </w:r>
            <w:r>
              <w:rPr>
                <w:color w:val="auto"/>
                <w:lang w:val="en-US"/>
              </w:rPr>
              <w:t>.10.2024.</w:t>
            </w:r>
          </w:p>
        </w:tc>
        <w:tc>
          <w:tcPr>
            <w:tcW w:w="863" w:type="pct"/>
            <w:vMerge w:val="restart"/>
          </w:tcPr>
          <w:p w14:paraId="316CE14F">
            <w:pPr>
              <w:rPr>
                <w:color w:val="auto"/>
                <w:lang w:val="sr-Cyrl-RS"/>
              </w:rPr>
            </w:pPr>
            <w:r>
              <w:rPr>
                <w:color w:val="auto"/>
                <w:lang w:val="sr-Cyrl-RS"/>
              </w:rPr>
              <w:t>1</w:t>
            </w:r>
          </w:p>
        </w:tc>
        <w:tc>
          <w:tcPr>
            <w:tcW w:w="802" w:type="pct"/>
            <w:vMerge w:val="restart"/>
          </w:tcPr>
          <w:p w14:paraId="64A2A886">
            <w:pPr>
              <w:rPr>
                <w:color w:val="auto"/>
                <w:lang w:val="en-US"/>
              </w:rPr>
            </w:pPr>
            <w:r>
              <w:rPr>
                <w:color w:val="auto"/>
                <w:lang w:val="sr-Cyrl-RS"/>
              </w:rPr>
              <w:t>2</w:t>
            </w:r>
            <w:r>
              <w:rPr>
                <w:color w:val="auto"/>
                <w:lang w:val="en-US"/>
              </w:rPr>
              <w:t>1</w:t>
            </w:r>
          </w:p>
        </w:tc>
      </w:tr>
      <w:tr w14:paraId="02BE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54" w:type="pct"/>
            <w:vMerge w:val="continue"/>
          </w:tcPr>
          <w:p w14:paraId="49DB9961">
            <w:pPr>
              <w:rPr>
                <w:color w:val="auto"/>
              </w:rPr>
            </w:pPr>
          </w:p>
        </w:tc>
        <w:tc>
          <w:tcPr>
            <w:tcW w:w="677" w:type="pct"/>
            <w:vMerge w:val="continue"/>
          </w:tcPr>
          <w:p w14:paraId="7949D3B0">
            <w:pPr>
              <w:rPr>
                <w:color w:val="auto"/>
                <w:lang w:val="en-US"/>
              </w:rPr>
            </w:pPr>
          </w:p>
        </w:tc>
        <w:tc>
          <w:tcPr>
            <w:tcW w:w="808" w:type="pct"/>
            <w:vMerge w:val="continue"/>
          </w:tcPr>
          <w:p w14:paraId="5776A79C">
            <w:pPr>
              <w:rPr>
                <w:color w:val="auto"/>
                <w:lang w:val="en-US"/>
              </w:rPr>
            </w:pPr>
          </w:p>
        </w:tc>
        <w:tc>
          <w:tcPr>
            <w:tcW w:w="1092" w:type="pct"/>
          </w:tcPr>
          <w:p w14:paraId="108A668A">
            <w:pPr>
              <w:rPr>
                <w:color w:val="auto"/>
                <w:lang w:val="en-US"/>
              </w:rPr>
            </w:pPr>
            <w:r>
              <w:rPr>
                <w:color w:val="auto"/>
                <w:lang w:val="en-US"/>
              </w:rPr>
              <w:t>04.10</w:t>
            </w:r>
            <w:r>
              <w:rPr>
                <w:color w:val="auto"/>
                <w:lang w:val="sr-Cyrl-RS"/>
              </w:rPr>
              <w:t>.</w:t>
            </w:r>
            <w:r>
              <w:rPr>
                <w:color w:val="auto"/>
                <w:lang w:val="en-US"/>
              </w:rPr>
              <w:t>2024.</w:t>
            </w:r>
          </w:p>
        </w:tc>
        <w:tc>
          <w:tcPr>
            <w:tcW w:w="863" w:type="pct"/>
            <w:vMerge w:val="continue"/>
          </w:tcPr>
          <w:p w14:paraId="066F1DE5">
            <w:pPr>
              <w:rPr>
                <w:color w:val="auto"/>
              </w:rPr>
            </w:pPr>
          </w:p>
        </w:tc>
        <w:tc>
          <w:tcPr>
            <w:tcW w:w="802" w:type="pct"/>
            <w:vMerge w:val="continue"/>
          </w:tcPr>
          <w:p w14:paraId="7D14EE39">
            <w:pPr>
              <w:rPr>
                <w:color w:val="auto"/>
                <w:lang w:val="en-US"/>
              </w:rPr>
            </w:pPr>
          </w:p>
        </w:tc>
      </w:tr>
      <w:tr w14:paraId="1C7B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754" w:type="pct"/>
            <w:vMerge w:val="continue"/>
          </w:tcPr>
          <w:p w14:paraId="4830F69C">
            <w:pPr>
              <w:rPr>
                <w:color w:val="auto"/>
              </w:rPr>
            </w:pPr>
          </w:p>
        </w:tc>
        <w:tc>
          <w:tcPr>
            <w:tcW w:w="677" w:type="pct"/>
            <w:vMerge w:val="continue"/>
          </w:tcPr>
          <w:p w14:paraId="1971882E">
            <w:pPr>
              <w:rPr>
                <w:color w:val="auto"/>
                <w:lang w:val="en-US"/>
              </w:rPr>
            </w:pPr>
          </w:p>
        </w:tc>
        <w:tc>
          <w:tcPr>
            <w:tcW w:w="808" w:type="pct"/>
            <w:vMerge w:val="continue"/>
          </w:tcPr>
          <w:p w14:paraId="33820775">
            <w:pPr>
              <w:rPr>
                <w:color w:val="auto"/>
                <w:lang w:val="en-US"/>
              </w:rPr>
            </w:pPr>
          </w:p>
        </w:tc>
        <w:tc>
          <w:tcPr>
            <w:tcW w:w="1092" w:type="pct"/>
          </w:tcPr>
          <w:p w14:paraId="1E64D691">
            <w:pPr>
              <w:rPr>
                <w:color w:val="auto"/>
                <w:lang w:val="en-US"/>
              </w:rPr>
            </w:pPr>
            <w:r>
              <w:rPr>
                <w:color w:val="auto"/>
                <w:lang w:val="en-US"/>
              </w:rPr>
              <w:t>04.11.2024.</w:t>
            </w:r>
          </w:p>
        </w:tc>
        <w:tc>
          <w:tcPr>
            <w:tcW w:w="863" w:type="pct"/>
            <w:vMerge w:val="continue"/>
          </w:tcPr>
          <w:p w14:paraId="1D8841F5">
            <w:pPr>
              <w:rPr>
                <w:color w:val="auto"/>
              </w:rPr>
            </w:pPr>
          </w:p>
        </w:tc>
        <w:tc>
          <w:tcPr>
            <w:tcW w:w="802" w:type="pct"/>
            <w:vMerge w:val="continue"/>
          </w:tcPr>
          <w:p w14:paraId="0F572036">
            <w:pPr>
              <w:rPr>
                <w:color w:val="auto"/>
                <w:lang w:val="en-US"/>
              </w:rPr>
            </w:pPr>
          </w:p>
        </w:tc>
      </w:tr>
      <w:tr w14:paraId="722D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54" w:type="pct"/>
            <w:vMerge w:val="continue"/>
          </w:tcPr>
          <w:p w14:paraId="4C956438">
            <w:pPr>
              <w:rPr>
                <w:color w:val="auto"/>
              </w:rPr>
            </w:pPr>
          </w:p>
        </w:tc>
        <w:tc>
          <w:tcPr>
            <w:tcW w:w="677" w:type="pct"/>
            <w:vMerge w:val="continue"/>
          </w:tcPr>
          <w:p w14:paraId="1A328440">
            <w:pPr>
              <w:rPr>
                <w:color w:val="auto"/>
                <w:lang w:val="en-US"/>
              </w:rPr>
            </w:pPr>
          </w:p>
        </w:tc>
        <w:tc>
          <w:tcPr>
            <w:tcW w:w="808" w:type="pct"/>
            <w:vMerge w:val="continue"/>
          </w:tcPr>
          <w:p w14:paraId="1F083ECE">
            <w:pPr>
              <w:rPr>
                <w:color w:val="auto"/>
                <w:lang w:val="en-US"/>
              </w:rPr>
            </w:pPr>
          </w:p>
        </w:tc>
        <w:tc>
          <w:tcPr>
            <w:tcW w:w="1092" w:type="pct"/>
          </w:tcPr>
          <w:p w14:paraId="1A5E171E">
            <w:pPr>
              <w:rPr>
                <w:color w:val="auto"/>
                <w:lang w:val="en-US"/>
              </w:rPr>
            </w:pPr>
            <w:r>
              <w:rPr>
                <w:color w:val="auto"/>
                <w:lang w:val="en-US"/>
              </w:rPr>
              <w:t>30.01.2025.</w:t>
            </w:r>
          </w:p>
        </w:tc>
        <w:tc>
          <w:tcPr>
            <w:tcW w:w="863" w:type="pct"/>
            <w:vMerge w:val="continue"/>
          </w:tcPr>
          <w:p w14:paraId="26A988CE">
            <w:pPr>
              <w:rPr>
                <w:color w:val="auto"/>
              </w:rPr>
            </w:pPr>
          </w:p>
        </w:tc>
        <w:tc>
          <w:tcPr>
            <w:tcW w:w="802" w:type="pct"/>
            <w:vMerge w:val="continue"/>
          </w:tcPr>
          <w:p w14:paraId="50F2156F">
            <w:pPr>
              <w:rPr>
                <w:color w:val="auto"/>
                <w:lang w:val="en-US"/>
              </w:rPr>
            </w:pPr>
          </w:p>
        </w:tc>
      </w:tr>
      <w:tr w14:paraId="1E4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54" w:type="pct"/>
            <w:vMerge w:val="continue"/>
          </w:tcPr>
          <w:p w14:paraId="02F19F83">
            <w:pPr>
              <w:rPr>
                <w:color w:val="auto"/>
              </w:rPr>
            </w:pPr>
          </w:p>
        </w:tc>
        <w:tc>
          <w:tcPr>
            <w:tcW w:w="677" w:type="pct"/>
            <w:vMerge w:val="continue"/>
          </w:tcPr>
          <w:p w14:paraId="0A810B2E">
            <w:pPr>
              <w:rPr>
                <w:color w:val="auto"/>
                <w:lang w:val="en-US"/>
              </w:rPr>
            </w:pPr>
          </w:p>
        </w:tc>
        <w:tc>
          <w:tcPr>
            <w:tcW w:w="808" w:type="pct"/>
            <w:vMerge w:val="continue"/>
          </w:tcPr>
          <w:p w14:paraId="1396AC19">
            <w:pPr>
              <w:rPr>
                <w:color w:val="auto"/>
                <w:lang w:val="en-US"/>
              </w:rPr>
            </w:pPr>
          </w:p>
        </w:tc>
        <w:tc>
          <w:tcPr>
            <w:tcW w:w="1092" w:type="pct"/>
          </w:tcPr>
          <w:p w14:paraId="1654F106">
            <w:pPr>
              <w:rPr>
                <w:color w:val="auto"/>
                <w:lang w:val="en-US"/>
              </w:rPr>
            </w:pPr>
            <w:r>
              <w:rPr>
                <w:color w:val="auto"/>
                <w:lang w:val="en-US"/>
              </w:rPr>
              <w:t>14.02.2025.</w:t>
            </w:r>
          </w:p>
        </w:tc>
        <w:tc>
          <w:tcPr>
            <w:tcW w:w="863" w:type="pct"/>
            <w:vMerge w:val="continue"/>
          </w:tcPr>
          <w:p w14:paraId="53AF3561">
            <w:pPr>
              <w:rPr>
                <w:color w:val="auto"/>
              </w:rPr>
            </w:pPr>
          </w:p>
        </w:tc>
        <w:tc>
          <w:tcPr>
            <w:tcW w:w="802" w:type="pct"/>
            <w:vMerge w:val="continue"/>
          </w:tcPr>
          <w:p w14:paraId="039FA34B">
            <w:pPr>
              <w:rPr>
                <w:color w:val="auto"/>
                <w:lang w:val="en-US"/>
              </w:rPr>
            </w:pPr>
          </w:p>
        </w:tc>
      </w:tr>
      <w:tr w14:paraId="6554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restart"/>
          </w:tcPr>
          <w:p w14:paraId="537DE91D">
            <w:pPr>
              <w:rPr>
                <w:color w:val="auto"/>
              </w:rPr>
            </w:pPr>
            <w:r>
              <w:rPr>
                <w:color w:val="auto"/>
              </w:rPr>
              <w:t>1-2</w:t>
            </w:r>
          </w:p>
        </w:tc>
        <w:tc>
          <w:tcPr>
            <w:tcW w:w="677" w:type="pct"/>
            <w:vMerge w:val="restart"/>
          </w:tcPr>
          <w:p w14:paraId="081DBE2D">
            <w:pPr>
              <w:rPr>
                <w:color w:val="auto"/>
                <w:lang w:val="en-US"/>
              </w:rPr>
            </w:pPr>
            <w:r>
              <w:rPr>
                <w:color w:val="auto"/>
                <w:lang w:val="sr-Cyrl-RS"/>
              </w:rPr>
              <w:t>2</w:t>
            </w:r>
            <w:r>
              <w:rPr>
                <w:color w:val="auto"/>
                <w:lang w:val="en-US"/>
              </w:rPr>
              <w:t>6</w:t>
            </w:r>
          </w:p>
        </w:tc>
        <w:tc>
          <w:tcPr>
            <w:tcW w:w="808" w:type="pct"/>
            <w:vMerge w:val="restart"/>
          </w:tcPr>
          <w:p w14:paraId="31FB20AE">
            <w:pPr>
              <w:rPr>
                <w:color w:val="auto"/>
                <w:lang w:val="sr-Cyrl-RS"/>
              </w:rPr>
            </w:pPr>
            <w:r>
              <w:rPr>
                <w:color w:val="auto"/>
                <w:lang w:val="sr-Cyrl-RS"/>
              </w:rPr>
              <w:t>5</w:t>
            </w:r>
          </w:p>
        </w:tc>
        <w:tc>
          <w:tcPr>
            <w:tcW w:w="1092" w:type="pct"/>
          </w:tcPr>
          <w:p w14:paraId="62EC63B8">
            <w:pPr>
              <w:rPr>
                <w:color w:val="auto"/>
                <w:lang w:val="en-US"/>
              </w:rPr>
            </w:pPr>
            <w:r>
              <w:rPr>
                <w:color w:val="auto"/>
                <w:lang w:val="en-US"/>
              </w:rPr>
              <w:t>02.09.2024.</w:t>
            </w:r>
          </w:p>
        </w:tc>
        <w:tc>
          <w:tcPr>
            <w:tcW w:w="863" w:type="pct"/>
            <w:vMerge w:val="restart"/>
          </w:tcPr>
          <w:p w14:paraId="12B5C0A2">
            <w:pPr>
              <w:rPr>
                <w:color w:val="auto"/>
                <w:lang w:val="en-US"/>
              </w:rPr>
            </w:pPr>
            <w:r>
              <w:rPr>
                <w:color w:val="auto"/>
                <w:lang w:val="en-US"/>
              </w:rPr>
              <w:t>1</w:t>
            </w:r>
          </w:p>
        </w:tc>
        <w:tc>
          <w:tcPr>
            <w:tcW w:w="802" w:type="pct"/>
            <w:vMerge w:val="restart"/>
          </w:tcPr>
          <w:p w14:paraId="1D46482E">
            <w:pPr>
              <w:rPr>
                <w:color w:val="auto"/>
                <w:lang w:val="en-US"/>
              </w:rPr>
            </w:pPr>
            <w:r>
              <w:rPr>
                <w:color w:val="auto"/>
                <w:lang w:val="sr-Cyrl-RS"/>
              </w:rPr>
              <w:t>2</w:t>
            </w:r>
            <w:r>
              <w:rPr>
                <w:color w:val="auto"/>
                <w:lang w:val="en-US"/>
              </w:rPr>
              <w:t>2</w:t>
            </w:r>
          </w:p>
        </w:tc>
      </w:tr>
      <w:tr w14:paraId="4668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continue"/>
          </w:tcPr>
          <w:p w14:paraId="7F0E61D7">
            <w:pPr>
              <w:rPr>
                <w:color w:val="auto"/>
              </w:rPr>
            </w:pPr>
          </w:p>
        </w:tc>
        <w:tc>
          <w:tcPr>
            <w:tcW w:w="677" w:type="pct"/>
            <w:vMerge w:val="continue"/>
          </w:tcPr>
          <w:p w14:paraId="481387DD">
            <w:pPr>
              <w:rPr>
                <w:color w:val="auto"/>
              </w:rPr>
            </w:pPr>
          </w:p>
        </w:tc>
        <w:tc>
          <w:tcPr>
            <w:tcW w:w="808" w:type="pct"/>
            <w:vMerge w:val="continue"/>
          </w:tcPr>
          <w:p w14:paraId="5A396172">
            <w:pPr>
              <w:rPr>
                <w:color w:val="auto"/>
              </w:rPr>
            </w:pPr>
          </w:p>
        </w:tc>
        <w:tc>
          <w:tcPr>
            <w:tcW w:w="1092" w:type="pct"/>
          </w:tcPr>
          <w:p w14:paraId="53E6BA41">
            <w:pPr>
              <w:rPr>
                <w:color w:val="auto"/>
                <w:lang w:val="en-US"/>
              </w:rPr>
            </w:pPr>
            <w:r>
              <w:rPr>
                <w:color w:val="auto"/>
                <w:lang w:val="en-US"/>
              </w:rPr>
              <w:t>04.09.2024.</w:t>
            </w:r>
          </w:p>
        </w:tc>
        <w:tc>
          <w:tcPr>
            <w:tcW w:w="863" w:type="pct"/>
            <w:vMerge w:val="continue"/>
          </w:tcPr>
          <w:p w14:paraId="447606FA">
            <w:pPr>
              <w:rPr>
                <w:color w:val="auto"/>
              </w:rPr>
            </w:pPr>
          </w:p>
        </w:tc>
        <w:tc>
          <w:tcPr>
            <w:tcW w:w="802" w:type="pct"/>
            <w:vMerge w:val="continue"/>
          </w:tcPr>
          <w:p w14:paraId="39FDD1EA">
            <w:pPr>
              <w:rPr>
                <w:color w:val="auto"/>
              </w:rPr>
            </w:pPr>
          </w:p>
        </w:tc>
      </w:tr>
      <w:tr w14:paraId="61A6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continue"/>
          </w:tcPr>
          <w:p w14:paraId="21421466">
            <w:pPr>
              <w:rPr>
                <w:color w:val="auto"/>
              </w:rPr>
            </w:pPr>
          </w:p>
        </w:tc>
        <w:tc>
          <w:tcPr>
            <w:tcW w:w="677" w:type="pct"/>
            <w:vMerge w:val="continue"/>
          </w:tcPr>
          <w:p w14:paraId="7C1F7BAB">
            <w:pPr>
              <w:rPr>
                <w:color w:val="auto"/>
              </w:rPr>
            </w:pPr>
          </w:p>
        </w:tc>
        <w:tc>
          <w:tcPr>
            <w:tcW w:w="808" w:type="pct"/>
            <w:vMerge w:val="continue"/>
          </w:tcPr>
          <w:p w14:paraId="1C02B89C">
            <w:pPr>
              <w:rPr>
                <w:color w:val="auto"/>
              </w:rPr>
            </w:pPr>
          </w:p>
        </w:tc>
        <w:tc>
          <w:tcPr>
            <w:tcW w:w="1092" w:type="pct"/>
          </w:tcPr>
          <w:p w14:paraId="705B644C">
            <w:pPr>
              <w:rPr>
                <w:color w:val="auto"/>
                <w:lang w:val="en-US"/>
              </w:rPr>
            </w:pPr>
            <w:r>
              <w:rPr>
                <w:color w:val="auto"/>
                <w:lang w:val="en-US"/>
              </w:rPr>
              <w:t>04.10.202</w:t>
            </w:r>
            <w:r>
              <w:rPr>
                <w:color w:val="auto"/>
                <w:lang w:val="sr-Cyrl-RS"/>
              </w:rPr>
              <w:t>4</w:t>
            </w:r>
            <w:r>
              <w:rPr>
                <w:color w:val="auto"/>
                <w:lang w:val="en-US"/>
              </w:rPr>
              <w:t>.</w:t>
            </w:r>
          </w:p>
        </w:tc>
        <w:tc>
          <w:tcPr>
            <w:tcW w:w="863" w:type="pct"/>
            <w:vMerge w:val="continue"/>
          </w:tcPr>
          <w:p w14:paraId="3C16AD9C">
            <w:pPr>
              <w:rPr>
                <w:color w:val="auto"/>
              </w:rPr>
            </w:pPr>
          </w:p>
        </w:tc>
        <w:tc>
          <w:tcPr>
            <w:tcW w:w="802" w:type="pct"/>
            <w:vMerge w:val="continue"/>
          </w:tcPr>
          <w:p w14:paraId="61D94E95">
            <w:pPr>
              <w:rPr>
                <w:color w:val="auto"/>
              </w:rPr>
            </w:pPr>
          </w:p>
        </w:tc>
      </w:tr>
      <w:tr w14:paraId="455A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continue"/>
          </w:tcPr>
          <w:p w14:paraId="518FD145">
            <w:pPr>
              <w:rPr>
                <w:color w:val="auto"/>
              </w:rPr>
            </w:pPr>
          </w:p>
        </w:tc>
        <w:tc>
          <w:tcPr>
            <w:tcW w:w="677" w:type="pct"/>
            <w:vMerge w:val="continue"/>
          </w:tcPr>
          <w:p w14:paraId="21BFDB44">
            <w:pPr>
              <w:rPr>
                <w:color w:val="auto"/>
              </w:rPr>
            </w:pPr>
          </w:p>
        </w:tc>
        <w:tc>
          <w:tcPr>
            <w:tcW w:w="808" w:type="pct"/>
            <w:vMerge w:val="continue"/>
          </w:tcPr>
          <w:p w14:paraId="70E80133">
            <w:pPr>
              <w:rPr>
                <w:color w:val="auto"/>
              </w:rPr>
            </w:pPr>
          </w:p>
        </w:tc>
        <w:tc>
          <w:tcPr>
            <w:tcW w:w="1092" w:type="pct"/>
          </w:tcPr>
          <w:p w14:paraId="0B85A772">
            <w:pPr>
              <w:rPr>
                <w:color w:val="auto"/>
                <w:lang w:val="en-US"/>
              </w:rPr>
            </w:pPr>
            <w:r>
              <w:rPr>
                <w:color w:val="auto"/>
                <w:lang w:val="en-US"/>
              </w:rPr>
              <w:t>11</w:t>
            </w:r>
            <w:r>
              <w:rPr>
                <w:color w:val="auto"/>
                <w:lang w:val="sr-Cyrl-RS"/>
              </w:rPr>
              <w:t>.02</w:t>
            </w:r>
            <w:r>
              <w:rPr>
                <w:color w:val="auto"/>
                <w:lang w:val="en-US"/>
              </w:rPr>
              <w:t>.2025.</w:t>
            </w:r>
          </w:p>
        </w:tc>
        <w:tc>
          <w:tcPr>
            <w:tcW w:w="863" w:type="pct"/>
            <w:vMerge w:val="continue"/>
          </w:tcPr>
          <w:p w14:paraId="12A25F69">
            <w:pPr>
              <w:rPr>
                <w:color w:val="auto"/>
              </w:rPr>
            </w:pPr>
          </w:p>
        </w:tc>
        <w:tc>
          <w:tcPr>
            <w:tcW w:w="802" w:type="pct"/>
            <w:vMerge w:val="continue"/>
          </w:tcPr>
          <w:p w14:paraId="395A1353">
            <w:pPr>
              <w:rPr>
                <w:color w:val="auto"/>
              </w:rPr>
            </w:pPr>
          </w:p>
        </w:tc>
      </w:tr>
      <w:tr w14:paraId="0AFD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continue"/>
          </w:tcPr>
          <w:p w14:paraId="26613975">
            <w:pPr>
              <w:rPr>
                <w:color w:val="auto"/>
              </w:rPr>
            </w:pPr>
          </w:p>
        </w:tc>
        <w:tc>
          <w:tcPr>
            <w:tcW w:w="677" w:type="pct"/>
            <w:vMerge w:val="continue"/>
          </w:tcPr>
          <w:p w14:paraId="6D732E58">
            <w:pPr>
              <w:rPr>
                <w:color w:val="auto"/>
              </w:rPr>
            </w:pPr>
          </w:p>
        </w:tc>
        <w:tc>
          <w:tcPr>
            <w:tcW w:w="808" w:type="pct"/>
            <w:vMerge w:val="continue"/>
          </w:tcPr>
          <w:p w14:paraId="176F000E">
            <w:pPr>
              <w:rPr>
                <w:color w:val="auto"/>
              </w:rPr>
            </w:pPr>
          </w:p>
        </w:tc>
        <w:tc>
          <w:tcPr>
            <w:tcW w:w="1092" w:type="pct"/>
          </w:tcPr>
          <w:p w14:paraId="6343C1B8">
            <w:pPr>
              <w:rPr>
                <w:color w:val="auto"/>
                <w:lang w:val="en-US"/>
              </w:rPr>
            </w:pPr>
            <w:r>
              <w:rPr>
                <w:color w:val="auto"/>
                <w:lang w:val="en-US"/>
              </w:rPr>
              <w:t>0</w:t>
            </w:r>
            <w:r>
              <w:rPr>
                <w:color w:val="auto"/>
                <w:lang w:val="sr-Cyrl-RS"/>
              </w:rPr>
              <w:t>4.0</w:t>
            </w:r>
            <w:r>
              <w:rPr>
                <w:color w:val="auto"/>
                <w:lang w:val="en-US"/>
              </w:rPr>
              <w:t>6.2025.</w:t>
            </w:r>
          </w:p>
        </w:tc>
        <w:tc>
          <w:tcPr>
            <w:tcW w:w="863" w:type="pct"/>
            <w:vMerge w:val="continue"/>
          </w:tcPr>
          <w:p w14:paraId="2E481D3C">
            <w:pPr>
              <w:rPr>
                <w:color w:val="auto"/>
              </w:rPr>
            </w:pPr>
          </w:p>
        </w:tc>
        <w:tc>
          <w:tcPr>
            <w:tcW w:w="802" w:type="pct"/>
            <w:vMerge w:val="continue"/>
          </w:tcPr>
          <w:p w14:paraId="59C81FA9">
            <w:pPr>
              <w:rPr>
                <w:color w:val="auto"/>
              </w:rPr>
            </w:pPr>
          </w:p>
        </w:tc>
      </w:tr>
      <w:tr w14:paraId="12A0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restart"/>
          </w:tcPr>
          <w:p w14:paraId="56B51076">
            <w:pPr>
              <w:rPr>
                <w:color w:val="auto"/>
              </w:rPr>
            </w:pPr>
            <w:r>
              <w:rPr>
                <w:color w:val="auto"/>
              </w:rPr>
              <w:t>1-3</w:t>
            </w:r>
          </w:p>
        </w:tc>
        <w:tc>
          <w:tcPr>
            <w:tcW w:w="677" w:type="pct"/>
            <w:vMerge w:val="restart"/>
          </w:tcPr>
          <w:p w14:paraId="3A8AEEBD">
            <w:pPr>
              <w:rPr>
                <w:color w:val="auto"/>
                <w:lang w:val="en-US"/>
              </w:rPr>
            </w:pPr>
            <w:r>
              <w:rPr>
                <w:color w:val="auto"/>
                <w:lang w:val="sr-Cyrl-RS"/>
              </w:rPr>
              <w:t>2</w:t>
            </w:r>
            <w:r>
              <w:rPr>
                <w:color w:val="auto"/>
                <w:lang w:val="en-US"/>
              </w:rPr>
              <w:t>4</w:t>
            </w:r>
          </w:p>
        </w:tc>
        <w:tc>
          <w:tcPr>
            <w:tcW w:w="808" w:type="pct"/>
            <w:vMerge w:val="restart"/>
          </w:tcPr>
          <w:p w14:paraId="4F9D5E01">
            <w:pPr>
              <w:rPr>
                <w:color w:val="auto"/>
                <w:lang w:val="sr-Cyrl-RS"/>
              </w:rPr>
            </w:pPr>
            <w:r>
              <w:rPr>
                <w:color w:val="auto"/>
                <w:lang w:val="sr-Cyrl-RS"/>
              </w:rPr>
              <w:t>4</w:t>
            </w:r>
          </w:p>
        </w:tc>
        <w:tc>
          <w:tcPr>
            <w:tcW w:w="1092" w:type="pct"/>
          </w:tcPr>
          <w:p w14:paraId="7B214A27">
            <w:pPr>
              <w:rPr>
                <w:color w:val="auto"/>
              </w:rPr>
            </w:pPr>
            <w:r>
              <w:rPr>
                <w:color w:val="auto"/>
              </w:rPr>
              <w:t>0</w:t>
            </w:r>
            <w:r>
              <w:rPr>
                <w:color w:val="auto"/>
                <w:lang w:val="en-US"/>
              </w:rPr>
              <w:t>9</w:t>
            </w:r>
            <w:r>
              <w:rPr>
                <w:color w:val="auto"/>
              </w:rPr>
              <w:t>.09.202</w:t>
            </w:r>
            <w:r>
              <w:rPr>
                <w:color w:val="auto"/>
                <w:lang w:val="en-US"/>
              </w:rPr>
              <w:t>4</w:t>
            </w:r>
            <w:r>
              <w:rPr>
                <w:color w:val="auto"/>
              </w:rPr>
              <w:t>.</w:t>
            </w:r>
          </w:p>
        </w:tc>
        <w:tc>
          <w:tcPr>
            <w:tcW w:w="863" w:type="pct"/>
            <w:vMerge w:val="restart"/>
          </w:tcPr>
          <w:p w14:paraId="3965D796">
            <w:pPr>
              <w:rPr>
                <w:color w:val="auto"/>
                <w:lang w:val="sr-Latn-RS"/>
              </w:rPr>
            </w:pPr>
            <w:r>
              <w:rPr>
                <w:color w:val="auto"/>
                <w:lang w:val="sr-Latn-RS"/>
              </w:rPr>
              <w:t>2</w:t>
            </w:r>
          </w:p>
        </w:tc>
        <w:tc>
          <w:tcPr>
            <w:tcW w:w="802" w:type="pct"/>
            <w:vMerge w:val="restart"/>
          </w:tcPr>
          <w:p w14:paraId="7FBD9AC2">
            <w:pPr>
              <w:rPr>
                <w:color w:val="auto"/>
                <w:lang w:val="sr-Latn-RS"/>
              </w:rPr>
            </w:pPr>
            <w:r>
              <w:rPr>
                <w:color w:val="auto"/>
                <w:lang w:val="sr-Cyrl-RS"/>
              </w:rPr>
              <w:t>2</w:t>
            </w:r>
            <w:r>
              <w:rPr>
                <w:color w:val="auto"/>
                <w:lang w:val="sr-Latn-RS"/>
              </w:rPr>
              <w:t>2</w:t>
            </w:r>
          </w:p>
        </w:tc>
      </w:tr>
      <w:tr w14:paraId="225A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continue"/>
          </w:tcPr>
          <w:p w14:paraId="18013894">
            <w:pPr>
              <w:rPr>
                <w:color w:val="auto"/>
              </w:rPr>
            </w:pPr>
          </w:p>
        </w:tc>
        <w:tc>
          <w:tcPr>
            <w:tcW w:w="677" w:type="pct"/>
            <w:vMerge w:val="continue"/>
          </w:tcPr>
          <w:p w14:paraId="5BAFF7A0">
            <w:pPr>
              <w:rPr>
                <w:color w:val="auto"/>
                <w:lang w:val="en-US"/>
              </w:rPr>
            </w:pPr>
          </w:p>
        </w:tc>
        <w:tc>
          <w:tcPr>
            <w:tcW w:w="808" w:type="pct"/>
            <w:vMerge w:val="continue"/>
          </w:tcPr>
          <w:p w14:paraId="5138586A">
            <w:pPr>
              <w:rPr>
                <w:color w:val="auto"/>
                <w:lang w:val="en-US"/>
              </w:rPr>
            </w:pPr>
          </w:p>
        </w:tc>
        <w:tc>
          <w:tcPr>
            <w:tcW w:w="1092" w:type="pct"/>
          </w:tcPr>
          <w:p w14:paraId="0991FB4D">
            <w:pPr>
              <w:rPr>
                <w:color w:val="auto"/>
              </w:rPr>
            </w:pPr>
            <w:r>
              <w:rPr>
                <w:color w:val="auto"/>
                <w:lang w:val="en-US"/>
              </w:rPr>
              <w:t>1</w:t>
            </w:r>
            <w:r>
              <w:rPr>
                <w:color w:val="auto"/>
                <w:lang w:val="sr-Cyrl-RS"/>
              </w:rPr>
              <w:t>3.</w:t>
            </w:r>
            <w:r>
              <w:rPr>
                <w:color w:val="auto"/>
                <w:lang w:val="en-US"/>
              </w:rPr>
              <w:t>09</w:t>
            </w:r>
            <w:r>
              <w:rPr>
                <w:color w:val="auto"/>
              </w:rPr>
              <w:t>.202</w:t>
            </w:r>
            <w:r>
              <w:rPr>
                <w:color w:val="auto"/>
                <w:lang w:val="en-US"/>
              </w:rPr>
              <w:t>4</w:t>
            </w:r>
            <w:r>
              <w:rPr>
                <w:color w:val="auto"/>
              </w:rPr>
              <w:t>.</w:t>
            </w:r>
          </w:p>
        </w:tc>
        <w:tc>
          <w:tcPr>
            <w:tcW w:w="863" w:type="pct"/>
            <w:vMerge w:val="continue"/>
          </w:tcPr>
          <w:p w14:paraId="26D32E82">
            <w:pPr>
              <w:rPr>
                <w:color w:val="auto"/>
                <w:lang w:val="en-US"/>
              </w:rPr>
            </w:pPr>
          </w:p>
        </w:tc>
        <w:tc>
          <w:tcPr>
            <w:tcW w:w="802" w:type="pct"/>
            <w:vMerge w:val="continue"/>
          </w:tcPr>
          <w:p w14:paraId="5C2B6977">
            <w:pPr>
              <w:rPr>
                <w:color w:val="auto"/>
                <w:lang w:val="en-US"/>
              </w:rPr>
            </w:pPr>
          </w:p>
        </w:tc>
      </w:tr>
      <w:tr w14:paraId="178D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54" w:type="pct"/>
            <w:vMerge w:val="continue"/>
          </w:tcPr>
          <w:p w14:paraId="08F7F3D5">
            <w:pPr>
              <w:rPr>
                <w:color w:val="auto"/>
              </w:rPr>
            </w:pPr>
          </w:p>
        </w:tc>
        <w:tc>
          <w:tcPr>
            <w:tcW w:w="677" w:type="pct"/>
            <w:vMerge w:val="continue"/>
          </w:tcPr>
          <w:p w14:paraId="31D78CDD">
            <w:pPr>
              <w:rPr>
                <w:color w:val="auto"/>
                <w:lang w:val="en-US"/>
              </w:rPr>
            </w:pPr>
          </w:p>
        </w:tc>
        <w:tc>
          <w:tcPr>
            <w:tcW w:w="808" w:type="pct"/>
            <w:vMerge w:val="continue"/>
          </w:tcPr>
          <w:p w14:paraId="3BE243FD">
            <w:pPr>
              <w:rPr>
                <w:color w:val="auto"/>
                <w:lang w:val="en-US"/>
              </w:rPr>
            </w:pPr>
          </w:p>
        </w:tc>
        <w:tc>
          <w:tcPr>
            <w:tcW w:w="1092" w:type="pct"/>
          </w:tcPr>
          <w:p w14:paraId="246A3A66">
            <w:pPr>
              <w:rPr>
                <w:color w:val="auto"/>
                <w:lang w:val="sr-Cyrl-RS"/>
              </w:rPr>
            </w:pPr>
            <w:r>
              <w:rPr>
                <w:color w:val="auto"/>
                <w:lang w:val="en-US"/>
              </w:rPr>
              <w:t>17</w:t>
            </w:r>
            <w:r>
              <w:rPr>
                <w:color w:val="auto"/>
                <w:lang w:val="sr-Cyrl-RS"/>
              </w:rPr>
              <w:t>.0</w:t>
            </w:r>
            <w:r>
              <w:rPr>
                <w:color w:val="auto"/>
                <w:lang w:val="en-US"/>
              </w:rPr>
              <w:t>9</w:t>
            </w:r>
            <w:r>
              <w:rPr>
                <w:color w:val="auto"/>
                <w:lang w:val="sr-Cyrl-RS"/>
              </w:rPr>
              <w:t>.2024.</w:t>
            </w:r>
          </w:p>
        </w:tc>
        <w:tc>
          <w:tcPr>
            <w:tcW w:w="863" w:type="pct"/>
            <w:vMerge w:val="continue"/>
          </w:tcPr>
          <w:p w14:paraId="172B5211">
            <w:pPr>
              <w:rPr>
                <w:color w:val="auto"/>
                <w:lang w:val="en-US"/>
              </w:rPr>
            </w:pPr>
          </w:p>
        </w:tc>
        <w:tc>
          <w:tcPr>
            <w:tcW w:w="802" w:type="pct"/>
            <w:vMerge w:val="continue"/>
          </w:tcPr>
          <w:p w14:paraId="32E725B4">
            <w:pPr>
              <w:rPr>
                <w:color w:val="auto"/>
                <w:lang w:val="en-US"/>
              </w:rPr>
            </w:pPr>
          </w:p>
        </w:tc>
      </w:tr>
      <w:tr w14:paraId="7562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54" w:type="pct"/>
            <w:vMerge w:val="continue"/>
          </w:tcPr>
          <w:p w14:paraId="3EF2D7A7">
            <w:pPr>
              <w:rPr>
                <w:color w:val="auto"/>
              </w:rPr>
            </w:pPr>
          </w:p>
        </w:tc>
        <w:tc>
          <w:tcPr>
            <w:tcW w:w="677" w:type="pct"/>
            <w:vMerge w:val="continue"/>
          </w:tcPr>
          <w:p w14:paraId="0547EA21">
            <w:pPr>
              <w:rPr>
                <w:color w:val="auto"/>
                <w:lang w:val="en-US"/>
              </w:rPr>
            </w:pPr>
          </w:p>
        </w:tc>
        <w:tc>
          <w:tcPr>
            <w:tcW w:w="808" w:type="pct"/>
            <w:vMerge w:val="continue"/>
          </w:tcPr>
          <w:p w14:paraId="32ED99E7">
            <w:pPr>
              <w:rPr>
                <w:color w:val="auto"/>
                <w:lang w:val="en-US"/>
              </w:rPr>
            </w:pPr>
          </w:p>
        </w:tc>
        <w:tc>
          <w:tcPr>
            <w:tcW w:w="1092" w:type="pct"/>
          </w:tcPr>
          <w:p w14:paraId="6036094F">
            <w:pPr>
              <w:rPr>
                <w:color w:val="auto"/>
                <w:lang w:val="en-US"/>
              </w:rPr>
            </w:pPr>
            <w:r>
              <w:rPr>
                <w:color w:val="auto"/>
                <w:lang w:val="en-US"/>
              </w:rPr>
              <w:t>30.10.2024</w:t>
            </w:r>
          </w:p>
        </w:tc>
        <w:tc>
          <w:tcPr>
            <w:tcW w:w="863" w:type="pct"/>
            <w:vMerge w:val="continue"/>
          </w:tcPr>
          <w:p w14:paraId="1410061A">
            <w:pPr>
              <w:rPr>
                <w:color w:val="auto"/>
                <w:lang w:val="en-US"/>
              </w:rPr>
            </w:pPr>
          </w:p>
        </w:tc>
        <w:tc>
          <w:tcPr>
            <w:tcW w:w="802" w:type="pct"/>
            <w:vMerge w:val="continue"/>
          </w:tcPr>
          <w:p w14:paraId="45C6C439">
            <w:pPr>
              <w:rPr>
                <w:color w:val="auto"/>
                <w:lang w:val="en-US"/>
              </w:rPr>
            </w:pPr>
          </w:p>
        </w:tc>
      </w:tr>
      <w:tr w14:paraId="6EBD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54" w:type="pct"/>
            <w:vMerge w:val="restart"/>
          </w:tcPr>
          <w:p w14:paraId="1201E77A">
            <w:pPr>
              <w:rPr>
                <w:color w:val="auto"/>
              </w:rPr>
            </w:pPr>
            <w:r>
              <w:rPr>
                <w:color w:val="auto"/>
              </w:rPr>
              <w:t>1-4</w:t>
            </w:r>
          </w:p>
        </w:tc>
        <w:tc>
          <w:tcPr>
            <w:tcW w:w="677" w:type="pct"/>
            <w:vMerge w:val="restart"/>
          </w:tcPr>
          <w:p w14:paraId="100B3EE8">
            <w:pPr>
              <w:rPr>
                <w:color w:val="auto"/>
              </w:rPr>
            </w:pPr>
            <w:r>
              <w:rPr>
                <w:color w:val="auto"/>
              </w:rPr>
              <w:t>26</w:t>
            </w:r>
          </w:p>
        </w:tc>
        <w:tc>
          <w:tcPr>
            <w:tcW w:w="808" w:type="pct"/>
            <w:vMerge w:val="restart"/>
          </w:tcPr>
          <w:p w14:paraId="0B9948B8">
            <w:pPr>
              <w:rPr>
                <w:color w:val="auto"/>
                <w:lang w:val="en-US"/>
              </w:rPr>
            </w:pPr>
            <w:r>
              <w:rPr>
                <w:color w:val="auto"/>
                <w:lang w:val="en-US"/>
              </w:rPr>
              <w:t>3</w:t>
            </w:r>
          </w:p>
        </w:tc>
        <w:tc>
          <w:tcPr>
            <w:tcW w:w="1092" w:type="pct"/>
          </w:tcPr>
          <w:p w14:paraId="2D92DED8">
            <w:pPr>
              <w:rPr>
                <w:color w:val="auto"/>
                <w:lang w:val="sr-Latn-RS"/>
              </w:rPr>
            </w:pPr>
            <w:r>
              <w:rPr>
                <w:color w:val="auto"/>
                <w:lang w:val="sr-Latn-RS"/>
              </w:rPr>
              <w:t>0</w:t>
            </w:r>
            <w:r>
              <w:rPr>
                <w:color w:val="auto"/>
                <w:lang w:val="en-US"/>
              </w:rPr>
              <w:t>3</w:t>
            </w:r>
            <w:r>
              <w:rPr>
                <w:color w:val="auto"/>
                <w:lang w:val="sr-Latn-RS"/>
              </w:rPr>
              <w:t>.09.202</w:t>
            </w:r>
            <w:r>
              <w:rPr>
                <w:color w:val="auto"/>
                <w:lang w:val="en-US"/>
              </w:rPr>
              <w:t>4.</w:t>
            </w:r>
            <w:r>
              <w:rPr>
                <w:color w:val="auto"/>
                <w:lang w:val="sr-Latn-RS"/>
              </w:rPr>
              <w:t>.</w:t>
            </w:r>
          </w:p>
        </w:tc>
        <w:tc>
          <w:tcPr>
            <w:tcW w:w="863" w:type="pct"/>
            <w:vMerge w:val="restart"/>
          </w:tcPr>
          <w:p w14:paraId="5337E091">
            <w:pPr>
              <w:rPr>
                <w:color w:val="auto"/>
              </w:rPr>
            </w:pPr>
            <w:r>
              <w:rPr>
                <w:color w:val="auto"/>
              </w:rPr>
              <w:t>1</w:t>
            </w:r>
          </w:p>
        </w:tc>
        <w:tc>
          <w:tcPr>
            <w:tcW w:w="802" w:type="pct"/>
            <w:vMerge w:val="restart"/>
          </w:tcPr>
          <w:p w14:paraId="24CD44EC">
            <w:pPr>
              <w:rPr>
                <w:color w:val="auto"/>
                <w:lang w:val="en-US"/>
              </w:rPr>
            </w:pPr>
            <w:r>
              <w:rPr>
                <w:color w:val="auto"/>
                <w:lang w:val="sr-Cyrl-RS"/>
              </w:rPr>
              <w:t>2</w:t>
            </w:r>
            <w:r>
              <w:rPr>
                <w:color w:val="auto"/>
                <w:lang w:val="en-US"/>
              </w:rPr>
              <w:t>4</w:t>
            </w:r>
          </w:p>
        </w:tc>
      </w:tr>
      <w:tr w14:paraId="712D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754" w:type="pct"/>
            <w:vMerge w:val="continue"/>
          </w:tcPr>
          <w:p w14:paraId="758648AB">
            <w:pPr>
              <w:rPr>
                <w:color w:val="auto"/>
              </w:rPr>
            </w:pPr>
          </w:p>
        </w:tc>
        <w:tc>
          <w:tcPr>
            <w:tcW w:w="677" w:type="pct"/>
            <w:vMerge w:val="continue"/>
          </w:tcPr>
          <w:p w14:paraId="31DF0F9A">
            <w:pPr>
              <w:rPr>
                <w:color w:val="auto"/>
              </w:rPr>
            </w:pPr>
          </w:p>
        </w:tc>
        <w:tc>
          <w:tcPr>
            <w:tcW w:w="808" w:type="pct"/>
            <w:vMerge w:val="continue"/>
          </w:tcPr>
          <w:p w14:paraId="5888615F">
            <w:pPr>
              <w:rPr>
                <w:color w:val="auto"/>
              </w:rPr>
            </w:pPr>
          </w:p>
        </w:tc>
        <w:tc>
          <w:tcPr>
            <w:tcW w:w="1092" w:type="pct"/>
          </w:tcPr>
          <w:p w14:paraId="313CDA16">
            <w:pPr>
              <w:rPr>
                <w:color w:val="auto"/>
                <w:lang w:val="sr-Latn-RS"/>
              </w:rPr>
            </w:pPr>
            <w:r>
              <w:rPr>
                <w:color w:val="auto"/>
                <w:lang w:val="en-US"/>
              </w:rPr>
              <w:t>05</w:t>
            </w:r>
            <w:r>
              <w:rPr>
                <w:color w:val="auto"/>
                <w:lang w:val="sr-Cyrl-RS"/>
              </w:rPr>
              <w:t>.0</w:t>
            </w:r>
            <w:r>
              <w:rPr>
                <w:color w:val="auto"/>
                <w:lang w:val="en-US"/>
              </w:rPr>
              <w:t>9</w:t>
            </w:r>
            <w:r>
              <w:rPr>
                <w:color w:val="auto"/>
                <w:lang w:val="sr-Cyrl-RS"/>
              </w:rPr>
              <w:t>.2024.</w:t>
            </w:r>
          </w:p>
        </w:tc>
        <w:tc>
          <w:tcPr>
            <w:tcW w:w="863" w:type="pct"/>
            <w:vMerge w:val="continue"/>
          </w:tcPr>
          <w:p w14:paraId="4D71D3B5">
            <w:pPr>
              <w:rPr>
                <w:color w:val="auto"/>
                <w:lang w:val="sr-Latn-RS"/>
              </w:rPr>
            </w:pPr>
          </w:p>
        </w:tc>
        <w:tc>
          <w:tcPr>
            <w:tcW w:w="802" w:type="pct"/>
            <w:vMerge w:val="continue"/>
          </w:tcPr>
          <w:p w14:paraId="065E1389">
            <w:pPr>
              <w:rPr>
                <w:color w:val="auto"/>
                <w:lang w:val="sr-Latn-RS"/>
              </w:rPr>
            </w:pPr>
          </w:p>
        </w:tc>
      </w:tr>
      <w:tr w14:paraId="0783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754" w:type="pct"/>
            <w:vMerge w:val="continue"/>
          </w:tcPr>
          <w:p w14:paraId="06F33616">
            <w:pPr>
              <w:rPr>
                <w:color w:val="auto"/>
              </w:rPr>
            </w:pPr>
          </w:p>
        </w:tc>
        <w:tc>
          <w:tcPr>
            <w:tcW w:w="677" w:type="pct"/>
            <w:vMerge w:val="continue"/>
          </w:tcPr>
          <w:p w14:paraId="3B6EA543">
            <w:pPr>
              <w:rPr>
                <w:color w:val="auto"/>
              </w:rPr>
            </w:pPr>
          </w:p>
        </w:tc>
        <w:tc>
          <w:tcPr>
            <w:tcW w:w="808" w:type="pct"/>
            <w:vMerge w:val="continue"/>
          </w:tcPr>
          <w:p w14:paraId="1EC6C8D1">
            <w:pPr>
              <w:rPr>
                <w:color w:val="auto"/>
              </w:rPr>
            </w:pPr>
          </w:p>
        </w:tc>
        <w:tc>
          <w:tcPr>
            <w:tcW w:w="1092" w:type="pct"/>
          </w:tcPr>
          <w:p w14:paraId="4B12CCB9">
            <w:pPr>
              <w:rPr>
                <w:color w:val="auto"/>
                <w:lang w:val="en-US"/>
              </w:rPr>
            </w:pPr>
            <w:r>
              <w:rPr>
                <w:color w:val="auto"/>
                <w:lang w:val="en-US"/>
              </w:rPr>
              <w:t>06.09.2024.</w:t>
            </w:r>
          </w:p>
        </w:tc>
        <w:tc>
          <w:tcPr>
            <w:tcW w:w="863" w:type="pct"/>
            <w:vMerge w:val="continue"/>
          </w:tcPr>
          <w:p w14:paraId="2B44A408">
            <w:pPr>
              <w:rPr>
                <w:color w:val="auto"/>
                <w:lang w:val="sr-Latn-RS"/>
              </w:rPr>
            </w:pPr>
          </w:p>
        </w:tc>
        <w:tc>
          <w:tcPr>
            <w:tcW w:w="802" w:type="pct"/>
            <w:vMerge w:val="continue"/>
          </w:tcPr>
          <w:p w14:paraId="0355A40C">
            <w:pPr>
              <w:rPr>
                <w:color w:val="auto"/>
                <w:lang w:val="sr-Latn-RS"/>
              </w:rPr>
            </w:pPr>
          </w:p>
        </w:tc>
      </w:tr>
      <w:tr w14:paraId="00D7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restart"/>
          </w:tcPr>
          <w:p w14:paraId="05772B86">
            <w:pPr>
              <w:rPr>
                <w:color w:val="auto"/>
              </w:rPr>
            </w:pPr>
            <w:r>
              <w:rPr>
                <w:color w:val="auto"/>
              </w:rPr>
              <w:t>1-5</w:t>
            </w:r>
          </w:p>
        </w:tc>
        <w:tc>
          <w:tcPr>
            <w:tcW w:w="677" w:type="pct"/>
            <w:vMerge w:val="restart"/>
          </w:tcPr>
          <w:p w14:paraId="4F74D8FA">
            <w:pPr>
              <w:rPr>
                <w:color w:val="auto"/>
                <w:lang w:val="sr-Latn-RS"/>
              </w:rPr>
            </w:pPr>
            <w:r>
              <w:rPr>
                <w:color w:val="auto"/>
                <w:lang w:val="sr-Latn-RS"/>
              </w:rPr>
              <w:t>22</w:t>
            </w:r>
          </w:p>
        </w:tc>
        <w:tc>
          <w:tcPr>
            <w:tcW w:w="808" w:type="pct"/>
            <w:vMerge w:val="restart"/>
          </w:tcPr>
          <w:p w14:paraId="139CB2E0">
            <w:pPr>
              <w:rPr>
                <w:color w:val="auto"/>
                <w:lang w:val="sr-Latn-RS"/>
              </w:rPr>
            </w:pPr>
            <w:r>
              <w:rPr>
                <w:color w:val="auto"/>
                <w:lang w:val="sr-Latn-RS"/>
              </w:rPr>
              <w:t>9</w:t>
            </w:r>
          </w:p>
        </w:tc>
        <w:tc>
          <w:tcPr>
            <w:tcW w:w="1092" w:type="pct"/>
          </w:tcPr>
          <w:p w14:paraId="7C8AF5DD">
            <w:pPr>
              <w:rPr>
                <w:color w:val="auto"/>
                <w:lang w:val="en-US"/>
              </w:rPr>
            </w:pPr>
            <w:r>
              <w:rPr>
                <w:color w:val="auto"/>
                <w:lang w:val="en-US"/>
              </w:rPr>
              <w:t>02.09.202</w:t>
            </w:r>
            <w:r>
              <w:rPr>
                <w:color w:val="auto"/>
                <w:lang w:val="sr-Latn-RS"/>
              </w:rPr>
              <w:t>4</w:t>
            </w:r>
            <w:r>
              <w:rPr>
                <w:color w:val="auto"/>
                <w:lang w:val="en-US"/>
              </w:rPr>
              <w:t>.</w:t>
            </w:r>
          </w:p>
        </w:tc>
        <w:tc>
          <w:tcPr>
            <w:tcW w:w="863" w:type="pct"/>
            <w:vMerge w:val="restart"/>
          </w:tcPr>
          <w:p w14:paraId="3616B672">
            <w:pPr>
              <w:rPr>
                <w:color w:val="auto"/>
                <w:lang w:val="sr-Latn-RS"/>
              </w:rPr>
            </w:pPr>
            <w:r>
              <w:rPr>
                <w:color w:val="auto"/>
                <w:lang w:val="sr-Latn-RS"/>
              </w:rPr>
              <w:t>3</w:t>
            </w:r>
          </w:p>
        </w:tc>
        <w:tc>
          <w:tcPr>
            <w:tcW w:w="802" w:type="pct"/>
            <w:vMerge w:val="restart"/>
          </w:tcPr>
          <w:p w14:paraId="1E8F3987">
            <w:pPr>
              <w:rPr>
                <w:color w:val="auto"/>
                <w:lang w:val="sr-Latn-RS"/>
              </w:rPr>
            </w:pPr>
            <w:r>
              <w:rPr>
                <w:color w:val="auto"/>
                <w:lang w:val="sr-Latn-RS"/>
              </w:rPr>
              <w:t>16</w:t>
            </w:r>
          </w:p>
        </w:tc>
      </w:tr>
      <w:tr w14:paraId="67A1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continue"/>
          </w:tcPr>
          <w:p w14:paraId="71E8DFAA">
            <w:pPr>
              <w:rPr>
                <w:color w:val="auto"/>
              </w:rPr>
            </w:pPr>
          </w:p>
        </w:tc>
        <w:tc>
          <w:tcPr>
            <w:tcW w:w="677" w:type="pct"/>
            <w:vMerge w:val="continue"/>
          </w:tcPr>
          <w:p w14:paraId="0A62B8B8">
            <w:pPr>
              <w:rPr>
                <w:color w:val="auto"/>
              </w:rPr>
            </w:pPr>
          </w:p>
        </w:tc>
        <w:tc>
          <w:tcPr>
            <w:tcW w:w="808" w:type="pct"/>
            <w:vMerge w:val="continue"/>
          </w:tcPr>
          <w:p w14:paraId="7D7A8D16">
            <w:pPr>
              <w:rPr>
                <w:color w:val="auto"/>
              </w:rPr>
            </w:pPr>
          </w:p>
        </w:tc>
        <w:tc>
          <w:tcPr>
            <w:tcW w:w="1092" w:type="pct"/>
          </w:tcPr>
          <w:p w14:paraId="24FC4219">
            <w:pPr>
              <w:rPr>
                <w:color w:val="auto"/>
                <w:lang w:val="en-US"/>
              </w:rPr>
            </w:pPr>
            <w:r>
              <w:rPr>
                <w:color w:val="auto"/>
                <w:lang w:val="sr-Latn-RS"/>
              </w:rPr>
              <w:t>02</w:t>
            </w:r>
            <w:r>
              <w:rPr>
                <w:color w:val="auto"/>
                <w:lang w:val="en-US"/>
              </w:rPr>
              <w:t>.09.202</w:t>
            </w:r>
            <w:r>
              <w:rPr>
                <w:color w:val="auto"/>
                <w:lang w:val="sr-Latn-RS"/>
              </w:rPr>
              <w:t>4</w:t>
            </w:r>
            <w:r>
              <w:rPr>
                <w:color w:val="auto"/>
                <w:lang w:val="en-US"/>
              </w:rPr>
              <w:t>.</w:t>
            </w:r>
          </w:p>
        </w:tc>
        <w:tc>
          <w:tcPr>
            <w:tcW w:w="863" w:type="pct"/>
            <w:vMerge w:val="continue"/>
          </w:tcPr>
          <w:p w14:paraId="03EBDCEA">
            <w:pPr>
              <w:rPr>
                <w:color w:val="auto"/>
              </w:rPr>
            </w:pPr>
          </w:p>
        </w:tc>
        <w:tc>
          <w:tcPr>
            <w:tcW w:w="802" w:type="pct"/>
            <w:vMerge w:val="continue"/>
          </w:tcPr>
          <w:p w14:paraId="50700A2A">
            <w:pPr>
              <w:rPr>
                <w:color w:val="auto"/>
              </w:rPr>
            </w:pPr>
          </w:p>
        </w:tc>
      </w:tr>
      <w:tr w14:paraId="5BFE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754" w:type="pct"/>
            <w:vMerge w:val="continue"/>
          </w:tcPr>
          <w:p w14:paraId="03E5BF33">
            <w:pPr>
              <w:rPr>
                <w:color w:val="auto"/>
              </w:rPr>
            </w:pPr>
          </w:p>
        </w:tc>
        <w:tc>
          <w:tcPr>
            <w:tcW w:w="677" w:type="pct"/>
            <w:vMerge w:val="continue"/>
          </w:tcPr>
          <w:p w14:paraId="2051A398">
            <w:pPr>
              <w:rPr>
                <w:color w:val="auto"/>
              </w:rPr>
            </w:pPr>
          </w:p>
        </w:tc>
        <w:tc>
          <w:tcPr>
            <w:tcW w:w="808" w:type="pct"/>
            <w:vMerge w:val="continue"/>
          </w:tcPr>
          <w:p w14:paraId="1AB8436B">
            <w:pPr>
              <w:rPr>
                <w:color w:val="auto"/>
              </w:rPr>
            </w:pPr>
          </w:p>
        </w:tc>
        <w:tc>
          <w:tcPr>
            <w:tcW w:w="1092" w:type="pct"/>
          </w:tcPr>
          <w:p w14:paraId="05B0CD44">
            <w:pPr>
              <w:rPr>
                <w:color w:val="auto"/>
                <w:lang w:val="en-US"/>
              </w:rPr>
            </w:pPr>
            <w:r>
              <w:rPr>
                <w:color w:val="auto"/>
                <w:lang w:val="sr-Latn-RS"/>
              </w:rPr>
              <w:t>09.09.</w:t>
            </w:r>
            <w:r>
              <w:rPr>
                <w:color w:val="auto"/>
                <w:lang w:val="en-US"/>
              </w:rPr>
              <w:t>2024.</w:t>
            </w:r>
          </w:p>
        </w:tc>
        <w:tc>
          <w:tcPr>
            <w:tcW w:w="863" w:type="pct"/>
            <w:vMerge w:val="continue"/>
          </w:tcPr>
          <w:p w14:paraId="6DD9A4D7">
            <w:pPr>
              <w:rPr>
                <w:color w:val="auto"/>
              </w:rPr>
            </w:pPr>
          </w:p>
        </w:tc>
        <w:tc>
          <w:tcPr>
            <w:tcW w:w="802" w:type="pct"/>
            <w:vMerge w:val="continue"/>
          </w:tcPr>
          <w:p w14:paraId="79DA8D04">
            <w:pPr>
              <w:rPr>
                <w:color w:val="auto"/>
              </w:rPr>
            </w:pPr>
          </w:p>
        </w:tc>
      </w:tr>
      <w:tr w14:paraId="2099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754" w:type="pct"/>
            <w:vMerge w:val="continue"/>
          </w:tcPr>
          <w:p w14:paraId="3281E90F">
            <w:pPr>
              <w:rPr>
                <w:color w:val="auto"/>
              </w:rPr>
            </w:pPr>
          </w:p>
        </w:tc>
        <w:tc>
          <w:tcPr>
            <w:tcW w:w="677" w:type="pct"/>
            <w:vMerge w:val="continue"/>
          </w:tcPr>
          <w:p w14:paraId="3CD6BF1D">
            <w:pPr>
              <w:rPr>
                <w:color w:val="auto"/>
              </w:rPr>
            </w:pPr>
          </w:p>
        </w:tc>
        <w:tc>
          <w:tcPr>
            <w:tcW w:w="808" w:type="pct"/>
            <w:vMerge w:val="continue"/>
          </w:tcPr>
          <w:p w14:paraId="156E8D23">
            <w:pPr>
              <w:rPr>
                <w:color w:val="auto"/>
              </w:rPr>
            </w:pPr>
          </w:p>
        </w:tc>
        <w:tc>
          <w:tcPr>
            <w:tcW w:w="1092" w:type="pct"/>
          </w:tcPr>
          <w:p w14:paraId="4D2923C6">
            <w:pPr>
              <w:rPr>
                <w:color w:val="auto"/>
                <w:lang w:val="sr-Latn-RS"/>
              </w:rPr>
            </w:pPr>
            <w:r>
              <w:rPr>
                <w:color w:val="auto"/>
                <w:lang w:val="sr-Latn-RS"/>
              </w:rPr>
              <w:t>30.09.2024.</w:t>
            </w:r>
          </w:p>
        </w:tc>
        <w:tc>
          <w:tcPr>
            <w:tcW w:w="863" w:type="pct"/>
            <w:vMerge w:val="continue"/>
          </w:tcPr>
          <w:p w14:paraId="3E4E3547">
            <w:pPr>
              <w:rPr>
                <w:color w:val="auto"/>
              </w:rPr>
            </w:pPr>
          </w:p>
        </w:tc>
        <w:tc>
          <w:tcPr>
            <w:tcW w:w="802" w:type="pct"/>
            <w:vMerge w:val="continue"/>
          </w:tcPr>
          <w:p w14:paraId="595EB02B">
            <w:pPr>
              <w:rPr>
                <w:color w:val="auto"/>
              </w:rPr>
            </w:pPr>
          </w:p>
        </w:tc>
      </w:tr>
      <w:tr w14:paraId="47AC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54" w:type="pct"/>
            <w:vMerge w:val="continue"/>
          </w:tcPr>
          <w:p w14:paraId="18EB591C">
            <w:pPr>
              <w:rPr>
                <w:color w:val="auto"/>
              </w:rPr>
            </w:pPr>
          </w:p>
        </w:tc>
        <w:tc>
          <w:tcPr>
            <w:tcW w:w="677" w:type="pct"/>
            <w:vMerge w:val="continue"/>
          </w:tcPr>
          <w:p w14:paraId="17C64883">
            <w:pPr>
              <w:rPr>
                <w:color w:val="auto"/>
              </w:rPr>
            </w:pPr>
          </w:p>
        </w:tc>
        <w:tc>
          <w:tcPr>
            <w:tcW w:w="808" w:type="pct"/>
            <w:vMerge w:val="continue"/>
          </w:tcPr>
          <w:p w14:paraId="2CD88C0E">
            <w:pPr>
              <w:rPr>
                <w:color w:val="auto"/>
              </w:rPr>
            </w:pPr>
          </w:p>
        </w:tc>
        <w:tc>
          <w:tcPr>
            <w:tcW w:w="1092" w:type="pct"/>
          </w:tcPr>
          <w:p w14:paraId="0A81ACFC">
            <w:pPr>
              <w:rPr>
                <w:color w:val="auto"/>
                <w:lang w:val="sr-Latn-RS"/>
              </w:rPr>
            </w:pPr>
            <w:r>
              <w:rPr>
                <w:color w:val="auto"/>
                <w:lang w:val="sr-Latn-RS"/>
              </w:rPr>
              <w:t>08.10.2024.</w:t>
            </w:r>
          </w:p>
        </w:tc>
        <w:tc>
          <w:tcPr>
            <w:tcW w:w="863" w:type="pct"/>
            <w:vMerge w:val="continue"/>
          </w:tcPr>
          <w:p w14:paraId="2BD6065B">
            <w:pPr>
              <w:rPr>
                <w:color w:val="auto"/>
              </w:rPr>
            </w:pPr>
          </w:p>
        </w:tc>
        <w:tc>
          <w:tcPr>
            <w:tcW w:w="802" w:type="pct"/>
            <w:vMerge w:val="continue"/>
          </w:tcPr>
          <w:p w14:paraId="4CBE9D7C">
            <w:pPr>
              <w:rPr>
                <w:color w:val="auto"/>
              </w:rPr>
            </w:pPr>
          </w:p>
        </w:tc>
      </w:tr>
      <w:tr w14:paraId="108B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54" w:type="pct"/>
            <w:vMerge w:val="continue"/>
          </w:tcPr>
          <w:p w14:paraId="03CCD5E3">
            <w:pPr>
              <w:rPr>
                <w:color w:val="auto"/>
              </w:rPr>
            </w:pPr>
          </w:p>
        </w:tc>
        <w:tc>
          <w:tcPr>
            <w:tcW w:w="677" w:type="pct"/>
            <w:vMerge w:val="continue"/>
          </w:tcPr>
          <w:p w14:paraId="64361D0F">
            <w:pPr>
              <w:rPr>
                <w:color w:val="auto"/>
              </w:rPr>
            </w:pPr>
          </w:p>
        </w:tc>
        <w:tc>
          <w:tcPr>
            <w:tcW w:w="808" w:type="pct"/>
            <w:vMerge w:val="continue"/>
          </w:tcPr>
          <w:p w14:paraId="0B05C01D">
            <w:pPr>
              <w:rPr>
                <w:color w:val="auto"/>
              </w:rPr>
            </w:pPr>
          </w:p>
        </w:tc>
        <w:tc>
          <w:tcPr>
            <w:tcW w:w="1092" w:type="pct"/>
          </w:tcPr>
          <w:p w14:paraId="76A7CF14">
            <w:pPr>
              <w:rPr>
                <w:color w:val="auto"/>
                <w:lang w:val="sr-Latn-RS"/>
              </w:rPr>
            </w:pPr>
            <w:r>
              <w:rPr>
                <w:color w:val="auto"/>
                <w:lang w:val="sr-Latn-RS"/>
              </w:rPr>
              <w:t>08.10.2024.</w:t>
            </w:r>
          </w:p>
        </w:tc>
        <w:tc>
          <w:tcPr>
            <w:tcW w:w="863" w:type="pct"/>
            <w:vMerge w:val="continue"/>
          </w:tcPr>
          <w:p w14:paraId="1EC03B76">
            <w:pPr>
              <w:rPr>
                <w:color w:val="auto"/>
              </w:rPr>
            </w:pPr>
          </w:p>
        </w:tc>
        <w:tc>
          <w:tcPr>
            <w:tcW w:w="802" w:type="pct"/>
            <w:vMerge w:val="continue"/>
          </w:tcPr>
          <w:p w14:paraId="4FB5E7D2">
            <w:pPr>
              <w:rPr>
                <w:color w:val="auto"/>
              </w:rPr>
            </w:pPr>
          </w:p>
        </w:tc>
      </w:tr>
      <w:tr w14:paraId="5C8A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54" w:type="pct"/>
            <w:vMerge w:val="continue"/>
          </w:tcPr>
          <w:p w14:paraId="769CC2F8">
            <w:pPr>
              <w:rPr>
                <w:color w:val="auto"/>
              </w:rPr>
            </w:pPr>
          </w:p>
        </w:tc>
        <w:tc>
          <w:tcPr>
            <w:tcW w:w="677" w:type="pct"/>
            <w:vMerge w:val="continue"/>
          </w:tcPr>
          <w:p w14:paraId="76F08DD1">
            <w:pPr>
              <w:rPr>
                <w:color w:val="auto"/>
              </w:rPr>
            </w:pPr>
          </w:p>
        </w:tc>
        <w:tc>
          <w:tcPr>
            <w:tcW w:w="808" w:type="pct"/>
            <w:vMerge w:val="continue"/>
          </w:tcPr>
          <w:p w14:paraId="057D7028">
            <w:pPr>
              <w:rPr>
                <w:color w:val="auto"/>
              </w:rPr>
            </w:pPr>
          </w:p>
        </w:tc>
        <w:tc>
          <w:tcPr>
            <w:tcW w:w="1092" w:type="pct"/>
          </w:tcPr>
          <w:p w14:paraId="3844714B">
            <w:pPr>
              <w:rPr>
                <w:color w:val="auto"/>
                <w:lang w:val="sr-Latn-RS"/>
              </w:rPr>
            </w:pPr>
            <w:r>
              <w:rPr>
                <w:color w:val="auto"/>
                <w:lang w:val="sr-Latn-RS"/>
              </w:rPr>
              <w:t>07.11.2024.</w:t>
            </w:r>
          </w:p>
        </w:tc>
        <w:tc>
          <w:tcPr>
            <w:tcW w:w="863" w:type="pct"/>
            <w:vMerge w:val="continue"/>
          </w:tcPr>
          <w:p w14:paraId="34BB1E04">
            <w:pPr>
              <w:rPr>
                <w:color w:val="auto"/>
              </w:rPr>
            </w:pPr>
          </w:p>
        </w:tc>
        <w:tc>
          <w:tcPr>
            <w:tcW w:w="802" w:type="pct"/>
            <w:vMerge w:val="continue"/>
          </w:tcPr>
          <w:p w14:paraId="097B5C25">
            <w:pPr>
              <w:rPr>
                <w:color w:val="auto"/>
              </w:rPr>
            </w:pPr>
          </w:p>
        </w:tc>
      </w:tr>
      <w:tr w14:paraId="38A4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54" w:type="pct"/>
            <w:vMerge w:val="continue"/>
          </w:tcPr>
          <w:p w14:paraId="5B5F1597">
            <w:pPr>
              <w:rPr>
                <w:color w:val="auto"/>
              </w:rPr>
            </w:pPr>
          </w:p>
        </w:tc>
        <w:tc>
          <w:tcPr>
            <w:tcW w:w="677" w:type="pct"/>
            <w:vMerge w:val="continue"/>
          </w:tcPr>
          <w:p w14:paraId="69CC1BB1">
            <w:pPr>
              <w:rPr>
                <w:color w:val="auto"/>
              </w:rPr>
            </w:pPr>
          </w:p>
        </w:tc>
        <w:tc>
          <w:tcPr>
            <w:tcW w:w="808" w:type="pct"/>
            <w:vMerge w:val="continue"/>
          </w:tcPr>
          <w:p w14:paraId="564F4D56">
            <w:pPr>
              <w:rPr>
                <w:color w:val="auto"/>
              </w:rPr>
            </w:pPr>
          </w:p>
        </w:tc>
        <w:tc>
          <w:tcPr>
            <w:tcW w:w="1092" w:type="pct"/>
          </w:tcPr>
          <w:p w14:paraId="3B56B5A2">
            <w:pPr>
              <w:rPr>
                <w:color w:val="auto"/>
                <w:lang w:val="sr-Latn-RS"/>
              </w:rPr>
            </w:pPr>
            <w:r>
              <w:rPr>
                <w:color w:val="auto"/>
                <w:lang w:val="sr-Latn-RS"/>
              </w:rPr>
              <w:t>20.12.2024.</w:t>
            </w:r>
          </w:p>
        </w:tc>
        <w:tc>
          <w:tcPr>
            <w:tcW w:w="863" w:type="pct"/>
            <w:vMerge w:val="continue"/>
          </w:tcPr>
          <w:p w14:paraId="0882D615">
            <w:pPr>
              <w:rPr>
                <w:color w:val="auto"/>
              </w:rPr>
            </w:pPr>
          </w:p>
        </w:tc>
        <w:tc>
          <w:tcPr>
            <w:tcW w:w="802" w:type="pct"/>
            <w:vMerge w:val="continue"/>
          </w:tcPr>
          <w:p w14:paraId="1E5B8905">
            <w:pPr>
              <w:rPr>
                <w:color w:val="auto"/>
              </w:rPr>
            </w:pPr>
          </w:p>
        </w:tc>
      </w:tr>
      <w:tr w14:paraId="243F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54" w:type="pct"/>
            <w:vMerge w:val="continue"/>
          </w:tcPr>
          <w:p w14:paraId="4870957A">
            <w:pPr>
              <w:rPr>
                <w:color w:val="auto"/>
              </w:rPr>
            </w:pPr>
          </w:p>
        </w:tc>
        <w:tc>
          <w:tcPr>
            <w:tcW w:w="677" w:type="pct"/>
            <w:vMerge w:val="continue"/>
          </w:tcPr>
          <w:p w14:paraId="22233BAB">
            <w:pPr>
              <w:rPr>
                <w:color w:val="auto"/>
              </w:rPr>
            </w:pPr>
          </w:p>
        </w:tc>
        <w:tc>
          <w:tcPr>
            <w:tcW w:w="808" w:type="pct"/>
            <w:vMerge w:val="continue"/>
          </w:tcPr>
          <w:p w14:paraId="3CB4DA80">
            <w:pPr>
              <w:rPr>
                <w:color w:val="auto"/>
              </w:rPr>
            </w:pPr>
          </w:p>
        </w:tc>
        <w:tc>
          <w:tcPr>
            <w:tcW w:w="1092" w:type="pct"/>
          </w:tcPr>
          <w:p w14:paraId="012F3001">
            <w:pPr>
              <w:rPr>
                <w:color w:val="auto"/>
                <w:lang w:val="sr-Latn-RS"/>
              </w:rPr>
            </w:pPr>
            <w:r>
              <w:rPr>
                <w:color w:val="auto"/>
                <w:lang w:val="sr-Latn-RS"/>
              </w:rPr>
              <w:t>16.06.2025.</w:t>
            </w:r>
          </w:p>
        </w:tc>
        <w:tc>
          <w:tcPr>
            <w:tcW w:w="863" w:type="pct"/>
            <w:vMerge w:val="continue"/>
          </w:tcPr>
          <w:p w14:paraId="0A513F21">
            <w:pPr>
              <w:rPr>
                <w:color w:val="auto"/>
              </w:rPr>
            </w:pPr>
          </w:p>
        </w:tc>
        <w:tc>
          <w:tcPr>
            <w:tcW w:w="802" w:type="pct"/>
            <w:vMerge w:val="continue"/>
          </w:tcPr>
          <w:p w14:paraId="69EF8145">
            <w:pPr>
              <w:rPr>
                <w:color w:val="auto"/>
              </w:rPr>
            </w:pPr>
          </w:p>
        </w:tc>
      </w:tr>
      <w:tr w14:paraId="3B07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restart"/>
          </w:tcPr>
          <w:p w14:paraId="295406B4">
            <w:pPr>
              <w:rPr>
                <w:color w:val="auto"/>
              </w:rPr>
            </w:pPr>
            <w:r>
              <w:rPr>
                <w:color w:val="auto"/>
              </w:rPr>
              <w:t>1-6</w:t>
            </w:r>
          </w:p>
        </w:tc>
        <w:tc>
          <w:tcPr>
            <w:tcW w:w="677" w:type="pct"/>
            <w:vMerge w:val="restart"/>
          </w:tcPr>
          <w:p w14:paraId="6B05C9B2">
            <w:pPr>
              <w:rPr>
                <w:color w:val="auto"/>
                <w:lang w:val="sr-Latn-RS"/>
              </w:rPr>
            </w:pPr>
            <w:r>
              <w:rPr>
                <w:color w:val="auto"/>
                <w:lang w:val="sr-Latn-RS"/>
              </w:rPr>
              <w:t>22</w:t>
            </w:r>
          </w:p>
        </w:tc>
        <w:tc>
          <w:tcPr>
            <w:tcW w:w="808" w:type="pct"/>
            <w:vMerge w:val="restart"/>
          </w:tcPr>
          <w:p w14:paraId="37B62C6B">
            <w:pPr>
              <w:rPr>
                <w:color w:val="auto"/>
                <w:lang w:val="sr-Latn-RS"/>
              </w:rPr>
            </w:pPr>
            <w:r>
              <w:rPr>
                <w:color w:val="auto"/>
                <w:lang w:val="sr-Latn-RS"/>
              </w:rPr>
              <w:t>2</w:t>
            </w:r>
          </w:p>
        </w:tc>
        <w:tc>
          <w:tcPr>
            <w:tcW w:w="1092" w:type="pct"/>
          </w:tcPr>
          <w:p w14:paraId="5C7DBE39">
            <w:pPr>
              <w:rPr>
                <w:color w:val="auto"/>
                <w:lang w:val="en-US"/>
              </w:rPr>
            </w:pPr>
            <w:r>
              <w:rPr>
                <w:color w:val="auto"/>
                <w:lang w:val="en-US"/>
              </w:rPr>
              <w:t>30.08.202</w:t>
            </w:r>
            <w:r>
              <w:rPr>
                <w:color w:val="auto"/>
                <w:lang w:val="sr-Latn-RS"/>
              </w:rPr>
              <w:t>4</w:t>
            </w:r>
            <w:r>
              <w:rPr>
                <w:color w:val="auto"/>
                <w:lang w:val="en-US"/>
              </w:rPr>
              <w:t>.</w:t>
            </w:r>
          </w:p>
        </w:tc>
        <w:tc>
          <w:tcPr>
            <w:tcW w:w="863" w:type="pct"/>
            <w:vMerge w:val="restart"/>
          </w:tcPr>
          <w:p w14:paraId="46FE071A">
            <w:pPr>
              <w:rPr>
                <w:color w:val="auto"/>
              </w:rPr>
            </w:pPr>
            <w:r>
              <w:rPr>
                <w:color w:val="auto"/>
              </w:rPr>
              <w:t>2</w:t>
            </w:r>
          </w:p>
        </w:tc>
        <w:tc>
          <w:tcPr>
            <w:tcW w:w="802" w:type="pct"/>
            <w:vMerge w:val="restart"/>
          </w:tcPr>
          <w:p w14:paraId="00A194CC">
            <w:pPr>
              <w:rPr>
                <w:color w:val="auto"/>
                <w:lang w:val="sr-Latn-RS"/>
              </w:rPr>
            </w:pPr>
            <w:r>
              <w:rPr>
                <w:color w:val="auto"/>
                <w:lang w:val="sr-Latn-RS"/>
              </w:rPr>
              <w:t>22</w:t>
            </w:r>
          </w:p>
        </w:tc>
      </w:tr>
      <w:tr w14:paraId="5A69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Merge w:val="continue"/>
          </w:tcPr>
          <w:p w14:paraId="261CC81A">
            <w:pPr>
              <w:rPr>
                <w:color w:val="auto"/>
              </w:rPr>
            </w:pPr>
          </w:p>
        </w:tc>
        <w:tc>
          <w:tcPr>
            <w:tcW w:w="677" w:type="pct"/>
            <w:vMerge w:val="continue"/>
          </w:tcPr>
          <w:p w14:paraId="4B5601F3">
            <w:pPr>
              <w:rPr>
                <w:color w:val="auto"/>
              </w:rPr>
            </w:pPr>
          </w:p>
        </w:tc>
        <w:tc>
          <w:tcPr>
            <w:tcW w:w="808" w:type="pct"/>
            <w:vMerge w:val="continue"/>
          </w:tcPr>
          <w:p w14:paraId="607E3144">
            <w:pPr>
              <w:rPr>
                <w:color w:val="auto"/>
              </w:rPr>
            </w:pPr>
          </w:p>
        </w:tc>
        <w:tc>
          <w:tcPr>
            <w:tcW w:w="1092" w:type="pct"/>
          </w:tcPr>
          <w:p w14:paraId="0C2DBFFE">
            <w:pPr>
              <w:rPr>
                <w:color w:val="auto"/>
                <w:lang w:val="en-US"/>
              </w:rPr>
            </w:pPr>
            <w:r>
              <w:rPr>
                <w:color w:val="auto"/>
                <w:lang w:val="sr-Latn-RS"/>
              </w:rPr>
              <w:t>05</w:t>
            </w:r>
            <w:r>
              <w:rPr>
                <w:color w:val="auto"/>
                <w:lang w:val="en-US"/>
              </w:rPr>
              <w:t>.02.202</w:t>
            </w:r>
            <w:r>
              <w:rPr>
                <w:color w:val="auto"/>
                <w:lang w:val="sr-Latn-RS"/>
              </w:rPr>
              <w:t>5</w:t>
            </w:r>
            <w:r>
              <w:rPr>
                <w:color w:val="auto"/>
                <w:lang w:val="en-US"/>
              </w:rPr>
              <w:t>.</w:t>
            </w:r>
          </w:p>
        </w:tc>
        <w:tc>
          <w:tcPr>
            <w:tcW w:w="863" w:type="pct"/>
            <w:vMerge w:val="continue"/>
          </w:tcPr>
          <w:p w14:paraId="0C231F6D">
            <w:pPr>
              <w:rPr>
                <w:color w:val="auto"/>
              </w:rPr>
            </w:pPr>
          </w:p>
        </w:tc>
        <w:tc>
          <w:tcPr>
            <w:tcW w:w="802" w:type="pct"/>
            <w:vMerge w:val="continue"/>
          </w:tcPr>
          <w:p w14:paraId="1D0FA625">
            <w:pPr>
              <w:rPr>
                <w:color w:val="auto"/>
              </w:rPr>
            </w:pPr>
          </w:p>
        </w:tc>
      </w:tr>
      <w:tr w14:paraId="3470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shd w:val="clear" w:color="auto" w:fill="D8D8D8" w:themeFill="background1" w:themeFillShade="D9"/>
          </w:tcPr>
          <w:p w14:paraId="1E61371A">
            <w:pPr>
              <w:rPr>
                <w:b/>
                <w:color w:val="auto"/>
                <w:highlight w:val="lightGray"/>
              </w:rPr>
            </w:pPr>
            <w:r>
              <w:rPr>
                <w:b/>
                <w:color w:val="auto"/>
                <w:highlight w:val="lightGray"/>
              </w:rPr>
              <w:t>Укупно</w:t>
            </w:r>
          </w:p>
        </w:tc>
        <w:tc>
          <w:tcPr>
            <w:tcW w:w="677" w:type="pct"/>
            <w:shd w:val="clear" w:color="auto" w:fill="D8D8D8" w:themeFill="background1" w:themeFillShade="D9"/>
          </w:tcPr>
          <w:p w14:paraId="2A3D626B">
            <w:pPr>
              <w:rPr>
                <w:b/>
                <w:color w:val="auto"/>
                <w:highlight w:val="lightGray"/>
                <w:lang w:val="sr-Latn-RS"/>
              </w:rPr>
            </w:pPr>
            <w:r>
              <w:rPr>
                <w:b/>
                <w:color w:val="auto"/>
                <w:highlight w:val="lightGray"/>
                <w:lang w:val="sr-Latn-RS"/>
              </w:rPr>
              <w:t>145</w:t>
            </w:r>
          </w:p>
        </w:tc>
        <w:tc>
          <w:tcPr>
            <w:tcW w:w="808" w:type="pct"/>
            <w:shd w:val="clear" w:color="auto" w:fill="E7E6E6" w:themeFill="background2"/>
          </w:tcPr>
          <w:p w14:paraId="2FCE64A7">
            <w:pPr>
              <w:rPr>
                <w:b/>
                <w:color w:val="auto"/>
                <w:highlight w:val="lightGray"/>
                <w:lang w:val="sr-Latn-RS"/>
              </w:rPr>
            </w:pPr>
            <w:r>
              <w:rPr>
                <w:b/>
                <w:color w:val="auto"/>
                <w:highlight w:val="lightGray"/>
                <w:lang w:val="sr-Latn-RS"/>
              </w:rPr>
              <w:t>28</w:t>
            </w:r>
          </w:p>
        </w:tc>
        <w:tc>
          <w:tcPr>
            <w:tcW w:w="1092" w:type="pct"/>
            <w:shd w:val="clear" w:color="auto" w:fill="E7E6E6" w:themeFill="background2"/>
          </w:tcPr>
          <w:p w14:paraId="2634682F">
            <w:pPr>
              <w:rPr>
                <w:b/>
                <w:color w:val="auto"/>
              </w:rPr>
            </w:pPr>
          </w:p>
        </w:tc>
        <w:tc>
          <w:tcPr>
            <w:tcW w:w="863" w:type="pct"/>
            <w:shd w:val="clear" w:color="auto" w:fill="D8D8D8" w:themeFill="background1" w:themeFillShade="D9"/>
          </w:tcPr>
          <w:p w14:paraId="68499C6C">
            <w:pPr>
              <w:rPr>
                <w:b/>
                <w:color w:val="auto"/>
                <w:highlight w:val="lightGray"/>
                <w:lang w:val="sr-Latn-RS"/>
              </w:rPr>
            </w:pPr>
            <w:r>
              <w:rPr>
                <w:b/>
                <w:color w:val="auto"/>
                <w:highlight w:val="lightGray"/>
                <w:lang w:val="sr-Latn-RS"/>
              </w:rPr>
              <w:t>10</w:t>
            </w:r>
          </w:p>
        </w:tc>
        <w:tc>
          <w:tcPr>
            <w:tcW w:w="802" w:type="pct"/>
            <w:shd w:val="clear" w:color="auto" w:fill="D8D8D8" w:themeFill="background1" w:themeFillShade="D9"/>
          </w:tcPr>
          <w:p w14:paraId="3B57F772">
            <w:pPr>
              <w:rPr>
                <w:b/>
                <w:color w:val="auto"/>
                <w:highlight w:val="lightGray"/>
                <w:lang w:val="sr-Latn-RS"/>
              </w:rPr>
            </w:pPr>
            <w:r>
              <w:rPr>
                <w:b/>
                <w:color w:val="auto"/>
                <w:highlight w:val="lightGray"/>
                <w:lang w:val="sr-Latn-RS"/>
              </w:rPr>
              <w:t>127</w:t>
            </w:r>
          </w:p>
        </w:tc>
      </w:tr>
      <w:tr w14:paraId="12AD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14:paraId="366838D2">
            <w:pPr>
              <w:rPr>
                <w:color w:val="auto"/>
              </w:rPr>
            </w:pPr>
            <w:r>
              <w:rPr>
                <w:color w:val="auto"/>
              </w:rPr>
              <w:t>2-1</w:t>
            </w:r>
          </w:p>
        </w:tc>
        <w:tc>
          <w:tcPr>
            <w:tcW w:w="677" w:type="pct"/>
          </w:tcPr>
          <w:p w14:paraId="4C5086B6">
            <w:pPr>
              <w:rPr>
                <w:color w:val="auto"/>
                <w:lang w:val="sr-Latn-RS"/>
              </w:rPr>
            </w:pPr>
            <w:r>
              <w:rPr>
                <w:color w:val="auto"/>
              </w:rPr>
              <w:t>2</w:t>
            </w:r>
            <w:r>
              <w:rPr>
                <w:color w:val="auto"/>
                <w:lang w:val="sr-Latn-RS"/>
              </w:rPr>
              <w:t>8</w:t>
            </w:r>
          </w:p>
        </w:tc>
        <w:tc>
          <w:tcPr>
            <w:tcW w:w="808" w:type="pct"/>
            <w:shd w:val="clear" w:color="auto" w:fill="auto"/>
          </w:tcPr>
          <w:p w14:paraId="3BB47FF3">
            <w:pPr>
              <w:rPr>
                <w:color w:val="auto"/>
                <w:lang w:val="sr-Latn-RS"/>
              </w:rPr>
            </w:pPr>
            <w:r>
              <w:rPr>
                <w:color w:val="auto"/>
                <w:lang w:val="sr-Latn-RS"/>
              </w:rPr>
              <w:t>1</w:t>
            </w:r>
          </w:p>
        </w:tc>
        <w:tc>
          <w:tcPr>
            <w:tcW w:w="1092" w:type="pct"/>
            <w:shd w:val="clear" w:color="auto" w:fill="auto"/>
          </w:tcPr>
          <w:p w14:paraId="3B19E041">
            <w:pPr>
              <w:rPr>
                <w:color w:val="auto"/>
                <w:lang w:val="sr-Latn-RS"/>
              </w:rPr>
            </w:pPr>
            <w:r>
              <w:rPr>
                <w:color w:val="auto"/>
                <w:lang w:val="sr-Latn-RS"/>
              </w:rPr>
              <w:t>27.12.2024.</w:t>
            </w:r>
          </w:p>
        </w:tc>
        <w:tc>
          <w:tcPr>
            <w:tcW w:w="863" w:type="pct"/>
          </w:tcPr>
          <w:p w14:paraId="4D05756E">
            <w:pPr>
              <w:rPr>
                <w:color w:val="auto"/>
              </w:rPr>
            </w:pPr>
            <w:r>
              <w:rPr>
                <w:color w:val="auto"/>
              </w:rPr>
              <w:t>0</w:t>
            </w:r>
          </w:p>
        </w:tc>
        <w:tc>
          <w:tcPr>
            <w:tcW w:w="802" w:type="pct"/>
          </w:tcPr>
          <w:p w14:paraId="30F98D99">
            <w:pPr>
              <w:rPr>
                <w:color w:val="auto"/>
                <w:lang w:val="sr-Latn-RS"/>
              </w:rPr>
            </w:pPr>
            <w:r>
              <w:rPr>
                <w:color w:val="auto"/>
                <w:lang w:val="sr-Latn-RS"/>
              </w:rPr>
              <w:t>27</w:t>
            </w:r>
          </w:p>
        </w:tc>
      </w:tr>
      <w:tr w14:paraId="6023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4" w:type="pct"/>
          </w:tcPr>
          <w:p w14:paraId="0B16C6FB">
            <w:pPr>
              <w:rPr>
                <w:color w:val="auto"/>
              </w:rPr>
            </w:pPr>
            <w:r>
              <w:rPr>
                <w:color w:val="auto"/>
              </w:rPr>
              <w:t>2-2</w:t>
            </w:r>
          </w:p>
        </w:tc>
        <w:tc>
          <w:tcPr>
            <w:tcW w:w="677" w:type="pct"/>
          </w:tcPr>
          <w:p w14:paraId="279150DF">
            <w:pPr>
              <w:rPr>
                <w:color w:val="auto"/>
                <w:lang w:val="sr-Latn-RS"/>
              </w:rPr>
            </w:pPr>
            <w:r>
              <w:rPr>
                <w:color w:val="auto"/>
                <w:lang w:val="sr-Latn-RS"/>
              </w:rPr>
              <w:t>21</w:t>
            </w:r>
          </w:p>
        </w:tc>
        <w:tc>
          <w:tcPr>
            <w:tcW w:w="808" w:type="pct"/>
          </w:tcPr>
          <w:p w14:paraId="78F2F6E1">
            <w:pPr>
              <w:rPr>
                <w:color w:val="auto"/>
                <w:lang w:val="sr-Latn-RS"/>
              </w:rPr>
            </w:pPr>
            <w:r>
              <w:rPr>
                <w:color w:val="auto"/>
                <w:lang w:val="sr-Latn-RS"/>
              </w:rPr>
              <w:t>0</w:t>
            </w:r>
          </w:p>
        </w:tc>
        <w:tc>
          <w:tcPr>
            <w:tcW w:w="1092" w:type="pct"/>
          </w:tcPr>
          <w:p w14:paraId="4EFBC120">
            <w:pPr>
              <w:rPr>
                <w:color w:val="auto"/>
                <w:lang w:val="sr-Latn-RS"/>
              </w:rPr>
            </w:pPr>
          </w:p>
        </w:tc>
        <w:tc>
          <w:tcPr>
            <w:tcW w:w="863" w:type="pct"/>
          </w:tcPr>
          <w:p w14:paraId="3252AD4F">
            <w:pPr>
              <w:rPr>
                <w:color w:val="auto"/>
                <w:lang w:val="sr-Latn-RS"/>
              </w:rPr>
            </w:pPr>
            <w:r>
              <w:rPr>
                <w:color w:val="auto"/>
                <w:lang w:val="sr-Latn-RS"/>
              </w:rPr>
              <w:t>1</w:t>
            </w:r>
          </w:p>
        </w:tc>
        <w:tc>
          <w:tcPr>
            <w:tcW w:w="802" w:type="pct"/>
          </w:tcPr>
          <w:p w14:paraId="1CB8DD5B">
            <w:pPr>
              <w:rPr>
                <w:color w:val="auto"/>
                <w:lang w:val="sr-Latn-RS"/>
              </w:rPr>
            </w:pPr>
            <w:r>
              <w:rPr>
                <w:color w:val="auto"/>
                <w:lang w:val="sr-Latn-RS"/>
              </w:rPr>
              <w:t>22</w:t>
            </w:r>
          </w:p>
        </w:tc>
      </w:tr>
      <w:tr w14:paraId="44EB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4" w:type="pct"/>
          </w:tcPr>
          <w:p w14:paraId="34FA315D">
            <w:pPr>
              <w:rPr>
                <w:color w:val="auto"/>
              </w:rPr>
            </w:pPr>
            <w:r>
              <w:rPr>
                <w:color w:val="auto"/>
              </w:rPr>
              <w:t>2-3</w:t>
            </w:r>
          </w:p>
        </w:tc>
        <w:tc>
          <w:tcPr>
            <w:tcW w:w="677" w:type="pct"/>
          </w:tcPr>
          <w:p w14:paraId="77FBB78D">
            <w:pPr>
              <w:rPr>
                <w:color w:val="auto"/>
              </w:rPr>
            </w:pPr>
            <w:r>
              <w:rPr>
                <w:color w:val="auto"/>
              </w:rPr>
              <w:t>19</w:t>
            </w:r>
          </w:p>
        </w:tc>
        <w:tc>
          <w:tcPr>
            <w:tcW w:w="808" w:type="pct"/>
          </w:tcPr>
          <w:p w14:paraId="42E48E9D">
            <w:pPr>
              <w:rPr>
                <w:color w:val="auto"/>
              </w:rPr>
            </w:pPr>
            <w:r>
              <w:rPr>
                <w:color w:val="auto"/>
              </w:rPr>
              <w:t>1</w:t>
            </w:r>
          </w:p>
        </w:tc>
        <w:tc>
          <w:tcPr>
            <w:tcW w:w="1092" w:type="pct"/>
          </w:tcPr>
          <w:p w14:paraId="48CD482B">
            <w:pPr>
              <w:rPr>
                <w:color w:val="auto"/>
                <w:lang w:val="en-US"/>
              </w:rPr>
            </w:pPr>
            <w:r>
              <w:rPr>
                <w:color w:val="auto"/>
                <w:lang w:val="sr-Latn-RS"/>
              </w:rPr>
              <w:t>04.09.2024.</w:t>
            </w:r>
          </w:p>
        </w:tc>
        <w:tc>
          <w:tcPr>
            <w:tcW w:w="863" w:type="pct"/>
          </w:tcPr>
          <w:p w14:paraId="012A93B4">
            <w:pPr>
              <w:rPr>
                <w:color w:val="auto"/>
              </w:rPr>
            </w:pPr>
            <w:r>
              <w:rPr>
                <w:color w:val="auto"/>
                <w:lang w:val="en-US"/>
              </w:rPr>
              <w:t>0</w:t>
            </w:r>
          </w:p>
        </w:tc>
        <w:tc>
          <w:tcPr>
            <w:tcW w:w="802" w:type="pct"/>
          </w:tcPr>
          <w:p w14:paraId="2A1049D4">
            <w:pPr>
              <w:rPr>
                <w:color w:val="auto"/>
              </w:rPr>
            </w:pPr>
            <w:r>
              <w:rPr>
                <w:color w:val="auto"/>
                <w:lang w:val="sr-Latn-RS"/>
              </w:rPr>
              <w:t>18</w:t>
            </w:r>
          </w:p>
        </w:tc>
      </w:tr>
      <w:tr w14:paraId="397F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54" w:type="pct"/>
          </w:tcPr>
          <w:p w14:paraId="2B4058D8">
            <w:pPr>
              <w:rPr>
                <w:color w:val="auto"/>
              </w:rPr>
            </w:pPr>
            <w:r>
              <w:rPr>
                <w:color w:val="auto"/>
              </w:rPr>
              <w:t>2-4</w:t>
            </w:r>
          </w:p>
        </w:tc>
        <w:tc>
          <w:tcPr>
            <w:tcW w:w="677" w:type="pct"/>
          </w:tcPr>
          <w:p w14:paraId="03F49E8D">
            <w:pPr>
              <w:rPr>
                <w:color w:val="auto"/>
                <w:lang w:val="sr-Latn-RS"/>
              </w:rPr>
            </w:pPr>
            <w:r>
              <w:rPr>
                <w:color w:val="auto"/>
                <w:lang w:val="sr-Latn-RS"/>
              </w:rPr>
              <w:t>29</w:t>
            </w:r>
          </w:p>
        </w:tc>
        <w:tc>
          <w:tcPr>
            <w:tcW w:w="808" w:type="pct"/>
          </w:tcPr>
          <w:p w14:paraId="67D50FAA">
            <w:pPr>
              <w:rPr>
                <w:color w:val="auto"/>
                <w:lang w:val="sr-Latn-RS"/>
              </w:rPr>
            </w:pPr>
            <w:r>
              <w:rPr>
                <w:color w:val="auto"/>
                <w:lang w:val="sr-Latn-RS"/>
              </w:rPr>
              <w:t>0</w:t>
            </w:r>
          </w:p>
        </w:tc>
        <w:tc>
          <w:tcPr>
            <w:tcW w:w="1092" w:type="pct"/>
          </w:tcPr>
          <w:p w14:paraId="42FF56F5">
            <w:pPr>
              <w:rPr>
                <w:color w:val="auto"/>
                <w:lang w:val="sr-Latn-RS"/>
              </w:rPr>
            </w:pPr>
          </w:p>
        </w:tc>
        <w:tc>
          <w:tcPr>
            <w:tcW w:w="863" w:type="pct"/>
          </w:tcPr>
          <w:p w14:paraId="77A0EF17">
            <w:pPr>
              <w:rPr>
                <w:color w:val="auto"/>
              </w:rPr>
            </w:pPr>
            <w:r>
              <w:rPr>
                <w:color w:val="auto"/>
              </w:rPr>
              <w:t>0</w:t>
            </w:r>
          </w:p>
        </w:tc>
        <w:tc>
          <w:tcPr>
            <w:tcW w:w="802" w:type="pct"/>
          </w:tcPr>
          <w:p w14:paraId="464E18E0">
            <w:pPr>
              <w:rPr>
                <w:color w:val="auto"/>
                <w:lang w:val="sr-Latn-RS"/>
              </w:rPr>
            </w:pPr>
            <w:r>
              <w:rPr>
                <w:color w:val="auto"/>
                <w:lang w:val="sr-Latn-RS"/>
              </w:rPr>
              <w:t>29</w:t>
            </w:r>
          </w:p>
        </w:tc>
      </w:tr>
      <w:tr w14:paraId="7EE5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4" w:type="pct"/>
          </w:tcPr>
          <w:p w14:paraId="0C78B2FC">
            <w:pPr>
              <w:rPr>
                <w:color w:val="auto"/>
              </w:rPr>
            </w:pPr>
            <w:r>
              <w:rPr>
                <w:color w:val="auto"/>
              </w:rPr>
              <w:t>2-5</w:t>
            </w:r>
          </w:p>
        </w:tc>
        <w:tc>
          <w:tcPr>
            <w:tcW w:w="677" w:type="pct"/>
          </w:tcPr>
          <w:p w14:paraId="39F53233">
            <w:pPr>
              <w:rPr>
                <w:color w:val="auto"/>
                <w:lang w:val="sr-Latn-RS"/>
              </w:rPr>
            </w:pPr>
            <w:r>
              <w:rPr>
                <w:color w:val="auto"/>
                <w:lang w:val="sr-Latn-RS"/>
              </w:rPr>
              <w:t>20</w:t>
            </w:r>
          </w:p>
        </w:tc>
        <w:tc>
          <w:tcPr>
            <w:tcW w:w="808" w:type="pct"/>
          </w:tcPr>
          <w:p w14:paraId="3D4870B2">
            <w:pPr>
              <w:rPr>
                <w:color w:val="auto"/>
                <w:lang w:val="sr-Latn-RS"/>
              </w:rPr>
            </w:pPr>
            <w:r>
              <w:rPr>
                <w:color w:val="auto"/>
                <w:lang w:val="sr-Latn-RS"/>
              </w:rPr>
              <w:t>0</w:t>
            </w:r>
          </w:p>
        </w:tc>
        <w:tc>
          <w:tcPr>
            <w:tcW w:w="1092" w:type="pct"/>
          </w:tcPr>
          <w:p w14:paraId="6170A77B">
            <w:pPr>
              <w:rPr>
                <w:color w:val="auto"/>
                <w:lang w:val="sr-Latn-RS"/>
              </w:rPr>
            </w:pPr>
          </w:p>
        </w:tc>
        <w:tc>
          <w:tcPr>
            <w:tcW w:w="863" w:type="pct"/>
          </w:tcPr>
          <w:p w14:paraId="4F102945">
            <w:pPr>
              <w:rPr>
                <w:color w:val="auto"/>
              </w:rPr>
            </w:pPr>
            <w:r>
              <w:rPr>
                <w:color w:val="auto"/>
              </w:rPr>
              <w:t>0</w:t>
            </w:r>
          </w:p>
        </w:tc>
        <w:tc>
          <w:tcPr>
            <w:tcW w:w="802" w:type="pct"/>
          </w:tcPr>
          <w:p w14:paraId="2B5122DD">
            <w:pPr>
              <w:rPr>
                <w:color w:val="auto"/>
                <w:lang w:val="sr-Latn-RS"/>
              </w:rPr>
            </w:pPr>
            <w:r>
              <w:rPr>
                <w:color w:val="auto"/>
                <w:lang w:val="sr-Latn-RS"/>
              </w:rPr>
              <w:t>20</w:t>
            </w:r>
          </w:p>
        </w:tc>
      </w:tr>
      <w:tr w14:paraId="2C8E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54" w:type="pct"/>
            <w:shd w:val="clear" w:color="auto" w:fill="auto"/>
          </w:tcPr>
          <w:p w14:paraId="79513D02">
            <w:pPr>
              <w:rPr>
                <w:color w:val="auto"/>
              </w:rPr>
            </w:pPr>
            <w:r>
              <w:rPr>
                <w:color w:val="auto"/>
              </w:rPr>
              <w:t>2-6</w:t>
            </w:r>
          </w:p>
        </w:tc>
        <w:tc>
          <w:tcPr>
            <w:tcW w:w="677" w:type="pct"/>
            <w:shd w:val="clear" w:color="auto" w:fill="auto"/>
          </w:tcPr>
          <w:p w14:paraId="2A173D52">
            <w:pPr>
              <w:rPr>
                <w:color w:val="auto"/>
                <w:lang w:val="sr-Latn-RS"/>
              </w:rPr>
            </w:pPr>
            <w:r>
              <w:rPr>
                <w:color w:val="auto"/>
              </w:rPr>
              <w:t>2</w:t>
            </w:r>
            <w:r>
              <w:rPr>
                <w:color w:val="auto"/>
                <w:lang w:val="sr-Latn-RS"/>
              </w:rPr>
              <w:t>5</w:t>
            </w:r>
          </w:p>
        </w:tc>
        <w:tc>
          <w:tcPr>
            <w:tcW w:w="808" w:type="pct"/>
          </w:tcPr>
          <w:p w14:paraId="3B873643">
            <w:pPr>
              <w:rPr>
                <w:color w:val="auto"/>
                <w:lang w:val="sr-Latn-RS"/>
              </w:rPr>
            </w:pPr>
            <w:r>
              <w:rPr>
                <w:color w:val="auto"/>
                <w:lang w:val="sr-Latn-RS"/>
              </w:rPr>
              <w:t>0</w:t>
            </w:r>
          </w:p>
        </w:tc>
        <w:tc>
          <w:tcPr>
            <w:tcW w:w="1092" w:type="pct"/>
          </w:tcPr>
          <w:p w14:paraId="0022281D">
            <w:pPr>
              <w:rPr>
                <w:color w:val="auto"/>
                <w:lang w:val="sr-Latn-RS"/>
              </w:rPr>
            </w:pPr>
          </w:p>
        </w:tc>
        <w:tc>
          <w:tcPr>
            <w:tcW w:w="863" w:type="pct"/>
            <w:shd w:val="clear" w:color="auto" w:fill="auto"/>
          </w:tcPr>
          <w:p w14:paraId="7A83D440">
            <w:pPr>
              <w:rPr>
                <w:color w:val="auto"/>
                <w:lang w:val="sr-Latn-RS"/>
              </w:rPr>
            </w:pPr>
            <w:r>
              <w:rPr>
                <w:color w:val="auto"/>
                <w:lang w:val="sr-Latn-RS"/>
              </w:rPr>
              <w:t>1</w:t>
            </w:r>
          </w:p>
        </w:tc>
        <w:tc>
          <w:tcPr>
            <w:tcW w:w="802" w:type="pct"/>
            <w:shd w:val="clear" w:color="auto" w:fill="auto"/>
          </w:tcPr>
          <w:p w14:paraId="04B3127F">
            <w:pPr>
              <w:rPr>
                <w:color w:val="auto"/>
                <w:lang w:val="sr-Latn-RS"/>
              </w:rPr>
            </w:pPr>
            <w:r>
              <w:rPr>
                <w:color w:val="auto"/>
                <w:lang w:val="sr-Latn-RS"/>
              </w:rPr>
              <w:t>26</w:t>
            </w:r>
          </w:p>
        </w:tc>
      </w:tr>
      <w:tr w14:paraId="2C66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shd w:val="clear" w:color="auto" w:fill="D8D8D8" w:themeFill="background1" w:themeFillShade="D9"/>
          </w:tcPr>
          <w:p w14:paraId="7D06535D">
            <w:pPr>
              <w:rPr>
                <w:b/>
                <w:color w:val="auto"/>
              </w:rPr>
            </w:pPr>
            <w:r>
              <w:rPr>
                <w:b/>
                <w:color w:val="auto"/>
              </w:rPr>
              <w:t>Укупно</w:t>
            </w:r>
          </w:p>
        </w:tc>
        <w:tc>
          <w:tcPr>
            <w:tcW w:w="677" w:type="pct"/>
            <w:shd w:val="clear" w:color="auto" w:fill="D8D8D8" w:themeFill="background1" w:themeFillShade="D9"/>
          </w:tcPr>
          <w:p w14:paraId="3A5242CC">
            <w:pPr>
              <w:rPr>
                <w:b/>
                <w:color w:val="auto"/>
                <w:lang w:val="sr-Latn-RS"/>
              </w:rPr>
            </w:pPr>
            <w:r>
              <w:rPr>
                <w:b/>
                <w:color w:val="auto"/>
                <w:lang w:val="sr-Latn-RS"/>
              </w:rPr>
              <w:t>142</w:t>
            </w:r>
          </w:p>
        </w:tc>
        <w:tc>
          <w:tcPr>
            <w:tcW w:w="808" w:type="pct"/>
            <w:shd w:val="clear" w:color="auto" w:fill="D8D8D8" w:themeFill="background1" w:themeFillShade="D9"/>
          </w:tcPr>
          <w:p w14:paraId="151656D6">
            <w:pPr>
              <w:rPr>
                <w:b/>
                <w:color w:val="auto"/>
                <w:lang w:val="sr-Latn-RS"/>
              </w:rPr>
            </w:pPr>
            <w:r>
              <w:rPr>
                <w:b/>
                <w:color w:val="auto"/>
                <w:lang w:val="sr-Latn-RS"/>
              </w:rPr>
              <w:t>2</w:t>
            </w:r>
          </w:p>
        </w:tc>
        <w:tc>
          <w:tcPr>
            <w:tcW w:w="1092" w:type="pct"/>
            <w:shd w:val="clear" w:color="auto" w:fill="D8D8D8" w:themeFill="background1" w:themeFillShade="D9"/>
          </w:tcPr>
          <w:p w14:paraId="311013BF">
            <w:pPr>
              <w:rPr>
                <w:b/>
                <w:color w:val="auto"/>
              </w:rPr>
            </w:pPr>
          </w:p>
        </w:tc>
        <w:tc>
          <w:tcPr>
            <w:tcW w:w="863" w:type="pct"/>
            <w:shd w:val="clear" w:color="auto" w:fill="D8D8D8" w:themeFill="background1" w:themeFillShade="D9"/>
          </w:tcPr>
          <w:p w14:paraId="64CF035A">
            <w:pPr>
              <w:rPr>
                <w:b/>
                <w:color w:val="auto"/>
                <w:lang w:val="sr-Latn-RS"/>
              </w:rPr>
            </w:pPr>
            <w:r>
              <w:rPr>
                <w:b/>
                <w:color w:val="auto"/>
                <w:lang w:val="sr-Latn-RS"/>
              </w:rPr>
              <w:t>2</w:t>
            </w:r>
          </w:p>
        </w:tc>
        <w:tc>
          <w:tcPr>
            <w:tcW w:w="802" w:type="pct"/>
            <w:shd w:val="clear" w:color="auto" w:fill="D8D8D8" w:themeFill="background1" w:themeFillShade="D9"/>
          </w:tcPr>
          <w:p w14:paraId="671575A1">
            <w:pPr>
              <w:rPr>
                <w:b/>
                <w:color w:val="auto"/>
                <w:lang w:val="sr-Latn-RS"/>
              </w:rPr>
            </w:pPr>
            <w:r>
              <w:rPr>
                <w:b/>
                <w:color w:val="auto"/>
                <w:lang w:val="sr-Latn-RS"/>
              </w:rPr>
              <w:t>142</w:t>
            </w:r>
          </w:p>
        </w:tc>
      </w:tr>
      <w:tr w14:paraId="6447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14:paraId="7FEA265D">
            <w:pPr>
              <w:rPr>
                <w:color w:val="auto"/>
              </w:rPr>
            </w:pPr>
            <w:r>
              <w:rPr>
                <w:color w:val="auto"/>
              </w:rPr>
              <w:t>3-1</w:t>
            </w:r>
          </w:p>
        </w:tc>
        <w:tc>
          <w:tcPr>
            <w:tcW w:w="677" w:type="pct"/>
          </w:tcPr>
          <w:p w14:paraId="4548C967">
            <w:pPr>
              <w:rPr>
                <w:color w:val="auto"/>
                <w:lang w:val="sr-Latn-RS"/>
              </w:rPr>
            </w:pPr>
            <w:r>
              <w:rPr>
                <w:color w:val="auto"/>
                <w:lang w:val="sr-Latn-RS"/>
              </w:rPr>
              <w:t>22</w:t>
            </w:r>
          </w:p>
        </w:tc>
        <w:tc>
          <w:tcPr>
            <w:tcW w:w="808" w:type="pct"/>
          </w:tcPr>
          <w:p w14:paraId="7EA70BA1">
            <w:pPr>
              <w:rPr>
                <w:color w:val="auto"/>
              </w:rPr>
            </w:pPr>
            <w:r>
              <w:rPr>
                <w:color w:val="auto"/>
              </w:rPr>
              <w:t>0</w:t>
            </w:r>
          </w:p>
        </w:tc>
        <w:tc>
          <w:tcPr>
            <w:tcW w:w="1092" w:type="pct"/>
          </w:tcPr>
          <w:p w14:paraId="67E1D1FF">
            <w:pPr>
              <w:rPr>
                <w:color w:val="auto"/>
              </w:rPr>
            </w:pPr>
          </w:p>
        </w:tc>
        <w:tc>
          <w:tcPr>
            <w:tcW w:w="863" w:type="pct"/>
          </w:tcPr>
          <w:p w14:paraId="214FA9BF">
            <w:pPr>
              <w:rPr>
                <w:color w:val="auto"/>
              </w:rPr>
            </w:pPr>
            <w:r>
              <w:rPr>
                <w:color w:val="auto"/>
              </w:rPr>
              <w:t>0</w:t>
            </w:r>
          </w:p>
        </w:tc>
        <w:tc>
          <w:tcPr>
            <w:tcW w:w="802" w:type="pct"/>
          </w:tcPr>
          <w:p w14:paraId="2425AD20">
            <w:pPr>
              <w:rPr>
                <w:color w:val="auto"/>
                <w:lang w:val="sr-Latn-RS"/>
              </w:rPr>
            </w:pPr>
            <w:r>
              <w:rPr>
                <w:color w:val="auto"/>
                <w:lang w:val="sr-Latn-RS"/>
              </w:rPr>
              <w:t>22</w:t>
            </w:r>
          </w:p>
        </w:tc>
      </w:tr>
      <w:tr w14:paraId="2C98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4" w:type="pct"/>
            <w:vMerge w:val="restart"/>
          </w:tcPr>
          <w:p w14:paraId="24FFE792">
            <w:pPr>
              <w:rPr>
                <w:color w:val="auto"/>
              </w:rPr>
            </w:pPr>
            <w:r>
              <w:rPr>
                <w:color w:val="auto"/>
              </w:rPr>
              <w:t>3-2</w:t>
            </w:r>
          </w:p>
        </w:tc>
        <w:tc>
          <w:tcPr>
            <w:tcW w:w="677" w:type="pct"/>
            <w:vMerge w:val="restart"/>
          </w:tcPr>
          <w:p w14:paraId="20768611">
            <w:pPr>
              <w:rPr>
                <w:color w:val="auto"/>
                <w:lang w:val="sr-Latn-RS"/>
              </w:rPr>
            </w:pPr>
            <w:r>
              <w:rPr>
                <w:color w:val="auto"/>
                <w:lang w:val="sr-Latn-RS"/>
              </w:rPr>
              <w:t>22</w:t>
            </w:r>
          </w:p>
        </w:tc>
        <w:tc>
          <w:tcPr>
            <w:tcW w:w="808" w:type="pct"/>
            <w:vMerge w:val="restart"/>
          </w:tcPr>
          <w:p w14:paraId="5D2FED12">
            <w:pPr>
              <w:rPr>
                <w:color w:val="auto"/>
                <w:lang w:val="sr-Latn-RS"/>
              </w:rPr>
            </w:pPr>
            <w:r>
              <w:rPr>
                <w:color w:val="auto"/>
                <w:lang w:val="sr-Latn-RS"/>
              </w:rPr>
              <w:t>0</w:t>
            </w:r>
          </w:p>
        </w:tc>
        <w:tc>
          <w:tcPr>
            <w:tcW w:w="1092" w:type="pct"/>
          </w:tcPr>
          <w:p w14:paraId="6AAF817E">
            <w:pPr>
              <w:rPr>
                <w:color w:val="auto"/>
                <w:lang w:val="sr-Latn-RS"/>
              </w:rPr>
            </w:pPr>
          </w:p>
        </w:tc>
        <w:tc>
          <w:tcPr>
            <w:tcW w:w="863" w:type="pct"/>
            <w:vMerge w:val="restart"/>
          </w:tcPr>
          <w:p w14:paraId="14CF548A">
            <w:pPr>
              <w:rPr>
                <w:color w:val="auto"/>
              </w:rPr>
            </w:pPr>
            <w:r>
              <w:rPr>
                <w:color w:val="auto"/>
              </w:rPr>
              <w:t>0</w:t>
            </w:r>
          </w:p>
        </w:tc>
        <w:tc>
          <w:tcPr>
            <w:tcW w:w="802" w:type="pct"/>
            <w:vMerge w:val="restart"/>
          </w:tcPr>
          <w:p w14:paraId="3DD822E0">
            <w:pPr>
              <w:rPr>
                <w:color w:val="auto"/>
                <w:lang w:val="sr-Latn-RS"/>
              </w:rPr>
            </w:pPr>
            <w:r>
              <w:rPr>
                <w:color w:val="auto"/>
                <w:lang w:val="sr-Latn-RS"/>
              </w:rPr>
              <w:t>22</w:t>
            </w:r>
          </w:p>
        </w:tc>
      </w:tr>
      <w:tr w14:paraId="367F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4" w:type="pct"/>
            <w:vMerge w:val="continue"/>
          </w:tcPr>
          <w:p w14:paraId="3968396A">
            <w:pPr>
              <w:rPr>
                <w:color w:val="auto"/>
              </w:rPr>
            </w:pPr>
          </w:p>
        </w:tc>
        <w:tc>
          <w:tcPr>
            <w:tcW w:w="677" w:type="pct"/>
            <w:vMerge w:val="continue"/>
          </w:tcPr>
          <w:p w14:paraId="645D9302">
            <w:pPr>
              <w:rPr>
                <w:color w:val="auto"/>
              </w:rPr>
            </w:pPr>
          </w:p>
        </w:tc>
        <w:tc>
          <w:tcPr>
            <w:tcW w:w="808" w:type="pct"/>
            <w:vMerge w:val="continue"/>
          </w:tcPr>
          <w:p w14:paraId="3B8ABB8D">
            <w:pPr>
              <w:rPr>
                <w:color w:val="auto"/>
              </w:rPr>
            </w:pPr>
          </w:p>
        </w:tc>
        <w:tc>
          <w:tcPr>
            <w:tcW w:w="1092" w:type="pct"/>
          </w:tcPr>
          <w:p w14:paraId="00989D57">
            <w:pPr>
              <w:rPr>
                <w:color w:val="auto"/>
                <w:lang w:val="sr-Latn-RS"/>
              </w:rPr>
            </w:pPr>
          </w:p>
        </w:tc>
        <w:tc>
          <w:tcPr>
            <w:tcW w:w="863" w:type="pct"/>
            <w:vMerge w:val="continue"/>
          </w:tcPr>
          <w:p w14:paraId="02C3553E">
            <w:pPr>
              <w:rPr>
                <w:color w:val="auto"/>
              </w:rPr>
            </w:pPr>
          </w:p>
        </w:tc>
        <w:tc>
          <w:tcPr>
            <w:tcW w:w="802" w:type="pct"/>
            <w:vMerge w:val="continue"/>
          </w:tcPr>
          <w:p w14:paraId="33EA8CB4">
            <w:pPr>
              <w:rPr>
                <w:color w:val="auto"/>
              </w:rPr>
            </w:pPr>
          </w:p>
        </w:tc>
      </w:tr>
      <w:tr w14:paraId="0882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14:paraId="277B8650">
            <w:pPr>
              <w:rPr>
                <w:color w:val="auto"/>
              </w:rPr>
            </w:pPr>
            <w:r>
              <w:rPr>
                <w:color w:val="auto"/>
              </w:rPr>
              <w:t>3-3</w:t>
            </w:r>
          </w:p>
        </w:tc>
        <w:tc>
          <w:tcPr>
            <w:tcW w:w="677" w:type="pct"/>
          </w:tcPr>
          <w:p w14:paraId="15489B37">
            <w:pPr>
              <w:rPr>
                <w:color w:val="auto"/>
                <w:lang w:val="sr-Latn-RS"/>
              </w:rPr>
            </w:pPr>
            <w:r>
              <w:rPr>
                <w:color w:val="auto"/>
                <w:lang w:val="sr-Latn-RS"/>
              </w:rPr>
              <w:t>24</w:t>
            </w:r>
          </w:p>
        </w:tc>
        <w:tc>
          <w:tcPr>
            <w:tcW w:w="808" w:type="pct"/>
          </w:tcPr>
          <w:p w14:paraId="2536067E">
            <w:pPr>
              <w:rPr>
                <w:color w:val="auto"/>
                <w:lang w:val="sr-Latn-RS"/>
              </w:rPr>
            </w:pPr>
            <w:r>
              <w:rPr>
                <w:color w:val="auto"/>
                <w:lang w:val="sr-Latn-RS"/>
              </w:rPr>
              <w:t>1</w:t>
            </w:r>
          </w:p>
        </w:tc>
        <w:tc>
          <w:tcPr>
            <w:tcW w:w="1092" w:type="pct"/>
          </w:tcPr>
          <w:p w14:paraId="6A59E196">
            <w:pPr>
              <w:rPr>
                <w:color w:val="auto"/>
                <w:lang w:val="sr-Latn-RS"/>
              </w:rPr>
            </w:pPr>
            <w:r>
              <w:rPr>
                <w:color w:val="auto"/>
                <w:lang w:val="sr-Latn-RS"/>
              </w:rPr>
              <w:t>05.09.2024.</w:t>
            </w:r>
          </w:p>
        </w:tc>
        <w:tc>
          <w:tcPr>
            <w:tcW w:w="863" w:type="pct"/>
          </w:tcPr>
          <w:p w14:paraId="764984E0">
            <w:pPr>
              <w:rPr>
                <w:color w:val="auto"/>
              </w:rPr>
            </w:pPr>
            <w:r>
              <w:rPr>
                <w:color w:val="auto"/>
              </w:rPr>
              <w:t>0</w:t>
            </w:r>
          </w:p>
        </w:tc>
        <w:tc>
          <w:tcPr>
            <w:tcW w:w="802" w:type="pct"/>
          </w:tcPr>
          <w:p w14:paraId="04DB45AC">
            <w:pPr>
              <w:rPr>
                <w:color w:val="auto"/>
                <w:lang w:val="sr-Latn-RS"/>
              </w:rPr>
            </w:pPr>
            <w:r>
              <w:rPr>
                <w:color w:val="auto"/>
                <w:lang w:val="sr-Latn-RS"/>
              </w:rPr>
              <w:t>23</w:t>
            </w:r>
          </w:p>
        </w:tc>
      </w:tr>
      <w:tr w14:paraId="557F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14:paraId="11F0F4F3">
            <w:pPr>
              <w:rPr>
                <w:color w:val="auto"/>
              </w:rPr>
            </w:pPr>
            <w:r>
              <w:rPr>
                <w:color w:val="auto"/>
              </w:rPr>
              <w:t>3-4</w:t>
            </w:r>
          </w:p>
        </w:tc>
        <w:tc>
          <w:tcPr>
            <w:tcW w:w="677" w:type="pct"/>
          </w:tcPr>
          <w:p w14:paraId="7F212BBD">
            <w:pPr>
              <w:rPr>
                <w:color w:val="auto"/>
                <w:lang w:val="sr-Latn-RS"/>
              </w:rPr>
            </w:pPr>
            <w:r>
              <w:rPr>
                <w:color w:val="auto"/>
              </w:rPr>
              <w:t>2</w:t>
            </w:r>
            <w:r>
              <w:rPr>
                <w:color w:val="auto"/>
                <w:lang w:val="sr-Latn-RS"/>
              </w:rPr>
              <w:t>8</w:t>
            </w:r>
          </w:p>
        </w:tc>
        <w:tc>
          <w:tcPr>
            <w:tcW w:w="808" w:type="pct"/>
          </w:tcPr>
          <w:p w14:paraId="455E112E">
            <w:pPr>
              <w:rPr>
                <w:color w:val="auto"/>
              </w:rPr>
            </w:pPr>
            <w:r>
              <w:rPr>
                <w:color w:val="auto"/>
              </w:rPr>
              <w:t>0</w:t>
            </w:r>
          </w:p>
        </w:tc>
        <w:tc>
          <w:tcPr>
            <w:tcW w:w="1092" w:type="pct"/>
          </w:tcPr>
          <w:p w14:paraId="6BF2A3B9">
            <w:pPr>
              <w:rPr>
                <w:color w:val="auto"/>
              </w:rPr>
            </w:pPr>
          </w:p>
        </w:tc>
        <w:tc>
          <w:tcPr>
            <w:tcW w:w="863" w:type="pct"/>
          </w:tcPr>
          <w:p w14:paraId="48E713B3">
            <w:pPr>
              <w:rPr>
                <w:color w:val="auto"/>
              </w:rPr>
            </w:pPr>
            <w:r>
              <w:rPr>
                <w:color w:val="auto"/>
              </w:rPr>
              <w:t>0</w:t>
            </w:r>
          </w:p>
        </w:tc>
        <w:tc>
          <w:tcPr>
            <w:tcW w:w="802" w:type="pct"/>
          </w:tcPr>
          <w:p w14:paraId="3B96ACCA">
            <w:pPr>
              <w:rPr>
                <w:color w:val="auto"/>
                <w:lang w:val="sr-Latn-RS"/>
              </w:rPr>
            </w:pPr>
            <w:r>
              <w:rPr>
                <w:color w:val="auto"/>
                <w:lang w:val="sr-Latn-RS"/>
              </w:rPr>
              <w:t>28</w:t>
            </w:r>
          </w:p>
        </w:tc>
      </w:tr>
      <w:tr w14:paraId="4086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14:paraId="7C5BFC26">
            <w:pPr>
              <w:rPr>
                <w:color w:val="auto"/>
              </w:rPr>
            </w:pPr>
            <w:r>
              <w:rPr>
                <w:color w:val="auto"/>
              </w:rPr>
              <w:t>3-5</w:t>
            </w:r>
          </w:p>
        </w:tc>
        <w:tc>
          <w:tcPr>
            <w:tcW w:w="677" w:type="pct"/>
          </w:tcPr>
          <w:p w14:paraId="3A434E8C">
            <w:pPr>
              <w:rPr>
                <w:color w:val="auto"/>
                <w:lang w:val="sr-Latn-RS"/>
              </w:rPr>
            </w:pPr>
            <w:r>
              <w:rPr>
                <w:color w:val="auto"/>
                <w:lang w:val="sr-Latn-RS"/>
              </w:rPr>
              <w:t>19</w:t>
            </w:r>
          </w:p>
        </w:tc>
        <w:tc>
          <w:tcPr>
            <w:tcW w:w="808" w:type="pct"/>
          </w:tcPr>
          <w:p w14:paraId="6E1FCA16">
            <w:pPr>
              <w:rPr>
                <w:color w:val="auto"/>
                <w:lang w:val="sr-Latn-RS"/>
              </w:rPr>
            </w:pPr>
            <w:r>
              <w:rPr>
                <w:color w:val="auto"/>
                <w:lang w:val="sr-Latn-RS"/>
              </w:rPr>
              <w:t>0</w:t>
            </w:r>
          </w:p>
        </w:tc>
        <w:tc>
          <w:tcPr>
            <w:tcW w:w="1092" w:type="pct"/>
          </w:tcPr>
          <w:p w14:paraId="694C911E">
            <w:pPr>
              <w:rPr>
                <w:color w:val="auto"/>
              </w:rPr>
            </w:pPr>
          </w:p>
        </w:tc>
        <w:tc>
          <w:tcPr>
            <w:tcW w:w="863" w:type="pct"/>
          </w:tcPr>
          <w:p w14:paraId="16BFA6D7">
            <w:pPr>
              <w:rPr>
                <w:color w:val="auto"/>
              </w:rPr>
            </w:pPr>
            <w:r>
              <w:rPr>
                <w:color w:val="auto"/>
              </w:rPr>
              <w:t>0</w:t>
            </w:r>
          </w:p>
        </w:tc>
        <w:tc>
          <w:tcPr>
            <w:tcW w:w="802" w:type="pct"/>
          </w:tcPr>
          <w:p w14:paraId="6504554C">
            <w:pPr>
              <w:rPr>
                <w:color w:val="auto"/>
                <w:lang w:val="sr-Latn-RS"/>
              </w:rPr>
            </w:pPr>
            <w:r>
              <w:rPr>
                <w:color w:val="auto"/>
                <w:lang w:val="sr-Latn-RS"/>
              </w:rPr>
              <w:t>19</w:t>
            </w:r>
          </w:p>
        </w:tc>
      </w:tr>
      <w:tr w14:paraId="3CAE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4" w:type="pct"/>
          </w:tcPr>
          <w:p w14:paraId="72E04A2B">
            <w:pPr>
              <w:rPr>
                <w:color w:val="auto"/>
              </w:rPr>
            </w:pPr>
            <w:r>
              <w:rPr>
                <w:color w:val="auto"/>
              </w:rPr>
              <w:t>3-6</w:t>
            </w:r>
          </w:p>
        </w:tc>
        <w:tc>
          <w:tcPr>
            <w:tcW w:w="677" w:type="pct"/>
          </w:tcPr>
          <w:p w14:paraId="57E060D4">
            <w:pPr>
              <w:rPr>
                <w:color w:val="auto"/>
                <w:lang w:val="sr-Latn-RS"/>
              </w:rPr>
            </w:pPr>
            <w:r>
              <w:rPr>
                <w:color w:val="auto"/>
              </w:rPr>
              <w:t>2</w:t>
            </w:r>
            <w:r>
              <w:rPr>
                <w:color w:val="auto"/>
                <w:lang w:val="sr-Latn-RS"/>
              </w:rPr>
              <w:t>2</w:t>
            </w:r>
          </w:p>
        </w:tc>
        <w:tc>
          <w:tcPr>
            <w:tcW w:w="808" w:type="pct"/>
          </w:tcPr>
          <w:p w14:paraId="0F4AEF66">
            <w:pPr>
              <w:rPr>
                <w:color w:val="auto"/>
              </w:rPr>
            </w:pPr>
            <w:r>
              <w:rPr>
                <w:color w:val="auto"/>
              </w:rPr>
              <w:t>0</w:t>
            </w:r>
          </w:p>
        </w:tc>
        <w:tc>
          <w:tcPr>
            <w:tcW w:w="1092" w:type="pct"/>
          </w:tcPr>
          <w:p w14:paraId="13B8C47D">
            <w:pPr>
              <w:rPr>
                <w:color w:val="auto"/>
              </w:rPr>
            </w:pPr>
          </w:p>
        </w:tc>
        <w:tc>
          <w:tcPr>
            <w:tcW w:w="863" w:type="pct"/>
          </w:tcPr>
          <w:p w14:paraId="4DEB407A">
            <w:pPr>
              <w:rPr>
                <w:color w:val="auto"/>
              </w:rPr>
            </w:pPr>
            <w:r>
              <w:rPr>
                <w:color w:val="auto"/>
              </w:rPr>
              <w:t>0</w:t>
            </w:r>
          </w:p>
        </w:tc>
        <w:tc>
          <w:tcPr>
            <w:tcW w:w="802" w:type="pct"/>
          </w:tcPr>
          <w:p w14:paraId="78CDCD2E">
            <w:pPr>
              <w:rPr>
                <w:color w:val="auto"/>
                <w:lang w:val="sr-Latn-RS"/>
              </w:rPr>
            </w:pPr>
            <w:r>
              <w:rPr>
                <w:color w:val="auto"/>
                <w:lang w:val="sr-Latn-RS"/>
              </w:rPr>
              <w:t>22</w:t>
            </w:r>
          </w:p>
        </w:tc>
      </w:tr>
      <w:tr w14:paraId="7F60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shd w:val="clear" w:color="auto" w:fill="D8D8D8" w:themeFill="background1" w:themeFillShade="D9"/>
          </w:tcPr>
          <w:p w14:paraId="1613687D">
            <w:pPr>
              <w:rPr>
                <w:b/>
                <w:color w:val="auto"/>
              </w:rPr>
            </w:pPr>
            <w:r>
              <w:rPr>
                <w:b/>
                <w:color w:val="auto"/>
              </w:rPr>
              <w:t>Укупно</w:t>
            </w:r>
          </w:p>
        </w:tc>
        <w:tc>
          <w:tcPr>
            <w:tcW w:w="677" w:type="pct"/>
            <w:shd w:val="clear" w:color="auto" w:fill="D8D8D8" w:themeFill="background1" w:themeFillShade="D9"/>
          </w:tcPr>
          <w:p w14:paraId="77DF46F1">
            <w:pPr>
              <w:rPr>
                <w:b/>
                <w:color w:val="auto"/>
                <w:lang w:val="sr-Latn-RS"/>
              </w:rPr>
            </w:pPr>
            <w:r>
              <w:rPr>
                <w:b/>
                <w:color w:val="auto"/>
                <w:lang w:val="sr-Latn-RS"/>
              </w:rPr>
              <w:t>137</w:t>
            </w:r>
          </w:p>
        </w:tc>
        <w:tc>
          <w:tcPr>
            <w:tcW w:w="808" w:type="pct"/>
            <w:shd w:val="clear" w:color="auto" w:fill="D8D8D8" w:themeFill="background1" w:themeFillShade="D9"/>
          </w:tcPr>
          <w:p w14:paraId="78D86E00">
            <w:pPr>
              <w:rPr>
                <w:b/>
                <w:color w:val="auto"/>
                <w:lang w:val="sr-Latn-RS"/>
              </w:rPr>
            </w:pPr>
            <w:r>
              <w:rPr>
                <w:b/>
                <w:color w:val="auto"/>
                <w:lang w:val="sr-Latn-RS"/>
              </w:rPr>
              <w:t>1</w:t>
            </w:r>
          </w:p>
        </w:tc>
        <w:tc>
          <w:tcPr>
            <w:tcW w:w="1092" w:type="pct"/>
            <w:shd w:val="clear" w:color="auto" w:fill="D8D8D8" w:themeFill="background1" w:themeFillShade="D9"/>
          </w:tcPr>
          <w:p w14:paraId="2F2AD244">
            <w:pPr>
              <w:rPr>
                <w:b/>
                <w:color w:val="auto"/>
              </w:rPr>
            </w:pPr>
          </w:p>
        </w:tc>
        <w:tc>
          <w:tcPr>
            <w:tcW w:w="863" w:type="pct"/>
            <w:shd w:val="clear" w:color="auto" w:fill="D8D8D8" w:themeFill="background1" w:themeFillShade="D9"/>
          </w:tcPr>
          <w:p w14:paraId="2FAA7945">
            <w:pPr>
              <w:rPr>
                <w:b/>
                <w:color w:val="auto"/>
                <w:lang w:val="sr-Cyrl-RS"/>
              </w:rPr>
            </w:pPr>
            <w:r>
              <w:rPr>
                <w:b/>
                <w:color w:val="auto"/>
                <w:lang w:val="sr-Cyrl-RS"/>
              </w:rPr>
              <w:t>0</w:t>
            </w:r>
          </w:p>
        </w:tc>
        <w:tc>
          <w:tcPr>
            <w:tcW w:w="802" w:type="pct"/>
            <w:shd w:val="clear" w:color="auto" w:fill="D8D8D8" w:themeFill="background1" w:themeFillShade="D9"/>
          </w:tcPr>
          <w:p w14:paraId="14A18784">
            <w:pPr>
              <w:rPr>
                <w:b/>
                <w:color w:val="auto"/>
                <w:lang w:val="sr-Latn-RS"/>
              </w:rPr>
            </w:pPr>
            <w:r>
              <w:rPr>
                <w:b/>
                <w:color w:val="auto"/>
                <w:lang w:val="sr-Latn-RS"/>
              </w:rPr>
              <w:t>136</w:t>
            </w:r>
          </w:p>
        </w:tc>
      </w:tr>
      <w:tr w14:paraId="5775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14:paraId="12C5E52F">
            <w:pPr>
              <w:rPr>
                <w:color w:val="auto"/>
              </w:rPr>
            </w:pPr>
            <w:r>
              <w:rPr>
                <w:color w:val="auto"/>
              </w:rPr>
              <w:t>4-1</w:t>
            </w:r>
          </w:p>
        </w:tc>
        <w:tc>
          <w:tcPr>
            <w:tcW w:w="677" w:type="pct"/>
          </w:tcPr>
          <w:p w14:paraId="4C892E0A">
            <w:pPr>
              <w:rPr>
                <w:color w:val="auto"/>
                <w:lang w:val="sr-Latn-RS"/>
              </w:rPr>
            </w:pPr>
            <w:r>
              <w:rPr>
                <w:color w:val="auto"/>
                <w:lang w:val="sr-Latn-RS"/>
              </w:rPr>
              <w:t>26</w:t>
            </w:r>
          </w:p>
        </w:tc>
        <w:tc>
          <w:tcPr>
            <w:tcW w:w="808" w:type="pct"/>
          </w:tcPr>
          <w:p w14:paraId="6EC2955B">
            <w:pPr>
              <w:rPr>
                <w:color w:val="auto"/>
              </w:rPr>
            </w:pPr>
            <w:r>
              <w:rPr>
                <w:color w:val="auto"/>
              </w:rPr>
              <w:t>0</w:t>
            </w:r>
          </w:p>
        </w:tc>
        <w:tc>
          <w:tcPr>
            <w:tcW w:w="1092" w:type="pct"/>
          </w:tcPr>
          <w:p w14:paraId="3EEC6684">
            <w:pPr>
              <w:rPr>
                <w:color w:val="auto"/>
              </w:rPr>
            </w:pPr>
          </w:p>
        </w:tc>
        <w:tc>
          <w:tcPr>
            <w:tcW w:w="863" w:type="pct"/>
          </w:tcPr>
          <w:p w14:paraId="144FB8EF">
            <w:pPr>
              <w:rPr>
                <w:color w:val="auto"/>
              </w:rPr>
            </w:pPr>
            <w:r>
              <w:rPr>
                <w:color w:val="auto"/>
              </w:rPr>
              <w:t>0</w:t>
            </w:r>
          </w:p>
        </w:tc>
        <w:tc>
          <w:tcPr>
            <w:tcW w:w="802" w:type="pct"/>
          </w:tcPr>
          <w:p w14:paraId="15DF6034">
            <w:pPr>
              <w:rPr>
                <w:color w:val="auto"/>
                <w:lang w:val="sr-Latn-RS"/>
              </w:rPr>
            </w:pPr>
            <w:r>
              <w:rPr>
                <w:color w:val="auto"/>
                <w:lang w:val="sr-Latn-RS"/>
              </w:rPr>
              <w:t>26</w:t>
            </w:r>
          </w:p>
        </w:tc>
      </w:tr>
      <w:tr w14:paraId="04AA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14:paraId="1C2BE393">
            <w:pPr>
              <w:rPr>
                <w:color w:val="auto"/>
              </w:rPr>
            </w:pPr>
            <w:r>
              <w:rPr>
                <w:color w:val="auto"/>
              </w:rPr>
              <w:t>4-2</w:t>
            </w:r>
          </w:p>
        </w:tc>
        <w:tc>
          <w:tcPr>
            <w:tcW w:w="677" w:type="pct"/>
          </w:tcPr>
          <w:p w14:paraId="7C436230">
            <w:pPr>
              <w:rPr>
                <w:color w:val="auto"/>
                <w:lang w:val="sr-Latn-RS"/>
              </w:rPr>
            </w:pPr>
            <w:r>
              <w:rPr>
                <w:color w:val="auto"/>
                <w:lang w:val="sr-Latn-RS"/>
              </w:rPr>
              <w:t>17</w:t>
            </w:r>
          </w:p>
        </w:tc>
        <w:tc>
          <w:tcPr>
            <w:tcW w:w="808" w:type="pct"/>
          </w:tcPr>
          <w:p w14:paraId="22787A84">
            <w:pPr>
              <w:rPr>
                <w:color w:val="auto"/>
              </w:rPr>
            </w:pPr>
            <w:r>
              <w:rPr>
                <w:color w:val="auto"/>
              </w:rPr>
              <w:t>0</w:t>
            </w:r>
          </w:p>
        </w:tc>
        <w:tc>
          <w:tcPr>
            <w:tcW w:w="1092" w:type="pct"/>
          </w:tcPr>
          <w:p w14:paraId="68930A9C">
            <w:pPr>
              <w:rPr>
                <w:color w:val="auto"/>
              </w:rPr>
            </w:pPr>
          </w:p>
        </w:tc>
        <w:tc>
          <w:tcPr>
            <w:tcW w:w="863" w:type="pct"/>
          </w:tcPr>
          <w:p w14:paraId="78B34624">
            <w:pPr>
              <w:rPr>
                <w:color w:val="auto"/>
              </w:rPr>
            </w:pPr>
            <w:r>
              <w:rPr>
                <w:color w:val="auto"/>
              </w:rPr>
              <w:t>0</w:t>
            </w:r>
          </w:p>
        </w:tc>
        <w:tc>
          <w:tcPr>
            <w:tcW w:w="802" w:type="pct"/>
          </w:tcPr>
          <w:p w14:paraId="2A2EFD52">
            <w:pPr>
              <w:rPr>
                <w:color w:val="auto"/>
                <w:lang w:val="sr-Latn-RS"/>
              </w:rPr>
            </w:pPr>
            <w:r>
              <w:rPr>
                <w:color w:val="auto"/>
                <w:lang w:val="sr-Latn-RS"/>
              </w:rPr>
              <w:t>17</w:t>
            </w:r>
          </w:p>
        </w:tc>
      </w:tr>
      <w:tr w14:paraId="5C4B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14:paraId="2FAE3892">
            <w:pPr>
              <w:rPr>
                <w:color w:val="auto"/>
              </w:rPr>
            </w:pPr>
            <w:r>
              <w:rPr>
                <w:color w:val="auto"/>
              </w:rPr>
              <w:t>4-3</w:t>
            </w:r>
          </w:p>
        </w:tc>
        <w:tc>
          <w:tcPr>
            <w:tcW w:w="677" w:type="pct"/>
          </w:tcPr>
          <w:p w14:paraId="1D2B6414">
            <w:pPr>
              <w:rPr>
                <w:color w:val="auto"/>
              </w:rPr>
            </w:pPr>
            <w:r>
              <w:rPr>
                <w:color w:val="auto"/>
              </w:rPr>
              <w:t>30</w:t>
            </w:r>
          </w:p>
        </w:tc>
        <w:tc>
          <w:tcPr>
            <w:tcW w:w="808" w:type="pct"/>
          </w:tcPr>
          <w:p w14:paraId="1891C63B">
            <w:pPr>
              <w:rPr>
                <w:color w:val="auto"/>
              </w:rPr>
            </w:pPr>
            <w:r>
              <w:rPr>
                <w:color w:val="auto"/>
              </w:rPr>
              <w:t>0</w:t>
            </w:r>
          </w:p>
        </w:tc>
        <w:tc>
          <w:tcPr>
            <w:tcW w:w="1092" w:type="pct"/>
          </w:tcPr>
          <w:p w14:paraId="1CD3FE9E">
            <w:pPr>
              <w:rPr>
                <w:color w:val="auto"/>
              </w:rPr>
            </w:pPr>
          </w:p>
        </w:tc>
        <w:tc>
          <w:tcPr>
            <w:tcW w:w="863" w:type="pct"/>
          </w:tcPr>
          <w:p w14:paraId="2BAD0152">
            <w:pPr>
              <w:rPr>
                <w:color w:val="auto"/>
              </w:rPr>
            </w:pPr>
            <w:r>
              <w:rPr>
                <w:color w:val="auto"/>
              </w:rPr>
              <w:t>0</w:t>
            </w:r>
          </w:p>
        </w:tc>
        <w:tc>
          <w:tcPr>
            <w:tcW w:w="802" w:type="pct"/>
          </w:tcPr>
          <w:p w14:paraId="0104876D">
            <w:pPr>
              <w:rPr>
                <w:color w:val="auto"/>
                <w:lang w:val="sr-Latn-RS"/>
              </w:rPr>
            </w:pPr>
            <w:r>
              <w:rPr>
                <w:color w:val="auto"/>
                <w:lang w:val="sr-Latn-RS"/>
              </w:rPr>
              <w:t>30</w:t>
            </w:r>
          </w:p>
        </w:tc>
      </w:tr>
      <w:tr w14:paraId="1D5F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14:paraId="6E9C05E3">
            <w:pPr>
              <w:rPr>
                <w:color w:val="auto"/>
              </w:rPr>
            </w:pPr>
            <w:r>
              <w:rPr>
                <w:color w:val="auto"/>
              </w:rPr>
              <w:t>4-4</w:t>
            </w:r>
          </w:p>
        </w:tc>
        <w:tc>
          <w:tcPr>
            <w:tcW w:w="677" w:type="pct"/>
          </w:tcPr>
          <w:p w14:paraId="35379B75">
            <w:pPr>
              <w:rPr>
                <w:color w:val="auto"/>
                <w:lang w:val="sr-Latn-RS"/>
              </w:rPr>
            </w:pPr>
            <w:r>
              <w:rPr>
                <w:color w:val="auto"/>
                <w:lang w:val="sr-Latn-RS"/>
              </w:rPr>
              <w:t>26</w:t>
            </w:r>
          </w:p>
        </w:tc>
        <w:tc>
          <w:tcPr>
            <w:tcW w:w="808" w:type="pct"/>
          </w:tcPr>
          <w:p w14:paraId="29DA1B45">
            <w:pPr>
              <w:rPr>
                <w:color w:val="auto"/>
              </w:rPr>
            </w:pPr>
            <w:r>
              <w:rPr>
                <w:color w:val="auto"/>
              </w:rPr>
              <w:t>0</w:t>
            </w:r>
          </w:p>
        </w:tc>
        <w:tc>
          <w:tcPr>
            <w:tcW w:w="1092" w:type="pct"/>
          </w:tcPr>
          <w:p w14:paraId="7A10F726">
            <w:pPr>
              <w:rPr>
                <w:color w:val="auto"/>
              </w:rPr>
            </w:pPr>
          </w:p>
        </w:tc>
        <w:tc>
          <w:tcPr>
            <w:tcW w:w="863" w:type="pct"/>
          </w:tcPr>
          <w:p w14:paraId="3D724453">
            <w:pPr>
              <w:rPr>
                <w:color w:val="auto"/>
              </w:rPr>
            </w:pPr>
            <w:r>
              <w:rPr>
                <w:color w:val="auto"/>
              </w:rPr>
              <w:t>0</w:t>
            </w:r>
          </w:p>
        </w:tc>
        <w:tc>
          <w:tcPr>
            <w:tcW w:w="802" w:type="pct"/>
          </w:tcPr>
          <w:p w14:paraId="28981B8D">
            <w:pPr>
              <w:rPr>
                <w:color w:val="auto"/>
                <w:lang w:val="sr-Latn-RS"/>
              </w:rPr>
            </w:pPr>
            <w:r>
              <w:rPr>
                <w:color w:val="auto"/>
                <w:lang w:val="sr-Latn-RS"/>
              </w:rPr>
              <w:t>26</w:t>
            </w:r>
          </w:p>
        </w:tc>
      </w:tr>
      <w:tr w14:paraId="44F5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shd w:val="clear" w:color="auto" w:fill="D8D8D8" w:themeFill="background1" w:themeFillShade="D9"/>
          </w:tcPr>
          <w:p w14:paraId="12B5C455">
            <w:pPr>
              <w:rPr>
                <w:b/>
                <w:color w:val="auto"/>
              </w:rPr>
            </w:pPr>
            <w:r>
              <w:rPr>
                <w:b/>
                <w:color w:val="auto"/>
              </w:rPr>
              <w:t>Укупно</w:t>
            </w:r>
          </w:p>
        </w:tc>
        <w:tc>
          <w:tcPr>
            <w:tcW w:w="677" w:type="pct"/>
            <w:shd w:val="clear" w:color="auto" w:fill="D8D8D8" w:themeFill="background1" w:themeFillShade="D9"/>
          </w:tcPr>
          <w:p w14:paraId="3C757444">
            <w:pPr>
              <w:rPr>
                <w:b/>
                <w:color w:val="auto"/>
                <w:lang w:val="sr-Latn-RS"/>
              </w:rPr>
            </w:pPr>
            <w:r>
              <w:rPr>
                <w:b/>
                <w:color w:val="auto"/>
                <w:lang w:val="sr-Latn-RS"/>
              </w:rPr>
              <w:t>99</w:t>
            </w:r>
          </w:p>
        </w:tc>
        <w:tc>
          <w:tcPr>
            <w:tcW w:w="808" w:type="pct"/>
            <w:shd w:val="clear" w:color="auto" w:fill="D8D8D8" w:themeFill="background1" w:themeFillShade="D9"/>
          </w:tcPr>
          <w:p w14:paraId="107D7E1F">
            <w:pPr>
              <w:rPr>
                <w:b/>
                <w:color w:val="auto"/>
                <w:lang w:val="sr-Latn-RS"/>
              </w:rPr>
            </w:pPr>
            <w:r>
              <w:rPr>
                <w:b/>
                <w:color w:val="auto"/>
                <w:lang w:val="sr-Latn-RS"/>
              </w:rPr>
              <w:t>0</w:t>
            </w:r>
          </w:p>
        </w:tc>
        <w:tc>
          <w:tcPr>
            <w:tcW w:w="1092" w:type="pct"/>
            <w:shd w:val="clear" w:color="auto" w:fill="D8D8D8" w:themeFill="background1" w:themeFillShade="D9"/>
          </w:tcPr>
          <w:p w14:paraId="152B6547">
            <w:pPr>
              <w:rPr>
                <w:b/>
                <w:color w:val="auto"/>
              </w:rPr>
            </w:pPr>
          </w:p>
        </w:tc>
        <w:tc>
          <w:tcPr>
            <w:tcW w:w="863" w:type="pct"/>
            <w:shd w:val="clear" w:color="auto" w:fill="D8D8D8" w:themeFill="background1" w:themeFillShade="D9"/>
          </w:tcPr>
          <w:p w14:paraId="155304DD">
            <w:pPr>
              <w:rPr>
                <w:b/>
                <w:color w:val="auto"/>
                <w:lang w:val="sr-Cyrl-RS"/>
              </w:rPr>
            </w:pPr>
            <w:r>
              <w:rPr>
                <w:b/>
                <w:color w:val="auto"/>
                <w:lang w:val="sr-Cyrl-RS"/>
              </w:rPr>
              <w:t>0</w:t>
            </w:r>
          </w:p>
        </w:tc>
        <w:tc>
          <w:tcPr>
            <w:tcW w:w="802" w:type="pct"/>
            <w:shd w:val="clear" w:color="auto" w:fill="D8D8D8" w:themeFill="background1" w:themeFillShade="D9"/>
          </w:tcPr>
          <w:p w14:paraId="165ACC5A">
            <w:pPr>
              <w:rPr>
                <w:b/>
                <w:color w:val="auto"/>
                <w:lang w:val="sr-Latn-RS"/>
              </w:rPr>
            </w:pPr>
            <w:r>
              <w:rPr>
                <w:b/>
                <w:color w:val="auto"/>
                <w:lang w:val="sr-Latn-RS"/>
              </w:rPr>
              <w:t>99</w:t>
            </w:r>
          </w:p>
        </w:tc>
      </w:tr>
      <w:tr w14:paraId="559C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shd w:val="clear" w:color="auto" w:fill="D8D8D8" w:themeFill="background1" w:themeFillShade="D9"/>
          </w:tcPr>
          <w:p w14:paraId="2196FB04">
            <w:pPr>
              <w:rPr>
                <w:b/>
                <w:color w:val="auto"/>
              </w:rPr>
            </w:pPr>
            <w:r>
              <w:rPr>
                <w:b/>
                <w:color w:val="auto"/>
              </w:rPr>
              <w:t>Школа</w:t>
            </w:r>
          </w:p>
        </w:tc>
        <w:tc>
          <w:tcPr>
            <w:tcW w:w="677" w:type="pct"/>
            <w:shd w:val="clear" w:color="auto" w:fill="D8D8D8" w:themeFill="background1" w:themeFillShade="D9"/>
          </w:tcPr>
          <w:p w14:paraId="3AFB26C8">
            <w:pPr>
              <w:rPr>
                <w:b/>
                <w:color w:val="auto"/>
                <w:lang w:val="sr-Latn-RS"/>
              </w:rPr>
            </w:pPr>
            <w:r>
              <w:rPr>
                <w:b/>
                <w:color w:val="auto"/>
                <w:lang w:val="sr-Cyrl-RS"/>
              </w:rPr>
              <w:t>5</w:t>
            </w:r>
            <w:r>
              <w:rPr>
                <w:b/>
                <w:color w:val="auto"/>
                <w:lang w:val="sr-Latn-RS"/>
              </w:rPr>
              <w:t>23</w:t>
            </w:r>
          </w:p>
        </w:tc>
        <w:tc>
          <w:tcPr>
            <w:tcW w:w="808" w:type="pct"/>
            <w:shd w:val="clear" w:color="auto" w:fill="D8D8D8" w:themeFill="background1" w:themeFillShade="D9"/>
          </w:tcPr>
          <w:p w14:paraId="0D02409D">
            <w:pPr>
              <w:rPr>
                <w:b/>
                <w:color w:val="auto"/>
                <w:lang w:val="sr-Latn-RS"/>
              </w:rPr>
            </w:pPr>
            <w:r>
              <w:rPr>
                <w:b/>
                <w:color w:val="auto"/>
                <w:lang w:val="sr-Latn-RS"/>
              </w:rPr>
              <w:t>31</w:t>
            </w:r>
          </w:p>
        </w:tc>
        <w:tc>
          <w:tcPr>
            <w:tcW w:w="1092" w:type="pct"/>
            <w:shd w:val="clear" w:color="auto" w:fill="D8D8D8" w:themeFill="background1" w:themeFillShade="D9"/>
          </w:tcPr>
          <w:p w14:paraId="35BF7538">
            <w:pPr>
              <w:rPr>
                <w:b/>
                <w:color w:val="auto"/>
              </w:rPr>
            </w:pPr>
          </w:p>
        </w:tc>
        <w:tc>
          <w:tcPr>
            <w:tcW w:w="863" w:type="pct"/>
            <w:shd w:val="clear" w:color="auto" w:fill="D8D8D8" w:themeFill="background1" w:themeFillShade="D9"/>
          </w:tcPr>
          <w:p w14:paraId="33DD838A">
            <w:pPr>
              <w:rPr>
                <w:b/>
                <w:color w:val="auto"/>
                <w:lang w:val="sr-Latn-RS"/>
              </w:rPr>
            </w:pPr>
            <w:r>
              <w:rPr>
                <w:b/>
                <w:color w:val="auto"/>
                <w:lang w:val="sr-Cyrl-RS"/>
              </w:rPr>
              <w:t>1</w:t>
            </w:r>
            <w:r>
              <w:rPr>
                <w:b/>
                <w:color w:val="auto"/>
                <w:lang w:val="sr-Latn-RS"/>
              </w:rPr>
              <w:t>2</w:t>
            </w:r>
          </w:p>
        </w:tc>
        <w:tc>
          <w:tcPr>
            <w:tcW w:w="802" w:type="pct"/>
            <w:shd w:val="clear" w:color="auto" w:fill="D8D8D8" w:themeFill="background1" w:themeFillShade="D9"/>
          </w:tcPr>
          <w:p w14:paraId="197F0AD3">
            <w:pPr>
              <w:rPr>
                <w:b/>
                <w:color w:val="auto"/>
                <w:lang w:val="sr-Latn-RS"/>
              </w:rPr>
            </w:pPr>
            <w:r>
              <w:rPr>
                <w:b/>
                <w:color w:val="auto"/>
                <w:lang w:val="sr-Latn-RS"/>
              </w:rPr>
              <w:t>504</w:t>
            </w:r>
          </w:p>
        </w:tc>
      </w:tr>
      <w:bookmarkEnd w:id="6"/>
    </w:tbl>
    <w:p w14:paraId="3B827BE9">
      <w:pPr>
        <w:jc w:val="both"/>
        <w:rPr>
          <w:color w:val="auto"/>
          <w:lang w:val="sr-Cyrl-RS"/>
        </w:rPr>
      </w:pPr>
    </w:p>
    <w:p w14:paraId="2CEFE2CF">
      <w:pPr>
        <w:jc w:val="both"/>
        <w:rPr>
          <w:b/>
          <w:color w:val="auto"/>
          <w:lang w:val="sr-Cyrl-RS"/>
        </w:rPr>
      </w:pPr>
      <w:r>
        <w:rPr>
          <w:color w:val="auto"/>
        </w:rPr>
        <w:t xml:space="preserve">Tоком године се исписало укупно </w:t>
      </w:r>
      <w:r>
        <w:rPr>
          <w:color w:val="auto"/>
          <w:lang w:val="sr-Latn-RS"/>
        </w:rPr>
        <w:t>31</w:t>
      </w:r>
      <w:r>
        <w:rPr>
          <w:color w:val="auto"/>
          <w:lang w:val="sr-Cyrl-RS"/>
        </w:rPr>
        <w:t xml:space="preserve"> </w:t>
      </w:r>
      <w:r>
        <w:rPr>
          <w:color w:val="auto"/>
        </w:rPr>
        <w:t>ученик и то:</w:t>
      </w:r>
    </w:p>
    <w:p w14:paraId="006BF9E7">
      <w:pPr>
        <w:jc w:val="both"/>
        <w:rPr>
          <w:color w:val="auto"/>
        </w:rPr>
      </w:pPr>
    </w:p>
    <w:p w14:paraId="75374D64">
      <w:pPr>
        <w:ind w:firstLine="720"/>
        <w:jc w:val="both"/>
        <w:rPr>
          <w:color w:val="auto"/>
        </w:rPr>
      </w:pPr>
      <w:r>
        <w:rPr>
          <w:color w:val="auto"/>
          <w:lang w:val="sr-Latn-RS"/>
        </w:rPr>
        <w:t>28</w:t>
      </w:r>
      <w:r>
        <w:rPr>
          <w:color w:val="auto"/>
          <w:lang w:val="sr-Cyrl-RS"/>
        </w:rPr>
        <w:t xml:space="preserve"> </w:t>
      </w:r>
      <w:r>
        <w:rPr>
          <w:color w:val="auto"/>
        </w:rPr>
        <w:t xml:space="preserve"> ученикa у првом разреду</w:t>
      </w:r>
    </w:p>
    <w:p w14:paraId="6A198300">
      <w:pPr>
        <w:ind w:firstLine="720"/>
        <w:jc w:val="both"/>
        <w:rPr>
          <w:color w:val="auto"/>
        </w:rPr>
      </w:pPr>
      <w:r>
        <w:rPr>
          <w:color w:val="auto"/>
          <w:lang w:val="sr-Latn-RS"/>
        </w:rPr>
        <w:t>2</w:t>
      </w:r>
      <w:r>
        <w:rPr>
          <w:color w:val="auto"/>
        </w:rPr>
        <w:t xml:space="preserve"> ученика у другом разреду </w:t>
      </w:r>
    </w:p>
    <w:p w14:paraId="667150DA">
      <w:pPr>
        <w:ind w:firstLine="720"/>
        <w:jc w:val="both"/>
        <w:rPr>
          <w:color w:val="auto"/>
        </w:rPr>
      </w:pPr>
      <w:r>
        <w:rPr>
          <w:color w:val="auto"/>
          <w:lang w:val="sr-Latn-RS"/>
        </w:rPr>
        <w:t>1</w:t>
      </w:r>
      <w:r>
        <w:rPr>
          <w:color w:val="auto"/>
        </w:rPr>
        <w:t xml:space="preserve"> ученик у трећем разреду</w:t>
      </w:r>
    </w:p>
    <w:p w14:paraId="2EEE9B72">
      <w:pPr>
        <w:ind w:firstLine="720"/>
        <w:jc w:val="both"/>
        <w:rPr>
          <w:color w:val="auto"/>
        </w:rPr>
      </w:pPr>
    </w:p>
    <w:p w14:paraId="533333D3">
      <w:pPr>
        <w:ind w:firstLine="720"/>
        <w:jc w:val="both"/>
        <w:rPr>
          <w:color w:val="auto"/>
        </w:rPr>
      </w:pPr>
      <w:r>
        <w:rPr>
          <w:color w:val="auto"/>
        </w:rPr>
        <w:t>Од укупног броја највећи број су ученици првог разреда који су одлазили у жељене образовне профиле у другом школама, један део ученика се исписао због пресељења, док је најмањи број ученика школу напустио због недовољног успеха. Стручна служба је интезивно радила са ученицима који су имали слаба постигнућа и који су размишљали о напуштању школовања.</w:t>
      </w:r>
    </w:p>
    <w:p w14:paraId="14E48436">
      <w:pPr>
        <w:ind w:firstLine="720"/>
        <w:jc w:val="both"/>
        <w:rPr>
          <w:color w:val="auto"/>
        </w:rPr>
      </w:pPr>
    </w:p>
    <w:p w14:paraId="56BCE4CE">
      <w:pPr>
        <w:jc w:val="both"/>
        <w:rPr>
          <w:color w:val="auto"/>
        </w:rPr>
      </w:pPr>
      <w:r>
        <w:rPr>
          <w:color w:val="auto"/>
        </w:rPr>
        <w:t>Tоком године</w:t>
      </w:r>
      <w:r>
        <w:rPr>
          <w:color w:val="auto"/>
          <w:lang w:val="sr-Cyrl-RS"/>
        </w:rPr>
        <w:t xml:space="preserve"> </w:t>
      </w:r>
      <w:r>
        <w:rPr>
          <w:color w:val="auto"/>
        </w:rPr>
        <w:t>се уписало укупно 1</w:t>
      </w:r>
      <w:r>
        <w:rPr>
          <w:color w:val="auto"/>
          <w:lang w:val="sr-Latn-RS"/>
        </w:rPr>
        <w:t xml:space="preserve">2 </w:t>
      </w:r>
      <w:r>
        <w:rPr>
          <w:color w:val="auto"/>
        </w:rPr>
        <w:t>ученика и то:</w:t>
      </w:r>
    </w:p>
    <w:p w14:paraId="69276F57">
      <w:pPr>
        <w:jc w:val="both"/>
        <w:rPr>
          <w:b/>
          <w:color w:val="auto"/>
        </w:rPr>
      </w:pPr>
    </w:p>
    <w:p w14:paraId="5E16EF10">
      <w:pPr>
        <w:ind w:firstLine="720"/>
        <w:jc w:val="both"/>
        <w:rPr>
          <w:color w:val="auto"/>
        </w:rPr>
      </w:pPr>
      <w:r>
        <w:rPr>
          <w:color w:val="auto"/>
        </w:rPr>
        <w:t>1</w:t>
      </w:r>
      <w:r>
        <w:rPr>
          <w:color w:val="auto"/>
          <w:lang w:val="sr-Latn-RS"/>
        </w:rPr>
        <w:t>0</w:t>
      </w:r>
      <w:r>
        <w:rPr>
          <w:color w:val="auto"/>
          <w:lang w:val="sr-Cyrl-RS"/>
        </w:rPr>
        <w:t xml:space="preserve"> </w:t>
      </w:r>
      <w:r>
        <w:rPr>
          <w:color w:val="auto"/>
        </w:rPr>
        <w:t>ученика у првом разреду</w:t>
      </w:r>
    </w:p>
    <w:p w14:paraId="0A2C7BF5">
      <w:pPr>
        <w:ind w:firstLine="720"/>
        <w:jc w:val="both"/>
        <w:rPr>
          <w:color w:val="auto"/>
          <w:lang w:val="sr-Cyrl-RS"/>
        </w:rPr>
      </w:pPr>
      <w:r>
        <w:rPr>
          <w:color w:val="auto"/>
          <w:lang w:val="sr-Latn-RS"/>
        </w:rPr>
        <w:t xml:space="preserve">2 </w:t>
      </w:r>
      <w:r>
        <w:rPr>
          <w:color w:val="auto"/>
          <w:lang w:val="sr-Cyrl-RS"/>
        </w:rPr>
        <w:t>ученик</w:t>
      </w:r>
      <w:r>
        <w:rPr>
          <w:color w:val="auto"/>
          <w:lang w:val="en-US"/>
        </w:rPr>
        <w:t>a</w:t>
      </w:r>
      <w:r>
        <w:rPr>
          <w:color w:val="auto"/>
          <w:lang w:val="sr-Cyrl-RS"/>
        </w:rPr>
        <w:t xml:space="preserve"> у другом разреду</w:t>
      </w:r>
    </w:p>
    <w:p w14:paraId="719EA756">
      <w:pPr>
        <w:jc w:val="both"/>
        <w:rPr>
          <w:color w:val="auto"/>
        </w:rPr>
      </w:pPr>
    </w:p>
    <w:p w14:paraId="7021F1A0">
      <w:pPr>
        <w:ind w:firstLine="720"/>
        <w:jc w:val="both"/>
        <w:rPr>
          <w:color w:val="auto"/>
          <w:lang w:val="sr-Cyrl-RS"/>
        </w:rPr>
      </w:pPr>
      <w:r>
        <w:rPr>
          <w:color w:val="auto"/>
          <w:lang w:val="sr-Cyrl-RS"/>
        </w:rPr>
        <w:t xml:space="preserve">Ученици који су се уписали током године су </w:t>
      </w:r>
      <w:r>
        <w:rPr>
          <w:color w:val="auto"/>
        </w:rPr>
        <w:t>ученици првог разреда који су долазили из других профила или су долазили из других школа.</w:t>
      </w:r>
      <w:r>
        <w:rPr>
          <w:color w:val="auto"/>
          <w:lang w:val="sr-Cyrl-RS"/>
        </w:rPr>
        <w:t xml:space="preserve"> Уч</w:t>
      </w:r>
      <w:r>
        <w:rPr>
          <w:color w:val="auto"/>
          <w:lang w:val="sr-Latn-RS"/>
        </w:rPr>
        <w:t>e</w:t>
      </w:r>
      <w:r>
        <w:rPr>
          <w:color w:val="auto"/>
          <w:lang w:val="sr-Cyrl-RS"/>
        </w:rPr>
        <w:t>ници другог разреда су дошли у нашу школу из друге школе и другог образовног профила и положили допунске испите.</w:t>
      </w:r>
    </w:p>
    <w:p w14:paraId="384F01A3">
      <w:pPr>
        <w:ind w:firstLine="720"/>
        <w:jc w:val="both"/>
        <w:rPr>
          <w:color w:val="auto"/>
        </w:rPr>
      </w:pPr>
    </w:p>
    <w:p w14:paraId="4E608FF1">
      <w:pPr>
        <w:jc w:val="center"/>
        <w:rPr>
          <w:color w:val="auto"/>
          <w:sz w:val="32"/>
          <w:szCs w:val="32"/>
          <w:lang w:val="ru-RU"/>
        </w:rPr>
      </w:pPr>
      <w:r>
        <w:rPr>
          <w:color w:val="auto"/>
          <w:sz w:val="32"/>
          <w:szCs w:val="32"/>
          <w:lang w:val="ru-RU"/>
        </w:rPr>
        <w:t>БРОЈ УЧЕНИКА ПО ОБРАЗОВНИМ ПРОФИЛИМА</w:t>
      </w:r>
    </w:p>
    <w:p w14:paraId="7201C80F">
      <w:pPr>
        <w:jc w:val="center"/>
        <w:rPr>
          <w:color w:val="auto"/>
        </w:rPr>
      </w:pPr>
      <w:r>
        <w:rPr>
          <w:color w:val="auto"/>
        </w:rPr>
        <w:t>Број ученика на почетку школске године</w:t>
      </w:r>
    </w:p>
    <w:tbl>
      <w:tblPr>
        <w:tblStyle w:val="7"/>
        <w:tblpPr w:leftFromText="141" w:rightFromText="141" w:vertAnchor="text" w:horzAnchor="margin" w:tblpXSpec="center" w:tblpY="177"/>
        <w:tblW w:w="949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59"/>
        <w:gridCol w:w="850"/>
        <w:gridCol w:w="851"/>
        <w:gridCol w:w="850"/>
        <w:gridCol w:w="851"/>
        <w:gridCol w:w="850"/>
        <w:gridCol w:w="851"/>
        <w:gridCol w:w="851"/>
        <w:gridCol w:w="992"/>
        <w:gridCol w:w="993"/>
      </w:tblGrid>
      <w:tr w14:paraId="324D58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9" w:hRule="atLeast"/>
        </w:trPr>
        <w:tc>
          <w:tcPr>
            <w:tcW w:w="1559" w:type="dxa"/>
            <w:tcBorders>
              <w:bottom w:val="single" w:color="000000" w:sz="12" w:space="0"/>
            </w:tcBorders>
            <w:vAlign w:val="center"/>
          </w:tcPr>
          <w:p w14:paraId="7F66C84C">
            <w:pPr>
              <w:jc w:val="center"/>
              <w:rPr>
                <w:color w:val="auto"/>
                <w:sz w:val="20"/>
                <w:szCs w:val="20"/>
              </w:rPr>
            </w:pPr>
            <w:r>
              <w:rPr>
                <w:color w:val="auto"/>
                <w:sz w:val="20"/>
                <w:szCs w:val="20"/>
              </w:rPr>
              <w:t>Образовни</w:t>
            </w:r>
          </w:p>
          <w:p w14:paraId="036F45DE">
            <w:pPr>
              <w:jc w:val="center"/>
              <w:rPr>
                <w:color w:val="auto"/>
                <w:sz w:val="20"/>
                <w:szCs w:val="20"/>
              </w:rPr>
            </w:pPr>
            <w:r>
              <w:rPr>
                <w:color w:val="auto"/>
                <w:sz w:val="20"/>
                <w:szCs w:val="20"/>
                <w:lang w:val="sr-Cyrl-CS"/>
              </w:rPr>
              <w:t>п</w:t>
            </w:r>
            <w:r>
              <w:rPr>
                <w:color w:val="auto"/>
                <w:sz w:val="20"/>
                <w:szCs w:val="20"/>
              </w:rPr>
              <w:t>рофил</w:t>
            </w:r>
          </w:p>
        </w:tc>
        <w:tc>
          <w:tcPr>
            <w:tcW w:w="850" w:type="dxa"/>
            <w:tcBorders>
              <w:bottom w:val="single" w:color="000000" w:sz="12" w:space="0"/>
            </w:tcBorders>
          </w:tcPr>
          <w:p w14:paraId="3340E444">
            <w:pPr>
              <w:rPr>
                <w:color w:val="auto"/>
                <w:sz w:val="20"/>
                <w:szCs w:val="20"/>
                <w:lang w:val="sr-Cyrl-CS"/>
              </w:rPr>
            </w:pPr>
            <w:r>
              <w:rPr>
                <w:color w:val="auto"/>
                <w:sz w:val="20"/>
                <w:szCs w:val="20"/>
              </w:rPr>
              <w:t>IV степ</w:t>
            </w:r>
            <w:r>
              <w:rPr>
                <w:color w:val="auto"/>
                <w:sz w:val="20"/>
                <w:szCs w:val="20"/>
                <w:lang w:val="sr-Cyrl-CS"/>
              </w:rPr>
              <w:t>.</w:t>
            </w:r>
          </w:p>
          <w:p w14:paraId="4D1BB55B">
            <w:pPr>
              <w:rPr>
                <w:color w:val="auto"/>
                <w:sz w:val="20"/>
                <w:szCs w:val="20"/>
                <w:lang w:val="sl-SI"/>
              </w:rPr>
            </w:pPr>
            <w:r>
              <w:rPr>
                <w:color w:val="auto"/>
                <w:sz w:val="20"/>
                <w:szCs w:val="20"/>
                <w:lang w:val="sl-SI"/>
              </w:rPr>
              <w:t>I раз.</w:t>
            </w:r>
          </w:p>
        </w:tc>
        <w:tc>
          <w:tcPr>
            <w:tcW w:w="851" w:type="dxa"/>
            <w:tcBorders>
              <w:bottom w:val="single" w:color="000000" w:sz="12" w:space="0"/>
            </w:tcBorders>
          </w:tcPr>
          <w:p w14:paraId="668B5F6E">
            <w:pPr>
              <w:rPr>
                <w:color w:val="auto"/>
                <w:sz w:val="20"/>
                <w:szCs w:val="20"/>
              </w:rPr>
            </w:pPr>
            <w:r>
              <w:rPr>
                <w:color w:val="auto"/>
                <w:sz w:val="20"/>
                <w:szCs w:val="20"/>
              </w:rPr>
              <w:t>III</w:t>
            </w:r>
          </w:p>
          <w:p w14:paraId="053CF198">
            <w:pPr>
              <w:rPr>
                <w:color w:val="auto"/>
                <w:sz w:val="20"/>
                <w:szCs w:val="20"/>
                <w:lang w:val="sr-Cyrl-CS"/>
              </w:rPr>
            </w:pPr>
            <w:r>
              <w:rPr>
                <w:color w:val="auto"/>
                <w:sz w:val="20"/>
                <w:szCs w:val="20"/>
                <w:lang w:val="sr-Cyrl-CS"/>
              </w:rPr>
              <w:t>с</w:t>
            </w:r>
            <w:r>
              <w:rPr>
                <w:color w:val="auto"/>
                <w:sz w:val="20"/>
                <w:szCs w:val="20"/>
              </w:rPr>
              <w:t>теп</w:t>
            </w:r>
            <w:r>
              <w:rPr>
                <w:color w:val="auto"/>
                <w:sz w:val="20"/>
                <w:szCs w:val="20"/>
                <w:lang w:val="sr-Cyrl-CS"/>
              </w:rPr>
              <w:t>.</w:t>
            </w:r>
          </w:p>
          <w:p w14:paraId="0E89F644">
            <w:pPr>
              <w:rPr>
                <w:color w:val="auto"/>
                <w:sz w:val="20"/>
                <w:szCs w:val="20"/>
                <w:lang w:val="sr-Cyrl-CS"/>
              </w:rPr>
            </w:pPr>
            <w:r>
              <w:rPr>
                <w:color w:val="auto"/>
                <w:sz w:val="20"/>
                <w:szCs w:val="20"/>
              </w:rPr>
              <w:t>I рa</w:t>
            </w:r>
            <w:r>
              <w:rPr>
                <w:color w:val="auto"/>
                <w:sz w:val="20"/>
                <w:szCs w:val="20"/>
                <w:lang w:val="sr-Cyrl-CS"/>
              </w:rPr>
              <w:t>з.</w:t>
            </w:r>
          </w:p>
        </w:tc>
        <w:tc>
          <w:tcPr>
            <w:tcW w:w="850" w:type="dxa"/>
            <w:tcBorders>
              <w:bottom w:val="single" w:color="000000" w:sz="12" w:space="0"/>
            </w:tcBorders>
          </w:tcPr>
          <w:p w14:paraId="2274A978">
            <w:pPr>
              <w:rPr>
                <w:color w:val="auto"/>
                <w:sz w:val="20"/>
                <w:szCs w:val="20"/>
              </w:rPr>
            </w:pPr>
            <w:r>
              <w:rPr>
                <w:color w:val="auto"/>
                <w:sz w:val="20"/>
                <w:szCs w:val="20"/>
              </w:rPr>
              <w:t xml:space="preserve">IV </w:t>
            </w:r>
          </w:p>
          <w:p w14:paraId="5B793C75">
            <w:pPr>
              <w:rPr>
                <w:color w:val="auto"/>
                <w:sz w:val="20"/>
                <w:szCs w:val="20"/>
                <w:lang w:val="sr-Cyrl-CS"/>
              </w:rPr>
            </w:pPr>
            <w:r>
              <w:rPr>
                <w:color w:val="auto"/>
                <w:sz w:val="20"/>
                <w:szCs w:val="20"/>
                <w:lang w:val="sr-Cyrl-CS"/>
              </w:rPr>
              <w:t>с</w:t>
            </w:r>
            <w:r>
              <w:rPr>
                <w:color w:val="auto"/>
                <w:sz w:val="20"/>
                <w:szCs w:val="20"/>
              </w:rPr>
              <w:t>теп</w:t>
            </w:r>
            <w:r>
              <w:rPr>
                <w:color w:val="auto"/>
                <w:sz w:val="20"/>
                <w:szCs w:val="20"/>
                <w:lang w:val="sr-Cyrl-CS"/>
              </w:rPr>
              <w:t>.</w:t>
            </w:r>
          </w:p>
          <w:p w14:paraId="7A0E25A1">
            <w:pPr>
              <w:rPr>
                <w:color w:val="auto"/>
                <w:sz w:val="20"/>
                <w:szCs w:val="20"/>
                <w:lang w:val="sr-Cyrl-CS"/>
              </w:rPr>
            </w:pPr>
            <w:r>
              <w:rPr>
                <w:color w:val="auto"/>
                <w:sz w:val="20"/>
                <w:szCs w:val="20"/>
              </w:rPr>
              <w:t>II р</w:t>
            </w:r>
            <w:r>
              <w:rPr>
                <w:color w:val="auto"/>
                <w:sz w:val="20"/>
                <w:szCs w:val="20"/>
                <w:lang w:val="sr-Cyrl-CS"/>
              </w:rPr>
              <w:t>аз.</w:t>
            </w:r>
          </w:p>
        </w:tc>
        <w:tc>
          <w:tcPr>
            <w:tcW w:w="851" w:type="dxa"/>
            <w:tcBorders>
              <w:bottom w:val="single" w:color="000000" w:sz="12" w:space="0"/>
            </w:tcBorders>
          </w:tcPr>
          <w:p w14:paraId="1C165201">
            <w:pPr>
              <w:rPr>
                <w:color w:val="auto"/>
                <w:sz w:val="20"/>
                <w:szCs w:val="20"/>
              </w:rPr>
            </w:pPr>
            <w:r>
              <w:rPr>
                <w:color w:val="auto"/>
                <w:sz w:val="20"/>
                <w:szCs w:val="20"/>
              </w:rPr>
              <w:t xml:space="preserve">III  </w:t>
            </w:r>
          </w:p>
          <w:p w14:paraId="74EC56F9">
            <w:pPr>
              <w:rPr>
                <w:color w:val="auto"/>
                <w:sz w:val="20"/>
                <w:szCs w:val="20"/>
                <w:lang w:val="sr-Cyrl-CS"/>
              </w:rPr>
            </w:pPr>
            <w:r>
              <w:rPr>
                <w:color w:val="auto"/>
                <w:sz w:val="20"/>
                <w:szCs w:val="20"/>
                <w:lang w:val="sr-Cyrl-CS"/>
              </w:rPr>
              <w:t>с</w:t>
            </w:r>
            <w:r>
              <w:rPr>
                <w:color w:val="auto"/>
                <w:sz w:val="20"/>
                <w:szCs w:val="20"/>
              </w:rPr>
              <w:t>теп</w:t>
            </w:r>
            <w:r>
              <w:rPr>
                <w:color w:val="auto"/>
                <w:sz w:val="20"/>
                <w:szCs w:val="20"/>
                <w:lang w:val="sr-Cyrl-CS"/>
              </w:rPr>
              <w:t>.</w:t>
            </w:r>
          </w:p>
          <w:p w14:paraId="45A31B5B">
            <w:pPr>
              <w:rPr>
                <w:color w:val="auto"/>
                <w:sz w:val="20"/>
                <w:szCs w:val="20"/>
                <w:lang w:val="sr-Cyrl-CS"/>
              </w:rPr>
            </w:pPr>
            <w:r>
              <w:rPr>
                <w:color w:val="auto"/>
                <w:sz w:val="20"/>
                <w:szCs w:val="20"/>
              </w:rPr>
              <w:t>II р</w:t>
            </w:r>
            <w:r>
              <w:rPr>
                <w:color w:val="auto"/>
                <w:sz w:val="20"/>
                <w:szCs w:val="20"/>
                <w:lang w:val="sr-Cyrl-CS"/>
              </w:rPr>
              <w:t>аз.</w:t>
            </w:r>
          </w:p>
        </w:tc>
        <w:tc>
          <w:tcPr>
            <w:tcW w:w="850" w:type="dxa"/>
            <w:tcBorders>
              <w:bottom w:val="single" w:color="000000" w:sz="12" w:space="0"/>
            </w:tcBorders>
          </w:tcPr>
          <w:p w14:paraId="47E8C5BB">
            <w:pPr>
              <w:rPr>
                <w:color w:val="auto"/>
                <w:sz w:val="20"/>
                <w:szCs w:val="20"/>
              </w:rPr>
            </w:pPr>
            <w:r>
              <w:rPr>
                <w:color w:val="auto"/>
                <w:sz w:val="20"/>
                <w:szCs w:val="20"/>
              </w:rPr>
              <w:t>IV</w:t>
            </w:r>
          </w:p>
          <w:p w14:paraId="76B837EE">
            <w:pPr>
              <w:rPr>
                <w:color w:val="auto"/>
                <w:sz w:val="20"/>
                <w:szCs w:val="20"/>
                <w:lang w:val="sr-Cyrl-CS"/>
              </w:rPr>
            </w:pPr>
            <w:r>
              <w:rPr>
                <w:color w:val="auto"/>
                <w:sz w:val="20"/>
                <w:szCs w:val="20"/>
                <w:lang w:val="sr-Cyrl-CS"/>
              </w:rPr>
              <w:t>с</w:t>
            </w:r>
            <w:r>
              <w:rPr>
                <w:color w:val="auto"/>
                <w:sz w:val="20"/>
                <w:szCs w:val="20"/>
              </w:rPr>
              <w:t>теп</w:t>
            </w:r>
            <w:r>
              <w:rPr>
                <w:color w:val="auto"/>
                <w:sz w:val="20"/>
                <w:szCs w:val="20"/>
                <w:lang w:val="sr-Cyrl-CS"/>
              </w:rPr>
              <w:t>.</w:t>
            </w:r>
          </w:p>
          <w:p w14:paraId="2C2F7FEB">
            <w:pPr>
              <w:rPr>
                <w:color w:val="auto"/>
                <w:sz w:val="20"/>
                <w:szCs w:val="20"/>
                <w:lang w:val="sr-Cyrl-CS"/>
              </w:rPr>
            </w:pPr>
            <w:r>
              <w:rPr>
                <w:color w:val="auto"/>
                <w:sz w:val="20"/>
                <w:szCs w:val="20"/>
              </w:rPr>
              <w:t>III</w:t>
            </w:r>
            <w:r>
              <w:rPr>
                <w:color w:val="auto"/>
                <w:sz w:val="20"/>
                <w:szCs w:val="20"/>
                <w:lang w:val="sr-Cyrl-CS"/>
              </w:rPr>
              <w:t xml:space="preserve"> раз</w:t>
            </w:r>
          </w:p>
        </w:tc>
        <w:tc>
          <w:tcPr>
            <w:tcW w:w="851" w:type="dxa"/>
            <w:tcBorders>
              <w:bottom w:val="single" w:color="000000" w:sz="12" w:space="0"/>
            </w:tcBorders>
          </w:tcPr>
          <w:p w14:paraId="3ABD4AC6">
            <w:pPr>
              <w:rPr>
                <w:color w:val="auto"/>
                <w:sz w:val="20"/>
                <w:szCs w:val="20"/>
              </w:rPr>
            </w:pPr>
            <w:r>
              <w:rPr>
                <w:color w:val="auto"/>
                <w:sz w:val="20"/>
                <w:szCs w:val="20"/>
              </w:rPr>
              <w:t>III</w:t>
            </w:r>
          </w:p>
          <w:p w14:paraId="154EEAB9">
            <w:pPr>
              <w:rPr>
                <w:color w:val="auto"/>
                <w:sz w:val="20"/>
                <w:szCs w:val="20"/>
                <w:lang w:val="sr-Cyrl-CS"/>
              </w:rPr>
            </w:pPr>
            <w:r>
              <w:rPr>
                <w:color w:val="auto"/>
                <w:sz w:val="20"/>
                <w:szCs w:val="20"/>
                <w:lang w:val="sr-Cyrl-CS"/>
              </w:rPr>
              <w:t>с</w:t>
            </w:r>
            <w:r>
              <w:rPr>
                <w:color w:val="auto"/>
                <w:sz w:val="20"/>
                <w:szCs w:val="20"/>
              </w:rPr>
              <w:t>теп</w:t>
            </w:r>
            <w:r>
              <w:rPr>
                <w:color w:val="auto"/>
                <w:sz w:val="20"/>
                <w:szCs w:val="20"/>
                <w:lang w:val="sr-Cyrl-CS"/>
              </w:rPr>
              <w:t>.</w:t>
            </w:r>
          </w:p>
          <w:p w14:paraId="79CC7E2F">
            <w:pPr>
              <w:rPr>
                <w:color w:val="auto"/>
                <w:sz w:val="20"/>
                <w:szCs w:val="20"/>
                <w:lang w:val="sr-Cyrl-CS"/>
              </w:rPr>
            </w:pPr>
            <w:r>
              <w:rPr>
                <w:color w:val="auto"/>
                <w:sz w:val="20"/>
                <w:szCs w:val="20"/>
              </w:rPr>
              <w:t>III</w:t>
            </w:r>
            <w:r>
              <w:rPr>
                <w:color w:val="auto"/>
                <w:sz w:val="20"/>
                <w:szCs w:val="20"/>
                <w:lang w:val="sr-Cyrl-CS"/>
              </w:rPr>
              <w:t xml:space="preserve"> раз.</w:t>
            </w:r>
          </w:p>
        </w:tc>
        <w:tc>
          <w:tcPr>
            <w:tcW w:w="851" w:type="dxa"/>
            <w:tcBorders>
              <w:bottom w:val="single" w:color="000000" w:sz="12" w:space="0"/>
            </w:tcBorders>
          </w:tcPr>
          <w:p w14:paraId="04166DBB">
            <w:pPr>
              <w:rPr>
                <w:color w:val="auto"/>
                <w:sz w:val="20"/>
                <w:szCs w:val="20"/>
              </w:rPr>
            </w:pPr>
            <w:r>
              <w:rPr>
                <w:color w:val="auto"/>
                <w:sz w:val="20"/>
                <w:szCs w:val="20"/>
              </w:rPr>
              <w:t>IV</w:t>
            </w:r>
          </w:p>
          <w:p w14:paraId="1CC0619E">
            <w:pPr>
              <w:rPr>
                <w:color w:val="auto"/>
                <w:sz w:val="20"/>
                <w:szCs w:val="20"/>
                <w:lang w:val="sr-Cyrl-CS"/>
              </w:rPr>
            </w:pPr>
            <w:r>
              <w:rPr>
                <w:color w:val="auto"/>
                <w:sz w:val="20"/>
                <w:szCs w:val="20"/>
                <w:lang w:val="sr-Cyrl-CS"/>
              </w:rPr>
              <w:t>с</w:t>
            </w:r>
            <w:r>
              <w:rPr>
                <w:color w:val="auto"/>
                <w:sz w:val="20"/>
                <w:szCs w:val="20"/>
              </w:rPr>
              <w:t>теп</w:t>
            </w:r>
            <w:r>
              <w:rPr>
                <w:color w:val="auto"/>
                <w:sz w:val="20"/>
                <w:szCs w:val="20"/>
                <w:lang w:val="sr-Cyrl-CS"/>
              </w:rPr>
              <w:t>.</w:t>
            </w:r>
          </w:p>
          <w:p w14:paraId="5465026E">
            <w:pPr>
              <w:rPr>
                <w:color w:val="auto"/>
                <w:sz w:val="20"/>
                <w:szCs w:val="20"/>
                <w:lang w:val="sr-Cyrl-CS"/>
              </w:rPr>
            </w:pPr>
            <w:r>
              <w:rPr>
                <w:color w:val="auto"/>
                <w:sz w:val="20"/>
                <w:szCs w:val="20"/>
              </w:rPr>
              <w:t>IV</w:t>
            </w:r>
            <w:r>
              <w:rPr>
                <w:color w:val="auto"/>
                <w:sz w:val="20"/>
                <w:szCs w:val="20"/>
                <w:lang w:val="sr-Cyrl-CS"/>
              </w:rPr>
              <w:t xml:space="preserve"> раз.</w:t>
            </w:r>
          </w:p>
        </w:tc>
        <w:tc>
          <w:tcPr>
            <w:tcW w:w="992" w:type="dxa"/>
            <w:tcBorders>
              <w:top w:val="single" w:color="000000" w:sz="12" w:space="0"/>
              <w:bottom w:val="single" w:color="000000" w:sz="12" w:space="0"/>
            </w:tcBorders>
            <w:shd w:val="clear" w:color="auto" w:fill="FFFFFF"/>
          </w:tcPr>
          <w:p w14:paraId="27958E44">
            <w:pPr>
              <w:jc w:val="center"/>
              <w:rPr>
                <w:color w:val="auto"/>
                <w:sz w:val="20"/>
                <w:szCs w:val="20"/>
                <w:lang w:val="sr-Cyrl-CS"/>
              </w:rPr>
            </w:pPr>
            <w:r>
              <w:rPr>
                <w:color w:val="auto"/>
                <w:sz w:val="20"/>
                <w:szCs w:val="20"/>
              </w:rPr>
              <w:t>IV</w:t>
            </w:r>
            <w:r>
              <w:rPr>
                <w:color w:val="auto"/>
                <w:sz w:val="20"/>
                <w:szCs w:val="20"/>
                <w:lang w:val="sr-Cyrl-CS"/>
              </w:rPr>
              <w:t xml:space="preserve"> ст.</w:t>
            </w:r>
          </w:p>
          <w:p w14:paraId="5710F9AB">
            <w:pPr>
              <w:jc w:val="center"/>
              <w:rPr>
                <w:b/>
                <w:color w:val="auto"/>
                <w:sz w:val="20"/>
                <w:szCs w:val="20"/>
                <w:lang w:val="sr-Cyrl-CS"/>
              </w:rPr>
            </w:pPr>
            <w:r>
              <w:rPr>
                <w:color w:val="auto"/>
                <w:sz w:val="20"/>
                <w:szCs w:val="20"/>
                <w:lang w:val="sr-Cyrl-CS"/>
              </w:rPr>
              <w:t>у</w:t>
            </w:r>
            <w:r>
              <w:rPr>
                <w:color w:val="auto"/>
                <w:sz w:val="20"/>
                <w:szCs w:val="20"/>
              </w:rPr>
              <w:t>куп</w:t>
            </w:r>
            <w:r>
              <w:rPr>
                <w:color w:val="auto"/>
                <w:sz w:val="20"/>
                <w:szCs w:val="20"/>
                <w:lang w:val="sr-Cyrl-CS"/>
              </w:rPr>
              <w:t>но</w:t>
            </w:r>
          </w:p>
        </w:tc>
        <w:tc>
          <w:tcPr>
            <w:tcW w:w="993" w:type="dxa"/>
            <w:tcBorders>
              <w:top w:val="single" w:color="000000" w:sz="12" w:space="0"/>
              <w:bottom w:val="single" w:color="000000" w:sz="12" w:space="0"/>
            </w:tcBorders>
            <w:shd w:val="clear" w:color="auto" w:fill="FFFFFF"/>
          </w:tcPr>
          <w:p w14:paraId="4611F2A8">
            <w:pPr>
              <w:jc w:val="center"/>
              <w:rPr>
                <w:color w:val="auto"/>
                <w:sz w:val="20"/>
                <w:szCs w:val="20"/>
                <w:lang w:val="sr-Cyrl-CS"/>
              </w:rPr>
            </w:pPr>
            <w:r>
              <w:rPr>
                <w:color w:val="auto"/>
                <w:sz w:val="20"/>
                <w:szCs w:val="20"/>
              </w:rPr>
              <w:t>III</w:t>
            </w:r>
            <w:r>
              <w:rPr>
                <w:color w:val="auto"/>
                <w:sz w:val="20"/>
                <w:szCs w:val="20"/>
                <w:lang w:val="sr-Cyrl-CS"/>
              </w:rPr>
              <w:t xml:space="preserve"> ст.</w:t>
            </w:r>
          </w:p>
          <w:p w14:paraId="3E237320">
            <w:pPr>
              <w:jc w:val="center"/>
              <w:rPr>
                <w:color w:val="auto"/>
                <w:sz w:val="20"/>
                <w:szCs w:val="20"/>
                <w:lang w:val="sr-Cyrl-CS"/>
              </w:rPr>
            </w:pPr>
            <w:r>
              <w:rPr>
                <w:color w:val="auto"/>
                <w:sz w:val="20"/>
                <w:szCs w:val="20"/>
                <w:lang w:val="sr-Cyrl-CS"/>
              </w:rPr>
              <w:t>у</w:t>
            </w:r>
            <w:r>
              <w:rPr>
                <w:color w:val="auto"/>
                <w:sz w:val="20"/>
                <w:szCs w:val="20"/>
              </w:rPr>
              <w:t>куп</w:t>
            </w:r>
            <w:r>
              <w:rPr>
                <w:color w:val="auto"/>
                <w:sz w:val="20"/>
                <w:szCs w:val="20"/>
                <w:lang w:val="sr-Cyrl-CS"/>
              </w:rPr>
              <w:t>но</w:t>
            </w:r>
          </w:p>
        </w:tc>
      </w:tr>
      <w:tr w14:paraId="0C5BAC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59" w:type="dxa"/>
            <w:tcBorders>
              <w:top w:val="nil"/>
            </w:tcBorders>
          </w:tcPr>
          <w:p w14:paraId="1EC9D765">
            <w:pPr>
              <w:rPr>
                <w:color w:val="auto"/>
                <w:szCs w:val="20"/>
              </w:rPr>
            </w:pPr>
            <w:r>
              <w:rPr>
                <w:color w:val="auto"/>
                <w:szCs w:val="20"/>
                <w:lang w:val="sr-Cyrl-CS"/>
              </w:rPr>
              <w:t>Е</w:t>
            </w:r>
            <w:r>
              <w:rPr>
                <w:color w:val="auto"/>
                <w:szCs w:val="20"/>
              </w:rPr>
              <w:t>кономски</w:t>
            </w:r>
          </w:p>
          <w:p w14:paraId="5788C938">
            <w:pPr>
              <w:rPr>
                <w:color w:val="auto"/>
                <w:szCs w:val="20"/>
                <w:lang w:val="sr-Cyrl-CS"/>
              </w:rPr>
            </w:pPr>
            <w:r>
              <w:rPr>
                <w:color w:val="auto"/>
                <w:szCs w:val="20"/>
              </w:rPr>
              <w:t>тех</w:t>
            </w:r>
            <w:r>
              <w:rPr>
                <w:color w:val="auto"/>
                <w:szCs w:val="20"/>
                <w:lang w:val="sr-Cyrl-CS"/>
              </w:rPr>
              <w:t>ничар</w:t>
            </w:r>
          </w:p>
        </w:tc>
        <w:tc>
          <w:tcPr>
            <w:tcW w:w="850" w:type="dxa"/>
            <w:tcBorders>
              <w:top w:val="nil"/>
            </w:tcBorders>
          </w:tcPr>
          <w:p w14:paraId="4DB1A0F3">
            <w:pPr>
              <w:rPr>
                <w:color w:val="auto"/>
                <w:lang w:val="en-US"/>
              </w:rPr>
            </w:pPr>
            <w:r>
              <w:rPr>
                <w:color w:val="auto"/>
                <w:lang w:val="sr-Cyrl-RS"/>
              </w:rPr>
              <w:t>2</w:t>
            </w:r>
            <w:r>
              <w:rPr>
                <w:color w:val="auto"/>
                <w:lang w:val="en-US"/>
              </w:rPr>
              <w:t>6</w:t>
            </w:r>
          </w:p>
        </w:tc>
        <w:tc>
          <w:tcPr>
            <w:tcW w:w="851" w:type="dxa"/>
            <w:tcBorders>
              <w:top w:val="nil"/>
            </w:tcBorders>
            <w:vAlign w:val="center"/>
          </w:tcPr>
          <w:p w14:paraId="6CAD6E9F">
            <w:pPr>
              <w:jc w:val="center"/>
              <w:rPr>
                <w:b/>
                <w:color w:val="auto"/>
                <w:szCs w:val="20"/>
                <w:lang w:val="sr-Cyrl-CS"/>
              </w:rPr>
            </w:pPr>
            <w:r>
              <w:rPr>
                <w:b/>
                <w:color w:val="auto"/>
                <w:szCs w:val="20"/>
                <w:lang w:val="sr-Cyrl-CS"/>
              </w:rPr>
              <w:t>/</w:t>
            </w:r>
          </w:p>
        </w:tc>
        <w:tc>
          <w:tcPr>
            <w:tcW w:w="850" w:type="dxa"/>
            <w:tcBorders>
              <w:top w:val="nil"/>
            </w:tcBorders>
          </w:tcPr>
          <w:p w14:paraId="56E91929">
            <w:pPr>
              <w:rPr>
                <w:color w:val="auto"/>
                <w:lang w:val="en-US"/>
              </w:rPr>
            </w:pPr>
            <w:r>
              <w:rPr>
                <w:color w:val="auto"/>
                <w:lang w:val="sr-Cyrl-RS"/>
              </w:rPr>
              <w:t>2</w:t>
            </w:r>
            <w:r>
              <w:rPr>
                <w:color w:val="auto"/>
                <w:lang w:val="en-US"/>
              </w:rPr>
              <w:t>1</w:t>
            </w:r>
          </w:p>
        </w:tc>
        <w:tc>
          <w:tcPr>
            <w:tcW w:w="851" w:type="dxa"/>
            <w:tcBorders>
              <w:top w:val="nil"/>
            </w:tcBorders>
            <w:vAlign w:val="center"/>
          </w:tcPr>
          <w:p w14:paraId="70C4966A">
            <w:pPr>
              <w:jc w:val="center"/>
              <w:rPr>
                <w:color w:val="auto"/>
                <w:szCs w:val="20"/>
                <w:lang w:val="sr-Cyrl-CS"/>
              </w:rPr>
            </w:pPr>
            <w:r>
              <w:rPr>
                <w:color w:val="auto"/>
                <w:szCs w:val="20"/>
                <w:lang w:val="sr-Cyrl-CS"/>
              </w:rPr>
              <w:t>/</w:t>
            </w:r>
          </w:p>
        </w:tc>
        <w:tc>
          <w:tcPr>
            <w:tcW w:w="850" w:type="dxa"/>
            <w:tcBorders>
              <w:top w:val="nil"/>
            </w:tcBorders>
          </w:tcPr>
          <w:p w14:paraId="06659AA2">
            <w:pPr>
              <w:rPr>
                <w:color w:val="auto"/>
                <w:lang w:val="en-US"/>
              </w:rPr>
            </w:pPr>
            <w:r>
              <w:rPr>
                <w:color w:val="auto"/>
                <w:lang w:val="en-US"/>
              </w:rPr>
              <w:t>22</w:t>
            </w:r>
          </w:p>
        </w:tc>
        <w:tc>
          <w:tcPr>
            <w:tcW w:w="851" w:type="dxa"/>
            <w:tcBorders>
              <w:top w:val="nil"/>
            </w:tcBorders>
            <w:vAlign w:val="center"/>
          </w:tcPr>
          <w:p w14:paraId="44CED0E2">
            <w:pPr>
              <w:jc w:val="center"/>
              <w:rPr>
                <w:color w:val="auto"/>
                <w:szCs w:val="20"/>
                <w:lang w:val="sr-Cyrl-CS"/>
              </w:rPr>
            </w:pPr>
            <w:r>
              <w:rPr>
                <w:color w:val="auto"/>
                <w:szCs w:val="20"/>
                <w:lang w:val="sr-Cyrl-CS"/>
              </w:rPr>
              <w:t>/</w:t>
            </w:r>
          </w:p>
        </w:tc>
        <w:tc>
          <w:tcPr>
            <w:tcW w:w="851" w:type="dxa"/>
            <w:tcBorders>
              <w:top w:val="nil"/>
            </w:tcBorders>
          </w:tcPr>
          <w:p w14:paraId="228EA352">
            <w:pPr>
              <w:rPr>
                <w:color w:val="auto"/>
                <w:lang w:val="en-US"/>
              </w:rPr>
            </w:pPr>
            <w:r>
              <w:rPr>
                <w:color w:val="auto"/>
                <w:lang w:val="en-US"/>
              </w:rPr>
              <w:t>17</w:t>
            </w:r>
          </w:p>
        </w:tc>
        <w:tc>
          <w:tcPr>
            <w:tcW w:w="992" w:type="dxa"/>
            <w:tcBorders>
              <w:top w:val="nil"/>
            </w:tcBorders>
            <w:shd w:val="clear" w:color="auto" w:fill="FFFFFF"/>
            <w:vAlign w:val="center"/>
          </w:tcPr>
          <w:p w14:paraId="33586A0A">
            <w:pPr>
              <w:jc w:val="center"/>
              <w:rPr>
                <w:color w:val="auto"/>
                <w:szCs w:val="20"/>
                <w:lang w:val="en-US"/>
              </w:rPr>
            </w:pPr>
            <w:r>
              <w:rPr>
                <w:color w:val="auto"/>
                <w:szCs w:val="20"/>
                <w:lang w:val="en-US"/>
              </w:rPr>
              <w:t>86</w:t>
            </w:r>
          </w:p>
        </w:tc>
        <w:tc>
          <w:tcPr>
            <w:tcW w:w="993" w:type="dxa"/>
            <w:tcBorders>
              <w:top w:val="nil"/>
            </w:tcBorders>
            <w:shd w:val="clear" w:color="auto" w:fill="FFFFFF"/>
          </w:tcPr>
          <w:p w14:paraId="6CA582F5">
            <w:pPr>
              <w:jc w:val="center"/>
              <w:rPr>
                <w:color w:val="auto"/>
                <w:szCs w:val="20"/>
                <w:lang w:val="sr-Cyrl-CS"/>
              </w:rPr>
            </w:pPr>
            <w:r>
              <w:rPr>
                <w:color w:val="auto"/>
                <w:szCs w:val="20"/>
                <w:lang w:val="sr-Cyrl-CS"/>
              </w:rPr>
              <w:t>/</w:t>
            </w:r>
          </w:p>
        </w:tc>
      </w:tr>
      <w:tr w14:paraId="434A72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59" w:type="dxa"/>
            <w:shd w:val="clear" w:color="auto" w:fill="auto"/>
          </w:tcPr>
          <w:p w14:paraId="64D25AEC">
            <w:pPr>
              <w:jc w:val="both"/>
              <w:rPr>
                <w:color w:val="auto"/>
                <w:szCs w:val="20"/>
                <w:lang w:val="sr-Cyrl-RS"/>
              </w:rPr>
            </w:pPr>
            <w:r>
              <w:rPr>
                <w:color w:val="auto"/>
                <w:szCs w:val="20"/>
                <w:lang w:val="sr-Cyrl-CS"/>
              </w:rPr>
              <w:t>Ф</w:t>
            </w:r>
            <w:r>
              <w:rPr>
                <w:color w:val="auto"/>
                <w:szCs w:val="20"/>
                <w:lang w:val="sr-Cyrl-RS"/>
              </w:rPr>
              <w:t xml:space="preserve">инансијско-рачуноводствени техничар </w:t>
            </w:r>
          </w:p>
        </w:tc>
        <w:tc>
          <w:tcPr>
            <w:tcW w:w="850" w:type="dxa"/>
            <w:shd w:val="clear" w:color="auto" w:fill="auto"/>
          </w:tcPr>
          <w:p w14:paraId="2DAF64C1">
            <w:pPr>
              <w:jc w:val="center"/>
              <w:rPr>
                <w:color w:val="auto"/>
                <w:lang w:val="en-US"/>
              </w:rPr>
            </w:pPr>
          </w:p>
          <w:p w14:paraId="18CAAB31">
            <w:pPr>
              <w:rPr>
                <w:color w:val="auto"/>
                <w:lang w:val="en-US"/>
              </w:rPr>
            </w:pPr>
            <w:r>
              <w:rPr>
                <w:color w:val="auto"/>
                <w:lang w:val="en-US"/>
              </w:rPr>
              <w:t>25</w:t>
            </w:r>
          </w:p>
          <w:p w14:paraId="18E7A5E1">
            <w:pPr>
              <w:rPr>
                <w:color w:val="auto"/>
                <w:lang w:val="en-US"/>
              </w:rPr>
            </w:pPr>
          </w:p>
        </w:tc>
        <w:tc>
          <w:tcPr>
            <w:tcW w:w="851" w:type="dxa"/>
            <w:shd w:val="clear" w:color="auto" w:fill="auto"/>
            <w:vAlign w:val="center"/>
          </w:tcPr>
          <w:p w14:paraId="7B5CE41F">
            <w:pPr>
              <w:jc w:val="center"/>
              <w:rPr>
                <w:color w:val="auto"/>
                <w:szCs w:val="20"/>
                <w:lang w:val="en-US"/>
              </w:rPr>
            </w:pPr>
            <w:r>
              <w:rPr>
                <w:color w:val="auto"/>
                <w:szCs w:val="20"/>
                <w:lang w:val="sr-Cyrl-CS"/>
              </w:rPr>
              <w:t>/</w:t>
            </w:r>
          </w:p>
        </w:tc>
        <w:tc>
          <w:tcPr>
            <w:tcW w:w="850" w:type="dxa"/>
            <w:shd w:val="clear" w:color="auto" w:fill="auto"/>
          </w:tcPr>
          <w:p w14:paraId="34DFD221">
            <w:pPr>
              <w:rPr>
                <w:color w:val="auto"/>
                <w:lang w:val="en-US"/>
              </w:rPr>
            </w:pPr>
            <w:r>
              <w:rPr>
                <w:color w:val="auto"/>
                <w:lang w:val="sr-Cyrl-RS"/>
              </w:rPr>
              <w:t>2</w:t>
            </w:r>
            <w:r>
              <w:rPr>
                <w:color w:val="auto"/>
                <w:lang w:val="en-US"/>
              </w:rPr>
              <w:t>8</w:t>
            </w:r>
          </w:p>
        </w:tc>
        <w:tc>
          <w:tcPr>
            <w:tcW w:w="851" w:type="dxa"/>
            <w:shd w:val="clear" w:color="auto" w:fill="auto"/>
            <w:vAlign w:val="center"/>
          </w:tcPr>
          <w:p w14:paraId="1FF7DC40">
            <w:pPr>
              <w:jc w:val="center"/>
              <w:rPr>
                <w:color w:val="auto"/>
                <w:szCs w:val="20"/>
                <w:lang w:val="sr-Cyrl-CS"/>
              </w:rPr>
            </w:pPr>
            <w:r>
              <w:rPr>
                <w:color w:val="auto"/>
                <w:szCs w:val="20"/>
                <w:lang w:val="sr-Cyrl-CS"/>
              </w:rPr>
              <w:t>/</w:t>
            </w:r>
          </w:p>
        </w:tc>
        <w:tc>
          <w:tcPr>
            <w:tcW w:w="850" w:type="dxa"/>
            <w:shd w:val="clear" w:color="auto" w:fill="auto"/>
          </w:tcPr>
          <w:p w14:paraId="6D379DBB">
            <w:pPr>
              <w:rPr>
                <w:color w:val="auto"/>
                <w:lang w:val="en-US"/>
              </w:rPr>
            </w:pPr>
            <w:r>
              <w:rPr>
                <w:color w:val="auto"/>
                <w:lang w:val="en-US"/>
              </w:rPr>
              <w:t>22</w:t>
            </w:r>
          </w:p>
        </w:tc>
        <w:tc>
          <w:tcPr>
            <w:tcW w:w="851" w:type="dxa"/>
            <w:shd w:val="clear" w:color="auto" w:fill="auto"/>
            <w:vAlign w:val="center"/>
          </w:tcPr>
          <w:p w14:paraId="534E5B1C">
            <w:pPr>
              <w:jc w:val="center"/>
              <w:rPr>
                <w:color w:val="auto"/>
                <w:szCs w:val="20"/>
                <w:lang w:val="sr-Cyrl-CS"/>
              </w:rPr>
            </w:pPr>
            <w:r>
              <w:rPr>
                <w:color w:val="auto"/>
                <w:szCs w:val="20"/>
                <w:lang w:val="sr-Cyrl-CS"/>
              </w:rPr>
              <w:t>/</w:t>
            </w:r>
          </w:p>
        </w:tc>
        <w:tc>
          <w:tcPr>
            <w:tcW w:w="851" w:type="dxa"/>
            <w:shd w:val="clear" w:color="auto" w:fill="auto"/>
          </w:tcPr>
          <w:p w14:paraId="7E4D66E6">
            <w:pPr>
              <w:rPr>
                <w:color w:val="auto"/>
                <w:lang w:val="sr-Cyrl-RS"/>
              </w:rPr>
            </w:pPr>
            <w:r>
              <w:rPr>
                <w:color w:val="auto"/>
                <w:lang w:val="sr-Cyrl-RS"/>
              </w:rPr>
              <w:t>/</w:t>
            </w:r>
          </w:p>
        </w:tc>
        <w:tc>
          <w:tcPr>
            <w:tcW w:w="992" w:type="dxa"/>
            <w:shd w:val="clear" w:color="auto" w:fill="auto"/>
            <w:vAlign w:val="center"/>
          </w:tcPr>
          <w:p w14:paraId="5BC2E0A4">
            <w:pPr>
              <w:jc w:val="center"/>
              <w:rPr>
                <w:color w:val="auto"/>
                <w:szCs w:val="20"/>
                <w:lang w:val="en-US"/>
              </w:rPr>
            </w:pPr>
            <w:r>
              <w:rPr>
                <w:color w:val="auto"/>
                <w:szCs w:val="20"/>
                <w:lang w:val="en-US"/>
              </w:rPr>
              <w:t>75</w:t>
            </w:r>
          </w:p>
        </w:tc>
        <w:tc>
          <w:tcPr>
            <w:tcW w:w="993" w:type="dxa"/>
            <w:shd w:val="clear" w:color="auto" w:fill="auto"/>
          </w:tcPr>
          <w:p w14:paraId="16AA2E0D">
            <w:pPr>
              <w:jc w:val="center"/>
              <w:rPr>
                <w:color w:val="auto"/>
                <w:szCs w:val="20"/>
                <w:lang w:val="sr-Cyrl-CS"/>
              </w:rPr>
            </w:pPr>
            <w:r>
              <w:rPr>
                <w:color w:val="auto"/>
                <w:szCs w:val="20"/>
                <w:lang w:val="sr-Cyrl-CS"/>
              </w:rPr>
              <w:t>/</w:t>
            </w:r>
          </w:p>
        </w:tc>
      </w:tr>
      <w:tr w14:paraId="1F99EB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59" w:type="dxa"/>
            <w:shd w:val="clear" w:color="auto" w:fill="auto"/>
          </w:tcPr>
          <w:p w14:paraId="097FE356">
            <w:pPr>
              <w:jc w:val="both"/>
              <w:rPr>
                <w:color w:val="auto"/>
                <w:szCs w:val="20"/>
                <w:lang w:val="sr-Cyrl-RS"/>
              </w:rPr>
            </w:pPr>
            <w:r>
              <w:rPr>
                <w:color w:val="auto"/>
                <w:szCs w:val="20"/>
                <w:lang w:val="sr-Cyrl-RS"/>
              </w:rPr>
              <w:t>Финансијски техничар</w:t>
            </w:r>
          </w:p>
        </w:tc>
        <w:tc>
          <w:tcPr>
            <w:tcW w:w="850" w:type="dxa"/>
            <w:shd w:val="clear" w:color="auto" w:fill="auto"/>
          </w:tcPr>
          <w:p w14:paraId="4CC049B2">
            <w:pPr>
              <w:rPr>
                <w:color w:val="auto"/>
                <w:lang w:val="sr-Cyrl-RS"/>
              </w:rPr>
            </w:pPr>
            <w:r>
              <w:rPr>
                <w:color w:val="auto"/>
                <w:lang w:val="sr-Cyrl-RS"/>
              </w:rPr>
              <w:t>/</w:t>
            </w:r>
          </w:p>
        </w:tc>
        <w:tc>
          <w:tcPr>
            <w:tcW w:w="851" w:type="dxa"/>
            <w:shd w:val="clear" w:color="auto" w:fill="auto"/>
            <w:vAlign w:val="center"/>
          </w:tcPr>
          <w:p w14:paraId="06549255">
            <w:pPr>
              <w:jc w:val="center"/>
              <w:rPr>
                <w:color w:val="auto"/>
                <w:szCs w:val="20"/>
                <w:lang w:val="sr-Cyrl-RS"/>
              </w:rPr>
            </w:pPr>
            <w:r>
              <w:rPr>
                <w:color w:val="auto"/>
                <w:szCs w:val="20"/>
                <w:lang w:val="sr-Cyrl-RS"/>
              </w:rPr>
              <w:t>/</w:t>
            </w:r>
          </w:p>
        </w:tc>
        <w:tc>
          <w:tcPr>
            <w:tcW w:w="850" w:type="dxa"/>
            <w:shd w:val="clear" w:color="auto" w:fill="auto"/>
          </w:tcPr>
          <w:p w14:paraId="11BCF284">
            <w:pPr>
              <w:rPr>
                <w:color w:val="auto"/>
                <w:lang w:val="sr-Cyrl-RS"/>
              </w:rPr>
            </w:pPr>
            <w:r>
              <w:rPr>
                <w:color w:val="auto"/>
                <w:lang w:val="sr-Cyrl-RS"/>
              </w:rPr>
              <w:t>/</w:t>
            </w:r>
          </w:p>
        </w:tc>
        <w:tc>
          <w:tcPr>
            <w:tcW w:w="851" w:type="dxa"/>
            <w:shd w:val="clear" w:color="auto" w:fill="auto"/>
            <w:vAlign w:val="center"/>
          </w:tcPr>
          <w:p w14:paraId="5660BD62">
            <w:pPr>
              <w:jc w:val="center"/>
              <w:rPr>
                <w:color w:val="auto"/>
                <w:szCs w:val="20"/>
                <w:lang w:val="sr-Cyrl-RS"/>
              </w:rPr>
            </w:pPr>
            <w:r>
              <w:rPr>
                <w:color w:val="auto"/>
                <w:szCs w:val="20"/>
                <w:lang w:val="sr-Cyrl-RS"/>
              </w:rPr>
              <w:t>/</w:t>
            </w:r>
          </w:p>
        </w:tc>
        <w:tc>
          <w:tcPr>
            <w:tcW w:w="850" w:type="dxa"/>
            <w:shd w:val="clear" w:color="auto" w:fill="auto"/>
          </w:tcPr>
          <w:p w14:paraId="282E9F7B">
            <w:pPr>
              <w:rPr>
                <w:color w:val="auto"/>
                <w:lang w:val="en-US"/>
              </w:rPr>
            </w:pPr>
            <w:r>
              <w:rPr>
                <w:color w:val="auto"/>
                <w:lang w:val="en-US"/>
              </w:rPr>
              <w:t>/</w:t>
            </w:r>
          </w:p>
        </w:tc>
        <w:tc>
          <w:tcPr>
            <w:tcW w:w="851" w:type="dxa"/>
            <w:shd w:val="clear" w:color="auto" w:fill="auto"/>
            <w:vAlign w:val="center"/>
          </w:tcPr>
          <w:p w14:paraId="786D7555">
            <w:pPr>
              <w:jc w:val="center"/>
              <w:rPr>
                <w:color w:val="auto"/>
                <w:szCs w:val="20"/>
                <w:lang w:val="sr-Cyrl-RS"/>
              </w:rPr>
            </w:pPr>
            <w:r>
              <w:rPr>
                <w:color w:val="auto"/>
                <w:szCs w:val="20"/>
                <w:lang w:val="sr-Cyrl-RS"/>
              </w:rPr>
              <w:t>/</w:t>
            </w:r>
          </w:p>
        </w:tc>
        <w:tc>
          <w:tcPr>
            <w:tcW w:w="851" w:type="dxa"/>
            <w:shd w:val="clear" w:color="auto" w:fill="auto"/>
          </w:tcPr>
          <w:p w14:paraId="6B5D5D58">
            <w:pPr>
              <w:rPr>
                <w:color w:val="auto"/>
                <w:lang w:val="en-US"/>
              </w:rPr>
            </w:pPr>
            <w:r>
              <w:rPr>
                <w:color w:val="auto"/>
                <w:lang w:val="en-US"/>
              </w:rPr>
              <w:t>26</w:t>
            </w:r>
          </w:p>
        </w:tc>
        <w:tc>
          <w:tcPr>
            <w:tcW w:w="992" w:type="dxa"/>
            <w:shd w:val="clear" w:color="auto" w:fill="auto"/>
            <w:vAlign w:val="center"/>
          </w:tcPr>
          <w:p w14:paraId="4D36ADBC">
            <w:pPr>
              <w:jc w:val="center"/>
              <w:rPr>
                <w:color w:val="auto"/>
                <w:szCs w:val="20"/>
                <w:lang w:val="en-US"/>
              </w:rPr>
            </w:pPr>
            <w:r>
              <w:rPr>
                <w:color w:val="auto"/>
                <w:szCs w:val="20"/>
                <w:lang w:val="en-US"/>
              </w:rPr>
              <w:t>26</w:t>
            </w:r>
          </w:p>
        </w:tc>
        <w:tc>
          <w:tcPr>
            <w:tcW w:w="993" w:type="dxa"/>
            <w:shd w:val="clear" w:color="auto" w:fill="auto"/>
          </w:tcPr>
          <w:p w14:paraId="76D7FD83">
            <w:pPr>
              <w:jc w:val="center"/>
              <w:rPr>
                <w:color w:val="auto"/>
                <w:szCs w:val="20"/>
                <w:lang w:val="sr-Cyrl-RS"/>
              </w:rPr>
            </w:pPr>
            <w:r>
              <w:rPr>
                <w:color w:val="auto"/>
                <w:szCs w:val="20"/>
                <w:lang w:val="sr-Cyrl-RS"/>
              </w:rPr>
              <w:t>/</w:t>
            </w:r>
          </w:p>
        </w:tc>
      </w:tr>
      <w:tr w14:paraId="1AD8FB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59" w:type="dxa"/>
          </w:tcPr>
          <w:p w14:paraId="36FB1D3A">
            <w:pPr>
              <w:jc w:val="both"/>
              <w:rPr>
                <w:color w:val="auto"/>
                <w:szCs w:val="20"/>
                <w:lang w:val="sr-Cyrl-RS"/>
              </w:rPr>
            </w:pPr>
            <w:r>
              <w:rPr>
                <w:color w:val="auto"/>
                <w:szCs w:val="20"/>
              </w:rPr>
              <w:t>Пословни адм</w:t>
            </w:r>
            <w:r>
              <w:rPr>
                <w:color w:val="auto"/>
                <w:szCs w:val="20"/>
                <w:lang w:val="sr-Cyrl-CS"/>
              </w:rPr>
              <w:t>инистрат</w:t>
            </w:r>
            <w:r>
              <w:rPr>
                <w:color w:val="auto"/>
                <w:szCs w:val="20"/>
                <w:lang w:val="sr-Cyrl-RS"/>
              </w:rPr>
              <w:t xml:space="preserve">ор </w:t>
            </w:r>
          </w:p>
        </w:tc>
        <w:tc>
          <w:tcPr>
            <w:tcW w:w="850" w:type="dxa"/>
          </w:tcPr>
          <w:p w14:paraId="0701D5A4">
            <w:pPr>
              <w:rPr>
                <w:color w:val="auto"/>
                <w:lang w:val="sr-Cyrl-RS"/>
              </w:rPr>
            </w:pPr>
            <w:r>
              <w:rPr>
                <w:color w:val="auto"/>
                <w:lang w:val="sr-Cyrl-RS"/>
              </w:rPr>
              <w:t>/</w:t>
            </w:r>
          </w:p>
        </w:tc>
        <w:tc>
          <w:tcPr>
            <w:tcW w:w="851" w:type="dxa"/>
            <w:vAlign w:val="center"/>
          </w:tcPr>
          <w:p w14:paraId="2E31F81F">
            <w:pPr>
              <w:jc w:val="center"/>
              <w:rPr>
                <w:color w:val="auto"/>
                <w:szCs w:val="20"/>
                <w:lang w:val="sr-Cyrl-CS"/>
              </w:rPr>
            </w:pPr>
            <w:r>
              <w:rPr>
                <w:color w:val="auto"/>
                <w:szCs w:val="20"/>
                <w:lang w:val="sr-Cyrl-CS"/>
              </w:rPr>
              <w:t>/</w:t>
            </w:r>
          </w:p>
        </w:tc>
        <w:tc>
          <w:tcPr>
            <w:tcW w:w="850" w:type="dxa"/>
          </w:tcPr>
          <w:p w14:paraId="48BB2BB2">
            <w:pPr>
              <w:rPr>
                <w:color w:val="auto"/>
                <w:lang w:val="en-US"/>
              </w:rPr>
            </w:pPr>
            <w:r>
              <w:rPr>
                <w:color w:val="auto"/>
                <w:lang w:val="en-US"/>
              </w:rPr>
              <w:t>/</w:t>
            </w:r>
          </w:p>
        </w:tc>
        <w:tc>
          <w:tcPr>
            <w:tcW w:w="851" w:type="dxa"/>
            <w:vAlign w:val="center"/>
          </w:tcPr>
          <w:p w14:paraId="6F361E66">
            <w:pPr>
              <w:jc w:val="center"/>
              <w:rPr>
                <w:color w:val="auto"/>
                <w:szCs w:val="20"/>
                <w:lang w:val="sr-Cyrl-CS"/>
              </w:rPr>
            </w:pPr>
            <w:r>
              <w:rPr>
                <w:color w:val="auto"/>
                <w:szCs w:val="20"/>
                <w:lang w:val="sr-Cyrl-CS"/>
              </w:rPr>
              <w:t>/</w:t>
            </w:r>
          </w:p>
        </w:tc>
        <w:tc>
          <w:tcPr>
            <w:tcW w:w="850" w:type="dxa"/>
          </w:tcPr>
          <w:p w14:paraId="4FE33C77">
            <w:pPr>
              <w:rPr>
                <w:color w:val="auto"/>
                <w:lang w:val="en-US"/>
              </w:rPr>
            </w:pPr>
            <w:r>
              <w:rPr>
                <w:color w:val="auto"/>
                <w:lang w:val="en-US"/>
              </w:rPr>
              <w:t>24</w:t>
            </w:r>
          </w:p>
        </w:tc>
        <w:tc>
          <w:tcPr>
            <w:tcW w:w="851" w:type="dxa"/>
            <w:vAlign w:val="center"/>
          </w:tcPr>
          <w:p w14:paraId="64C91EE6">
            <w:pPr>
              <w:jc w:val="center"/>
              <w:rPr>
                <w:color w:val="auto"/>
                <w:szCs w:val="20"/>
                <w:lang w:val="sr-Cyrl-CS"/>
              </w:rPr>
            </w:pPr>
            <w:r>
              <w:rPr>
                <w:color w:val="auto"/>
                <w:szCs w:val="20"/>
                <w:lang w:val="sr-Cyrl-CS"/>
              </w:rPr>
              <w:t>/</w:t>
            </w:r>
          </w:p>
        </w:tc>
        <w:tc>
          <w:tcPr>
            <w:tcW w:w="851" w:type="dxa"/>
          </w:tcPr>
          <w:p w14:paraId="593A33D2">
            <w:pPr>
              <w:rPr>
                <w:color w:val="auto"/>
                <w:lang w:val="en-US"/>
              </w:rPr>
            </w:pPr>
            <w:r>
              <w:rPr>
                <w:color w:val="auto"/>
              </w:rPr>
              <w:t>30</w:t>
            </w:r>
          </w:p>
        </w:tc>
        <w:tc>
          <w:tcPr>
            <w:tcW w:w="992" w:type="dxa"/>
            <w:shd w:val="clear" w:color="auto" w:fill="FFFFFF"/>
            <w:vAlign w:val="center"/>
          </w:tcPr>
          <w:p w14:paraId="4202CAE2">
            <w:pPr>
              <w:jc w:val="center"/>
              <w:rPr>
                <w:color w:val="auto"/>
                <w:szCs w:val="20"/>
                <w:lang w:val="en-US"/>
              </w:rPr>
            </w:pPr>
            <w:r>
              <w:rPr>
                <w:color w:val="auto"/>
                <w:szCs w:val="20"/>
                <w:lang w:val="en-US"/>
              </w:rPr>
              <w:t>54</w:t>
            </w:r>
          </w:p>
        </w:tc>
        <w:tc>
          <w:tcPr>
            <w:tcW w:w="993" w:type="dxa"/>
            <w:shd w:val="clear" w:color="auto" w:fill="FFFFFF"/>
          </w:tcPr>
          <w:p w14:paraId="6919AFAE">
            <w:pPr>
              <w:jc w:val="center"/>
              <w:rPr>
                <w:color w:val="auto"/>
                <w:szCs w:val="20"/>
                <w:lang w:val="sr-Cyrl-CS"/>
              </w:rPr>
            </w:pPr>
            <w:r>
              <w:rPr>
                <w:color w:val="auto"/>
                <w:szCs w:val="20"/>
                <w:lang w:val="sr-Cyrl-CS"/>
              </w:rPr>
              <w:t>/</w:t>
            </w:r>
          </w:p>
        </w:tc>
      </w:tr>
      <w:tr w14:paraId="6F7670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59" w:type="dxa"/>
          </w:tcPr>
          <w:p w14:paraId="765D9B0B">
            <w:pPr>
              <w:jc w:val="both"/>
              <w:rPr>
                <w:color w:val="auto"/>
                <w:szCs w:val="20"/>
                <w:lang w:val="sr-Cyrl-RS"/>
              </w:rPr>
            </w:pPr>
            <w:r>
              <w:rPr>
                <w:color w:val="auto"/>
                <w:szCs w:val="20"/>
                <w:lang w:val="sr-Cyrl-RS"/>
              </w:rPr>
              <w:t>Комерцијалиста</w:t>
            </w:r>
          </w:p>
        </w:tc>
        <w:tc>
          <w:tcPr>
            <w:tcW w:w="850" w:type="dxa"/>
          </w:tcPr>
          <w:p w14:paraId="20A90F6D">
            <w:pPr>
              <w:rPr>
                <w:color w:val="auto"/>
                <w:lang w:val="en-US"/>
              </w:rPr>
            </w:pPr>
            <w:r>
              <w:rPr>
                <w:color w:val="auto"/>
                <w:lang w:val="sr-Cyrl-RS"/>
              </w:rPr>
              <w:t>2</w:t>
            </w:r>
            <w:r>
              <w:rPr>
                <w:color w:val="auto"/>
                <w:lang w:val="en-US"/>
              </w:rPr>
              <w:t>4</w:t>
            </w:r>
          </w:p>
        </w:tc>
        <w:tc>
          <w:tcPr>
            <w:tcW w:w="851" w:type="dxa"/>
            <w:vAlign w:val="center"/>
          </w:tcPr>
          <w:p w14:paraId="4AC83D8C">
            <w:pPr>
              <w:jc w:val="center"/>
              <w:rPr>
                <w:color w:val="auto"/>
                <w:szCs w:val="20"/>
                <w:lang w:val="sr-Latn-RS"/>
              </w:rPr>
            </w:pPr>
            <w:r>
              <w:rPr>
                <w:color w:val="auto"/>
                <w:szCs w:val="20"/>
                <w:lang w:val="sr-Latn-RS"/>
              </w:rPr>
              <w:t>/</w:t>
            </w:r>
          </w:p>
        </w:tc>
        <w:tc>
          <w:tcPr>
            <w:tcW w:w="850" w:type="dxa"/>
          </w:tcPr>
          <w:p w14:paraId="02E76236">
            <w:pPr>
              <w:rPr>
                <w:color w:val="auto"/>
                <w:lang w:val="sr-Latn-RS"/>
              </w:rPr>
            </w:pPr>
            <w:r>
              <w:rPr>
                <w:color w:val="auto"/>
                <w:lang w:val="sr-Latn-RS"/>
              </w:rPr>
              <w:t>19</w:t>
            </w:r>
          </w:p>
        </w:tc>
        <w:tc>
          <w:tcPr>
            <w:tcW w:w="851" w:type="dxa"/>
            <w:vAlign w:val="center"/>
          </w:tcPr>
          <w:p w14:paraId="53754EA0">
            <w:pPr>
              <w:jc w:val="center"/>
              <w:rPr>
                <w:color w:val="auto"/>
                <w:szCs w:val="20"/>
                <w:lang w:val="sr-Latn-RS"/>
              </w:rPr>
            </w:pPr>
            <w:r>
              <w:rPr>
                <w:color w:val="auto"/>
                <w:szCs w:val="20"/>
                <w:lang w:val="sr-Latn-RS"/>
              </w:rPr>
              <w:t>/</w:t>
            </w:r>
          </w:p>
        </w:tc>
        <w:tc>
          <w:tcPr>
            <w:tcW w:w="850" w:type="dxa"/>
          </w:tcPr>
          <w:p w14:paraId="762F5BDF">
            <w:pPr>
              <w:rPr>
                <w:color w:val="auto"/>
                <w:lang w:val="sr-Latn-RS"/>
              </w:rPr>
            </w:pPr>
            <w:r>
              <w:rPr>
                <w:color w:val="auto"/>
                <w:lang w:val="sr-Latn-RS"/>
              </w:rPr>
              <w:t>/</w:t>
            </w:r>
          </w:p>
        </w:tc>
        <w:tc>
          <w:tcPr>
            <w:tcW w:w="851" w:type="dxa"/>
            <w:vAlign w:val="center"/>
          </w:tcPr>
          <w:p w14:paraId="3D8FB3E5">
            <w:pPr>
              <w:jc w:val="center"/>
              <w:rPr>
                <w:color w:val="auto"/>
                <w:szCs w:val="20"/>
                <w:lang w:val="sr-Latn-RS"/>
              </w:rPr>
            </w:pPr>
            <w:r>
              <w:rPr>
                <w:color w:val="auto"/>
                <w:szCs w:val="20"/>
                <w:lang w:val="sr-Latn-RS"/>
              </w:rPr>
              <w:t>/</w:t>
            </w:r>
          </w:p>
        </w:tc>
        <w:tc>
          <w:tcPr>
            <w:tcW w:w="851" w:type="dxa"/>
          </w:tcPr>
          <w:p w14:paraId="512DF080">
            <w:pPr>
              <w:rPr>
                <w:color w:val="auto"/>
                <w:lang w:val="sr-Latn-RS"/>
              </w:rPr>
            </w:pPr>
            <w:r>
              <w:rPr>
                <w:color w:val="auto"/>
                <w:lang w:val="sr-Latn-RS"/>
              </w:rPr>
              <w:t>/</w:t>
            </w:r>
          </w:p>
        </w:tc>
        <w:tc>
          <w:tcPr>
            <w:tcW w:w="992" w:type="dxa"/>
            <w:shd w:val="clear" w:color="auto" w:fill="FFFFFF"/>
            <w:vAlign w:val="center"/>
          </w:tcPr>
          <w:p w14:paraId="7983F95C">
            <w:pPr>
              <w:jc w:val="center"/>
              <w:rPr>
                <w:color w:val="auto"/>
                <w:szCs w:val="20"/>
                <w:lang w:val="sr-Latn-RS"/>
              </w:rPr>
            </w:pPr>
            <w:r>
              <w:rPr>
                <w:color w:val="auto"/>
                <w:szCs w:val="20"/>
                <w:lang w:val="sr-Latn-RS"/>
              </w:rPr>
              <w:t>43</w:t>
            </w:r>
          </w:p>
        </w:tc>
        <w:tc>
          <w:tcPr>
            <w:tcW w:w="993" w:type="dxa"/>
            <w:shd w:val="clear" w:color="auto" w:fill="FFFFFF"/>
          </w:tcPr>
          <w:p w14:paraId="725A9FFF">
            <w:pPr>
              <w:jc w:val="center"/>
              <w:rPr>
                <w:color w:val="auto"/>
                <w:szCs w:val="20"/>
                <w:lang w:val="sr-Latn-RS"/>
              </w:rPr>
            </w:pPr>
            <w:r>
              <w:rPr>
                <w:color w:val="auto"/>
                <w:szCs w:val="20"/>
                <w:lang w:val="sr-Latn-RS"/>
              </w:rPr>
              <w:t>/</w:t>
            </w:r>
          </w:p>
        </w:tc>
      </w:tr>
      <w:tr w14:paraId="1FCCDF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59" w:type="dxa"/>
          </w:tcPr>
          <w:p w14:paraId="0649571D">
            <w:pPr>
              <w:jc w:val="both"/>
              <w:rPr>
                <w:color w:val="auto"/>
                <w:szCs w:val="20"/>
              </w:rPr>
            </w:pPr>
            <w:r>
              <w:rPr>
                <w:color w:val="auto"/>
                <w:szCs w:val="20"/>
              </w:rPr>
              <w:t>Туристичко-хотелијерски техничар</w:t>
            </w:r>
          </w:p>
        </w:tc>
        <w:tc>
          <w:tcPr>
            <w:tcW w:w="850" w:type="dxa"/>
          </w:tcPr>
          <w:p w14:paraId="277A4C97">
            <w:pPr>
              <w:rPr>
                <w:color w:val="auto"/>
                <w:lang w:val="sr-Cyrl-RS"/>
              </w:rPr>
            </w:pPr>
            <w:r>
              <w:rPr>
                <w:color w:val="auto"/>
                <w:lang w:val="sr-Cyrl-RS"/>
              </w:rPr>
              <w:t>/</w:t>
            </w:r>
          </w:p>
        </w:tc>
        <w:tc>
          <w:tcPr>
            <w:tcW w:w="851" w:type="dxa"/>
            <w:vAlign w:val="center"/>
          </w:tcPr>
          <w:p w14:paraId="46D45F69">
            <w:pPr>
              <w:jc w:val="center"/>
              <w:rPr>
                <w:color w:val="auto"/>
                <w:szCs w:val="20"/>
              </w:rPr>
            </w:pPr>
            <w:r>
              <w:rPr>
                <w:color w:val="auto"/>
                <w:szCs w:val="20"/>
              </w:rPr>
              <w:t>/</w:t>
            </w:r>
          </w:p>
        </w:tc>
        <w:tc>
          <w:tcPr>
            <w:tcW w:w="850" w:type="dxa"/>
          </w:tcPr>
          <w:p w14:paraId="12DC312A">
            <w:pPr>
              <w:rPr>
                <w:color w:val="auto"/>
                <w:lang w:val="sr-Cyrl-RS"/>
              </w:rPr>
            </w:pPr>
            <w:r>
              <w:rPr>
                <w:color w:val="auto"/>
                <w:lang w:val="sr-Cyrl-RS"/>
              </w:rPr>
              <w:t>/</w:t>
            </w:r>
          </w:p>
        </w:tc>
        <w:tc>
          <w:tcPr>
            <w:tcW w:w="851" w:type="dxa"/>
            <w:vAlign w:val="center"/>
          </w:tcPr>
          <w:p w14:paraId="131D7D6C">
            <w:pPr>
              <w:jc w:val="center"/>
              <w:rPr>
                <w:color w:val="auto"/>
                <w:szCs w:val="20"/>
              </w:rPr>
            </w:pPr>
            <w:r>
              <w:rPr>
                <w:color w:val="auto"/>
                <w:szCs w:val="20"/>
              </w:rPr>
              <w:t>/</w:t>
            </w:r>
          </w:p>
        </w:tc>
        <w:tc>
          <w:tcPr>
            <w:tcW w:w="850" w:type="dxa"/>
          </w:tcPr>
          <w:p w14:paraId="0E802F7E">
            <w:pPr>
              <w:rPr>
                <w:color w:val="auto"/>
                <w:lang w:val="en-US"/>
              </w:rPr>
            </w:pPr>
            <w:r>
              <w:rPr>
                <w:color w:val="auto"/>
                <w:lang w:val="en-US"/>
              </w:rPr>
              <w:t>/</w:t>
            </w:r>
          </w:p>
        </w:tc>
        <w:tc>
          <w:tcPr>
            <w:tcW w:w="851" w:type="dxa"/>
            <w:vAlign w:val="center"/>
          </w:tcPr>
          <w:p w14:paraId="2CE30F59">
            <w:pPr>
              <w:jc w:val="center"/>
              <w:rPr>
                <w:color w:val="auto"/>
                <w:szCs w:val="20"/>
              </w:rPr>
            </w:pPr>
            <w:r>
              <w:rPr>
                <w:color w:val="auto"/>
                <w:szCs w:val="20"/>
              </w:rPr>
              <w:t>/</w:t>
            </w:r>
          </w:p>
        </w:tc>
        <w:tc>
          <w:tcPr>
            <w:tcW w:w="851" w:type="dxa"/>
          </w:tcPr>
          <w:p w14:paraId="628B6911">
            <w:pPr>
              <w:rPr>
                <w:color w:val="auto"/>
                <w:lang w:val="en-US"/>
              </w:rPr>
            </w:pPr>
            <w:r>
              <w:rPr>
                <w:color w:val="auto"/>
                <w:lang w:val="en-US"/>
              </w:rPr>
              <w:t>26</w:t>
            </w:r>
          </w:p>
        </w:tc>
        <w:tc>
          <w:tcPr>
            <w:tcW w:w="992" w:type="dxa"/>
            <w:shd w:val="clear" w:color="auto" w:fill="FFFFFF"/>
            <w:vAlign w:val="center"/>
          </w:tcPr>
          <w:p w14:paraId="6626CBAB">
            <w:pPr>
              <w:jc w:val="center"/>
              <w:rPr>
                <w:color w:val="auto"/>
                <w:szCs w:val="20"/>
                <w:lang w:val="en-US"/>
              </w:rPr>
            </w:pPr>
            <w:r>
              <w:rPr>
                <w:color w:val="auto"/>
                <w:szCs w:val="20"/>
                <w:lang w:val="en-US"/>
              </w:rPr>
              <w:t>26</w:t>
            </w:r>
          </w:p>
        </w:tc>
        <w:tc>
          <w:tcPr>
            <w:tcW w:w="993" w:type="dxa"/>
            <w:shd w:val="clear" w:color="auto" w:fill="FFFFFF"/>
          </w:tcPr>
          <w:p w14:paraId="64C6BCE0">
            <w:pPr>
              <w:jc w:val="center"/>
              <w:rPr>
                <w:color w:val="auto"/>
                <w:szCs w:val="20"/>
              </w:rPr>
            </w:pPr>
            <w:r>
              <w:rPr>
                <w:color w:val="auto"/>
                <w:szCs w:val="20"/>
              </w:rPr>
              <w:t>/</w:t>
            </w:r>
          </w:p>
        </w:tc>
      </w:tr>
      <w:tr w14:paraId="17B7C8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59" w:type="dxa"/>
          </w:tcPr>
          <w:p w14:paraId="01780FEF">
            <w:pPr>
              <w:jc w:val="both"/>
              <w:rPr>
                <w:color w:val="auto"/>
                <w:szCs w:val="20"/>
                <w:lang w:val="sr-Cyrl-RS"/>
              </w:rPr>
            </w:pPr>
            <w:r>
              <w:rPr>
                <w:color w:val="auto"/>
                <w:szCs w:val="20"/>
                <w:lang w:val="sr-Cyrl-RS"/>
              </w:rPr>
              <w:t>Туристички техничар</w:t>
            </w:r>
          </w:p>
        </w:tc>
        <w:tc>
          <w:tcPr>
            <w:tcW w:w="850" w:type="dxa"/>
          </w:tcPr>
          <w:p w14:paraId="21D9B3D8">
            <w:pPr>
              <w:rPr>
                <w:color w:val="auto"/>
              </w:rPr>
            </w:pPr>
            <w:r>
              <w:rPr>
                <w:color w:val="auto"/>
              </w:rPr>
              <w:t>26</w:t>
            </w:r>
          </w:p>
        </w:tc>
        <w:tc>
          <w:tcPr>
            <w:tcW w:w="851" w:type="dxa"/>
            <w:vAlign w:val="center"/>
          </w:tcPr>
          <w:p w14:paraId="51419989">
            <w:pPr>
              <w:jc w:val="center"/>
              <w:rPr>
                <w:color w:val="auto"/>
                <w:szCs w:val="20"/>
                <w:lang w:val="sr-Cyrl-RS"/>
              </w:rPr>
            </w:pPr>
            <w:r>
              <w:rPr>
                <w:color w:val="auto"/>
                <w:szCs w:val="20"/>
                <w:lang w:val="sr-Cyrl-RS"/>
              </w:rPr>
              <w:t>/</w:t>
            </w:r>
          </w:p>
        </w:tc>
        <w:tc>
          <w:tcPr>
            <w:tcW w:w="850" w:type="dxa"/>
          </w:tcPr>
          <w:p w14:paraId="06BF4C70">
            <w:pPr>
              <w:rPr>
                <w:color w:val="auto"/>
                <w:lang w:val="en-US"/>
              </w:rPr>
            </w:pPr>
            <w:r>
              <w:rPr>
                <w:color w:val="auto"/>
                <w:lang w:val="en-US"/>
              </w:rPr>
              <w:t>29</w:t>
            </w:r>
          </w:p>
        </w:tc>
        <w:tc>
          <w:tcPr>
            <w:tcW w:w="851" w:type="dxa"/>
            <w:vAlign w:val="center"/>
          </w:tcPr>
          <w:p w14:paraId="1B3625AC">
            <w:pPr>
              <w:jc w:val="center"/>
              <w:rPr>
                <w:color w:val="auto"/>
                <w:szCs w:val="20"/>
                <w:lang w:val="sr-Cyrl-RS"/>
              </w:rPr>
            </w:pPr>
            <w:r>
              <w:rPr>
                <w:color w:val="auto"/>
                <w:szCs w:val="20"/>
                <w:lang w:val="sr-Cyrl-RS"/>
              </w:rPr>
              <w:t>/</w:t>
            </w:r>
          </w:p>
        </w:tc>
        <w:tc>
          <w:tcPr>
            <w:tcW w:w="850" w:type="dxa"/>
          </w:tcPr>
          <w:p w14:paraId="22AB3AAD">
            <w:pPr>
              <w:rPr>
                <w:color w:val="auto"/>
                <w:lang w:val="en-US"/>
              </w:rPr>
            </w:pPr>
            <w:r>
              <w:rPr>
                <w:color w:val="auto"/>
                <w:lang w:val="en-US"/>
              </w:rPr>
              <w:t>28</w:t>
            </w:r>
          </w:p>
        </w:tc>
        <w:tc>
          <w:tcPr>
            <w:tcW w:w="851" w:type="dxa"/>
            <w:vAlign w:val="center"/>
          </w:tcPr>
          <w:p w14:paraId="6795531E">
            <w:pPr>
              <w:jc w:val="center"/>
              <w:rPr>
                <w:color w:val="auto"/>
                <w:szCs w:val="20"/>
                <w:lang w:val="sr-Cyrl-RS"/>
              </w:rPr>
            </w:pPr>
            <w:r>
              <w:rPr>
                <w:color w:val="auto"/>
                <w:szCs w:val="20"/>
                <w:lang w:val="sr-Cyrl-RS"/>
              </w:rPr>
              <w:t>/</w:t>
            </w:r>
          </w:p>
        </w:tc>
        <w:tc>
          <w:tcPr>
            <w:tcW w:w="851" w:type="dxa"/>
          </w:tcPr>
          <w:p w14:paraId="3071834D">
            <w:pPr>
              <w:rPr>
                <w:color w:val="auto"/>
                <w:lang w:val="sr-Cyrl-RS"/>
              </w:rPr>
            </w:pPr>
            <w:r>
              <w:rPr>
                <w:color w:val="auto"/>
                <w:lang w:val="sr-Cyrl-RS"/>
              </w:rPr>
              <w:t>/</w:t>
            </w:r>
          </w:p>
        </w:tc>
        <w:tc>
          <w:tcPr>
            <w:tcW w:w="992" w:type="dxa"/>
            <w:shd w:val="clear" w:color="auto" w:fill="FFFFFF"/>
            <w:vAlign w:val="center"/>
          </w:tcPr>
          <w:p w14:paraId="33D450F6">
            <w:pPr>
              <w:jc w:val="center"/>
              <w:rPr>
                <w:color w:val="auto"/>
                <w:szCs w:val="20"/>
                <w:lang w:val="en-US"/>
              </w:rPr>
            </w:pPr>
            <w:r>
              <w:rPr>
                <w:color w:val="auto"/>
                <w:szCs w:val="20"/>
                <w:lang w:val="en-US"/>
              </w:rPr>
              <w:t>83</w:t>
            </w:r>
          </w:p>
        </w:tc>
        <w:tc>
          <w:tcPr>
            <w:tcW w:w="993" w:type="dxa"/>
            <w:shd w:val="clear" w:color="auto" w:fill="FFFFFF"/>
          </w:tcPr>
          <w:p w14:paraId="75FBBBDF">
            <w:pPr>
              <w:jc w:val="center"/>
              <w:rPr>
                <w:color w:val="auto"/>
                <w:szCs w:val="20"/>
                <w:lang w:val="sr-Cyrl-RS"/>
              </w:rPr>
            </w:pPr>
            <w:r>
              <w:rPr>
                <w:color w:val="auto"/>
                <w:szCs w:val="20"/>
                <w:lang w:val="sr-Cyrl-RS"/>
              </w:rPr>
              <w:t>/</w:t>
            </w:r>
          </w:p>
        </w:tc>
      </w:tr>
      <w:tr w14:paraId="472150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59" w:type="dxa"/>
          </w:tcPr>
          <w:p w14:paraId="3924AB3F">
            <w:pPr>
              <w:jc w:val="both"/>
              <w:rPr>
                <w:color w:val="auto"/>
                <w:szCs w:val="20"/>
              </w:rPr>
            </w:pPr>
            <w:r>
              <w:rPr>
                <w:color w:val="auto"/>
                <w:szCs w:val="20"/>
              </w:rPr>
              <w:t>Трговац</w:t>
            </w:r>
          </w:p>
        </w:tc>
        <w:tc>
          <w:tcPr>
            <w:tcW w:w="850" w:type="dxa"/>
            <w:shd w:val="clear" w:color="auto" w:fill="auto"/>
          </w:tcPr>
          <w:p w14:paraId="29E9A2D3">
            <w:pPr>
              <w:jc w:val="center"/>
              <w:rPr>
                <w:color w:val="auto"/>
                <w:szCs w:val="20"/>
                <w:lang w:val="sr-Cyrl-CS"/>
              </w:rPr>
            </w:pPr>
            <w:r>
              <w:rPr>
                <w:color w:val="auto"/>
                <w:szCs w:val="20"/>
                <w:lang w:val="sr-Cyrl-CS"/>
              </w:rPr>
              <w:t>/</w:t>
            </w:r>
          </w:p>
        </w:tc>
        <w:tc>
          <w:tcPr>
            <w:tcW w:w="851" w:type="dxa"/>
          </w:tcPr>
          <w:p w14:paraId="6A30E78D">
            <w:pPr>
              <w:jc w:val="center"/>
              <w:rPr>
                <w:color w:val="auto"/>
                <w:szCs w:val="20"/>
                <w:lang w:val="sr-Cyrl-RS"/>
              </w:rPr>
            </w:pPr>
            <w:r>
              <w:rPr>
                <w:color w:val="auto"/>
                <w:szCs w:val="20"/>
                <w:lang w:val="sr-Cyrl-RS"/>
              </w:rPr>
              <w:t>10</w:t>
            </w:r>
          </w:p>
        </w:tc>
        <w:tc>
          <w:tcPr>
            <w:tcW w:w="850" w:type="dxa"/>
          </w:tcPr>
          <w:p w14:paraId="21525FCC">
            <w:pPr>
              <w:jc w:val="center"/>
              <w:rPr>
                <w:color w:val="auto"/>
                <w:szCs w:val="20"/>
                <w:lang w:val="sr-Cyrl-CS"/>
              </w:rPr>
            </w:pPr>
            <w:r>
              <w:rPr>
                <w:color w:val="auto"/>
                <w:szCs w:val="20"/>
                <w:lang w:val="sr-Cyrl-CS"/>
              </w:rPr>
              <w:t>/</w:t>
            </w:r>
          </w:p>
        </w:tc>
        <w:tc>
          <w:tcPr>
            <w:tcW w:w="851" w:type="dxa"/>
          </w:tcPr>
          <w:p w14:paraId="1A9C89C6">
            <w:pPr>
              <w:jc w:val="center"/>
              <w:rPr>
                <w:color w:val="auto"/>
                <w:szCs w:val="20"/>
                <w:lang w:val="en-US"/>
              </w:rPr>
            </w:pPr>
            <w:r>
              <w:rPr>
                <w:color w:val="auto"/>
                <w:szCs w:val="20"/>
                <w:lang w:val="en-US"/>
              </w:rPr>
              <w:t>9</w:t>
            </w:r>
          </w:p>
        </w:tc>
        <w:tc>
          <w:tcPr>
            <w:tcW w:w="850" w:type="dxa"/>
          </w:tcPr>
          <w:p w14:paraId="5060BCF8">
            <w:pPr>
              <w:jc w:val="center"/>
              <w:rPr>
                <w:color w:val="auto"/>
                <w:szCs w:val="20"/>
                <w:lang w:val="sr-Cyrl-CS"/>
              </w:rPr>
            </w:pPr>
            <w:r>
              <w:rPr>
                <w:color w:val="auto"/>
                <w:szCs w:val="20"/>
                <w:lang w:val="sr-Cyrl-CS"/>
              </w:rPr>
              <w:t>/</w:t>
            </w:r>
          </w:p>
        </w:tc>
        <w:tc>
          <w:tcPr>
            <w:tcW w:w="851" w:type="dxa"/>
            <w:shd w:val="clear" w:color="auto" w:fill="auto"/>
          </w:tcPr>
          <w:p w14:paraId="68670434">
            <w:pPr>
              <w:jc w:val="center"/>
              <w:rPr>
                <w:color w:val="auto"/>
                <w:szCs w:val="20"/>
                <w:lang w:val="en-US"/>
              </w:rPr>
            </w:pPr>
            <w:r>
              <w:rPr>
                <w:color w:val="auto"/>
                <w:szCs w:val="20"/>
                <w:lang w:val="en-US"/>
              </w:rPr>
              <w:t>8</w:t>
            </w:r>
          </w:p>
        </w:tc>
        <w:tc>
          <w:tcPr>
            <w:tcW w:w="851" w:type="dxa"/>
          </w:tcPr>
          <w:p w14:paraId="3307231E">
            <w:pPr>
              <w:jc w:val="center"/>
              <w:rPr>
                <w:color w:val="auto"/>
                <w:szCs w:val="20"/>
                <w:lang w:val="sr-Cyrl-CS"/>
              </w:rPr>
            </w:pPr>
            <w:r>
              <w:rPr>
                <w:color w:val="auto"/>
                <w:szCs w:val="20"/>
                <w:lang w:val="sr-Cyrl-CS"/>
              </w:rPr>
              <w:t>/</w:t>
            </w:r>
          </w:p>
        </w:tc>
        <w:tc>
          <w:tcPr>
            <w:tcW w:w="992" w:type="dxa"/>
            <w:shd w:val="clear" w:color="auto" w:fill="FFFFFF"/>
          </w:tcPr>
          <w:p w14:paraId="2A0EFCDD">
            <w:pPr>
              <w:jc w:val="center"/>
              <w:rPr>
                <w:color w:val="auto"/>
                <w:szCs w:val="20"/>
                <w:lang w:val="sr-Cyrl-CS"/>
              </w:rPr>
            </w:pPr>
            <w:r>
              <w:rPr>
                <w:color w:val="auto"/>
                <w:szCs w:val="20"/>
                <w:lang w:val="sr-Cyrl-CS"/>
              </w:rPr>
              <w:t>/</w:t>
            </w:r>
          </w:p>
        </w:tc>
        <w:tc>
          <w:tcPr>
            <w:tcW w:w="993" w:type="dxa"/>
            <w:shd w:val="clear" w:color="auto" w:fill="FFFFFF"/>
          </w:tcPr>
          <w:p w14:paraId="59D7E133">
            <w:pPr>
              <w:tabs>
                <w:tab w:val="left" w:pos="255"/>
                <w:tab w:val="center" w:pos="388"/>
              </w:tabs>
              <w:jc w:val="center"/>
              <w:rPr>
                <w:color w:val="auto"/>
                <w:szCs w:val="20"/>
                <w:lang w:val="en-US"/>
              </w:rPr>
            </w:pPr>
            <w:r>
              <w:rPr>
                <w:color w:val="auto"/>
                <w:szCs w:val="20"/>
                <w:lang w:val="en-US"/>
              </w:rPr>
              <w:t>27</w:t>
            </w:r>
          </w:p>
        </w:tc>
      </w:tr>
      <w:tr w14:paraId="710DC5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4" w:hRule="atLeast"/>
        </w:trPr>
        <w:tc>
          <w:tcPr>
            <w:tcW w:w="1559" w:type="dxa"/>
          </w:tcPr>
          <w:p w14:paraId="2D875757">
            <w:pPr>
              <w:jc w:val="both"/>
              <w:rPr>
                <w:color w:val="auto"/>
                <w:szCs w:val="20"/>
              </w:rPr>
            </w:pPr>
            <w:r>
              <w:rPr>
                <w:color w:val="auto"/>
                <w:szCs w:val="20"/>
              </w:rPr>
              <w:t>Конобар</w:t>
            </w:r>
          </w:p>
        </w:tc>
        <w:tc>
          <w:tcPr>
            <w:tcW w:w="850" w:type="dxa"/>
            <w:shd w:val="clear" w:color="auto" w:fill="auto"/>
          </w:tcPr>
          <w:p w14:paraId="17046292">
            <w:pPr>
              <w:jc w:val="center"/>
              <w:rPr>
                <w:color w:val="auto"/>
                <w:szCs w:val="20"/>
                <w:lang w:val="sr-Cyrl-CS"/>
              </w:rPr>
            </w:pPr>
            <w:r>
              <w:rPr>
                <w:color w:val="auto"/>
                <w:szCs w:val="20"/>
                <w:lang w:val="sr-Cyrl-CS"/>
              </w:rPr>
              <w:t>/</w:t>
            </w:r>
          </w:p>
        </w:tc>
        <w:tc>
          <w:tcPr>
            <w:tcW w:w="851" w:type="dxa"/>
          </w:tcPr>
          <w:p w14:paraId="18F9B957">
            <w:pPr>
              <w:tabs>
                <w:tab w:val="left" w:pos="180"/>
                <w:tab w:val="center" w:pos="317"/>
              </w:tabs>
              <w:jc w:val="center"/>
              <w:rPr>
                <w:color w:val="auto"/>
                <w:szCs w:val="20"/>
                <w:lang w:val="en-US"/>
              </w:rPr>
            </w:pPr>
            <w:r>
              <w:rPr>
                <w:color w:val="auto"/>
                <w:szCs w:val="20"/>
                <w:lang w:val="sr-Cyrl-RS"/>
              </w:rPr>
              <w:t>1</w:t>
            </w:r>
            <w:r>
              <w:rPr>
                <w:color w:val="auto"/>
                <w:szCs w:val="20"/>
                <w:lang w:val="en-US"/>
              </w:rPr>
              <w:t>2</w:t>
            </w:r>
          </w:p>
        </w:tc>
        <w:tc>
          <w:tcPr>
            <w:tcW w:w="850" w:type="dxa"/>
          </w:tcPr>
          <w:p w14:paraId="2A74FFB7">
            <w:pPr>
              <w:jc w:val="center"/>
              <w:rPr>
                <w:color w:val="auto"/>
                <w:szCs w:val="20"/>
                <w:lang w:val="sr-Cyrl-CS"/>
              </w:rPr>
            </w:pPr>
            <w:r>
              <w:rPr>
                <w:color w:val="auto"/>
                <w:szCs w:val="20"/>
                <w:lang w:val="sr-Cyrl-CS"/>
              </w:rPr>
              <w:t>/</w:t>
            </w:r>
          </w:p>
        </w:tc>
        <w:tc>
          <w:tcPr>
            <w:tcW w:w="851" w:type="dxa"/>
          </w:tcPr>
          <w:p w14:paraId="1C78D060">
            <w:pPr>
              <w:jc w:val="center"/>
              <w:rPr>
                <w:color w:val="auto"/>
                <w:szCs w:val="20"/>
                <w:lang w:val="en-US"/>
              </w:rPr>
            </w:pPr>
            <w:r>
              <w:rPr>
                <w:color w:val="auto"/>
                <w:szCs w:val="20"/>
                <w:lang w:val="sr-Cyrl-RS"/>
              </w:rPr>
              <w:t>1</w:t>
            </w:r>
            <w:r>
              <w:rPr>
                <w:color w:val="auto"/>
                <w:szCs w:val="20"/>
                <w:lang w:val="en-US"/>
              </w:rPr>
              <w:t>1</w:t>
            </w:r>
          </w:p>
        </w:tc>
        <w:tc>
          <w:tcPr>
            <w:tcW w:w="850" w:type="dxa"/>
          </w:tcPr>
          <w:p w14:paraId="28C3BFF3">
            <w:pPr>
              <w:jc w:val="center"/>
              <w:rPr>
                <w:color w:val="auto"/>
                <w:szCs w:val="20"/>
                <w:lang w:val="sr-Cyrl-CS"/>
              </w:rPr>
            </w:pPr>
            <w:r>
              <w:rPr>
                <w:color w:val="auto"/>
                <w:szCs w:val="20"/>
                <w:lang w:val="sr-Cyrl-CS"/>
              </w:rPr>
              <w:t>/</w:t>
            </w:r>
          </w:p>
        </w:tc>
        <w:tc>
          <w:tcPr>
            <w:tcW w:w="851" w:type="dxa"/>
            <w:shd w:val="clear" w:color="auto" w:fill="auto"/>
          </w:tcPr>
          <w:p w14:paraId="70093E7F">
            <w:pPr>
              <w:jc w:val="center"/>
              <w:rPr>
                <w:color w:val="auto"/>
                <w:szCs w:val="20"/>
                <w:lang w:val="en-US"/>
              </w:rPr>
            </w:pPr>
            <w:r>
              <w:rPr>
                <w:color w:val="auto"/>
                <w:szCs w:val="20"/>
                <w:lang w:val="en-US"/>
              </w:rPr>
              <w:t>11</w:t>
            </w:r>
          </w:p>
        </w:tc>
        <w:tc>
          <w:tcPr>
            <w:tcW w:w="851" w:type="dxa"/>
          </w:tcPr>
          <w:p w14:paraId="7299FF4E">
            <w:pPr>
              <w:jc w:val="both"/>
              <w:rPr>
                <w:color w:val="auto"/>
                <w:szCs w:val="20"/>
                <w:lang w:val="sr-Cyrl-CS"/>
              </w:rPr>
            </w:pPr>
            <w:r>
              <w:rPr>
                <w:color w:val="auto"/>
                <w:szCs w:val="20"/>
                <w:lang w:val="sr-Cyrl-CS"/>
              </w:rPr>
              <w:t>/</w:t>
            </w:r>
          </w:p>
        </w:tc>
        <w:tc>
          <w:tcPr>
            <w:tcW w:w="992" w:type="dxa"/>
            <w:shd w:val="clear" w:color="auto" w:fill="FFFFFF"/>
          </w:tcPr>
          <w:p w14:paraId="20E6EF35">
            <w:pPr>
              <w:jc w:val="center"/>
              <w:rPr>
                <w:color w:val="auto"/>
                <w:szCs w:val="20"/>
                <w:lang w:val="sr-Cyrl-CS"/>
              </w:rPr>
            </w:pPr>
            <w:r>
              <w:rPr>
                <w:color w:val="auto"/>
                <w:szCs w:val="20"/>
                <w:lang w:val="sr-Cyrl-CS"/>
              </w:rPr>
              <w:t>/</w:t>
            </w:r>
          </w:p>
        </w:tc>
        <w:tc>
          <w:tcPr>
            <w:tcW w:w="993" w:type="dxa"/>
            <w:shd w:val="clear" w:color="auto" w:fill="FFFFFF"/>
          </w:tcPr>
          <w:p w14:paraId="2379DB86">
            <w:pPr>
              <w:jc w:val="center"/>
              <w:rPr>
                <w:color w:val="auto"/>
                <w:szCs w:val="20"/>
                <w:lang w:val="sr-Latn-RS"/>
              </w:rPr>
            </w:pPr>
            <w:r>
              <w:rPr>
                <w:color w:val="auto"/>
                <w:szCs w:val="20"/>
                <w:lang w:val="sr-Latn-RS"/>
              </w:rPr>
              <w:t>34</w:t>
            </w:r>
          </w:p>
        </w:tc>
      </w:tr>
      <w:tr w14:paraId="785363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9" w:hRule="atLeast"/>
        </w:trPr>
        <w:tc>
          <w:tcPr>
            <w:tcW w:w="1559" w:type="dxa"/>
          </w:tcPr>
          <w:p w14:paraId="1CFB5436">
            <w:pPr>
              <w:jc w:val="both"/>
              <w:rPr>
                <w:color w:val="auto"/>
                <w:szCs w:val="20"/>
              </w:rPr>
            </w:pPr>
            <w:r>
              <w:rPr>
                <w:color w:val="auto"/>
                <w:szCs w:val="20"/>
              </w:rPr>
              <w:t>Кувар</w:t>
            </w:r>
          </w:p>
        </w:tc>
        <w:tc>
          <w:tcPr>
            <w:tcW w:w="850" w:type="dxa"/>
          </w:tcPr>
          <w:p w14:paraId="44FDA780">
            <w:pPr>
              <w:jc w:val="center"/>
              <w:rPr>
                <w:color w:val="auto"/>
                <w:szCs w:val="20"/>
                <w:lang w:val="sr-Cyrl-CS"/>
              </w:rPr>
            </w:pPr>
            <w:r>
              <w:rPr>
                <w:color w:val="auto"/>
                <w:szCs w:val="20"/>
                <w:lang w:val="sr-Cyrl-CS"/>
              </w:rPr>
              <w:t>/</w:t>
            </w:r>
          </w:p>
        </w:tc>
        <w:tc>
          <w:tcPr>
            <w:tcW w:w="851" w:type="dxa"/>
          </w:tcPr>
          <w:p w14:paraId="362B7FD6">
            <w:pPr>
              <w:jc w:val="center"/>
              <w:rPr>
                <w:color w:val="auto"/>
                <w:szCs w:val="20"/>
                <w:lang w:val="sr-Latn-RS"/>
              </w:rPr>
            </w:pPr>
            <w:r>
              <w:rPr>
                <w:color w:val="auto"/>
                <w:szCs w:val="20"/>
                <w:lang w:val="sr-Latn-RS"/>
              </w:rPr>
              <w:t>10</w:t>
            </w:r>
          </w:p>
        </w:tc>
        <w:tc>
          <w:tcPr>
            <w:tcW w:w="850" w:type="dxa"/>
            <w:shd w:val="clear" w:color="auto" w:fill="auto"/>
          </w:tcPr>
          <w:p w14:paraId="3B9C3B38">
            <w:pPr>
              <w:jc w:val="center"/>
              <w:rPr>
                <w:color w:val="auto"/>
                <w:szCs w:val="20"/>
                <w:lang w:val="sr-Cyrl-CS"/>
              </w:rPr>
            </w:pPr>
            <w:r>
              <w:rPr>
                <w:color w:val="auto"/>
                <w:szCs w:val="20"/>
                <w:lang w:val="sr-Cyrl-CS"/>
              </w:rPr>
              <w:t>/</w:t>
            </w:r>
          </w:p>
        </w:tc>
        <w:tc>
          <w:tcPr>
            <w:tcW w:w="851" w:type="dxa"/>
            <w:shd w:val="clear" w:color="auto" w:fill="auto"/>
          </w:tcPr>
          <w:p w14:paraId="29AB94F4">
            <w:pPr>
              <w:jc w:val="center"/>
              <w:rPr>
                <w:color w:val="auto"/>
                <w:szCs w:val="20"/>
                <w:lang w:val="sr-Latn-RS"/>
              </w:rPr>
            </w:pPr>
            <w:r>
              <w:rPr>
                <w:color w:val="auto"/>
                <w:szCs w:val="20"/>
                <w:lang w:val="sr-Latn-RS"/>
              </w:rPr>
              <w:t>25</w:t>
            </w:r>
          </w:p>
        </w:tc>
        <w:tc>
          <w:tcPr>
            <w:tcW w:w="850" w:type="dxa"/>
          </w:tcPr>
          <w:p w14:paraId="5657411F">
            <w:pPr>
              <w:jc w:val="center"/>
              <w:rPr>
                <w:color w:val="auto"/>
                <w:szCs w:val="20"/>
                <w:lang w:val="sr-Cyrl-CS"/>
              </w:rPr>
            </w:pPr>
            <w:r>
              <w:rPr>
                <w:color w:val="auto"/>
                <w:szCs w:val="20"/>
                <w:lang w:val="sr-Cyrl-CS"/>
              </w:rPr>
              <w:t>/</w:t>
            </w:r>
          </w:p>
        </w:tc>
        <w:tc>
          <w:tcPr>
            <w:tcW w:w="851" w:type="dxa"/>
          </w:tcPr>
          <w:p w14:paraId="556D58DA">
            <w:pPr>
              <w:jc w:val="center"/>
              <w:rPr>
                <w:color w:val="auto"/>
                <w:szCs w:val="20"/>
                <w:lang w:val="sr-Latn-RS"/>
              </w:rPr>
            </w:pPr>
            <w:r>
              <w:rPr>
                <w:color w:val="auto"/>
                <w:szCs w:val="20"/>
                <w:lang w:val="sr-Latn-RS"/>
              </w:rPr>
              <w:t>10</w:t>
            </w:r>
          </w:p>
        </w:tc>
        <w:tc>
          <w:tcPr>
            <w:tcW w:w="851" w:type="dxa"/>
          </w:tcPr>
          <w:p w14:paraId="78117A9D">
            <w:pPr>
              <w:jc w:val="center"/>
              <w:rPr>
                <w:color w:val="auto"/>
                <w:szCs w:val="20"/>
                <w:lang w:val="sr-Cyrl-CS"/>
              </w:rPr>
            </w:pPr>
            <w:r>
              <w:rPr>
                <w:color w:val="auto"/>
                <w:szCs w:val="20"/>
                <w:lang w:val="sr-Cyrl-CS"/>
              </w:rPr>
              <w:t>/</w:t>
            </w:r>
          </w:p>
        </w:tc>
        <w:tc>
          <w:tcPr>
            <w:tcW w:w="992" w:type="dxa"/>
            <w:shd w:val="clear" w:color="auto" w:fill="FFFFFF"/>
          </w:tcPr>
          <w:p w14:paraId="6613EB29">
            <w:pPr>
              <w:jc w:val="center"/>
              <w:rPr>
                <w:color w:val="auto"/>
                <w:szCs w:val="20"/>
                <w:lang w:val="sr-Cyrl-CS"/>
              </w:rPr>
            </w:pPr>
            <w:r>
              <w:rPr>
                <w:color w:val="auto"/>
                <w:szCs w:val="20"/>
                <w:lang w:val="sr-Cyrl-CS"/>
              </w:rPr>
              <w:t>/</w:t>
            </w:r>
          </w:p>
        </w:tc>
        <w:tc>
          <w:tcPr>
            <w:tcW w:w="993" w:type="dxa"/>
            <w:shd w:val="clear" w:color="auto" w:fill="FFFFFF"/>
          </w:tcPr>
          <w:p w14:paraId="03BA149E">
            <w:pPr>
              <w:jc w:val="center"/>
              <w:rPr>
                <w:color w:val="auto"/>
                <w:szCs w:val="20"/>
                <w:lang w:val="sr-Latn-RS"/>
              </w:rPr>
            </w:pPr>
            <w:r>
              <w:rPr>
                <w:color w:val="auto"/>
                <w:szCs w:val="20"/>
                <w:lang w:val="sr-Latn-RS"/>
              </w:rPr>
              <w:t>45</w:t>
            </w:r>
          </w:p>
        </w:tc>
      </w:tr>
      <w:tr w14:paraId="43361B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9" w:hRule="atLeast"/>
        </w:trPr>
        <w:tc>
          <w:tcPr>
            <w:tcW w:w="1559" w:type="dxa"/>
            <w:tcBorders>
              <w:bottom w:val="single" w:color="000000" w:sz="6" w:space="0"/>
            </w:tcBorders>
          </w:tcPr>
          <w:p w14:paraId="293201C4">
            <w:pPr>
              <w:jc w:val="both"/>
              <w:rPr>
                <w:color w:val="auto"/>
                <w:szCs w:val="20"/>
                <w:lang w:val="sr-Cyrl-CS"/>
              </w:rPr>
            </w:pPr>
            <w:r>
              <w:rPr>
                <w:color w:val="auto"/>
                <w:szCs w:val="20"/>
                <w:lang w:val="sr-Cyrl-CS"/>
              </w:rPr>
              <w:t>Посластичар</w:t>
            </w:r>
          </w:p>
        </w:tc>
        <w:tc>
          <w:tcPr>
            <w:tcW w:w="850" w:type="dxa"/>
            <w:tcBorders>
              <w:bottom w:val="single" w:color="000000" w:sz="6" w:space="0"/>
            </w:tcBorders>
          </w:tcPr>
          <w:p w14:paraId="1747EBC0">
            <w:pPr>
              <w:jc w:val="center"/>
              <w:rPr>
                <w:color w:val="auto"/>
                <w:szCs w:val="20"/>
                <w:lang w:val="sr-Cyrl-CS"/>
              </w:rPr>
            </w:pPr>
            <w:r>
              <w:rPr>
                <w:color w:val="auto"/>
                <w:szCs w:val="20"/>
                <w:lang w:val="sr-Cyrl-CS"/>
              </w:rPr>
              <w:t>/</w:t>
            </w:r>
          </w:p>
        </w:tc>
        <w:tc>
          <w:tcPr>
            <w:tcW w:w="851" w:type="dxa"/>
            <w:tcBorders>
              <w:bottom w:val="single" w:color="000000" w:sz="6" w:space="0"/>
            </w:tcBorders>
          </w:tcPr>
          <w:p w14:paraId="21FD9ACC">
            <w:pPr>
              <w:jc w:val="center"/>
              <w:rPr>
                <w:color w:val="auto"/>
                <w:szCs w:val="20"/>
                <w:lang w:val="sr-Latn-RS"/>
              </w:rPr>
            </w:pPr>
            <w:r>
              <w:rPr>
                <w:color w:val="auto"/>
                <w:szCs w:val="20"/>
                <w:lang w:val="sr-Latn-RS"/>
              </w:rPr>
              <w:t>12</w:t>
            </w:r>
          </w:p>
        </w:tc>
        <w:tc>
          <w:tcPr>
            <w:tcW w:w="850" w:type="dxa"/>
            <w:tcBorders>
              <w:bottom w:val="single" w:color="000000" w:sz="6" w:space="0"/>
            </w:tcBorders>
            <w:shd w:val="clear" w:color="auto" w:fill="auto"/>
          </w:tcPr>
          <w:p w14:paraId="75F3C356">
            <w:pPr>
              <w:jc w:val="center"/>
              <w:rPr>
                <w:color w:val="auto"/>
                <w:szCs w:val="20"/>
                <w:lang w:val="sr-Cyrl-CS"/>
              </w:rPr>
            </w:pPr>
            <w:r>
              <w:rPr>
                <w:color w:val="auto"/>
                <w:szCs w:val="20"/>
                <w:lang w:val="sr-Cyrl-CS"/>
              </w:rPr>
              <w:t>/</w:t>
            </w:r>
          </w:p>
        </w:tc>
        <w:tc>
          <w:tcPr>
            <w:tcW w:w="851" w:type="dxa"/>
            <w:tcBorders>
              <w:bottom w:val="single" w:color="000000" w:sz="6" w:space="0"/>
            </w:tcBorders>
            <w:shd w:val="clear" w:color="auto" w:fill="auto"/>
          </w:tcPr>
          <w:p w14:paraId="71DD60B5">
            <w:pPr>
              <w:jc w:val="center"/>
              <w:rPr>
                <w:color w:val="auto"/>
                <w:szCs w:val="20"/>
                <w:lang w:val="sr-Latn-RS"/>
              </w:rPr>
            </w:pPr>
            <w:r>
              <w:rPr>
                <w:color w:val="auto"/>
                <w:szCs w:val="20"/>
              </w:rPr>
              <w:t>/</w:t>
            </w:r>
          </w:p>
        </w:tc>
        <w:tc>
          <w:tcPr>
            <w:tcW w:w="850" w:type="dxa"/>
            <w:tcBorders>
              <w:bottom w:val="single" w:color="000000" w:sz="6" w:space="0"/>
            </w:tcBorders>
          </w:tcPr>
          <w:p w14:paraId="0E4EBB78">
            <w:pPr>
              <w:jc w:val="center"/>
              <w:rPr>
                <w:color w:val="auto"/>
                <w:szCs w:val="20"/>
                <w:lang w:val="sr-Cyrl-CS"/>
              </w:rPr>
            </w:pPr>
            <w:r>
              <w:rPr>
                <w:color w:val="auto"/>
                <w:szCs w:val="20"/>
                <w:lang w:val="sr-Cyrl-CS"/>
              </w:rPr>
              <w:t>/</w:t>
            </w:r>
          </w:p>
        </w:tc>
        <w:tc>
          <w:tcPr>
            <w:tcW w:w="851" w:type="dxa"/>
            <w:tcBorders>
              <w:bottom w:val="single" w:color="000000" w:sz="6" w:space="0"/>
            </w:tcBorders>
          </w:tcPr>
          <w:p w14:paraId="25EC18CD">
            <w:pPr>
              <w:jc w:val="center"/>
              <w:rPr>
                <w:color w:val="auto"/>
                <w:szCs w:val="20"/>
                <w:lang w:val="sr-Latn-RS"/>
              </w:rPr>
            </w:pPr>
            <w:r>
              <w:rPr>
                <w:color w:val="auto"/>
                <w:szCs w:val="20"/>
                <w:lang w:val="sr-Latn-RS"/>
              </w:rPr>
              <w:t>12</w:t>
            </w:r>
          </w:p>
        </w:tc>
        <w:tc>
          <w:tcPr>
            <w:tcW w:w="851" w:type="dxa"/>
            <w:tcBorders>
              <w:bottom w:val="single" w:color="000000" w:sz="6" w:space="0"/>
            </w:tcBorders>
          </w:tcPr>
          <w:p w14:paraId="162CB8ED">
            <w:pPr>
              <w:jc w:val="center"/>
              <w:rPr>
                <w:color w:val="auto"/>
                <w:szCs w:val="20"/>
                <w:lang w:val="sr-Cyrl-CS"/>
              </w:rPr>
            </w:pPr>
            <w:r>
              <w:rPr>
                <w:color w:val="auto"/>
                <w:szCs w:val="20"/>
                <w:lang w:val="sr-Cyrl-CS"/>
              </w:rPr>
              <w:t>/</w:t>
            </w:r>
          </w:p>
        </w:tc>
        <w:tc>
          <w:tcPr>
            <w:tcW w:w="992" w:type="dxa"/>
            <w:tcBorders>
              <w:bottom w:val="single" w:color="000000" w:sz="6" w:space="0"/>
            </w:tcBorders>
            <w:shd w:val="clear" w:color="auto" w:fill="FFFFFF"/>
          </w:tcPr>
          <w:p w14:paraId="35BEB6B8">
            <w:pPr>
              <w:jc w:val="center"/>
              <w:rPr>
                <w:color w:val="auto"/>
                <w:szCs w:val="20"/>
                <w:lang w:val="sr-Cyrl-CS"/>
              </w:rPr>
            </w:pPr>
            <w:r>
              <w:rPr>
                <w:color w:val="auto"/>
                <w:szCs w:val="20"/>
                <w:lang w:val="sr-Cyrl-CS"/>
              </w:rPr>
              <w:t>/</w:t>
            </w:r>
          </w:p>
        </w:tc>
        <w:tc>
          <w:tcPr>
            <w:tcW w:w="993" w:type="dxa"/>
            <w:tcBorders>
              <w:bottom w:val="single" w:color="000000" w:sz="6" w:space="0"/>
            </w:tcBorders>
            <w:shd w:val="clear" w:color="auto" w:fill="FFFFFF"/>
          </w:tcPr>
          <w:p w14:paraId="4CDADC7A">
            <w:pPr>
              <w:jc w:val="center"/>
              <w:rPr>
                <w:color w:val="auto"/>
                <w:szCs w:val="20"/>
                <w:lang w:val="sr-Latn-RS"/>
              </w:rPr>
            </w:pPr>
            <w:r>
              <w:rPr>
                <w:color w:val="auto"/>
                <w:szCs w:val="20"/>
                <w:lang w:val="sr-Latn-RS"/>
              </w:rPr>
              <w:t>24</w:t>
            </w:r>
          </w:p>
        </w:tc>
      </w:tr>
      <w:tr w14:paraId="260E7E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59" w:type="dxa"/>
            <w:tcBorders>
              <w:top w:val="single" w:color="000000" w:sz="6" w:space="0"/>
              <w:bottom w:val="single" w:color="000000" w:sz="12" w:space="0"/>
            </w:tcBorders>
            <w:shd w:val="clear" w:color="auto" w:fill="F2F2F2"/>
          </w:tcPr>
          <w:p w14:paraId="755AC839">
            <w:pPr>
              <w:jc w:val="both"/>
              <w:rPr>
                <w:b/>
                <w:color w:val="auto"/>
                <w:szCs w:val="20"/>
              </w:rPr>
            </w:pPr>
            <w:r>
              <w:rPr>
                <w:b/>
                <w:color w:val="auto"/>
                <w:szCs w:val="20"/>
              </w:rPr>
              <w:t>СВЕГА</w:t>
            </w:r>
          </w:p>
        </w:tc>
        <w:tc>
          <w:tcPr>
            <w:tcW w:w="850" w:type="dxa"/>
            <w:tcBorders>
              <w:top w:val="single" w:color="000000" w:sz="6" w:space="0"/>
              <w:bottom w:val="single" w:color="000000" w:sz="12" w:space="0"/>
            </w:tcBorders>
            <w:shd w:val="clear" w:color="auto" w:fill="F2F2F2"/>
          </w:tcPr>
          <w:p w14:paraId="4E028610">
            <w:pPr>
              <w:jc w:val="center"/>
              <w:rPr>
                <w:b/>
                <w:color w:val="auto"/>
                <w:szCs w:val="20"/>
                <w:lang w:val="sr-Latn-RS"/>
              </w:rPr>
            </w:pPr>
            <w:r>
              <w:rPr>
                <w:b/>
                <w:color w:val="auto"/>
                <w:szCs w:val="20"/>
                <w:lang w:val="sr-Latn-RS"/>
              </w:rPr>
              <w:t>101</w:t>
            </w:r>
          </w:p>
        </w:tc>
        <w:tc>
          <w:tcPr>
            <w:tcW w:w="851" w:type="dxa"/>
            <w:tcBorders>
              <w:top w:val="single" w:color="000000" w:sz="6" w:space="0"/>
              <w:bottom w:val="single" w:color="000000" w:sz="12" w:space="0"/>
            </w:tcBorders>
            <w:shd w:val="clear" w:color="auto" w:fill="F2F2F2"/>
          </w:tcPr>
          <w:p w14:paraId="6A386ACB">
            <w:pPr>
              <w:jc w:val="center"/>
              <w:rPr>
                <w:b/>
                <w:color w:val="auto"/>
                <w:szCs w:val="20"/>
                <w:lang w:val="sr-Latn-RS"/>
              </w:rPr>
            </w:pPr>
            <w:r>
              <w:rPr>
                <w:b/>
                <w:color w:val="auto"/>
                <w:szCs w:val="20"/>
                <w:lang w:val="sr-Latn-RS"/>
              </w:rPr>
              <w:t>44</w:t>
            </w:r>
          </w:p>
        </w:tc>
        <w:tc>
          <w:tcPr>
            <w:tcW w:w="850" w:type="dxa"/>
            <w:tcBorders>
              <w:top w:val="single" w:color="000000" w:sz="6" w:space="0"/>
              <w:bottom w:val="single" w:color="000000" w:sz="12" w:space="0"/>
            </w:tcBorders>
            <w:shd w:val="clear" w:color="auto" w:fill="F2F2F2"/>
          </w:tcPr>
          <w:p w14:paraId="6003FD46">
            <w:pPr>
              <w:rPr>
                <w:b/>
                <w:color w:val="auto"/>
                <w:szCs w:val="20"/>
                <w:lang w:val="sr-Latn-RS"/>
              </w:rPr>
            </w:pPr>
            <w:r>
              <w:rPr>
                <w:b/>
                <w:color w:val="auto"/>
                <w:szCs w:val="20"/>
                <w:lang w:val="sr-Latn-RS"/>
              </w:rPr>
              <w:t>97</w:t>
            </w:r>
          </w:p>
        </w:tc>
        <w:tc>
          <w:tcPr>
            <w:tcW w:w="851" w:type="dxa"/>
            <w:tcBorders>
              <w:top w:val="single" w:color="000000" w:sz="6" w:space="0"/>
              <w:bottom w:val="single" w:color="000000" w:sz="12" w:space="0"/>
            </w:tcBorders>
            <w:shd w:val="clear" w:color="auto" w:fill="F2F2F2"/>
          </w:tcPr>
          <w:p w14:paraId="5EB25772">
            <w:pPr>
              <w:jc w:val="center"/>
              <w:rPr>
                <w:b/>
                <w:color w:val="auto"/>
                <w:szCs w:val="20"/>
                <w:lang w:val="sr-Latn-RS"/>
              </w:rPr>
            </w:pPr>
            <w:r>
              <w:rPr>
                <w:b/>
                <w:color w:val="auto"/>
                <w:szCs w:val="20"/>
                <w:lang w:val="sr-Latn-RS"/>
              </w:rPr>
              <w:t>45</w:t>
            </w:r>
          </w:p>
        </w:tc>
        <w:tc>
          <w:tcPr>
            <w:tcW w:w="850" w:type="dxa"/>
            <w:tcBorders>
              <w:top w:val="single" w:color="000000" w:sz="6" w:space="0"/>
              <w:bottom w:val="single" w:color="000000" w:sz="12" w:space="0"/>
            </w:tcBorders>
            <w:shd w:val="clear" w:color="auto" w:fill="F2F2F2"/>
          </w:tcPr>
          <w:p w14:paraId="28B93A40">
            <w:pPr>
              <w:jc w:val="center"/>
              <w:rPr>
                <w:b/>
                <w:color w:val="auto"/>
                <w:szCs w:val="20"/>
                <w:lang w:val="sr-Latn-RS"/>
              </w:rPr>
            </w:pPr>
            <w:r>
              <w:rPr>
                <w:b/>
                <w:color w:val="auto"/>
                <w:szCs w:val="20"/>
                <w:lang w:val="sr-Latn-RS"/>
              </w:rPr>
              <w:t>96</w:t>
            </w:r>
          </w:p>
        </w:tc>
        <w:tc>
          <w:tcPr>
            <w:tcW w:w="851" w:type="dxa"/>
            <w:tcBorders>
              <w:top w:val="single" w:color="000000" w:sz="6" w:space="0"/>
              <w:bottom w:val="single" w:color="000000" w:sz="12" w:space="0"/>
            </w:tcBorders>
            <w:shd w:val="clear" w:color="auto" w:fill="F2F2F2"/>
          </w:tcPr>
          <w:p w14:paraId="4284A3DF">
            <w:pPr>
              <w:jc w:val="center"/>
              <w:rPr>
                <w:b/>
                <w:color w:val="auto"/>
                <w:szCs w:val="20"/>
                <w:lang w:val="sr-Latn-RS"/>
              </w:rPr>
            </w:pPr>
            <w:r>
              <w:rPr>
                <w:b/>
                <w:color w:val="auto"/>
                <w:szCs w:val="20"/>
                <w:lang w:val="sr-Latn-RS"/>
              </w:rPr>
              <w:t>41</w:t>
            </w:r>
          </w:p>
        </w:tc>
        <w:tc>
          <w:tcPr>
            <w:tcW w:w="851" w:type="dxa"/>
            <w:tcBorders>
              <w:top w:val="single" w:color="000000" w:sz="6" w:space="0"/>
              <w:bottom w:val="single" w:color="000000" w:sz="12" w:space="0"/>
            </w:tcBorders>
            <w:shd w:val="clear" w:color="auto" w:fill="F2F2F2"/>
          </w:tcPr>
          <w:p w14:paraId="1B89489B">
            <w:pPr>
              <w:jc w:val="center"/>
              <w:rPr>
                <w:b/>
                <w:color w:val="auto"/>
                <w:szCs w:val="20"/>
                <w:lang w:val="sr-Latn-RS"/>
              </w:rPr>
            </w:pPr>
            <w:r>
              <w:rPr>
                <w:b/>
                <w:color w:val="auto"/>
                <w:szCs w:val="20"/>
                <w:lang w:val="sr-Latn-RS"/>
              </w:rPr>
              <w:t>99</w:t>
            </w:r>
          </w:p>
        </w:tc>
        <w:tc>
          <w:tcPr>
            <w:tcW w:w="992" w:type="dxa"/>
            <w:tcBorders>
              <w:top w:val="single" w:color="000000" w:sz="6" w:space="0"/>
              <w:bottom w:val="single" w:color="000000" w:sz="12" w:space="0"/>
            </w:tcBorders>
            <w:shd w:val="clear" w:color="auto" w:fill="F2F2F2"/>
          </w:tcPr>
          <w:p w14:paraId="5529D8EC">
            <w:pPr>
              <w:jc w:val="center"/>
              <w:rPr>
                <w:b/>
                <w:color w:val="auto"/>
                <w:szCs w:val="20"/>
                <w:lang w:val="sr-Latn-RS"/>
              </w:rPr>
            </w:pPr>
            <w:r>
              <w:rPr>
                <w:b/>
                <w:color w:val="auto"/>
                <w:szCs w:val="20"/>
                <w:lang w:val="sr-Latn-RS"/>
              </w:rPr>
              <w:t>393</w:t>
            </w:r>
          </w:p>
        </w:tc>
        <w:tc>
          <w:tcPr>
            <w:tcW w:w="993" w:type="dxa"/>
            <w:tcBorders>
              <w:top w:val="single" w:color="000000" w:sz="6" w:space="0"/>
              <w:bottom w:val="single" w:color="000000" w:sz="12" w:space="0"/>
            </w:tcBorders>
            <w:shd w:val="clear" w:color="auto" w:fill="F2F2F2"/>
          </w:tcPr>
          <w:p w14:paraId="21CE65B5">
            <w:pPr>
              <w:jc w:val="center"/>
              <w:rPr>
                <w:b/>
                <w:color w:val="auto"/>
                <w:szCs w:val="20"/>
                <w:lang w:val="sr-Latn-RS"/>
              </w:rPr>
            </w:pPr>
            <w:r>
              <w:rPr>
                <w:b/>
                <w:color w:val="auto"/>
                <w:szCs w:val="20"/>
                <w:lang w:val="sr-Latn-RS"/>
              </w:rPr>
              <w:t>130</w:t>
            </w:r>
          </w:p>
        </w:tc>
      </w:tr>
    </w:tbl>
    <w:p w14:paraId="455D4052">
      <w:pPr>
        <w:rPr>
          <w:color w:val="auto"/>
        </w:rPr>
      </w:pPr>
    </w:p>
    <w:p w14:paraId="05EC340D">
      <w:pPr>
        <w:pStyle w:val="3"/>
        <w:rPr>
          <w:color w:val="auto"/>
        </w:rPr>
      </w:pPr>
      <w:bookmarkStart w:id="7" w:name="_Toc11178"/>
      <w:r>
        <w:rPr>
          <w:color w:val="auto"/>
        </w:rPr>
        <w:t>2. 4. ДОКВАЛИФИКАЦИЈА,  ПРЕКВАЛИФИКАЦИЈА И  ВАНРЕДНИ УЧЕНИЦИ</w:t>
      </w:r>
      <w:bookmarkEnd w:id="7"/>
    </w:p>
    <w:p w14:paraId="4C82BEB3">
      <w:pPr>
        <w:ind w:firstLine="720"/>
        <w:jc w:val="center"/>
        <w:rPr>
          <w:b/>
          <w:color w:val="auto"/>
          <w:sz w:val="28"/>
          <w:szCs w:val="28"/>
        </w:rPr>
      </w:pPr>
    </w:p>
    <w:p w14:paraId="3CFBBAB4">
      <w:pPr>
        <w:jc w:val="both"/>
        <w:rPr>
          <w:color w:val="auto"/>
        </w:rPr>
      </w:pPr>
      <w:r>
        <w:rPr>
          <w:color w:val="auto"/>
        </w:rPr>
        <w:t>У школској 202</w:t>
      </w:r>
      <w:r>
        <w:rPr>
          <w:rFonts w:hint="default"/>
          <w:color w:val="auto"/>
          <w:lang w:val="sr-Latn-RS"/>
        </w:rPr>
        <w:t>4</w:t>
      </w:r>
      <w:r>
        <w:rPr>
          <w:color w:val="auto"/>
        </w:rPr>
        <w:t>/202</w:t>
      </w:r>
      <w:r>
        <w:rPr>
          <w:rFonts w:hint="default"/>
          <w:color w:val="auto"/>
          <w:lang w:val="sr-Latn-RS"/>
        </w:rPr>
        <w:t>5</w:t>
      </w:r>
      <w:r>
        <w:rPr>
          <w:color w:val="auto"/>
        </w:rPr>
        <w:t xml:space="preserve"> години уписано је на доквалификацији </w:t>
      </w:r>
      <w:r>
        <w:rPr>
          <w:rFonts w:hint="default"/>
          <w:color w:val="auto"/>
          <w:lang w:val="sr-Latn-RS"/>
        </w:rPr>
        <w:t>16</w:t>
      </w:r>
      <w:r>
        <w:rPr>
          <w:color w:val="auto"/>
        </w:rPr>
        <w:t xml:space="preserve"> ванредних ученика </w:t>
      </w:r>
      <w:r>
        <w:rPr>
          <w:rFonts w:hint="default"/>
          <w:color w:val="auto"/>
          <w:lang w:val="sr-Latn-RS"/>
        </w:rPr>
        <w:t xml:space="preserve"> </w:t>
      </w:r>
      <w:r>
        <w:rPr>
          <w:color w:val="auto"/>
        </w:rPr>
        <w:t>образовни профил кулинарски техничар</w:t>
      </w:r>
      <w:r>
        <w:rPr>
          <w:color w:val="auto"/>
          <w:lang w:val="sr-Latn-RS"/>
        </w:rPr>
        <w:t xml:space="preserve"> </w:t>
      </w:r>
      <w:r>
        <w:rPr>
          <w:rFonts w:hint="default"/>
          <w:color w:val="auto"/>
          <w:lang w:val="sr-Latn-RS"/>
        </w:rPr>
        <w:t>10</w:t>
      </w:r>
      <w:r>
        <w:rPr>
          <w:color w:val="auto"/>
        </w:rPr>
        <w:t xml:space="preserve"> ученика</w:t>
      </w:r>
      <w:r>
        <w:rPr>
          <w:color w:val="auto"/>
          <w:lang w:val="sr-Latn-RS"/>
        </w:rPr>
        <w:t>,</w:t>
      </w:r>
      <w:r>
        <w:rPr>
          <w:color w:val="auto"/>
        </w:rPr>
        <w:t xml:space="preserve"> образовни профил трговински техничар </w:t>
      </w:r>
      <w:r>
        <w:rPr>
          <w:rFonts w:hint="default"/>
          <w:color w:val="auto"/>
          <w:lang w:val="sr-Latn-RS"/>
        </w:rPr>
        <w:t>6</w:t>
      </w:r>
      <w:r>
        <w:rPr>
          <w:color w:val="auto"/>
        </w:rPr>
        <w:t xml:space="preserve"> </w:t>
      </w:r>
      <w:r>
        <w:rPr>
          <w:color w:val="auto"/>
          <w:lang w:val="sr-Cyrl-RS"/>
        </w:rPr>
        <w:t>ученика.</w:t>
      </w:r>
      <w:r>
        <w:rPr>
          <w:color w:val="auto"/>
        </w:rPr>
        <w:t xml:space="preserve"> Преквалификација:</w:t>
      </w:r>
      <w:r>
        <w:rPr>
          <w:color w:val="auto"/>
          <w:lang w:val="sr-Cyrl-RS"/>
        </w:rPr>
        <w:t xml:space="preserve"> 3</w:t>
      </w:r>
      <w:r>
        <w:rPr>
          <w:color w:val="auto"/>
        </w:rPr>
        <w:t xml:space="preserve"> ученика за образовни профил кувар</w:t>
      </w:r>
      <w:r>
        <w:rPr>
          <w:color w:val="auto"/>
          <w:lang w:val="sr-Cyrl-RS"/>
        </w:rPr>
        <w:t xml:space="preserve">. </w:t>
      </w:r>
      <w:r>
        <w:rPr>
          <w:color w:val="auto"/>
        </w:rPr>
        <w:t>O</w:t>
      </w:r>
      <w:r>
        <w:rPr>
          <w:color w:val="auto"/>
          <w:lang w:val="sr-Cyrl-RS"/>
        </w:rPr>
        <w:t xml:space="preserve"> </w:t>
      </w:r>
      <w:r>
        <w:rPr>
          <w:color w:val="auto"/>
        </w:rPr>
        <w:t>припремнoj настави, пријави испита, терминима за полагање ученици се информишу преко огласне табле   и   преко сајта школе.</w:t>
      </w:r>
    </w:p>
    <w:p w14:paraId="69FA186A">
      <w:pPr>
        <w:jc w:val="center"/>
        <w:rPr>
          <w:b/>
          <w:color w:val="auto"/>
          <w:sz w:val="28"/>
          <w:szCs w:val="28"/>
        </w:rPr>
      </w:pPr>
    </w:p>
    <w:p w14:paraId="798B6A54">
      <w:pPr>
        <w:rPr>
          <w:b/>
          <w:color w:val="auto"/>
          <w:sz w:val="28"/>
          <w:szCs w:val="28"/>
        </w:rPr>
      </w:pPr>
    </w:p>
    <w:p w14:paraId="19EA1ACE">
      <w:pPr>
        <w:pStyle w:val="3"/>
        <w:rPr>
          <w:color w:val="auto"/>
        </w:rPr>
      </w:pPr>
      <w:bookmarkStart w:id="8" w:name="_Toc12460"/>
      <w:r>
        <w:rPr>
          <w:color w:val="auto"/>
        </w:rPr>
        <w:t>2.5.  УЧЕНИЦИ ПУТНИЦИ, ПОРОДИЧНИ СТАТУС УЧЕНИКА</w:t>
      </w:r>
      <w:bookmarkEnd w:id="8"/>
    </w:p>
    <w:p w14:paraId="60E164C3">
      <w:pPr>
        <w:ind w:firstLine="720"/>
        <w:jc w:val="both"/>
        <w:rPr>
          <w:color w:val="auto"/>
        </w:rPr>
      </w:pPr>
    </w:p>
    <w:p w14:paraId="45BD2A9A">
      <w:pPr>
        <w:ind w:firstLine="720"/>
        <w:jc w:val="both"/>
        <w:rPr>
          <w:color w:val="auto"/>
          <w:szCs w:val="20"/>
          <w:lang w:val="sr-Cyrl-CS"/>
        </w:rPr>
      </w:pPr>
      <w:r>
        <w:rPr>
          <w:color w:val="auto"/>
          <w:szCs w:val="20"/>
        </w:rPr>
        <w:t>У</w:t>
      </w:r>
      <w:r>
        <w:rPr>
          <w:color w:val="auto"/>
          <w:szCs w:val="20"/>
          <w:lang w:val="sr-Cyrl-CS"/>
        </w:rPr>
        <w:t xml:space="preserve"> школској 202</w:t>
      </w:r>
      <w:r>
        <w:rPr>
          <w:rFonts w:hint="default"/>
          <w:color w:val="auto"/>
          <w:szCs w:val="20"/>
          <w:lang w:val="sr-Latn-RS"/>
        </w:rPr>
        <w:t>4</w:t>
      </w:r>
      <w:r>
        <w:rPr>
          <w:color w:val="auto"/>
          <w:szCs w:val="20"/>
        </w:rPr>
        <w:t>/</w:t>
      </w:r>
      <w:r>
        <w:rPr>
          <w:color w:val="auto"/>
          <w:szCs w:val="20"/>
          <w:lang w:val="sr-Cyrl-CS"/>
        </w:rPr>
        <w:t>20</w:t>
      </w:r>
      <w:r>
        <w:rPr>
          <w:color w:val="auto"/>
          <w:szCs w:val="20"/>
        </w:rPr>
        <w:t>2</w:t>
      </w:r>
      <w:r>
        <w:rPr>
          <w:rFonts w:hint="default"/>
          <w:color w:val="auto"/>
          <w:szCs w:val="20"/>
          <w:lang w:val="sr-Latn-RS"/>
        </w:rPr>
        <w:t>5</w:t>
      </w:r>
      <w:r>
        <w:rPr>
          <w:color w:val="auto"/>
          <w:szCs w:val="20"/>
          <w:lang w:val="sr-Cyrl-CS"/>
        </w:rPr>
        <w:t xml:space="preserve"> год. уписано је 2</w:t>
      </w:r>
      <w:r>
        <w:rPr>
          <w:rFonts w:hint="default"/>
          <w:color w:val="auto"/>
          <w:szCs w:val="20"/>
          <w:lang w:val="sr-Latn-RS"/>
        </w:rPr>
        <w:t xml:space="preserve">35 </w:t>
      </w:r>
      <w:r>
        <w:rPr>
          <w:color w:val="auto"/>
          <w:szCs w:val="20"/>
          <w:lang w:val="sr-Cyrl-CS"/>
        </w:rPr>
        <w:t xml:space="preserve">ученика путника. Највећи број ученика путника је из села наше општине </w:t>
      </w:r>
      <w:r>
        <w:rPr>
          <w:color w:val="auto"/>
          <w:szCs w:val="20"/>
        </w:rPr>
        <w:t>,</w:t>
      </w:r>
      <w:r>
        <w:rPr>
          <w:color w:val="auto"/>
          <w:szCs w:val="20"/>
          <w:lang w:val="sr-Cyrl-CS"/>
        </w:rPr>
        <w:t xml:space="preserve"> док је </w:t>
      </w:r>
      <w:r>
        <w:rPr>
          <w:color w:val="auto"/>
          <w:szCs w:val="20"/>
        </w:rPr>
        <w:t>мањи број</w:t>
      </w:r>
      <w:r>
        <w:rPr>
          <w:color w:val="auto"/>
          <w:szCs w:val="20"/>
          <w:lang w:val="sr-Cyrl-CS"/>
        </w:rPr>
        <w:t xml:space="preserve"> ученика путника из других општина, првенствено Новог Сада , Бача и Бачког Петровца.</w:t>
      </w:r>
    </w:p>
    <w:p w14:paraId="4D9C3A37">
      <w:pPr>
        <w:jc w:val="both"/>
        <w:rPr>
          <w:color w:val="auto"/>
          <w:lang w:val="sr-Cyrl-CS"/>
        </w:rPr>
      </w:pPr>
    </w:p>
    <w:p w14:paraId="4502AC62">
      <w:pPr>
        <w:jc w:val="both"/>
        <w:rPr>
          <w:color w:val="auto"/>
          <w:lang w:val="sr-Cyrl-CS"/>
        </w:rPr>
      </w:pPr>
      <w:r>
        <w:rPr>
          <w:color w:val="auto"/>
          <w:lang w:val="sr-Cyrl-CS"/>
        </w:rPr>
        <w:t xml:space="preserve">Анализирајући социјалну карту на нивоу школе, </w:t>
      </w:r>
      <w:r>
        <w:rPr>
          <w:color w:val="auto"/>
          <w:lang w:val="sr-Latn-RS"/>
        </w:rPr>
        <w:t>2</w:t>
      </w:r>
      <w:r>
        <w:rPr>
          <w:rFonts w:hint="default"/>
          <w:color w:val="auto"/>
          <w:lang w:val="sr-Latn-RS"/>
        </w:rPr>
        <w:t>4</w:t>
      </w:r>
      <w:r>
        <w:rPr>
          <w:color w:val="auto"/>
          <w:lang w:val="sr-Latn-RS"/>
        </w:rPr>
        <w:t>,</w:t>
      </w:r>
      <w:r>
        <w:rPr>
          <w:rFonts w:hint="default"/>
          <w:color w:val="auto"/>
          <w:lang w:val="sr-Latn-RS"/>
        </w:rPr>
        <w:t>9</w:t>
      </w:r>
      <w:r>
        <w:rPr>
          <w:color w:val="auto"/>
          <w:lang w:val="sr-Cyrl-CS"/>
        </w:rPr>
        <w:t>% ученика живи у дефицијентним породицама.</w:t>
      </w:r>
    </w:p>
    <w:p w14:paraId="1B2D01A0">
      <w:pPr>
        <w:jc w:val="both"/>
        <w:rPr>
          <w:color w:val="auto"/>
          <w:lang w:val="sr-Cyrl-CS"/>
        </w:rPr>
      </w:pPr>
    </w:p>
    <w:p w14:paraId="5D5F9A90">
      <w:pPr>
        <w:ind w:firstLine="720"/>
        <w:jc w:val="both"/>
        <w:rPr>
          <w:color w:val="auto"/>
          <w:lang w:val="sr-Cyrl-CS"/>
        </w:rPr>
      </w:pPr>
      <w:r>
        <w:rPr>
          <w:color w:val="auto"/>
        </w:rPr>
        <w:t>У хранитељским породицама живи 0,</w:t>
      </w:r>
      <w:r>
        <w:rPr>
          <w:color w:val="auto"/>
          <w:lang w:val="sr-Latn-RS"/>
        </w:rPr>
        <w:t>19</w:t>
      </w:r>
      <w:r>
        <w:rPr>
          <w:color w:val="auto"/>
        </w:rPr>
        <w:t xml:space="preserve"> % ученика.</w:t>
      </w:r>
      <w:r>
        <w:rPr>
          <w:color w:val="auto"/>
          <w:lang w:val="sr-Cyrl-CS"/>
        </w:rPr>
        <w:t xml:space="preserve"> Корисници ЦЗСР Бачка Паланка </w:t>
      </w:r>
      <w:r>
        <w:rPr>
          <w:color w:val="auto"/>
          <w:lang w:val="sr-Latn-RS"/>
        </w:rPr>
        <w:t>1,</w:t>
      </w:r>
      <w:r>
        <w:rPr>
          <w:rFonts w:hint="default"/>
          <w:color w:val="auto"/>
          <w:lang w:val="sr-Latn-RS"/>
        </w:rPr>
        <w:t>18</w:t>
      </w:r>
      <w:r>
        <w:rPr>
          <w:color w:val="auto"/>
          <w:lang w:val="sr-Cyrl-CS"/>
        </w:rPr>
        <w:t xml:space="preserve">% ученика. По ИОП-у 2 је завршило   </w:t>
      </w:r>
      <w:r>
        <w:rPr>
          <w:rFonts w:hint="default"/>
          <w:color w:val="auto"/>
          <w:lang w:val="sr-Latn-RS"/>
        </w:rPr>
        <w:t>12</w:t>
      </w:r>
      <w:r>
        <w:rPr>
          <w:color w:val="auto"/>
          <w:lang w:val="sr-Latn-RS"/>
        </w:rPr>
        <w:t xml:space="preserve"> </w:t>
      </w:r>
      <w:r>
        <w:rPr>
          <w:color w:val="auto"/>
          <w:lang w:val="sr-Cyrl-CS"/>
        </w:rPr>
        <w:t xml:space="preserve">ученика, што износи </w:t>
      </w:r>
      <w:r>
        <w:rPr>
          <w:rFonts w:hint="default"/>
          <w:color w:val="auto"/>
          <w:lang w:val="sr-Latn-RS"/>
        </w:rPr>
        <w:t>2,38</w:t>
      </w:r>
      <w:r>
        <w:rPr>
          <w:color w:val="auto"/>
          <w:lang w:val="sr-Cyrl-CS"/>
        </w:rPr>
        <w:t xml:space="preserve">  % .</w:t>
      </w:r>
    </w:p>
    <w:p w14:paraId="6B1A81AC">
      <w:pPr>
        <w:jc w:val="both"/>
        <w:rPr>
          <w:color w:val="auto"/>
          <w:lang w:val="sr-Cyrl-CS"/>
        </w:rPr>
      </w:pPr>
      <w:r>
        <w:rPr>
          <w:color w:val="auto"/>
          <w:lang w:val="sr-Cyrl-CS"/>
        </w:rPr>
        <w:t xml:space="preserve">Током године, исписано је укупно </w:t>
      </w:r>
      <w:r>
        <w:rPr>
          <w:rFonts w:hint="default"/>
          <w:color w:val="auto"/>
          <w:lang w:val="sr-Latn-RS"/>
        </w:rPr>
        <w:t>31</w:t>
      </w:r>
      <w:r>
        <w:rPr>
          <w:color w:val="auto"/>
          <w:lang w:val="sr-Cyrl-CS"/>
        </w:rPr>
        <w:t xml:space="preserve"> ученик, односно </w:t>
      </w:r>
      <w:r>
        <w:rPr>
          <w:rFonts w:hint="default"/>
          <w:color w:val="auto"/>
          <w:lang w:val="sr-Latn-RS"/>
        </w:rPr>
        <w:t>6,15</w:t>
      </w:r>
      <w:r>
        <w:rPr>
          <w:color w:val="auto"/>
          <w:lang w:val="sr-Cyrl-CS"/>
        </w:rPr>
        <w:t>% на нивоу школе.</w:t>
      </w:r>
    </w:p>
    <w:p w14:paraId="45EAC771">
      <w:pPr>
        <w:jc w:val="both"/>
        <w:rPr>
          <w:color w:val="auto"/>
          <w:lang w:val="sr-Cyrl-CS"/>
        </w:rPr>
      </w:pPr>
    </w:p>
    <w:p w14:paraId="78EBCC00">
      <w:pPr>
        <w:jc w:val="both"/>
        <w:rPr>
          <w:b/>
          <w:i/>
          <w:color w:val="auto"/>
          <w:lang w:val="sr-Cyrl-RS"/>
        </w:rPr>
      </w:pPr>
      <w:r>
        <w:rPr>
          <w:color w:val="auto"/>
          <w:lang w:val="sr-Cyrl-CS"/>
        </w:rPr>
        <w:t>Највећи број исписаних ученика је међу ученицима првих разреда (</w:t>
      </w:r>
      <w:r>
        <w:rPr>
          <w:color w:val="auto"/>
          <w:lang w:val="sr-Cyrl-RS"/>
        </w:rPr>
        <w:t>2</w:t>
      </w:r>
      <w:r>
        <w:rPr>
          <w:rFonts w:hint="default"/>
          <w:color w:val="auto"/>
          <w:lang w:val="sr-Latn-RS"/>
        </w:rPr>
        <w:t>8)</w:t>
      </w:r>
      <w:r>
        <w:rPr>
          <w:color w:val="auto"/>
          <w:lang w:val="sr-Cyrl-CS"/>
        </w:rPr>
        <w:t xml:space="preserve">, у другом разреду </w:t>
      </w:r>
      <w:r>
        <w:rPr>
          <w:rFonts w:hint="default"/>
          <w:color w:val="auto"/>
          <w:lang w:val="sr-Latn-RS"/>
        </w:rPr>
        <w:t>2</w:t>
      </w:r>
      <w:r>
        <w:rPr>
          <w:color w:val="auto"/>
          <w:lang w:val="sr-Cyrl-CS"/>
        </w:rPr>
        <w:t xml:space="preserve"> ученика, у трећем разреду </w:t>
      </w:r>
      <w:r>
        <w:rPr>
          <w:rFonts w:hint="default"/>
          <w:color w:val="auto"/>
          <w:lang w:val="sr-Latn-RS"/>
        </w:rPr>
        <w:t>1</w:t>
      </w:r>
      <w:r>
        <w:rPr>
          <w:color w:val="auto"/>
          <w:lang w:val="sr-Cyrl-CS"/>
        </w:rPr>
        <w:t xml:space="preserve"> ученик</w:t>
      </w:r>
      <w:r>
        <w:rPr>
          <w:color w:val="auto"/>
          <w:lang w:val="sr-Cyrl-RS"/>
        </w:rPr>
        <w:t>.</w:t>
      </w:r>
    </w:p>
    <w:p w14:paraId="67A1CD94">
      <w:pPr>
        <w:pStyle w:val="3"/>
        <w:rPr>
          <w:color w:val="auto"/>
        </w:rPr>
      </w:pPr>
      <w:bookmarkStart w:id="9" w:name="_Toc3919"/>
      <w:r>
        <w:rPr>
          <w:color w:val="auto"/>
        </w:rPr>
        <w:t>2. 6.  РАДНИЦИ ШКОЛЕ И КАДРОВСКА СТРУКТУРА</w:t>
      </w:r>
      <w:bookmarkEnd w:id="9"/>
    </w:p>
    <w:p w14:paraId="7A647C32">
      <w:pPr>
        <w:ind w:firstLine="720"/>
        <w:rPr>
          <w:color w:val="auto"/>
        </w:rPr>
      </w:pPr>
    </w:p>
    <w:p w14:paraId="54BBBC64">
      <w:pPr>
        <w:ind w:firstLine="720"/>
        <w:jc w:val="both"/>
        <w:rPr>
          <w:color w:val="auto"/>
        </w:rPr>
      </w:pPr>
      <w:r>
        <w:rPr>
          <w:color w:val="auto"/>
        </w:rPr>
        <w:t>У 202</w:t>
      </w:r>
      <w:r>
        <w:rPr>
          <w:rFonts w:hint="default"/>
          <w:color w:val="auto"/>
          <w:lang w:val="sr-Latn-RS"/>
        </w:rPr>
        <w:t>4</w:t>
      </w:r>
      <w:r>
        <w:rPr>
          <w:color w:val="auto"/>
        </w:rPr>
        <w:t>/202</w:t>
      </w:r>
      <w:r>
        <w:rPr>
          <w:rFonts w:hint="default"/>
          <w:color w:val="auto"/>
          <w:lang w:val="sr-Latn-RS"/>
        </w:rPr>
        <w:t>5</w:t>
      </w:r>
      <w:r>
        <w:rPr>
          <w:color w:val="auto"/>
        </w:rPr>
        <w:t>. школској години, школа је имала 74 запослена радника од чега је :</w:t>
      </w:r>
    </w:p>
    <w:p w14:paraId="6450A412">
      <w:pPr>
        <w:ind w:firstLine="720"/>
        <w:jc w:val="both"/>
        <w:rPr>
          <w:color w:val="auto"/>
        </w:rPr>
      </w:pPr>
    </w:p>
    <w:p w14:paraId="7B056CD0">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60............</w:t>
      </w:r>
      <w:r>
        <w:rPr>
          <w:rFonts w:ascii="Times New Roman" w:hAnsi="Times New Roman" w:eastAsia="Times New Roman"/>
          <w:color w:val="auto"/>
          <w:sz w:val="24"/>
          <w:szCs w:val="24"/>
          <w:lang w:val="sr-Latn-CS" w:eastAsia="sr-Latn-CS"/>
        </w:rPr>
        <w:t xml:space="preserve"> наставно особљ</w:t>
      </w:r>
      <w:r>
        <w:rPr>
          <w:rFonts w:ascii="Times New Roman" w:hAnsi="Times New Roman" w:eastAsia="Times New Roman"/>
          <w:color w:val="auto"/>
          <w:sz w:val="24"/>
          <w:szCs w:val="24"/>
          <w:lang w:eastAsia="sr-Latn-CS"/>
        </w:rPr>
        <w:t>е;</w:t>
      </w:r>
    </w:p>
    <w:p w14:paraId="699126E0">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1..............</w:t>
      </w:r>
      <w:r>
        <w:rPr>
          <w:rFonts w:ascii="Times New Roman" w:hAnsi="Times New Roman" w:eastAsia="Times New Roman"/>
          <w:color w:val="auto"/>
          <w:sz w:val="24"/>
          <w:szCs w:val="24"/>
          <w:lang w:val="sr-Latn-CS" w:eastAsia="sr-Latn-CS"/>
        </w:rPr>
        <w:t>директор</w:t>
      </w:r>
      <w:r>
        <w:rPr>
          <w:rFonts w:ascii="Times New Roman" w:hAnsi="Times New Roman" w:eastAsia="Times New Roman"/>
          <w:color w:val="auto"/>
          <w:sz w:val="24"/>
          <w:szCs w:val="24"/>
          <w:lang w:eastAsia="sr-Latn-CS"/>
        </w:rPr>
        <w:t>;</w:t>
      </w:r>
    </w:p>
    <w:p w14:paraId="08D88FD8">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1.............</w:t>
      </w:r>
      <w:r>
        <w:rPr>
          <w:rFonts w:ascii="Times New Roman" w:hAnsi="Times New Roman" w:eastAsia="Times New Roman"/>
          <w:color w:val="auto"/>
          <w:sz w:val="24"/>
          <w:szCs w:val="24"/>
          <w:lang w:val="sr-Latn-CS" w:eastAsia="sr-Latn-CS"/>
        </w:rPr>
        <w:t>педагог</w:t>
      </w:r>
      <w:r>
        <w:rPr>
          <w:rFonts w:ascii="Times New Roman" w:hAnsi="Times New Roman" w:eastAsia="Times New Roman"/>
          <w:color w:val="auto"/>
          <w:sz w:val="24"/>
          <w:szCs w:val="24"/>
          <w:lang w:eastAsia="sr-Latn-CS"/>
        </w:rPr>
        <w:t>;</w:t>
      </w:r>
    </w:p>
    <w:p w14:paraId="7B1BEAD9">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0,5............. психолог</w:t>
      </w:r>
    </w:p>
    <w:p w14:paraId="6458D189">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 xml:space="preserve">1............. </w:t>
      </w:r>
      <w:r>
        <w:rPr>
          <w:rFonts w:ascii="Times New Roman" w:hAnsi="Times New Roman" w:eastAsia="Times New Roman"/>
          <w:color w:val="auto"/>
          <w:sz w:val="24"/>
          <w:szCs w:val="24"/>
          <w:lang w:val="sr-Latn-CS" w:eastAsia="sr-Latn-CS"/>
        </w:rPr>
        <w:t>секретар</w:t>
      </w:r>
      <w:r>
        <w:rPr>
          <w:rFonts w:ascii="Times New Roman" w:hAnsi="Times New Roman" w:eastAsia="Times New Roman"/>
          <w:color w:val="auto"/>
          <w:sz w:val="24"/>
          <w:szCs w:val="24"/>
          <w:lang w:eastAsia="sr-Latn-CS"/>
        </w:rPr>
        <w:t>;</w:t>
      </w:r>
    </w:p>
    <w:p w14:paraId="2C6FA7F8">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1............. шеф рачуноводства;</w:t>
      </w:r>
    </w:p>
    <w:p w14:paraId="1F1BC763">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val="sr-Latn-CS" w:eastAsia="sr-Latn-CS"/>
        </w:rPr>
        <w:t>1</w:t>
      </w:r>
      <w:r>
        <w:rPr>
          <w:rFonts w:ascii="Times New Roman" w:hAnsi="Times New Roman" w:eastAsia="Times New Roman"/>
          <w:color w:val="auto"/>
          <w:sz w:val="24"/>
          <w:szCs w:val="24"/>
          <w:lang w:eastAsia="sr-Latn-CS"/>
        </w:rPr>
        <w:t>............</w:t>
      </w:r>
      <w:r>
        <w:rPr>
          <w:rFonts w:ascii="Times New Roman" w:hAnsi="Times New Roman" w:eastAsia="Times New Roman"/>
          <w:color w:val="auto"/>
          <w:sz w:val="24"/>
          <w:szCs w:val="24"/>
          <w:lang w:val="sr-Latn-CS" w:eastAsia="sr-Latn-CS"/>
        </w:rPr>
        <w:t>домар</w:t>
      </w:r>
    </w:p>
    <w:p w14:paraId="7F37D7AB">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1............ библиотекар;</w:t>
      </w:r>
    </w:p>
    <w:p w14:paraId="77FC257E">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1............ организатор практичне наставе;</w:t>
      </w:r>
    </w:p>
    <w:p w14:paraId="481B6409">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1............. административно -  финансијски радник;</w:t>
      </w:r>
    </w:p>
    <w:p w14:paraId="2A612280">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0,5............. техничар одржавања информационих система и технологија</w:t>
      </w:r>
    </w:p>
    <w:p w14:paraId="078C6EA8">
      <w:pPr>
        <w:pStyle w:val="20"/>
        <w:widowControl w:val="0"/>
        <w:numPr>
          <w:ilvl w:val="1"/>
          <w:numId w:val="4"/>
        </w:numPr>
        <w:autoSpaceDE w:val="0"/>
        <w:autoSpaceDN w:val="0"/>
        <w:adjustRightInd w:val="0"/>
        <w:spacing w:after="0"/>
        <w:jc w:val="both"/>
        <w:rPr>
          <w:rFonts w:ascii="Times New Roman" w:hAnsi="Times New Roman" w:eastAsia="Times New Roman"/>
          <w:color w:val="auto"/>
          <w:sz w:val="24"/>
          <w:szCs w:val="24"/>
          <w:lang w:eastAsia="sr-Latn-CS"/>
        </w:rPr>
      </w:pPr>
      <w:r>
        <w:rPr>
          <w:rFonts w:ascii="Times New Roman" w:hAnsi="Times New Roman" w:eastAsia="Times New Roman"/>
          <w:color w:val="auto"/>
          <w:sz w:val="24"/>
          <w:szCs w:val="24"/>
          <w:lang w:eastAsia="sr-Latn-CS"/>
        </w:rPr>
        <w:t>5............</w:t>
      </w:r>
      <w:r>
        <w:rPr>
          <w:rFonts w:ascii="Times New Roman" w:hAnsi="Times New Roman" w:eastAsia="Times New Roman"/>
          <w:color w:val="auto"/>
          <w:sz w:val="24"/>
          <w:szCs w:val="24"/>
          <w:lang w:val="sr-Latn-CS" w:eastAsia="sr-Latn-CS"/>
        </w:rPr>
        <w:t>чистачица.</w:t>
      </w:r>
    </w:p>
    <w:p w14:paraId="4AF35F4F">
      <w:pPr>
        <w:pStyle w:val="20"/>
        <w:widowControl w:val="0"/>
        <w:autoSpaceDE w:val="0"/>
        <w:autoSpaceDN w:val="0"/>
        <w:adjustRightInd w:val="0"/>
        <w:spacing w:after="0"/>
        <w:ind w:left="1440"/>
        <w:jc w:val="both"/>
        <w:rPr>
          <w:rFonts w:ascii="Times New Roman" w:hAnsi="Times New Roman" w:eastAsia="Times New Roman"/>
          <w:color w:val="auto"/>
          <w:sz w:val="24"/>
          <w:szCs w:val="24"/>
          <w:lang w:eastAsia="sr-Latn-CS"/>
        </w:rPr>
      </w:pPr>
    </w:p>
    <w:p w14:paraId="3B2F7EEE">
      <w:pPr>
        <w:ind w:firstLine="720"/>
        <w:jc w:val="both"/>
        <w:rPr>
          <w:color w:val="auto"/>
          <w:shd w:val="clear" w:color="auto" w:fill="auto"/>
        </w:rPr>
      </w:pPr>
      <w:r>
        <w:rPr>
          <w:color w:val="auto"/>
        </w:rPr>
        <w:t>Степен стручне спреме и квалификација запослених одговара прописаним нормативима по Правилнику о врсти стручне спреме наставника, стручних сарадника и помоћних наставника у стручним школама</w:t>
      </w:r>
      <w:r>
        <w:rPr>
          <w:rFonts w:hint="default"/>
          <w:color w:val="auto"/>
          <w:shd w:val="clear" w:color="auto" w:fill="auto"/>
          <w:lang w:val="sr-Cyrl-RS"/>
        </w:rPr>
        <w:t>(осим за предмете руски језик и немачки језик)</w:t>
      </w:r>
      <w:r>
        <w:rPr>
          <w:color w:val="auto"/>
          <w:shd w:val="clear" w:color="auto" w:fill="auto"/>
        </w:rPr>
        <w:t>.</w:t>
      </w:r>
    </w:p>
    <w:p w14:paraId="61ACB8E7">
      <w:pPr>
        <w:suppressAutoHyphens/>
        <w:spacing w:after="120"/>
        <w:jc w:val="both"/>
        <w:textAlignment w:val="baseline"/>
        <w:rPr>
          <w:rFonts w:eastAsia="SimSun" w:cs="Mangal"/>
          <w:b/>
          <w:color w:val="auto"/>
          <w:kern w:val="3"/>
          <w:lang w:val="ru-RU" w:eastAsia="zh-CN" w:bidi="hi-IN"/>
        </w:rPr>
      </w:pPr>
    </w:p>
    <w:p w14:paraId="0F0F5AB4">
      <w:pPr>
        <w:suppressAutoHyphens/>
        <w:spacing w:after="120"/>
        <w:jc w:val="both"/>
        <w:textAlignment w:val="baseline"/>
        <w:rPr>
          <w:rFonts w:eastAsia="SimSun" w:cs="Mangal"/>
          <w:color w:val="auto"/>
          <w:kern w:val="3"/>
          <w:lang w:val="sr-Cyrl-RS" w:eastAsia="zh-CN" w:bidi="hi-IN"/>
        </w:rPr>
      </w:pPr>
    </w:p>
    <w:p w14:paraId="3AEA9360">
      <w:pPr>
        <w:pStyle w:val="3"/>
        <w:rPr>
          <w:color w:val="auto"/>
        </w:rPr>
      </w:pPr>
      <w:bookmarkStart w:id="10" w:name="_Toc24414"/>
      <w:r>
        <w:rPr>
          <w:color w:val="auto"/>
          <w:lang w:val="ru-RU"/>
        </w:rPr>
        <w:t>2.</w:t>
      </w:r>
      <w:r>
        <w:rPr>
          <w:color w:val="auto"/>
        </w:rPr>
        <w:t>7.</w:t>
      </w:r>
      <w:r>
        <w:rPr>
          <w:color w:val="auto"/>
          <w:lang w:val="ru-RU"/>
        </w:rPr>
        <w:t xml:space="preserve"> ОРГАНИЗАЦИЈА НАСТАВЕ </w:t>
      </w:r>
      <w:r>
        <w:rPr>
          <w:color w:val="auto"/>
        </w:rPr>
        <w:t>И РЕАЛИЗАЦИЈА ПЛАНА ОБРАЗОВНО- ВАСПИТНОГ РАДА</w:t>
      </w:r>
      <w:bookmarkEnd w:id="10"/>
    </w:p>
    <w:p w14:paraId="79B2C7A2">
      <w:pPr>
        <w:widowControl/>
        <w:spacing w:before="100" w:beforeAutospacing="1" w:line="273" w:lineRule="auto"/>
        <w:ind w:firstLine="720"/>
        <w:jc w:val="both"/>
        <w:rPr>
          <w:color w:val="auto"/>
          <w:lang w:val="sr-Cyrl-RS" w:eastAsia="en-US"/>
        </w:rPr>
      </w:pPr>
      <w:r>
        <w:rPr>
          <w:color w:val="auto"/>
          <w:lang w:val="en-US" w:eastAsia="en-US"/>
        </w:rPr>
        <w:t xml:space="preserve">Настава у школи </w:t>
      </w:r>
      <w:r>
        <w:rPr>
          <w:color w:val="auto"/>
          <w:lang w:val="sr-Cyrl-RS" w:eastAsia="en-US"/>
        </w:rPr>
        <w:t xml:space="preserve">се </w:t>
      </w:r>
      <w:r>
        <w:rPr>
          <w:color w:val="auto"/>
          <w:lang w:val="en-US" w:eastAsia="en-US"/>
        </w:rPr>
        <w:t xml:space="preserve">изводи кроз разне облике наставе: редовна, допунска, припремна, додатна, настава у блоку, вежбе, изборна настава и практична настава. </w:t>
      </w:r>
      <w:r>
        <w:rPr>
          <w:rFonts w:hint="default"/>
          <w:color w:val="auto"/>
          <w:lang w:val="sr-Cyrl-RS" w:eastAsia="en-US"/>
        </w:rPr>
        <w:t xml:space="preserve">Нису сви </w:t>
      </w:r>
      <w:r>
        <w:rPr>
          <w:color w:val="auto"/>
          <w:lang w:val="en-US" w:eastAsia="en-US"/>
        </w:rPr>
        <w:t xml:space="preserve"> облици наставе </w:t>
      </w:r>
      <w:r>
        <w:rPr>
          <w:color w:val="auto"/>
          <w:lang w:val="sr-Cyrl-RS" w:eastAsia="en-US"/>
        </w:rPr>
        <w:t>реализовани</w:t>
      </w:r>
      <w:r>
        <w:rPr>
          <w:rFonts w:hint="default"/>
          <w:color w:val="auto"/>
          <w:lang w:val="sr-Cyrl-RS" w:eastAsia="en-US"/>
        </w:rPr>
        <w:t xml:space="preserve"> по</w:t>
      </w:r>
      <w:r>
        <w:rPr>
          <w:color w:val="auto"/>
          <w:lang w:val="en-US" w:eastAsia="en-US"/>
        </w:rPr>
        <w:t xml:space="preserve"> Правилнику о календару образовно-васпитног рада  школе за школску 20</w:t>
      </w:r>
      <w:r>
        <w:rPr>
          <w:color w:val="auto"/>
          <w:lang w:val="sr-Cyrl-RS" w:eastAsia="en-US"/>
        </w:rPr>
        <w:t>2</w:t>
      </w:r>
      <w:r>
        <w:rPr>
          <w:rFonts w:hint="default"/>
          <w:color w:val="auto"/>
          <w:lang w:val="sr-Cyrl-RS" w:eastAsia="en-US"/>
        </w:rPr>
        <w:t>4</w:t>
      </w:r>
      <w:r>
        <w:rPr>
          <w:color w:val="auto"/>
          <w:lang w:val="en-US" w:eastAsia="en-US"/>
        </w:rPr>
        <w:t>./20</w:t>
      </w:r>
      <w:r>
        <w:rPr>
          <w:color w:val="auto"/>
          <w:lang w:val="sr-Cyrl-RS" w:eastAsia="en-US"/>
        </w:rPr>
        <w:t>2</w:t>
      </w:r>
      <w:r>
        <w:rPr>
          <w:rFonts w:hint="default"/>
          <w:color w:val="auto"/>
          <w:lang w:val="sr-Cyrl-RS" w:eastAsia="en-US"/>
        </w:rPr>
        <w:t>5</w:t>
      </w:r>
      <w:r>
        <w:rPr>
          <w:color w:val="auto"/>
          <w:lang w:val="en-US" w:eastAsia="en-US"/>
        </w:rPr>
        <w:t>. годину</w:t>
      </w:r>
      <w:r>
        <w:rPr>
          <w:rFonts w:hint="default"/>
          <w:color w:val="auto"/>
          <w:lang w:val="sr-Cyrl-RS" w:eastAsia="en-US"/>
        </w:rPr>
        <w:t xml:space="preserve"> због блокаде школе од стране ученика што је образложено у полављу 2.1</w:t>
      </w:r>
      <w:r>
        <w:rPr>
          <w:color w:val="auto"/>
          <w:lang w:val="en-US" w:eastAsia="en-US"/>
        </w:rPr>
        <w:t>.</w:t>
      </w:r>
    </w:p>
    <w:p w14:paraId="56A8BC84">
      <w:pPr>
        <w:ind w:firstLine="720"/>
        <w:jc w:val="both"/>
        <w:rPr>
          <w:rFonts w:hint="default"/>
          <w:color w:val="auto"/>
          <w:lang w:val="sr-Latn-RS"/>
        </w:rPr>
      </w:pPr>
      <w:r>
        <w:rPr>
          <w:color w:val="auto"/>
        </w:rPr>
        <w:t>Са наставом се почело 0</w:t>
      </w:r>
      <w:r>
        <w:rPr>
          <w:rFonts w:hint="default"/>
          <w:color w:val="auto"/>
          <w:lang w:val="sr-Cyrl-RS"/>
        </w:rPr>
        <w:t>2</w:t>
      </w:r>
      <w:r>
        <w:rPr>
          <w:color w:val="auto"/>
        </w:rPr>
        <w:t xml:space="preserve"> Септембра 202</w:t>
      </w:r>
      <w:r>
        <w:rPr>
          <w:rFonts w:hint="default"/>
          <w:color w:val="auto"/>
          <w:lang w:val="sr-Cyrl-RS"/>
        </w:rPr>
        <w:t>4</w:t>
      </w:r>
      <w:r>
        <w:rPr>
          <w:color w:val="auto"/>
        </w:rPr>
        <w:t>. Године. Ученици су добили распоред часова усвојен на Наставничком већу, и ученици су упознати са појединим члановима из Закона о основама система образовања и васпитања (права детета и ученика), правила понашања и одевања у школи, као и кућним редом школе. Настава је почела извођењем химне.</w:t>
      </w:r>
    </w:p>
    <w:p w14:paraId="3264FBBE">
      <w:pPr>
        <w:jc w:val="both"/>
        <w:rPr>
          <w:color w:val="auto"/>
          <w:lang w:val="sr-Cyrl-RS"/>
        </w:rPr>
      </w:pPr>
    </w:p>
    <w:p w14:paraId="6C1867CD">
      <w:pPr>
        <w:jc w:val="both"/>
        <w:rPr>
          <w:color w:val="auto"/>
        </w:rPr>
      </w:pPr>
      <w:r>
        <w:rPr>
          <w:b/>
          <w:color w:val="auto"/>
        </w:rPr>
        <w:tab/>
      </w:r>
      <w:r>
        <w:rPr>
          <w:color w:val="auto"/>
        </w:rPr>
        <w:t>Ученици првог разреда су се приликом уписа писменим путем изјашњавали о изборном предмету: грађанско васпитање односно верска настава, док су  ученици за други, трећи и четврти разред то чинили путем анкетирања на крају наставне године.</w:t>
      </w:r>
    </w:p>
    <w:p w14:paraId="743B0B61">
      <w:pPr>
        <w:jc w:val="both"/>
        <w:rPr>
          <w:color w:val="auto"/>
          <w:lang w:val="sr-Cyrl-RS"/>
        </w:rPr>
      </w:pPr>
      <w:r>
        <w:rPr>
          <w:color w:val="auto"/>
        </w:rPr>
        <w:t xml:space="preserve">На </w:t>
      </w:r>
      <w:r>
        <w:rPr>
          <w:color w:val="auto"/>
          <w:lang w:val="sr-Cyrl-RS"/>
        </w:rPr>
        <w:t xml:space="preserve">крају </w:t>
      </w:r>
      <w:r>
        <w:rPr>
          <w:color w:val="auto"/>
        </w:rPr>
        <w:t xml:space="preserve">школске године: </w:t>
      </w:r>
      <w:r>
        <w:rPr>
          <w:rFonts w:hint="default"/>
          <w:color w:val="auto"/>
          <w:lang w:val="sr-Latn-RS"/>
        </w:rPr>
        <w:t>83</w:t>
      </w:r>
      <w:r>
        <w:rPr>
          <w:color w:val="auto"/>
          <w:lang w:val="sr-Cyrl-RS"/>
        </w:rPr>
        <w:t xml:space="preserve"> </w:t>
      </w:r>
      <w:r>
        <w:rPr>
          <w:color w:val="auto"/>
        </w:rPr>
        <w:t>ученика</w:t>
      </w:r>
      <w:r>
        <w:rPr>
          <w:color w:val="auto"/>
          <w:lang w:val="sr-Cyrl-RS"/>
        </w:rPr>
        <w:t xml:space="preserve"> је похађало  </w:t>
      </w:r>
      <w:r>
        <w:rPr>
          <w:color w:val="auto"/>
        </w:rPr>
        <w:t>грађанско</w:t>
      </w:r>
      <w:r>
        <w:rPr>
          <w:color w:val="auto"/>
          <w:lang w:val="sr-Cyrl-RS"/>
        </w:rPr>
        <w:t xml:space="preserve"> </w:t>
      </w:r>
      <w:r>
        <w:rPr>
          <w:color w:val="auto"/>
        </w:rPr>
        <w:t>васпитање</w:t>
      </w:r>
      <w:r>
        <w:rPr>
          <w:color w:val="auto"/>
          <w:lang w:val="sr-Cyrl-RS"/>
        </w:rPr>
        <w:t xml:space="preserve">, </w:t>
      </w:r>
      <w:r>
        <w:rPr>
          <w:color w:val="auto"/>
        </w:rPr>
        <w:t>4</w:t>
      </w:r>
      <w:r>
        <w:rPr>
          <w:rFonts w:hint="default"/>
          <w:color w:val="auto"/>
          <w:lang w:val="sr-Latn-RS"/>
        </w:rPr>
        <w:t>14</w:t>
      </w:r>
      <w:r>
        <w:rPr>
          <w:color w:val="auto"/>
          <w:lang w:val="sr-Cyrl-RS"/>
        </w:rPr>
        <w:t xml:space="preserve"> </w:t>
      </w:r>
      <w:r>
        <w:rPr>
          <w:color w:val="auto"/>
        </w:rPr>
        <w:t>ученика</w:t>
      </w:r>
      <w:r>
        <w:rPr>
          <w:color w:val="auto"/>
          <w:lang w:val="sr-Cyrl-RS"/>
        </w:rPr>
        <w:t xml:space="preserve">  </w:t>
      </w:r>
      <w:r>
        <w:rPr>
          <w:color w:val="auto"/>
        </w:rPr>
        <w:t>верску</w:t>
      </w:r>
      <w:r>
        <w:rPr>
          <w:color w:val="auto"/>
          <w:lang w:val="sr-Cyrl-RS"/>
        </w:rPr>
        <w:t xml:space="preserve"> </w:t>
      </w:r>
      <w:r>
        <w:rPr>
          <w:color w:val="auto"/>
        </w:rPr>
        <w:t>наставу</w:t>
      </w:r>
      <w:r>
        <w:rPr>
          <w:color w:val="auto"/>
          <w:lang w:val="sr-Cyrl-RS"/>
        </w:rPr>
        <w:t xml:space="preserve">-православну и </w:t>
      </w:r>
      <w:r>
        <w:rPr>
          <w:rFonts w:hint="default"/>
          <w:color w:val="auto"/>
          <w:lang w:val="sr-Latn-RS"/>
        </w:rPr>
        <w:t>6</w:t>
      </w:r>
      <w:r>
        <w:rPr>
          <w:color w:val="auto"/>
          <w:lang w:val="sr-Latn-RS"/>
        </w:rPr>
        <w:t xml:space="preserve"> </w:t>
      </w:r>
      <w:r>
        <w:rPr>
          <w:color w:val="auto"/>
          <w:lang w:val="sr-Cyrl-RS"/>
        </w:rPr>
        <w:t xml:space="preserve">ученика  верску наставу-римокатоличку. </w:t>
      </w:r>
    </w:p>
    <w:p w14:paraId="0D5ABE10">
      <w:pPr>
        <w:jc w:val="both"/>
        <w:rPr>
          <w:color w:val="auto"/>
        </w:rPr>
      </w:pPr>
    </w:p>
    <w:p w14:paraId="7BC99E04">
      <w:pPr>
        <w:ind w:firstLine="720"/>
        <w:jc w:val="both"/>
        <w:rPr>
          <w:color w:val="auto"/>
        </w:rPr>
      </w:pPr>
      <w:r>
        <w:rPr>
          <w:color w:val="auto"/>
        </w:rPr>
        <w:t xml:space="preserve">На основу Правилника о </w:t>
      </w:r>
      <w:r>
        <w:rPr>
          <w:color w:val="auto"/>
          <w:lang w:val="sr-Cyrl-RS"/>
        </w:rPr>
        <w:t>плану и програму наставе и учења</w:t>
      </w:r>
      <w:r>
        <w:rPr>
          <w:color w:val="auto"/>
        </w:rPr>
        <w:t xml:space="preserve"> средњег стручног образовања у подручју рада трговина, угоститељство, туризам, и Економија, право и администрација ученици </w:t>
      </w:r>
      <w:r>
        <w:rPr>
          <w:color w:val="auto"/>
          <w:lang w:val="sr-Cyrl-RS"/>
        </w:rPr>
        <w:t xml:space="preserve">су се </w:t>
      </w:r>
      <w:r>
        <w:rPr>
          <w:color w:val="auto"/>
        </w:rPr>
        <w:t>опредељивали су се за још један изборни предмет по програму образовног профила који су изучавали током наставне године.</w:t>
      </w:r>
    </w:p>
    <w:p w14:paraId="2068F60A">
      <w:pPr>
        <w:ind w:firstLine="720"/>
        <w:jc w:val="both"/>
        <w:rPr>
          <w:color w:val="auto"/>
        </w:rPr>
      </w:pPr>
      <w:r>
        <w:rPr>
          <w:i/>
          <w:color w:val="auto"/>
        </w:rPr>
        <w:t xml:space="preserve"> Допунска и додатна настава</w:t>
      </w:r>
      <w:r>
        <w:rPr>
          <w:color w:val="auto"/>
        </w:rPr>
        <w:t xml:space="preserve"> започела у току првог кварталног периода када су идентификовани ученици за ову врсту наставе. Термини за одржавање су истакути</w:t>
      </w:r>
      <w:r>
        <w:rPr>
          <w:color w:val="auto"/>
          <w:lang w:val="sr-Cyrl-RS"/>
        </w:rPr>
        <w:t xml:space="preserve"> на огласној табли школе.</w:t>
      </w:r>
      <w:r>
        <w:rPr>
          <w:color w:val="auto"/>
        </w:rPr>
        <w:t xml:space="preserve">. </w:t>
      </w:r>
      <w:r>
        <w:rPr>
          <w:color w:val="auto"/>
          <w:lang w:val="sr-Cyrl-RS"/>
        </w:rPr>
        <w:t>У току</w:t>
      </w:r>
      <w:r>
        <w:rPr>
          <w:color w:val="auto"/>
        </w:rPr>
        <w:t xml:space="preserve"> зимског распуста такође се реализовала допунска настава по датом распореду. </w:t>
      </w:r>
    </w:p>
    <w:p w14:paraId="6BEDCC1B">
      <w:pPr>
        <w:ind w:firstLine="720"/>
        <w:jc w:val="both"/>
        <w:rPr>
          <w:color w:val="auto"/>
        </w:rPr>
      </w:pPr>
      <w:r>
        <w:rPr>
          <w:i/>
          <w:color w:val="auto"/>
        </w:rPr>
        <w:t>Припремна настава</w:t>
      </w:r>
      <w:r>
        <w:rPr>
          <w:color w:val="auto"/>
        </w:rPr>
        <w:t xml:space="preserve"> се организовала  по законски прописаном броју часова пред полагање завршних и матурских испита, као и пред поправне испите у августу 202</w:t>
      </w:r>
      <w:r>
        <w:rPr>
          <w:rFonts w:hint="default"/>
          <w:color w:val="auto"/>
          <w:lang w:val="sr-Latn-RS"/>
        </w:rPr>
        <w:t>5</w:t>
      </w:r>
      <w:r>
        <w:rPr>
          <w:color w:val="auto"/>
        </w:rPr>
        <w:t>. год.</w:t>
      </w:r>
    </w:p>
    <w:p w14:paraId="6FADD351">
      <w:pPr>
        <w:ind w:firstLine="720"/>
        <w:jc w:val="both"/>
        <w:rPr>
          <w:color w:val="auto"/>
        </w:rPr>
      </w:pPr>
      <w:r>
        <w:rPr>
          <w:color w:val="auto"/>
        </w:rPr>
        <w:t>Евиденција реализованих часова допунске, додатне и припремне наставе за школску 202</w:t>
      </w:r>
      <w:r>
        <w:rPr>
          <w:rFonts w:hint="default"/>
          <w:color w:val="auto"/>
          <w:lang w:val="sr-Latn-RS"/>
        </w:rPr>
        <w:t>4</w:t>
      </w:r>
      <w:r>
        <w:rPr>
          <w:color w:val="auto"/>
        </w:rPr>
        <w:t>/202</w:t>
      </w:r>
      <w:r>
        <w:rPr>
          <w:rFonts w:hint="default"/>
          <w:color w:val="auto"/>
          <w:lang w:val="sr-Latn-RS"/>
        </w:rPr>
        <w:t>5</w:t>
      </w:r>
      <w:r>
        <w:rPr>
          <w:color w:val="auto"/>
          <w:lang w:val="sr-Cyrl-RS"/>
        </w:rPr>
        <w:t xml:space="preserve"> </w:t>
      </w:r>
      <w:r>
        <w:rPr>
          <w:color w:val="auto"/>
        </w:rPr>
        <w:t>годину налази се у Ес</w:t>
      </w:r>
      <w:r>
        <w:rPr>
          <w:color w:val="auto"/>
          <w:lang w:val="sr-Cyrl-RS"/>
        </w:rPr>
        <w:t xml:space="preserve"> </w:t>
      </w:r>
      <w:r>
        <w:rPr>
          <w:color w:val="auto"/>
        </w:rPr>
        <w:t>дневнику.</w:t>
      </w:r>
    </w:p>
    <w:p w14:paraId="6877F514">
      <w:pPr>
        <w:jc w:val="both"/>
        <w:rPr>
          <w:color w:val="auto"/>
          <w:lang w:val="sr-Cyrl-RS"/>
        </w:rPr>
      </w:pPr>
    </w:p>
    <w:p w14:paraId="04745D30">
      <w:pPr>
        <w:pStyle w:val="2"/>
        <w:numPr>
          <w:ilvl w:val="0"/>
          <w:numId w:val="1"/>
        </w:numPr>
        <w:jc w:val="left"/>
        <w:rPr>
          <w:rFonts w:cs="Times New Roman"/>
          <w:color w:val="auto"/>
          <w:szCs w:val="36"/>
        </w:rPr>
      </w:pPr>
      <w:bookmarkStart w:id="11" w:name="_Toc19582"/>
      <w:r>
        <w:rPr>
          <w:rFonts w:cs="Times New Roman"/>
          <w:color w:val="auto"/>
          <w:szCs w:val="36"/>
        </w:rPr>
        <w:t>ИЗВЕШТАЈ О РЕЗУЛТАТИМА ОБРАЗОВНО- ВАСПИТНОГ РАДА</w:t>
      </w:r>
      <w:bookmarkEnd w:id="11"/>
    </w:p>
    <w:p w14:paraId="52C6E467">
      <w:pPr>
        <w:jc w:val="center"/>
        <w:rPr>
          <w:b/>
          <w:color w:val="auto"/>
          <w:sz w:val="36"/>
          <w:szCs w:val="36"/>
        </w:rPr>
      </w:pPr>
    </w:p>
    <w:p w14:paraId="0783B291">
      <w:pPr>
        <w:pStyle w:val="3"/>
        <w:rPr>
          <w:color w:val="auto"/>
        </w:rPr>
      </w:pPr>
      <w:bookmarkStart w:id="12" w:name="_Toc18857"/>
      <w:r>
        <w:rPr>
          <w:color w:val="auto"/>
        </w:rPr>
        <w:t>3.1. УСПЕХ УЧЕНИКА ПО ОДЕЉЕЊИМА И СРЕДЊА ОЦЕНА ОДЕЉЕЊА</w:t>
      </w:r>
      <w:bookmarkEnd w:id="12"/>
    </w:p>
    <w:p w14:paraId="22C2FCF8">
      <w:pPr>
        <w:jc w:val="both"/>
        <w:rPr>
          <w:color w:val="auto"/>
        </w:rPr>
      </w:pPr>
      <w:r>
        <w:rPr>
          <w:color w:val="auto"/>
        </w:rPr>
        <w:t>Постигнути резултати на крају наставне године могу се исказати кроз неколико показатеља, а условљени су првенствено структуром уписаних ученика, радом и залагањем ученика и предметних наставника, као и индивидуалним и општим условима рада школе.</w:t>
      </w:r>
    </w:p>
    <w:p w14:paraId="4640516F">
      <w:pPr>
        <w:jc w:val="both"/>
        <w:rPr>
          <w:color w:val="auto"/>
        </w:rPr>
      </w:pPr>
      <w:r>
        <w:rPr>
          <w:color w:val="auto"/>
        </w:rPr>
        <w:t xml:space="preserve">У табели је приказана пролазност ученика по одељењима, број слабих оцена, оправдани, неоправдани часови и просечна оцена за свако одељење. Подаци се односе на </w:t>
      </w:r>
      <w:r>
        <w:rPr>
          <w:b/>
          <w:color w:val="auto"/>
        </w:rPr>
        <w:t>крај школске године</w:t>
      </w:r>
      <w:r>
        <w:rPr>
          <w:color w:val="auto"/>
        </w:rPr>
        <w:t>.</w:t>
      </w:r>
    </w:p>
    <w:p w14:paraId="089EBEC9">
      <w:pPr>
        <w:jc w:val="both"/>
        <w:rPr>
          <w:color w:val="auto"/>
        </w:rPr>
      </w:pPr>
    </w:p>
    <w:p w14:paraId="72B4117B">
      <w:pPr>
        <w:jc w:val="both"/>
        <w:rPr>
          <w:color w:val="auto"/>
          <w:lang w:val="sr-Cyrl-RS"/>
        </w:rPr>
      </w:pPr>
      <w:r>
        <w:rPr>
          <w:color w:val="auto"/>
          <w:lang w:val="sr-Cyrl-RS"/>
        </w:rPr>
        <w:t>Одличан успех</w:t>
      </w:r>
      <w:r>
        <w:rPr>
          <w:rFonts w:hint="default"/>
          <w:color w:val="auto"/>
          <w:lang w:val="sr-Latn-RS"/>
        </w:rPr>
        <w:t xml:space="preserve"> </w:t>
      </w:r>
      <w:r>
        <w:rPr>
          <w:rFonts w:hint="default"/>
          <w:color w:val="auto"/>
          <w:lang w:val="sr-Cyrl-RS"/>
        </w:rPr>
        <w:t>83</w:t>
      </w:r>
      <w:r>
        <w:rPr>
          <w:color w:val="auto"/>
        </w:rPr>
        <w:t xml:space="preserve"> </w:t>
      </w:r>
      <w:r>
        <w:rPr>
          <w:color w:val="auto"/>
          <w:lang w:val="sr-Cyrl-RS"/>
        </w:rPr>
        <w:t>ученика</w:t>
      </w:r>
    </w:p>
    <w:p w14:paraId="5DA8C569">
      <w:pPr>
        <w:jc w:val="both"/>
        <w:rPr>
          <w:color w:val="auto"/>
          <w:lang w:val="sr-Cyrl-RS"/>
        </w:rPr>
      </w:pPr>
      <w:r>
        <w:rPr>
          <w:color w:val="auto"/>
          <w:lang w:val="sr-Cyrl-RS"/>
        </w:rPr>
        <w:t xml:space="preserve">Врло добар успех </w:t>
      </w:r>
      <w:r>
        <w:rPr>
          <w:rFonts w:hint="default"/>
          <w:color w:val="auto"/>
          <w:lang w:val="sr-Cyrl-RS"/>
        </w:rPr>
        <w:t>205</w:t>
      </w:r>
      <w:r>
        <w:rPr>
          <w:color w:val="auto"/>
        </w:rPr>
        <w:t xml:space="preserve"> </w:t>
      </w:r>
      <w:r>
        <w:rPr>
          <w:color w:val="auto"/>
          <w:lang w:val="sr-Cyrl-RS"/>
        </w:rPr>
        <w:t>ученика</w:t>
      </w:r>
    </w:p>
    <w:p w14:paraId="1D57B6AF">
      <w:pPr>
        <w:jc w:val="both"/>
        <w:rPr>
          <w:color w:val="auto"/>
          <w:lang w:val="sr-Cyrl-RS"/>
        </w:rPr>
      </w:pPr>
      <w:r>
        <w:rPr>
          <w:color w:val="auto"/>
          <w:lang w:val="sr-Cyrl-RS"/>
        </w:rPr>
        <w:t xml:space="preserve">Добар успех </w:t>
      </w:r>
      <w:r>
        <w:rPr>
          <w:rFonts w:hint="default"/>
          <w:color w:val="auto"/>
          <w:lang w:val="sr-Cyrl-RS"/>
        </w:rPr>
        <w:t>194</w:t>
      </w:r>
      <w:r>
        <w:rPr>
          <w:rFonts w:hint="default"/>
          <w:color w:val="auto"/>
          <w:lang w:val="sr-Latn-RS"/>
        </w:rPr>
        <w:t xml:space="preserve"> </w:t>
      </w:r>
      <w:r>
        <w:rPr>
          <w:color w:val="auto"/>
          <w:lang w:val="sr-Cyrl-RS"/>
        </w:rPr>
        <w:t>ученика</w:t>
      </w:r>
    </w:p>
    <w:p w14:paraId="565E2448">
      <w:pPr>
        <w:jc w:val="both"/>
        <w:rPr>
          <w:color w:val="auto"/>
          <w:lang w:val="sr-Cyrl-RS"/>
        </w:rPr>
      </w:pPr>
      <w:r>
        <w:rPr>
          <w:color w:val="auto"/>
          <w:lang w:val="sr-Cyrl-RS"/>
        </w:rPr>
        <w:t xml:space="preserve">Довољан успех </w:t>
      </w:r>
      <w:r>
        <w:rPr>
          <w:rFonts w:hint="default"/>
          <w:color w:val="auto"/>
          <w:lang w:val="sr-Cyrl-RS"/>
        </w:rPr>
        <w:t xml:space="preserve">11 </w:t>
      </w:r>
      <w:r>
        <w:rPr>
          <w:rFonts w:hint="default"/>
          <w:color w:val="auto"/>
          <w:lang w:val="sr-Latn-RS"/>
        </w:rPr>
        <w:t xml:space="preserve"> </w:t>
      </w:r>
      <w:r>
        <w:rPr>
          <w:color w:val="auto"/>
          <w:lang w:val="sr-Cyrl-RS"/>
        </w:rPr>
        <w:t>ученика</w:t>
      </w:r>
    </w:p>
    <w:p w14:paraId="0DA2A220">
      <w:pPr>
        <w:jc w:val="both"/>
        <w:rPr>
          <w:color w:val="auto"/>
          <w:lang w:val="sr-Cyrl-RS"/>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58"/>
        <w:gridCol w:w="1387"/>
        <w:gridCol w:w="984"/>
        <w:gridCol w:w="2231"/>
        <w:gridCol w:w="2477"/>
        <w:gridCol w:w="756"/>
      </w:tblGrid>
      <w:tr w14:paraId="5F17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7E90A70E">
            <w:pPr>
              <w:keepNext w:val="0"/>
              <w:keepLines w:val="0"/>
              <w:widowControl/>
              <w:suppressLineNumbers w:val="0"/>
              <w:bidi w:val="0"/>
              <w:jc w:val="center"/>
              <w:textAlignment w:val="bottom"/>
              <w:rPr>
                <w:rFonts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31.8</w:t>
            </w:r>
          </w:p>
        </w:tc>
        <w:tc>
          <w:tcPr>
            <w:tcW w:w="826" w:type="pct"/>
            <w:shd w:val="clear" w:color="auto" w:fill="auto"/>
            <w:tcMar>
              <w:top w:w="30" w:type="dxa"/>
              <w:left w:w="45" w:type="dxa"/>
              <w:bottom w:w="30" w:type="dxa"/>
              <w:right w:w="45" w:type="dxa"/>
            </w:tcMar>
            <w:vAlign w:val="bottom"/>
          </w:tcPr>
          <w:p w14:paraId="1D0CE86C">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Пролазност</w:t>
            </w:r>
          </w:p>
        </w:tc>
        <w:tc>
          <w:tcPr>
            <w:tcW w:w="586" w:type="pct"/>
            <w:shd w:val="clear" w:color="auto" w:fill="auto"/>
            <w:tcMar>
              <w:top w:w="30" w:type="dxa"/>
              <w:left w:w="45" w:type="dxa"/>
              <w:bottom w:w="30" w:type="dxa"/>
              <w:right w:w="45" w:type="dxa"/>
            </w:tcMar>
            <w:vAlign w:val="bottom"/>
          </w:tcPr>
          <w:p w14:paraId="249E0130">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Слабих/ ученику</w:t>
            </w:r>
          </w:p>
        </w:tc>
        <w:tc>
          <w:tcPr>
            <w:tcW w:w="1329" w:type="pct"/>
            <w:shd w:val="clear" w:color="auto" w:fill="auto"/>
            <w:tcMar>
              <w:top w:w="30" w:type="dxa"/>
              <w:left w:w="45" w:type="dxa"/>
              <w:bottom w:w="30" w:type="dxa"/>
              <w:right w:w="45" w:type="dxa"/>
            </w:tcMar>
            <w:vAlign w:val="bottom"/>
          </w:tcPr>
          <w:p w14:paraId="142EE35E">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Оправдани/ученику</w:t>
            </w:r>
          </w:p>
        </w:tc>
        <w:tc>
          <w:tcPr>
            <w:tcW w:w="1475" w:type="pct"/>
            <w:shd w:val="clear" w:color="auto" w:fill="auto"/>
            <w:tcMar>
              <w:top w:w="30" w:type="dxa"/>
              <w:left w:w="45" w:type="dxa"/>
              <w:bottom w:w="30" w:type="dxa"/>
              <w:right w:w="45" w:type="dxa"/>
            </w:tcMar>
            <w:vAlign w:val="bottom"/>
          </w:tcPr>
          <w:p w14:paraId="4D066D1F">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Неоправдани/ученику</w:t>
            </w:r>
          </w:p>
        </w:tc>
        <w:tc>
          <w:tcPr>
            <w:tcW w:w="450" w:type="pct"/>
            <w:shd w:val="clear" w:color="auto" w:fill="auto"/>
            <w:tcMar>
              <w:top w:w="30" w:type="dxa"/>
              <w:left w:w="45" w:type="dxa"/>
              <w:bottom w:w="30" w:type="dxa"/>
              <w:right w:w="45" w:type="dxa"/>
            </w:tcMar>
            <w:vAlign w:val="bottom"/>
          </w:tcPr>
          <w:p w14:paraId="2C71789D">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Просечна оцена</w:t>
            </w:r>
          </w:p>
        </w:tc>
      </w:tr>
      <w:tr w14:paraId="107E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551FDBD0">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I1</w:t>
            </w:r>
          </w:p>
        </w:tc>
        <w:tc>
          <w:tcPr>
            <w:tcW w:w="826" w:type="pct"/>
            <w:shd w:val="clear" w:color="auto" w:fill="auto"/>
            <w:tcMar>
              <w:top w:w="30" w:type="dxa"/>
              <w:left w:w="45" w:type="dxa"/>
              <w:bottom w:w="30" w:type="dxa"/>
              <w:right w:w="45" w:type="dxa"/>
            </w:tcMar>
            <w:vAlign w:val="bottom"/>
          </w:tcPr>
          <w:p w14:paraId="1E5D3DAC">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30C6934B">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72F7807A">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49,57</w:t>
            </w:r>
          </w:p>
        </w:tc>
        <w:tc>
          <w:tcPr>
            <w:tcW w:w="1475" w:type="pct"/>
            <w:shd w:val="clear" w:color="auto" w:fill="auto"/>
            <w:tcMar>
              <w:top w:w="30" w:type="dxa"/>
              <w:left w:w="45" w:type="dxa"/>
              <w:bottom w:w="30" w:type="dxa"/>
              <w:right w:w="45" w:type="dxa"/>
            </w:tcMar>
            <w:vAlign w:val="bottom"/>
          </w:tcPr>
          <w:p w14:paraId="1BA10E4D">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1,71</w:t>
            </w:r>
          </w:p>
        </w:tc>
        <w:tc>
          <w:tcPr>
            <w:tcW w:w="450" w:type="pct"/>
            <w:shd w:val="clear" w:color="auto" w:fill="auto"/>
            <w:tcMar>
              <w:top w:w="30" w:type="dxa"/>
              <w:left w:w="45" w:type="dxa"/>
              <w:bottom w:w="30" w:type="dxa"/>
              <w:right w:w="45" w:type="dxa"/>
            </w:tcMar>
            <w:vAlign w:val="bottom"/>
          </w:tcPr>
          <w:p w14:paraId="3AD5397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3,58</w:t>
            </w:r>
          </w:p>
        </w:tc>
      </w:tr>
      <w:tr w14:paraId="7416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6F84AAEB">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I2</w:t>
            </w:r>
          </w:p>
        </w:tc>
        <w:tc>
          <w:tcPr>
            <w:tcW w:w="826" w:type="pct"/>
            <w:shd w:val="clear" w:color="auto" w:fill="auto"/>
            <w:tcMar>
              <w:top w:w="30" w:type="dxa"/>
              <w:left w:w="45" w:type="dxa"/>
              <w:bottom w:w="30" w:type="dxa"/>
              <w:right w:w="45" w:type="dxa"/>
            </w:tcMar>
            <w:vAlign w:val="bottom"/>
          </w:tcPr>
          <w:p w14:paraId="6E1F726E">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4F1C19F2">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42D005F2">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70,55</w:t>
            </w:r>
          </w:p>
        </w:tc>
        <w:tc>
          <w:tcPr>
            <w:tcW w:w="1475" w:type="pct"/>
            <w:shd w:val="clear" w:color="auto" w:fill="auto"/>
            <w:tcMar>
              <w:top w:w="30" w:type="dxa"/>
              <w:left w:w="45" w:type="dxa"/>
              <w:bottom w:w="30" w:type="dxa"/>
              <w:right w:w="45" w:type="dxa"/>
            </w:tcMar>
            <w:vAlign w:val="bottom"/>
          </w:tcPr>
          <w:p w14:paraId="378123C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2,09</w:t>
            </w:r>
          </w:p>
        </w:tc>
        <w:tc>
          <w:tcPr>
            <w:tcW w:w="450" w:type="pct"/>
            <w:shd w:val="clear" w:color="auto" w:fill="auto"/>
            <w:tcMar>
              <w:top w:w="30" w:type="dxa"/>
              <w:left w:w="45" w:type="dxa"/>
              <w:bottom w:w="30" w:type="dxa"/>
              <w:right w:w="45" w:type="dxa"/>
            </w:tcMar>
            <w:vAlign w:val="bottom"/>
          </w:tcPr>
          <w:p w14:paraId="303A3ABF">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3,47</w:t>
            </w:r>
          </w:p>
        </w:tc>
      </w:tr>
      <w:tr w14:paraId="45D2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49E527D8">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I3</w:t>
            </w:r>
          </w:p>
        </w:tc>
        <w:tc>
          <w:tcPr>
            <w:tcW w:w="826" w:type="pct"/>
            <w:shd w:val="clear" w:color="auto" w:fill="auto"/>
            <w:tcMar>
              <w:top w:w="30" w:type="dxa"/>
              <w:left w:w="45" w:type="dxa"/>
              <w:bottom w:w="30" w:type="dxa"/>
              <w:right w:w="45" w:type="dxa"/>
            </w:tcMar>
            <w:vAlign w:val="bottom"/>
          </w:tcPr>
          <w:p w14:paraId="4A52638B">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111C961A">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68F211A0">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112,45</w:t>
            </w:r>
          </w:p>
        </w:tc>
        <w:tc>
          <w:tcPr>
            <w:tcW w:w="1475" w:type="pct"/>
            <w:shd w:val="clear" w:color="auto" w:fill="auto"/>
            <w:tcMar>
              <w:top w:w="30" w:type="dxa"/>
              <w:left w:w="45" w:type="dxa"/>
              <w:bottom w:w="30" w:type="dxa"/>
              <w:right w:w="45" w:type="dxa"/>
            </w:tcMar>
            <w:vAlign w:val="bottom"/>
          </w:tcPr>
          <w:p w14:paraId="6E48296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6,50</w:t>
            </w:r>
          </w:p>
        </w:tc>
        <w:tc>
          <w:tcPr>
            <w:tcW w:w="450" w:type="pct"/>
            <w:shd w:val="clear" w:color="auto" w:fill="auto"/>
            <w:tcMar>
              <w:top w:w="30" w:type="dxa"/>
              <w:left w:w="45" w:type="dxa"/>
              <w:bottom w:w="30" w:type="dxa"/>
              <w:right w:w="45" w:type="dxa"/>
            </w:tcMar>
            <w:vAlign w:val="bottom"/>
          </w:tcPr>
          <w:p w14:paraId="68E039CF">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3,13</w:t>
            </w:r>
          </w:p>
        </w:tc>
      </w:tr>
      <w:tr w14:paraId="535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0D28BCB4">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I4</w:t>
            </w:r>
          </w:p>
        </w:tc>
        <w:tc>
          <w:tcPr>
            <w:tcW w:w="826" w:type="pct"/>
            <w:shd w:val="clear" w:color="auto" w:fill="auto"/>
            <w:tcMar>
              <w:top w:w="30" w:type="dxa"/>
              <w:left w:w="45" w:type="dxa"/>
              <w:bottom w:w="30" w:type="dxa"/>
              <w:right w:w="45" w:type="dxa"/>
            </w:tcMar>
            <w:vAlign w:val="bottom"/>
          </w:tcPr>
          <w:p w14:paraId="4AFB31BA">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16C323B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149460CB">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475" w:type="pct"/>
            <w:shd w:val="clear" w:color="auto" w:fill="auto"/>
            <w:tcMar>
              <w:top w:w="30" w:type="dxa"/>
              <w:left w:w="45" w:type="dxa"/>
              <w:bottom w:w="30" w:type="dxa"/>
              <w:right w:w="45" w:type="dxa"/>
            </w:tcMar>
            <w:vAlign w:val="bottom"/>
          </w:tcPr>
          <w:p w14:paraId="3F6F1E2B">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450" w:type="pct"/>
            <w:shd w:val="clear" w:color="auto" w:fill="auto"/>
            <w:tcMar>
              <w:top w:w="30" w:type="dxa"/>
              <w:left w:w="45" w:type="dxa"/>
              <w:bottom w:w="30" w:type="dxa"/>
              <w:right w:w="45" w:type="dxa"/>
            </w:tcMar>
            <w:vAlign w:val="bottom"/>
          </w:tcPr>
          <w:p w14:paraId="4EE3673B">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3,67</w:t>
            </w:r>
          </w:p>
        </w:tc>
      </w:tr>
      <w:tr w14:paraId="642A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0BA2952B">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I5</w:t>
            </w:r>
          </w:p>
        </w:tc>
        <w:tc>
          <w:tcPr>
            <w:tcW w:w="826" w:type="pct"/>
            <w:shd w:val="clear" w:color="auto" w:fill="auto"/>
            <w:tcMar>
              <w:top w:w="30" w:type="dxa"/>
              <w:left w:w="45" w:type="dxa"/>
              <w:bottom w:w="30" w:type="dxa"/>
              <w:right w:w="45" w:type="dxa"/>
            </w:tcMar>
            <w:vAlign w:val="bottom"/>
          </w:tcPr>
          <w:p w14:paraId="1C643F60">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536E1F40">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430DF0B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111,81</w:t>
            </w:r>
          </w:p>
        </w:tc>
        <w:tc>
          <w:tcPr>
            <w:tcW w:w="1475" w:type="pct"/>
            <w:shd w:val="clear" w:color="auto" w:fill="auto"/>
            <w:tcMar>
              <w:top w:w="30" w:type="dxa"/>
              <w:left w:w="45" w:type="dxa"/>
              <w:bottom w:w="30" w:type="dxa"/>
              <w:right w:w="45" w:type="dxa"/>
            </w:tcMar>
            <w:vAlign w:val="bottom"/>
          </w:tcPr>
          <w:p w14:paraId="02C3FD2B">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6,00</w:t>
            </w:r>
          </w:p>
        </w:tc>
        <w:tc>
          <w:tcPr>
            <w:tcW w:w="450" w:type="pct"/>
            <w:shd w:val="clear" w:color="auto" w:fill="auto"/>
            <w:tcMar>
              <w:top w:w="30" w:type="dxa"/>
              <w:left w:w="45" w:type="dxa"/>
              <w:bottom w:w="30" w:type="dxa"/>
              <w:right w:w="45" w:type="dxa"/>
            </w:tcMar>
            <w:vAlign w:val="bottom"/>
          </w:tcPr>
          <w:p w14:paraId="1F0151D4">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3,03</w:t>
            </w:r>
          </w:p>
        </w:tc>
      </w:tr>
      <w:tr w14:paraId="6B8D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3BC839AD">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I6</w:t>
            </w:r>
          </w:p>
        </w:tc>
        <w:tc>
          <w:tcPr>
            <w:tcW w:w="826" w:type="pct"/>
            <w:shd w:val="clear" w:color="auto" w:fill="auto"/>
            <w:tcMar>
              <w:top w:w="30" w:type="dxa"/>
              <w:left w:w="45" w:type="dxa"/>
              <w:bottom w:w="30" w:type="dxa"/>
              <w:right w:w="45" w:type="dxa"/>
            </w:tcMar>
            <w:vAlign w:val="bottom"/>
          </w:tcPr>
          <w:p w14:paraId="3416BAD4">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55CD964F">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6EECC306">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61,18</w:t>
            </w:r>
          </w:p>
        </w:tc>
        <w:tc>
          <w:tcPr>
            <w:tcW w:w="1475" w:type="pct"/>
            <w:shd w:val="clear" w:color="auto" w:fill="auto"/>
            <w:tcMar>
              <w:top w:w="30" w:type="dxa"/>
              <w:left w:w="45" w:type="dxa"/>
              <w:bottom w:w="30" w:type="dxa"/>
              <w:right w:w="45" w:type="dxa"/>
            </w:tcMar>
            <w:vAlign w:val="bottom"/>
          </w:tcPr>
          <w:p w14:paraId="40AF216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1,68</w:t>
            </w:r>
          </w:p>
        </w:tc>
        <w:tc>
          <w:tcPr>
            <w:tcW w:w="450" w:type="pct"/>
            <w:shd w:val="clear" w:color="auto" w:fill="auto"/>
            <w:tcMar>
              <w:top w:w="30" w:type="dxa"/>
              <w:left w:w="45" w:type="dxa"/>
              <w:bottom w:w="30" w:type="dxa"/>
              <w:right w:w="45" w:type="dxa"/>
            </w:tcMar>
            <w:vAlign w:val="bottom"/>
          </w:tcPr>
          <w:p w14:paraId="0D1473AC">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3,73</w:t>
            </w:r>
          </w:p>
        </w:tc>
      </w:tr>
      <w:tr w14:paraId="08FD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0EB96763">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II1</w:t>
            </w:r>
          </w:p>
        </w:tc>
        <w:tc>
          <w:tcPr>
            <w:tcW w:w="826" w:type="pct"/>
            <w:shd w:val="clear" w:color="auto" w:fill="auto"/>
            <w:tcMar>
              <w:top w:w="30" w:type="dxa"/>
              <w:left w:w="45" w:type="dxa"/>
              <w:bottom w:w="30" w:type="dxa"/>
              <w:right w:w="45" w:type="dxa"/>
            </w:tcMar>
            <w:vAlign w:val="bottom"/>
          </w:tcPr>
          <w:p w14:paraId="6963E072">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100,00%</w:t>
            </w:r>
          </w:p>
        </w:tc>
        <w:tc>
          <w:tcPr>
            <w:tcW w:w="586" w:type="pct"/>
            <w:shd w:val="clear" w:color="auto" w:fill="auto"/>
            <w:tcMar>
              <w:top w:w="30" w:type="dxa"/>
              <w:left w:w="45" w:type="dxa"/>
              <w:bottom w:w="30" w:type="dxa"/>
              <w:right w:w="45" w:type="dxa"/>
            </w:tcMar>
            <w:vAlign w:val="bottom"/>
          </w:tcPr>
          <w:p w14:paraId="0367B721">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0,00</w:t>
            </w:r>
          </w:p>
        </w:tc>
        <w:tc>
          <w:tcPr>
            <w:tcW w:w="1329" w:type="pct"/>
            <w:shd w:val="clear" w:color="auto" w:fill="auto"/>
            <w:tcMar>
              <w:top w:w="30" w:type="dxa"/>
              <w:left w:w="45" w:type="dxa"/>
              <w:bottom w:w="30" w:type="dxa"/>
              <w:right w:w="45" w:type="dxa"/>
            </w:tcMar>
            <w:vAlign w:val="bottom"/>
          </w:tcPr>
          <w:p w14:paraId="619EC5D1">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66,89</w:t>
            </w:r>
          </w:p>
        </w:tc>
        <w:tc>
          <w:tcPr>
            <w:tcW w:w="1475" w:type="pct"/>
            <w:shd w:val="clear" w:color="auto" w:fill="auto"/>
            <w:tcMar>
              <w:top w:w="30" w:type="dxa"/>
              <w:left w:w="45" w:type="dxa"/>
              <w:bottom w:w="30" w:type="dxa"/>
              <w:right w:w="45" w:type="dxa"/>
            </w:tcMar>
            <w:vAlign w:val="bottom"/>
          </w:tcPr>
          <w:p w14:paraId="468DA034">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2,70</w:t>
            </w:r>
          </w:p>
        </w:tc>
        <w:tc>
          <w:tcPr>
            <w:tcW w:w="450" w:type="pct"/>
            <w:shd w:val="clear" w:color="auto" w:fill="auto"/>
            <w:tcMar>
              <w:top w:w="30" w:type="dxa"/>
              <w:left w:w="45" w:type="dxa"/>
              <w:bottom w:w="30" w:type="dxa"/>
              <w:right w:w="45" w:type="dxa"/>
            </w:tcMar>
            <w:vAlign w:val="bottom"/>
          </w:tcPr>
          <w:p w14:paraId="6F620F05">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3,55</w:t>
            </w:r>
          </w:p>
        </w:tc>
      </w:tr>
      <w:tr w14:paraId="1384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531AC563">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II2</w:t>
            </w:r>
          </w:p>
        </w:tc>
        <w:tc>
          <w:tcPr>
            <w:tcW w:w="826" w:type="pct"/>
            <w:shd w:val="clear" w:color="auto" w:fill="auto"/>
            <w:tcMar>
              <w:top w:w="30" w:type="dxa"/>
              <w:left w:w="45" w:type="dxa"/>
              <w:bottom w:w="30" w:type="dxa"/>
              <w:right w:w="45" w:type="dxa"/>
            </w:tcMar>
            <w:vAlign w:val="bottom"/>
          </w:tcPr>
          <w:p w14:paraId="5FEF5EFF">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42D84380">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0,00</w:t>
            </w:r>
          </w:p>
        </w:tc>
        <w:tc>
          <w:tcPr>
            <w:tcW w:w="1329" w:type="pct"/>
            <w:shd w:val="clear" w:color="auto" w:fill="auto"/>
            <w:tcMar>
              <w:top w:w="30" w:type="dxa"/>
              <w:left w:w="45" w:type="dxa"/>
              <w:bottom w:w="30" w:type="dxa"/>
              <w:right w:w="45" w:type="dxa"/>
            </w:tcMar>
            <w:vAlign w:val="bottom"/>
          </w:tcPr>
          <w:p w14:paraId="677EDF6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85,68</w:t>
            </w:r>
          </w:p>
        </w:tc>
        <w:tc>
          <w:tcPr>
            <w:tcW w:w="1475" w:type="pct"/>
            <w:shd w:val="clear" w:color="auto" w:fill="auto"/>
            <w:tcMar>
              <w:top w:w="30" w:type="dxa"/>
              <w:left w:w="45" w:type="dxa"/>
              <w:bottom w:w="30" w:type="dxa"/>
              <w:right w:w="45" w:type="dxa"/>
            </w:tcMar>
            <w:vAlign w:val="bottom"/>
          </w:tcPr>
          <w:p w14:paraId="5D15072C">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3,77</w:t>
            </w:r>
          </w:p>
        </w:tc>
        <w:tc>
          <w:tcPr>
            <w:tcW w:w="450" w:type="pct"/>
            <w:shd w:val="clear" w:color="auto" w:fill="auto"/>
            <w:tcMar>
              <w:top w:w="30" w:type="dxa"/>
              <w:left w:w="45" w:type="dxa"/>
              <w:bottom w:w="30" w:type="dxa"/>
              <w:right w:w="45" w:type="dxa"/>
            </w:tcMar>
            <w:vAlign w:val="bottom"/>
          </w:tcPr>
          <w:p w14:paraId="4FB1AE86">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3,49</w:t>
            </w:r>
          </w:p>
        </w:tc>
      </w:tr>
      <w:tr w14:paraId="3225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06C3EA92">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II3</w:t>
            </w:r>
          </w:p>
        </w:tc>
        <w:tc>
          <w:tcPr>
            <w:tcW w:w="826" w:type="pct"/>
            <w:shd w:val="clear" w:color="auto" w:fill="auto"/>
            <w:tcMar>
              <w:top w:w="30" w:type="dxa"/>
              <w:left w:w="45" w:type="dxa"/>
              <w:bottom w:w="30" w:type="dxa"/>
              <w:right w:w="45" w:type="dxa"/>
            </w:tcMar>
            <w:vAlign w:val="bottom"/>
          </w:tcPr>
          <w:p w14:paraId="170D4FF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13DF85F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4CAEF3B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45,39</w:t>
            </w:r>
          </w:p>
        </w:tc>
        <w:tc>
          <w:tcPr>
            <w:tcW w:w="1475" w:type="pct"/>
            <w:shd w:val="clear" w:color="auto" w:fill="auto"/>
            <w:tcMar>
              <w:top w:w="30" w:type="dxa"/>
              <w:left w:w="45" w:type="dxa"/>
              <w:bottom w:w="30" w:type="dxa"/>
              <w:right w:w="45" w:type="dxa"/>
            </w:tcMar>
            <w:vAlign w:val="bottom"/>
          </w:tcPr>
          <w:p w14:paraId="1B2C6C0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0,89</w:t>
            </w:r>
          </w:p>
        </w:tc>
        <w:tc>
          <w:tcPr>
            <w:tcW w:w="450" w:type="pct"/>
            <w:shd w:val="clear" w:color="auto" w:fill="auto"/>
            <w:tcMar>
              <w:top w:w="30" w:type="dxa"/>
              <w:left w:w="45" w:type="dxa"/>
              <w:bottom w:w="30" w:type="dxa"/>
              <w:right w:w="45" w:type="dxa"/>
            </w:tcMar>
            <w:vAlign w:val="bottom"/>
          </w:tcPr>
          <w:p w14:paraId="3708FCB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3,67</w:t>
            </w:r>
          </w:p>
        </w:tc>
      </w:tr>
      <w:tr w14:paraId="74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36A7550B">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II4</w:t>
            </w:r>
          </w:p>
        </w:tc>
        <w:tc>
          <w:tcPr>
            <w:tcW w:w="826" w:type="pct"/>
            <w:shd w:val="clear" w:color="auto" w:fill="auto"/>
            <w:tcMar>
              <w:top w:w="30" w:type="dxa"/>
              <w:left w:w="45" w:type="dxa"/>
              <w:bottom w:w="30" w:type="dxa"/>
              <w:right w:w="45" w:type="dxa"/>
            </w:tcMar>
            <w:vAlign w:val="bottom"/>
          </w:tcPr>
          <w:p w14:paraId="1EA7B4BE">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13274D74">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3F260B26">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48,66</w:t>
            </w:r>
          </w:p>
        </w:tc>
        <w:tc>
          <w:tcPr>
            <w:tcW w:w="1475" w:type="pct"/>
            <w:shd w:val="clear" w:color="auto" w:fill="auto"/>
            <w:tcMar>
              <w:top w:w="30" w:type="dxa"/>
              <w:left w:w="45" w:type="dxa"/>
              <w:bottom w:w="30" w:type="dxa"/>
              <w:right w:w="45" w:type="dxa"/>
            </w:tcMar>
            <w:vAlign w:val="bottom"/>
          </w:tcPr>
          <w:p w14:paraId="441FB4AC">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2,14</w:t>
            </w:r>
          </w:p>
        </w:tc>
        <w:tc>
          <w:tcPr>
            <w:tcW w:w="450" w:type="pct"/>
            <w:shd w:val="clear" w:color="auto" w:fill="auto"/>
            <w:tcMar>
              <w:top w:w="30" w:type="dxa"/>
              <w:left w:w="45" w:type="dxa"/>
              <w:bottom w:w="30" w:type="dxa"/>
              <w:right w:w="45" w:type="dxa"/>
            </w:tcMar>
            <w:vAlign w:val="bottom"/>
          </w:tcPr>
          <w:p w14:paraId="7407A13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3,83</w:t>
            </w:r>
          </w:p>
        </w:tc>
      </w:tr>
      <w:tr w14:paraId="0971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33A5D1EB">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II5</w:t>
            </w:r>
          </w:p>
        </w:tc>
        <w:tc>
          <w:tcPr>
            <w:tcW w:w="826" w:type="pct"/>
            <w:shd w:val="clear" w:color="auto" w:fill="auto"/>
            <w:tcMar>
              <w:top w:w="30" w:type="dxa"/>
              <w:left w:w="45" w:type="dxa"/>
              <w:bottom w:w="30" w:type="dxa"/>
              <w:right w:w="45" w:type="dxa"/>
            </w:tcMar>
            <w:vAlign w:val="bottom"/>
          </w:tcPr>
          <w:p w14:paraId="28C5701E">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95,00%</w:t>
            </w:r>
          </w:p>
        </w:tc>
        <w:tc>
          <w:tcPr>
            <w:tcW w:w="586" w:type="pct"/>
            <w:shd w:val="clear" w:color="auto" w:fill="auto"/>
            <w:tcMar>
              <w:top w:w="30" w:type="dxa"/>
              <w:left w:w="45" w:type="dxa"/>
              <w:bottom w:w="30" w:type="dxa"/>
              <w:right w:w="45" w:type="dxa"/>
            </w:tcMar>
            <w:vAlign w:val="bottom"/>
          </w:tcPr>
          <w:p w14:paraId="708DFDD9">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0,15</w:t>
            </w:r>
          </w:p>
        </w:tc>
        <w:tc>
          <w:tcPr>
            <w:tcW w:w="1329" w:type="pct"/>
            <w:shd w:val="clear" w:color="auto" w:fill="auto"/>
            <w:tcMar>
              <w:top w:w="30" w:type="dxa"/>
              <w:left w:w="45" w:type="dxa"/>
              <w:bottom w:w="30" w:type="dxa"/>
              <w:right w:w="45" w:type="dxa"/>
            </w:tcMar>
            <w:vAlign w:val="bottom"/>
          </w:tcPr>
          <w:p w14:paraId="3B02FDC4">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86,15</w:t>
            </w:r>
          </w:p>
        </w:tc>
        <w:tc>
          <w:tcPr>
            <w:tcW w:w="1475" w:type="pct"/>
            <w:shd w:val="clear" w:color="auto" w:fill="auto"/>
            <w:tcMar>
              <w:top w:w="30" w:type="dxa"/>
              <w:left w:w="45" w:type="dxa"/>
              <w:bottom w:w="30" w:type="dxa"/>
              <w:right w:w="45" w:type="dxa"/>
            </w:tcMar>
            <w:vAlign w:val="bottom"/>
          </w:tcPr>
          <w:p w14:paraId="6FDE6F40">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6,55</w:t>
            </w:r>
          </w:p>
        </w:tc>
        <w:tc>
          <w:tcPr>
            <w:tcW w:w="450" w:type="pct"/>
            <w:shd w:val="clear" w:color="auto" w:fill="auto"/>
            <w:tcMar>
              <w:top w:w="30" w:type="dxa"/>
              <w:left w:w="45" w:type="dxa"/>
              <w:bottom w:w="30" w:type="dxa"/>
              <w:right w:w="45" w:type="dxa"/>
            </w:tcMar>
            <w:vAlign w:val="bottom"/>
          </w:tcPr>
          <w:p w14:paraId="42DC8242">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3,08</w:t>
            </w:r>
          </w:p>
        </w:tc>
      </w:tr>
      <w:tr w14:paraId="3D57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3E0CB461">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II6</w:t>
            </w:r>
          </w:p>
        </w:tc>
        <w:tc>
          <w:tcPr>
            <w:tcW w:w="826" w:type="pct"/>
            <w:shd w:val="clear" w:color="auto" w:fill="auto"/>
            <w:tcMar>
              <w:top w:w="30" w:type="dxa"/>
              <w:left w:w="45" w:type="dxa"/>
              <w:bottom w:w="30" w:type="dxa"/>
              <w:right w:w="45" w:type="dxa"/>
            </w:tcMar>
            <w:vAlign w:val="bottom"/>
          </w:tcPr>
          <w:p w14:paraId="5801413A">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6DB494F1">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1B0D0815">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67,20</w:t>
            </w:r>
          </w:p>
        </w:tc>
        <w:tc>
          <w:tcPr>
            <w:tcW w:w="1475" w:type="pct"/>
            <w:shd w:val="clear" w:color="auto" w:fill="auto"/>
            <w:tcMar>
              <w:top w:w="30" w:type="dxa"/>
              <w:left w:w="45" w:type="dxa"/>
              <w:bottom w:w="30" w:type="dxa"/>
              <w:right w:w="45" w:type="dxa"/>
            </w:tcMar>
            <w:vAlign w:val="bottom"/>
          </w:tcPr>
          <w:p w14:paraId="688CCA4C">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4,52</w:t>
            </w:r>
          </w:p>
        </w:tc>
        <w:tc>
          <w:tcPr>
            <w:tcW w:w="450" w:type="pct"/>
            <w:shd w:val="clear" w:color="auto" w:fill="auto"/>
            <w:tcMar>
              <w:top w:w="30" w:type="dxa"/>
              <w:left w:w="45" w:type="dxa"/>
              <w:bottom w:w="30" w:type="dxa"/>
              <w:right w:w="45" w:type="dxa"/>
            </w:tcMar>
            <w:vAlign w:val="bottom"/>
          </w:tcPr>
          <w:p w14:paraId="35DA3DBE">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3,48</w:t>
            </w:r>
          </w:p>
        </w:tc>
      </w:tr>
      <w:tr w14:paraId="1FA7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1DC98B35">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III1</w:t>
            </w:r>
          </w:p>
        </w:tc>
        <w:tc>
          <w:tcPr>
            <w:tcW w:w="826" w:type="pct"/>
            <w:shd w:val="clear" w:color="auto" w:fill="auto"/>
            <w:tcMar>
              <w:top w:w="30" w:type="dxa"/>
              <w:left w:w="45" w:type="dxa"/>
              <w:bottom w:w="30" w:type="dxa"/>
              <w:right w:w="45" w:type="dxa"/>
            </w:tcMar>
            <w:vAlign w:val="bottom"/>
          </w:tcPr>
          <w:p w14:paraId="38ABFB15">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61C9CD25">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65EBB871">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69,32</w:t>
            </w:r>
          </w:p>
        </w:tc>
        <w:tc>
          <w:tcPr>
            <w:tcW w:w="1475" w:type="pct"/>
            <w:shd w:val="clear" w:color="auto" w:fill="auto"/>
            <w:tcMar>
              <w:top w:w="30" w:type="dxa"/>
              <w:left w:w="45" w:type="dxa"/>
              <w:bottom w:w="30" w:type="dxa"/>
              <w:right w:w="45" w:type="dxa"/>
            </w:tcMar>
            <w:vAlign w:val="bottom"/>
          </w:tcPr>
          <w:p w14:paraId="75F21E4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1,27</w:t>
            </w:r>
          </w:p>
        </w:tc>
        <w:tc>
          <w:tcPr>
            <w:tcW w:w="450" w:type="pct"/>
            <w:shd w:val="clear" w:color="auto" w:fill="auto"/>
            <w:tcMar>
              <w:top w:w="30" w:type="dxa"/>
              <w:left w:w="45" w:type="dxa"/>
              <w:bottom w:w="30" w:type="dxa"/>
              <w:right w:w="45" w:type="dxa"/>
            </w:tcMar>
            <w:vAlign w:val="bottom"/>
          </w:tcPr>
          <w:p w14:paraId="4D33C54F">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3,76</w:t>
            </w:r>
          </w:p>
        </w:tc>
      </w:tr>
      <w:tr w14:paraId="6B03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6D8F164D">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III2</w:t>
            </w:r>
          </w:p>
        </w:tc>
        <w:tc>
          <w:tcPr>
            <w:tcW w:w="826" w:type="pct"/>
            <w:shd w:val="clear" w:color="auto" w:fill="auto"/>
            <w:tcMar>
              <w:top w:w="30" w:type="dxa"/>
              <w:left w:w="45" w:type="dxa"/>
              <w:bottom w:w="30" w:type="dxa"/>
              <w:right w:w="45" w:type="dxa"/>
            </w:tcMar>
            <w:vAlign w:val="bottom"/>
          </w:tcPr>
          <w:p w14:paraId="4EBF98A4">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028EFDEC">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0CF87709">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83,27</w:t>
            </w:r>
          </w:p>
        </w:tc>
        <w:tc>
          <w:tcPr>
            <w:tcW w:w="1475" w:type="pct"/>
            <w:shd w:val="clear" w:color="auto" w:fill="auto"/>
            <w:tcMar>
              <w:top w:w="30" w:type="dxa"/>
              <w:left w:w="45" w:type="dxa"/>
              <w:bottom w:w="30" w:type="dxa"/>
              <w:right w:w="45" w:type="dxa"/>
            </w:tcMar>
            <w:vAlign w:val="bottom"/>
          </w:tcPr>
          <w:p w14:paraId="6FB49612">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1,59</w:t>
            </w:r>
          </w:p>
        </w:tc>
        <w:tc>
          <w:tcPr>
            <w:tcW w:w="450" w:type="pct"/>
            <w:shd w:val="clear" w:color="auto" w:fill="auto"/>
            <w:tcMar>
              <w:top w:w="30" w:type="dxa"/>
              <w:left w:w="45" w:type="dxa"/>
              <w:bottom w:w="30" w:type="dxa"/>
              <w:right w:w="45" w:type="dxa"/>
            </w:tcMar>
            <w:vAlign w:val="bottom"/>
          </w:tcPr>
          <w:p w14:paraId="6CC56359">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3,76</w:t>
            </w:r>
          </w:p>
        </w:tc>
      </w:tr>
      <w:tr w14:paraId="7CF1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185DB476">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III3</w:t>
            </w:r>
          </w:p>
        </w:tc>
        <w:tc>
          <w:tcPr>
            <w:tcW w:w="826" w:type="pct"/>
            <w:shd w:val="clear" w:color="auto" w:fill="auto"/>
            <w:tcMar>
              <w:top w:w="30" w:type="dxa"/>
              <w:left w:w="45" w:type="dxa"/>
              <w:bottom w:w="30" w:type="dxa"/>
              <w:right w:w="45" w:type="dxa"/>
            </w:tcMar>
            <w:vAlign w:val="bottom"/>
          </w:tcPr>
          <w:p w14:paraId="3C540F4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5F65BD3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0D947C3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58,96</w:t>
            </w:r>
          </w:p>
        </w:tc>
        <w:tc>
          <w:tcPr>
            <w:tcW w:w="1475" w:type="pct"/>
            <w:shd w:val="clear" w:color="auto" w:fill="auto"/>
            <w:tcMar>
              <w:top w:w="30" w:type="dxa"/>
              <w:left w:w="45" w:type="dxa"/>
              <w:bottom w:w="30" w:type="dxa"/>
              <w:right w:w="45" w:type="dxa"/>
            </w:tcMar>
            <w:vAlign w:val="bottom"/>
          </w:tcPr>
          <w:p w14:paraId="2C95202A">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2,50</w:t>
            </w:r>
          </w:p>
        </w:tc>
        <w:tc>
          <w:tcPr>
            <w:tcW w:w="450" w:type="pct"/>
            <w:shd w:val="clear" w:color="auto" w:fill="auto"/>
            <w:tcMar>
              <w:top w:w="30" w:type="dxa"/>
              <w:left w:w="45" w:type="dxa"/>
              <w:bottom w:w="30" w:type="dxa"/>
              <w:right w:w="45" w:type="dxa"/>
            </w:tcMar>
            <w:vAlign w:val="bottom"/>
          </w:tcPr>
          <w:p w14:paraId="5C54BB66">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3,75</w:t>
            </w:r>
          </w:p>
        </w:tc>
      </w:tr>
      <w:tr w14:paraId="2E9E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16AD64ED">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III4</w:t>
            </w:r>
          </w:p>
        </w:tc>
        <w:tc>
          <w:tcPr>
            <w:tcW w:w="826" w:type="pct"/>
            <w:shd w:val="clear" w:color="auto" w:fill="auto"/>
            <w:tcMar>
              <w:top w:w="30" w:type="dxa"/>
              <w:left w:w="45" w:type="dxa"/>
              <w:bottom w:w="30" w:type="dxa"/>
              <w:right w:w="45" w:type="dxa"/>
            </w:tcMar>
            <w:vAlign w:val="bottom"/>
          </w:tcPr>
          <w:p w14:paraId="2B716C66">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437A959A">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67CAF38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51,00</w:t>
            </w:r>
          </w:p>
        </w:tc>
        <w:tc>
          <w:tcPr>
            <w:tcW w:w="1475" w:type="pct"/>
            <w:shd w:val="clear" w:color="auto" w:fill="auto"/>
            <w:tcMar>
              <w:top w:w="30" w:type="dxa"/>
              <w:left w:w="45" w:type="dxa"/>
              <w:bottom w:w="30" w:type="dxa"/>
              <w:right w:w="45" w:type="dxa"/>
            </w:tcMar>
            <w:vAlign w:val="bottom"/>
          </w:tcPr>
          <w:p w14:paraId="37CB5101">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3,71</w:t>
            </w:r>
          </w:p>
        </w:tc>
        <w:tc>
          <w:tcPr>
            <w:tcW w:w="450" w:type="pct"/>
            <w:shd w:val="clear" w:color="auto" w:fill="auto"/>
            <w:tcMar>
              <w:top w:w="30" w:type="dxa"/>
              <w:left w:w="45" w:type="dxa"/>
              <w:bottom w:w="30" w:type="dxa"/>
              <w:right w:w="45" w:type="dxa"/>
            </w:tcMar>
            <w:vAlign w:val="bottom"/>
          </w:tcPr>
          <w:p w14:paraId="4BC5FA90">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3,65</w:t>
            </w:r>
          </w:p>
        </w:tc>
      </w:tr>
      <w:tr w14:paraId="5A01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6F6107DE">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III5</w:t>
            </w:r>
          </w:p>
        </w:tc>
        <w:tc>
          <w:tcPr>
            <w:tcW w:w="826" w:type="pct"/>
            <w:shd w:val="clear" w:color="auto" w:fill="auto"/>
            <w:tcMar>
              <w:top w:w="30" w:type="dxa"/>
              <w:left w:w="45" w:type="dxa"/>
              <w:bottom w:w="30" w:type="dxa"/>
              <w:right w:w="45" w:type="dxa"/>
            </w:tcMar>
            <w:vAlign w:val="bottom"/>
          </w:tcPr>
          <w:p w14:paraId="28C1322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3101DC40">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00F0FD77">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102,42</w:t>
            </w:r>
          </w:p>
        </w:tc>
        <w:tc>
          <w:tcPr>
            <w:tcW w:w="1475" w:type="pct"/>
            <w:shd w:val="clear" w:color="auto" w:fill="auto"/>
            <w:tcMar>
              <w:top w:w="30" w:type="dxa"/>
              <w:left w:w="45" w:type="dxa"/>
              <w:bottom w:w="30" w:type="dxa"/>
              <w:right w:w="45" w:type="dxa"/>
            </w:tcMar>
            <w:vAlign w:val="bottom"/>
          </w:tcPr>
          <w:p w14:paraId="6BF053C0">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7,26</w:t>
            </w:r>
          </w:p>
        </w:tc>
        <w:tc>
          <w:tcPr>
            <w:tcW w:w="450" w:type="pct"/>
            <w:shd w:val="clear" w:color="auto" w:fill="auto"/>
            <w:tcMar>
              <w:top w:w="30" w:type="dxa"/>
              <w:left w:w="45" w:type="dxa"/>
              <w:bottom w:w="30" w:type="dxa"/>
              <w:right w:w="45" w:type="dxa"/>
            </w:tcMar>
            <w:vAlign w:val="bottom"/>
          </w:tcPr>
          <w:p w14:paraId="03A8B9A5">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3,45</w:t>
            </w:r>
          </w:p>
        </w:tc>
      </w:tr>
      <w:tr w14:paraId="5FD6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6F05E4DB">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III6</w:t>
            </w:r>
          </w:p>
        </w:tc>
        <w:tc>
          <w:tcPr>
            <w:tcW w:w="826" w:type="pct"/>
            <w:shd w:val="clear" w:color="auto" w:fill="auto"/>
            <w:tcMar>
              <w:top w:w="30" w:type="dxa"/>
              <w:left w:w="45" w:type="dxa"/>
              <w:bottom w:w="30" w:type="dxa"/>
              <w:right w:w="45" w:type="dxa"/>
            </w:tcMar>
            <w:vAlign w:val="bottom"/>
          </w:tcPr>
          <w:p w14:paraId="146DBB07">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3E431F1A">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5FA9FE5C">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77,23</w:t>
            </w:r>
          </w:p>
        </w:tc>
        <w:tc>
          <w:tcPr>
            <w:tcW w:w="1475" w:type="pct"/>
            <w:shd w:val="clear" w:color="auto" w:fill="auto"/>
            <w:tcMar>
              <w:top w:w="30" w:type="dxa"/>
              <w:left w:w="45" w:type="dxa"/>
              <w:bottom w:w="30" w:type="dxa"/>
              <w:right w:w="45" w:type="dxa"/>
            </w:tcMar>
            <w:vAlign w:val="bottom"/>
          </w:tcPr>
          <w:p w14:paraId="563F0135">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6,55</w:t>
            </w:r>
          </w:p>
        </w:tc>
        <w:tc>
          <w:tcPr>
            <w:tcW w:w="450" w:type="pct"/>
            <w:shd w:val="clear" w:color="auto" w:fill="auto"/>
            <w:tcMar>
              <w:top w:w="30" w:type="dxa"/>
              <w:left w:w="45" w:type="dxa"/>
              <w:bottom w:w="30" w:type="dxa"/>
              <w:right w:w="45" w:type="dxa"/>
            </w:tcMar>
            <w:vAlign w:val="bottom"/>
          </w:tcPr>
          <w:p w14:paraId="5F870519">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3,44</w:t>
            </w:r>
          </w:p>
        </w:tc>
      </w:tr>
      <w:tr w14:paraId="2A2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30076F5D">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IV1</w:t>
            </w:r>
          </w:p>
        </w:tc>
        <w:tc>
          <w:tcPr>
            <w:tcW w:w="826" w:type="pct"/>
            <w:shd w:val="clear" w:color="auto" w:fill="auto"/>
            <w:tcMar>
              <w:top w:w="30" w:type="dxa"/>
              <w:left w:w="45" w:type="dxa"/>
              <w:bottom w:w="30" w:type="dxa"/>
              <w:right w:w="45" w:type="dxa"/>
            </w:tcMar>
            <w:vAlign w:val="bottom"/>
          </w:tcPr>
          <w:p w14:paraId="5A01A87C">
            <w:pPr>
              <w:keepNext w:val="0"/>
              <w:keepLines w:val="0"/>
              <w:widowControl/>
              <w:suppressLineNumbers w:val="0"/>
              <w:bidi w:val="0"/>
              <w:jc w:val="center"/>
              <w:textAlignment w:val="bottom"/>
              <w:rPr>
                <w:rFonts w:hint="default" w:ascii="Arial" w:hAnsi="Arial" w:cs="Arial"/>
                <w:b w:val="0"/>
                <w:bCs w:val="0"/>
                <w:color w:val="auto"/>
                <w:sz w:val="22"/>
                <w:szCs w:val="22"/>
                <w:lang w:val="sr-Latn-RS"/>
              </w:rPr>
            </w:pPr>
            <w:r>
              <w:rPr>
                <w:rFonts w:hint="default" w:ascii="Arial" w:hAnsi="Arial" w:eastAsia="SimSun" w:cs="Arial"/>
                <w:b w:val="0"/>
                <w:bCs w:val="0"/>
                <w:color w:val="auto"/>
                <w:kern w:val="0"/>
                <w:sz w:val="22"/>
                <w:szCs w:val="22"/>
                <w:lang w:val="sr-Latn-RS" w:eastAsia="zh-CN" w:bidi="ar"/>
              </w:rPr>
              <w:t>100</w:t>
            </w:r>
          </w:p>
        </w:tc>
        <w:tc>
          <w:tcPr>
            <w:tcW w:w="586" w:type="pct"/>
            <w:shd w:val="clear" w:color="auto" w:fill="auto"/>
            <w:tcMar>
              <w:top w:w="30" w:type="dxa"/>
              <w:left w:w="45" w:type="dxa"/>
              <w:bottom w:w="30" w:type="dxa"/>
              <w:right w:w="45" w:type="dxa"/>
            </w:tcMar>
            <w:vAlign w:val="bottom"/>
          </w:tcPr>
          <w:p w14:paraId="154AA791">
            <w:pPr>
              <w:keepNext w:val="0"/>
              <w:keepLines w:val="0"/>
              <w:widowControl/>
              <w:suppressLineNumbers w:val="0"/>
              <w:bidi w:val="0"/>
              <w:jc w:val="center"/>
              <w:textAlignment w:val="bottom"/>
              <w:rPr>
                <w:rFonts w:hint="default" w:ascii="Arial" w:hAnsi="Arial" w:cs="Arial"/>
                <w:b w:val="0"/>
                <w:bCs w:val="0"/>
                <w:color w:val="auto"/>
                <w:sz w:val="22"/>
                <w:szCs w:val="22"/>
                <w:lang w:val="sr-Latn-RS"/>
              </w:rPr>
            </w:pPr>
            <w:r>
              <w:rPr>
                <w:rFonts w:hint="default" w:ascii="Arial" w:hAnsi="Arial" w:cs="Arial"/>
                <w:b w:val="0"/>
                <w:bCs w:val="0"/>
                <w:color w:val="auto"/>
                <w:sz w:val="22"/>
                <w:szCs w:val="22"/>
                <w:lang w:val="sr-Latn-RS"/>
              </w:rPr>
              <w:t>0,00</w:t>
            </w:r>
          </w:p>
        </w:tc>
        <w:tc>
          <w:tcPr>
            <w:tcW w:w="1329" w:type="pct"/>
            <w:shd w:val="clear" w:color="auto" w:fill="auto"/>
            <w:tcMar>
              <w:top w:w="30" w:type="dxa"/>
              <w:left w:w="45" w:type="dxa"/>
              <w:bottom w:w="30" w:type="dxa"/>
              <w:right w:w="45" w:type="dxa"/>
            </w:tcMar>
            <w:vAlign w:val="bottom"/>
          </w:tcPr>
          <w:p w14:paraId="00DF5372">
            <w:pPr>
              <w:keepNext w:val="0"/>
              <w:keepLines w:val="0"/>
              <w:widowControl/>
              <w:suppressLineNumbers w:val="0"/>
              <w:bidi w:val="0"/>
              <w:jc w:val="center"/>
              <w:textAlignment w:val="bottom"/>
              <w:rPr>
                <w:rFonts w:hint="default" w:ascii="Arial" w:hAnsi="Arial" w:cs="Arial"/>
                <w:b w:val="0"/>
                <w:bCs w:val="0"/>
                <w:color w:val="auto"/>
                <w:sz w:val="22"/>
                <w:szCs w:val="22"/>
                <w:lang w:val="sr-Latn-RS"/>
              </w:rPr>
            </w:pPr>
            <w:r>
              <w:rPr>
                <w:rFonts w:hint="default" w:ascii="Arial" w:hAnsi="Arial" w:cs="Arial"/>
                <w:b w:val="0"/>
                <w:bCs w:val="0"/>
                <w:color w:val="auto"/>
                <w:sz w:val="22"/>
                <w:szCs w:val="22"/>
                <w:lang w:val="sr-Latn-RS"/>
              </w:rPr>
              <w:t>75,35</w:t>
            </w:r>
          </w:p>
        </w:tc>
        <w:tc>
          <w:tcPr>
            <w:tcW w:w="1475" w:type="pct"/>
            <w:shd w:val="clear" w:color="auto" w:fill="auto"/>
            <w:tcMar>
              <w:top w:w="30" w:type="dxa"/>
              <w:left w:w="45" w:type="dxa"/>
              <w:bottom w:w="30" w:type="dxa"/>
              <w:right w:w="45" w:type="dxa"/>
            </w:tcMar>
            <w:vAlign w:val="bottom"/>
          </w:tcPr>
          <w:p w14:paraId="000682AA">
            <w:pPr>
              <w:keepNext w:val="0"/>
              <w:keepLines w:val="0"/>
              <w:widowControl/>
              <w:suppressLineNumbers w:val="0"/>
              <w:bidi w:val="0"/>
              <w:jc w:val="center"/>
              <w:textAlignment w:val="bottom"/>
              <w:rPr>
                <w:rFonts w:hint="default" w:ascii="Arial" w:hAnsi="Arial" w:cs="Arial"/>
                <w:b w:val="0"/>
                <w:bCs w:val="0"/>
                <w:color w:val="auto"/>
                <w:sz w:val="22"/>
                <w:szCs w:val="22"/>
                <w:lang w:val="sr-Latn-RS"/>
              </w:rPr>
            </w:pPr>
            <w:r>
              <w:rPr>
                <w:rFonts w:hint="default" w:ascii="Arial" w:hAnsi="Arial" w:eastAsia="SimSun" w:cs="Arial"/>
                <w:b w:val="0"/>
                <w:bCs w:val="0"/>
                <w:color w:val="auto"/>
                <w:kern w:val="0"/>
                <w:sz w:val="22"/>
                <w:szCs w:val="22"/>
                <w:lang w:val="sr-Latn-RS" w:eastAsia="zh-CN" w:bidi="ar"/>
              </w:rPr>
              <w:t>2,00</w:t>
            </w:r>
          </w:p>
        </w:tc>
        <w:tc>
          <w:tcPr>
            <w:tcW w:w="450" w:type="pct"/>
            <w:shd w:val="clear" w:color="auto" w:fill="auto"/>
            <w:tcMar>
              <w:top w:w="30" w:type="dxa"/>
              <w:left w:w="45" w:type="dxa"/>
              <w:bottom w:w="30" w:type="dxa"/>
              <w:right w:w="45" w:type="dxa"/>
            </w:tcMar>
            <w:vAlign w:val="bottom"/>
          </w:tcPr>
          <w:p w14:paraId="4F9D4DAC">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4,01</w:t>
            </w:r>
          </w:p>
        </w:tc>
      </w:tr>
      <w:tr w14:paraId="1A5A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5A16007B">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IV2</w:t>
            </w:r>
          </w:p>
        </w:tc>
        <w:tc>
          <w:tcPr>
            <w:tcW w:w="826" w:type="pct"/>
            <w:shd w:val="clear" w:color="auto" w:fill="auto"/>
            <w:tcMar>
              <w:top w:w="30" w:type="dxa"/>
              <w:left w:w="45" w:type="dxa"/>
              <w:bottom w:w="30" w:type="dxa"/>
              <w:right w:w="45" w:type="dxa"/>
            </w:tcMar>
            <w:vAlign w:val="bottom"/>
          </w:tcPr>
          <w:p w14:paraId="3381BA80">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7E26CA56">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25EDA853">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19,12</w:t>
            </w:r>
          </w:p>
        </w:tc>
        <w:tc>
          <w:tcPr>
            <w:tcW w:w="1475" w:type="pct"/>
            <w:shd w:val="clear" w:color="auto" w:fill="auto"/>
            <w:tcMar>
              <w:top w:w="30" w:type="dxa"/>
              <w:left w:w="45" w:type="dxa"/>
              <w:bottom w:w="30" w:type="dxa"/>
              <w:right w:w="45" w:type="dxa"/>
            </w:tcMar>
            <w:vAlign w:val="bottom"/>
          </w:tcPr>
          <w:p w14:paraId="07C162D6">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450" w:type="pct"/>
            <w:shd w:val="clear" w:color="auto" w:fill="auto"/>
            <w:tcMar>
              <w:top w:w="30" w:type="dxa"/>
              <w:left w:w="45" w:type="dxa"/>
              <w:bottom w:w="30" w:type="dxa"/>
              <w:right w:w="45" w:type="dxa"/>
            </w:tcMar>
            <w:vAlign w:val="bottom"/>
          </w:tcPr>
          <w:p w14:paraId="279A2EB9">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3,81</w:t>
            </w:r>
          </w:p>
        </w:tc>
      </w:tr>
      <w:tr w14:paraId="4F00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40672F79">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IV3</w:t>
            </w:r>
          </w:p>
        </w:tc>
        <w:tc>
          <w:tcPr>
            <w:tcW w:w="826" w:type="pct"/>
            <w:shd w:val="clear" w:color="auto" w:fill="auto"/>
            <w:tcMar>
              <w:top w:w="30" w:type="dxa"/>
              <w:left w:w="45" w:type="dxa"/>
              <w:bottom w:w="30" w:type="dxa"/>
              <w:right w:w="45" w:type="dxa"/>
            </w:tcMar>
            <w:vAlign w:val="bottom"/>
          </w:tcPr>
          <w:p w14:paraId="0F14CDFF">
            <w:pPr>
              <w:keepNext w:val="0"/>
              <w:keepLines w:val="0"/>
              <w:widowControl/>
              <w:suppressLineNumbers w:val="0"/>
              <w:bidi w:val="0"/>
              <w:jc w:val="center"/>
              <w:textAlignment w:val="bottom"/>
              <w:rPr>
                <w:rFonts w:hint="default" w:ascii="Arial" w:hAnsi="Arial" w:cs="Arial"/>
                <w:b w:val="0"/>
                <w:bCs w:val="0"/>
                <w:color w:val="auto"/>
                <w:sz w:val="22"/>
                <w:szCs w:val="22"/>
                <w:lang w:val="sr-Latn-RS"/>
              </w:rPr>
            </w:pPr>
            <w:r>
              <w:rPr>
                <w:rFonts w:hint="default" w:ascii="Arial" w:hAnsi="Arial" w:eastAsia="SimSun" w:cs="Arial"/>
                <w:b w:val="0"/>
                <w:bCs w:val="0"/>
                <w:color w:val="auto"/>
                <w:kern w:val="0"/>
                <w:sz w:val="22"/>
                <w:szCs w:val="22"/>
                <w:lang w:val="sr-Latn-RS" w:eastAsia="zh-CN" w:bidi="ar"/>
              </w:rPr>
              <w:t>100%</w:t>
            </w:r>
          </w:p>
        </w:tc>
        <w:tc>
          <w:tcPr>
            <w:tcW w:w="586" w:type="pct"/>
            <w:shd w:val="clear" w:color="auto" w:fill="auto"/>
            <w:tcMar>
              <w:top w:w="30" w:type="dxa"/>
              <w:left w:w="45" w:type="dxa"/>
              <w:bottom w:w="30" w:type="dxa"/>
              <w:right w:w="45" w:type="dxa"/>
            </w:tcMar>
            <w:vAlign w:val="bottom"/>
          </w:tcPr>
          <w:p w14:paraId="337302A5">
            <w:pPr>
              <w:keepNext w:val="0"/>
              <w:keepLines w:val="0"/>
              <w:widowControl/>
              <w:suppressLineNumbers w:val="0"/>
              <w:bidi w:val="0"/>
              <w:jc w:val="center"/>
              <w:textAlignment w:val="bottom"/>
              <w:rPr>
                <w:rFonts w:hint="default" w:ascii="Arial" w:hAnsi="Arial" w:cs="Arial"/>
                <w:b w:val="0"/>
                <w:bCs w:val="0"/>
                <w:color w:val="auto"/>
                <w:sz w:val="22"/>
                <w:szCs w:val="22"/>
                <w:lang w:val="sr-Latn-RS"/>
              </w:rPr>
            </w:pPr>
            <w:r>
              <w:rPr>
                <w:rFonts w:hint="default" w:ascii="Arial" w:hAnsi="Arial" w:eastAsia="SimSun" w:cs="Arial"/>
                <w:b w:val="0"/>
                <w:bCs w:val="0"/>
                <w:color w:val="auto"/>
                <w:kern w:val="0"/>
                <w:sz w:val="22"/>
                <w:szCs w:val="22"/>
                <w:lang w:val="sr-Latn-RS" w:eastAsia="zh-CN" w:bidi="ar"/>
              </w:rPr>
              <w:t>0,00</w:t>
            </w:r>
          </w:p>
        </w:tc>
        <w:tc>
          <w:tcPr>
            <w:tcW w:w="1329" w:type="pct"/>
            <w:shd w:val="clear" w:color="auto" w:fill="auto"/>
            <w:tcMar>
              <w:top w:w="30" w:type="dxa"/>
              <w:left w:w="45" w:type="dxa"/>
              <w:bottom w:w="30" w:type="dxa"/>
              <w:right w:w="45" w:type="dxa"/>
            </w:tcMar>
            <w:vAlign w:val="bottom"/>
          </w:tcPr>
          <w:p w14:paraId="4145C78C">
            <w:pPr>
              <w:keepNext w:val="0"/>
              <w:keepLines w:val="0"/>
              <w:widowControl/>
              <w:suppressLineNumbers w:val="0"/>
              <w:bidi w:val="0"/>
              <w:jc w:val="center"/>
              <w:textAlignment w:val="bottom"/>
              <w:rPr>
                <w:rFonts w:hint="default" w:ascii="Arial" w:hAnsi="Arial" w:cs="Arial"/>
                <w:b w:val="0"/>
                <w:bCs w:val="0"/>
                <w:color w:val="auto"/>
                <w:sz w:val="22"/>
                <w:szCs w:val="22"/>
                <w:lang w:val="sr-Latn-RS"/>
              </w:rPr>
            </w:pPr>
            <w:r>
              <w:rPr>
                <w:rFonts w:hint="default" w:ascii="Arial" w:hAnsi="Arial" w:eastAsia="SimSun" w:cs="Arial"/>
                <w:b w:val="0"/>
                <w:bCs w:val="0"/>
                <w:color w:val="auto"/>
                <w:kern w:val="0"/>
                <w:sz w:val="22"/>
                <w:szCs w:val="22"/>
                <w:lang w:val="sr-Latn-RS" w:eastAsia="zh-CN" w:bidi="ar"/>
              </w:rPr>
              <w:t>57,33</w:t>
            </w:r>
          </w:p>
        </w:tc>
        <w:tc>
          <w:tcPr>
            <w:tcW w:w="1475" w:type="pct"/>
            <w:shd w:val="clear" w:color="auto" w:fill="auto"/>
            <w:tcMar>
              <w:top w:w="30" w:type="dxa"/>
              <w:left w:w="45" w:type="dxa"/>
              <w:bottom w:w="30" w:type="dxa"/>
              <w:right w:w="45" w:type="dxa"/>
            </w:tcMar>
            <w:vAlign w:val="bottom"/>
          </w:tcPr>
          <w:p w14:paraId="661B85E6">
            <w:pPr>
              <w:keepNext w:val="0"/>
              <w:keepLines w:val="0"/>
              <w:widowControl/>
              <w:suppressLineNumbers w:val="0"/>
              <w:bidi w:val="0"/>
              <w:jc w:val="center"/>
              <w:textAlignment w:val="bottom"/>
              <w:rPr>
                <w:rFonts w:hint="default" w:ascii="Arial" w:hAnsi="Arial" w:cs="Arial"/>
                <w:b w:val="0"/>
                <w:bCs w:val="0"/>
                <w:color w:val="auto"/>
                <w:sz w:val="22"/>
                <w:szCs w:val="22"/>
                <w:lang w:val="sr-Latn-RS"/>
              </w:rPr>
            </w:pPr>
            <w:r>
              <w:rPr>
                <w:rFonts w:hint="default" w:ascii="Arial" w:hAnsi="Arial" w:cs="Arial"/>
                <w:b w:val="0"/>
                <w:bCs w:val="0"/>
                <w:color w:val="auto"/>
                <w:sz w:val="22"/>
                <w:szCs w:val="22"/>
                <w:lang w:val="sr-Latn-RS"/>
              </w:rPr>
              <w:t>2,93</w:t>
            </w:r>
          </w:p>
        </w:tc>
        <w:tc>
          <w:tcPr>
            <w:tcW w:w="450" w:type="pct"/>
            <w:shd w:val="clear" w:color="auto" w:fill="auto"/>
            <w:tcMar>
              <w:top w:w="30" w:type="dxa"/>
              <w:left w:w="45" w:type="dxa"/>
              <w:bottom w:w="30" w:type="dxa"/>
              <w:right w:w="45" w:type="dxa"/>
            </w:tcMar>
            <w:vAlign w:val="bottom"/>
          </w:tcPr>
          <w:p w14:paraId="1772792E">
            <w:pPr>
              <w:rPr>
                <w:rFonts w:hint="default" w:ascii="Arial" w:hAnsi="Arial" w:cs="Arial"/>
                <w:color w:val="auto"/>
                <w:sz w:val="20"/>
                <w:szCs w:val="20"/>
                <w:lang w:val="sr-Latn-RS"/>
              </w:rPr>
            </w:pPr>
            <w:r>
              <w:rPr>
                <w:rFonts w:hint="default" w:ascii="Arial" w:hAnsi="Arial" w:cs="Arial"/>
                <w:color w:val="auto"/>
                <w:sz w:val="20"/>
                <w:szCs w:val="20"/>
                <w:lang w:val="sr-Latn-RS"/>
              </w:rPr>
              <w:t>4,11</w:t>
            </w:r>
          </w:p>
        </w:tc>
      </w:tr>
      <w:tr w14:paraId="67C5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520A49E3">
            <w:pPr>
              <w:keepNext w:val="0"/>
              <w:keepLines w:val="0"/>
              <w:widowControl/>
              <w:suppressLineNumbers w:val="0"/>
              <w:bidi w:val="0"/>
              <w:jc w:val="center"/>
              <w:textAlignment w:val="bottom"/>
              <w:rPr>
                <w:rFonts w:hint="default" w:ascii="Arial" w:hAnsi="Arial" w:cs="Arial"/>
                <w:b w:val="0"/>
                <w:bCs w:val="0"/>
                <w:color w:val="auto"/>
                <w:sz w:val="20"/>
                <w:szCs w:val="20"/>
              </w:rPr>
            </w:pPr>
            <w:r>
              <w:rPr>
                <w:rFonts w:hint="default" w:ascii="Arial" w:hAnsi="Arial" w:eastAsia="SimSun" w:cs="Arial"/>
                <w:b w:val="0"/>
                <w:bCs w:val="0"/>
                <w:color w:val="auto"/>
                <w:kern w:val="0"/>
                <w:sz w:val="20"/>
                <w:szCs w:val="20"/>
                <w:lang w:val="en-US" w:eastAsia="zh-CN" w:bidi="ar"/>
              </w:rPr>
              <w:t>IV4</w:t>
            </w:r>
          </w:p>
        </w:tc>
        <w:tc>
          <w:tcPr>
            <w:tcW w:w="826" w:type="pct"/>
            <w:shd w:val="clear" w:color="auto" w:fill="auto"/>
            <w:tcMar>
              <w:top w:w="30" w:type="dxa"/>
              <w:left w:w="45" w:type="dxa"/>
              <w:bottom w:w="30" w:type="dxa"/>
              <w:right w:w="45" w:type="dxa"/>
            </w:tcMar>
            <w:vAlign w:val="bottom"/>
          </w:tcPr>
          <w:p w14:paraId="462013BA">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100,00%</w:t>
            </w:r>
          </w:p>
        </w:tc>
        <w:tc>
          <w:tcPr>
            <w:tcW w:w="586" w:type="pct"/>
            <w:shd w:val="clear" w:color="auto" w:fill="auto"/>
            <w:tcMar>
              <w:top w:w="30" w:type="dxa"/>
              <w:left w:w="45" w:type="dxa"/>
              <w:bottom w:w="30" w:type="dxa"/>
              <w:right w:w="45" w:type="dxa"/>
            </w:tcMar>
            <w:vAlign w:val="bottom"/>
          </w:tcPr>
          <w:p w14:paraId="7FA08C45">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329" w:type="pct"/>
            <w:shd w:val="clear" w:color="auto" w:fill="auto"/>
            <w:tcMar>
              <w:top w:w="30" w:type="dxa"/>
              <w:left w:w="45" w:type="dxa"/>
              <w:bottom w:w="30" w:type="dxa"/>
              <w:right w:w="45" w:type="dxa"/>
            </w:tcMar>
            <w:vAlign w:val="bottom"/>
          </w:tcPr>
          <w:p w14:paraId="4FA77E31">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1475" w:type="pct"/>
            <w:shd w:val="clear" w:color="auto" w:fill="auto"/>
            <w:tcMar>
              <w:top w:w="30" w:type="dxa"/>
              <w:left w:w="45" w:type="dxa"/>
              <w:bottom w:w="30" w:type="dxa"/>
              <w:right w:w="45" w:type="dxa"/>
            </w:tcMar>
            <w:vAlign w:val="bottom"/>
          </w:tcPr>
          <w:p w14:paraId="359D9041">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0,00</w:t>
            </w:r>
          </w:p>
        </w:tc>
        <w:tc>
          <w:tcPr>
            <w:tcW w:w="450" w:type="pct"/>
            <w:shd w:val="clear" w:color="auto" w:fill="auto"/>
            <w:tcMar>
              <w:top w:w="30" w:type="dxa"/>
              <w:left w:w="45" w:type="dxa"/>
              <w:bottom w:w="30" w:type="dxa"/>
              <w:right w:w="45" w:type="dxa"/>
            </w:tcMar>
            <w:vAlign w:val="bottom"/>
          </w:tcPr>
          <w:p w14:paraId="5A388908">
            <w:pPr>
              <w:keepNext w:val="0"/>
              <w:keepLines w:val="0"/>
              <w:widowControl/>
              <w:suppressLineNumbers w:val="0"/>
              <w:bidi w:val="0"/>
              <w:jc w:val="center"/>
              <w:textAlignment w:val="bottom"/>
              <w:rPr>
                <w:rFonts w:hint="default" w:ascii="Arial" w:hAnsi="Arial" w:cs="Arial"/>
                <w:b w:val="0"/>
                <w:bCs w:val="0"/>
                <w:color w:val="auto"/>
                <w:sz w:val="22"/>
                <w:szCs w:val="22"/>
              </w:rPr>
            </w:pPr>
            <w:r>
              <w:rPr>
                <w:rFonts w:hint="default" w:ascii="Arial" w:hAnsi="Arial" w:eastAsia="SimSun" w:cs="Arial"/>
                <w:b w:val="0"/>
                <w:bCs w:val="0"/>
                <w:color w:val="auto"/>
                <w:kern w:val="0"/>
                <w:sz w:val="22"/>
                <w:szCs w:val="22"/>
                <w:lang w:val="en-US" w:eastAsia="zh-CN" w:bidi="ar"/>
              </w:rPr>
              <w:t>3,87</w:t>
            </w:r>
          </w:p>
        </w:tc>
      </w:tr>
      <w:tr w14:paraId="7FC6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33" w:type="pct"/>
            <w:shd w:val="clear" w:color="auto" w:fill="auto"/>
            <w:tcMar>
              <w:top w:w="30" w:type="dxa"/>
              <w:left w:w="45" w:type="dxa"/>
              <w:bottom w:w="30" w:type="dxa"/>
              <w:right w:w="45" w:type="dxa"/>
            </w:tcMar>
            <w:vAlign w:val="bottom"/>
          </w:tcPr>
          <w:p w14:paraId="1F54656C">
            <w:pPr>
              <w:keepNext w:val="0"/>
              <w:keepLines w:val="0"/>
              <w:widowControl/>
              <w:suppressLineNumbers w:val="0"/>
              <w:bidi w:val="0"/>
              <w:jc w:val="center"/>
              <w:textAlignment w:val="bottom"/>
              <w:rPr>
                <w:rFonts w:hint="default" w:ascii="Arial" w:hAnsi="Arial" w:eastAsia="SimSun" w:cs="Arial"/>
                <w:b w:val="0"/>
                <w:bCs w:val="0"/>
                <w:color w:val="auto"/>
                <w:kern w:val="0"/>
                <w:sz w:val="20"/>
                <w:szCs w:val="20"/>
                <w:lang w:val="en-US" w:eastAsia="zh-CN" w:bidi="ar"/>
              </w:rPr>
            </w:pPr>
          </w:p>
        </w:tc>
        <w:tc>
          <w:tcPr>
            <w:tcW w:w="826" w:type="pct"/>
            <w:shd w:val="clear" w:color="auto" w:fill="auto"/>
            <w:tcMar>
              <w:top w:w="30" w:type="dxa"/>
              <w:left w:w="45" w:type="dxa"/>
              <w:bottom w:w="30" w:type="dxa"/>
              <w:right w:w="45" w:type="dxa"/>
            </w:tcMar>
            <w:vAlign w:val="bottom"/>
          </w:tcPr>
          <w:p w14:paraId="6290B1E5">
            <w:pPr>
              <w:keepNext w:val="0"/>
              <w:keepLines w:val="0"/>
              <w:widowControl/>
              <w:suppressLineNumbers w:val="0"/>
              <w:bidi w:val="0"/>
              <w:jc w:val="center"/>
              <w:textAlignment w:val="bottom"/>
              <w:rPr>
                <w:rFonts w:hint="default" w:ascii="Arial" w:hAnsi="Arial" w:eastAsia="SimSun" w:cs="Arial"/>
                <w:b w:val="0"/>
                <w:bCs w:val="0"/>
                <w:color w:val="auto"/>
                <w:kern w:val="0"/>
                <w:sz w:val="22"/>
                <w:szCs w:val="22"/>
                <w:lang w:val="sr-Latn-RS" w:eastAsia="zh-CN" w:bidi="ar"/>
              </w:rPr>
            </w:pPr>
            <w:r>
              <w:rPr>
                <w:rFonts w:hint="default" w:ascii="Arial" w:hAnsi="Arial" w:eastAsia="SimSun" w:cs="Arial"/>
                <w:b w:val="0"/>
                <w:bCs w:val="0"/>
                <w:color w:val="auto"/>
                <w:kern w:val="0"/>
                <w:sz w:val="22"/>
                <w:szCs w:val="22"/>
                <w:lang w:val="sr-Latn-RS" w:eastAsia="zh-CN" w:bidi="ar"/>
              </w:rPr>
              <w:t>99,78%</w:t>
            </w:r>
          </w:p>
        </w:tc>
        <w:tc>
          <w:tcPr>
            <w:tcW w:w="586" w:type="pct"/>
            <w:shd w:val="clear" w:color="auto" w:fill="auto"/>
            <w:tcMar>
              <w:top w:w="30" w:type="dxa"/>
              <w:left w:w="45" w:type="dxa"/>
              <w:bottom w:w="30" w:type="dxa"/>
              <w:right w:w="45" w:type="dxa"/>
            </w:tcMar>
            <w:vAlign w:val="bottom"/>
          </w:tcPr>
          <w:p w14:paraId="40DB759F">
            <w:pPr>
              <w:keepNext w:val="0"/>
              <w:keepLines w:val="0"/>
              <w:widowControl/>
              <w:suppressLineNumbers w:val="0"/>
              <w:bidi w:val="0"/>
              <w:jc w:val="center"/>
              <w:textAlignment w:val="bottom"/>
              <w:rPr>
                <w:rFonts w:hint="default" w:ascii="Arial" w:hAnsi="Arial" w:eastAsia="SimSun" w:cs="Arial"/>
                <w:b w:val="0"/>
                <w:bCs w:val="0"/>
                <w:color w:val="auto"/>
                <w:kern w:val="0"/>
                <w:sz w:val="22"/>
                <w:szCs w:val="22"/>
                <w:lang w:val="sr-Latn-RS" w:eastAsia="zh-CN" w:bidi="ar"/>
              </w:rPr>
            </w:pPr>
            <w:r>
              <w:rPr>
                <w:rFonts w:hint="default" w:ascii="Arial" w:hAnsi="Arial" w:eastAsia="SimSun" w:cs="Arial"/>
                <w:b w:val="0"/>
                <w:bCs w:val="0"/>
                <w:color w:val="auto"/>
                <w:kern w:val="0"/>
                <w:sz w:val="22"/>
                <w:szCs w:val="22"/>
                <w:lang w:val="sr-Latn-RS" w:eastAsia="zh-CN" w:bidi="ar"/>
              </w:rPr>
              <w:t>0,01</w:t>
            </w:r>
          </w:p>
        </w:tc>
        <w:tc>
          <w:tcPr>
            <w:tcW w:w="1329" w:type="pct"/>
            <w:shd w:val="clear" w:color="auto" w:fill="auto"/>
            <w:tcMar>
              <w:top w:w="30" w:type="dxa"/>
              <w:left w:w="45" w:type="dxa"/>
              <w:bottom w:w="30" w:type="dxa"/>
              <w:right w:w="45" w:type="dxa"/>
            </w:tcMar>
            <w:vAlign w:val="bottom"/>
          </w:tcPr>
          <w:p w14:paraId="1BACC17C">
            <w:pPr>
              <w:keepNext w:val="0"/>
              <w:keepLines w:val="0"/>
              <w:widowControl/>
              <w:suppressLineNumbers w:val="0"/>
              <w:bidi w:val="0"/>
              <w:jc w:val="center"/>
              <w:textAlignment w:val="bottom"/>
              <w:rPr>
                <w:rFonts w:hint="default" w:ascii="Arial" w:hAnsi="Arial" w:eastAsia="SimSun" w:cs="Arial"/>
                <w:b w:val="0"/>
                <w:bCs w:val="0"/>
                <w:color w:val="auto"/>
                <w:kern w:val="0"/>
                <w:sz w:val="22"/>
                <w:szCs w:val="22"/>
                <w:lang w:val="sr-Latn-RS" w:eastAsia="zh-CN" w:bidi="ar"/>
              </w:rPr>
            </w:pPr>
            <w:r>
              <w:rPr>
                <w:rFonts w:hint="default" w:ascii="Arial" w:hAnsi="Arial" w:eastAsia="SimSun" w:cs="Arial"/>
                <w:b w:val="0"/>
                <w:bCs w:val="0"/>
                <w:color w:val="auto"/>
                <w:kern w:val="0"/>
                <w:sz w:val="22"/>
                <w:szCs w:val="22"/>
                <w:lang w:val="sr-Latn-RS" w:eastAsia="zh-CN" w:bidi="ar"/>
              </w:rPr>
              <w:t>61,82</w:t>
            </w:r>
          </w:p>
        </w:tc>
        <w:tc>
          <w:tcPr>
            <w:tcW w:w="1475" w:type="pct"/>
            <w:shd w:val="clear" w:color="auto" w:fill="auto"/>
            <w:tcMar>
              <w:top w:w="30" w:type="dxa"/>
              <w:left w:w="45" w:type="dxa"/>
              <w:bottom w:w="30" w:type="dxa"/>
              <w:right w:w="45" w:type="dxa"/>
            </w:tcMar>
            <w:vAlign w:val="bottom"/>
          </w:tcPr>
          <w:p w14:paraId="6BD5CA97">
            <w:pPr>
              <w:keepNext w:val="0"/>
              <w:keepLines w:val="0"/>
              <w:widowControl/>
              <w:suppressLineNumbers w:val="0"/>
              <w:bidi w:val="0"/>
              <w:jc w:val="center"/>
              <w:textAlignment w:val="bottom"/>
              <w:rPr>
                <w:rFonts w:hint="default" w:ascii="Arial" w:hAnsi="Arial" w:eastAsia="SimSun" w:cs="Arial"/>
                <w:b w:val="0"/>
                <w:bCs w:val="0"/>
                <w:color w:val="auto"/>
                <w:kern w:val="0"/>
                <w:sz w:val="22"/>
                <w:szCs w:val="22"/>
                <w:lang w:val="sr-Latn-RS" w:eastAsia="zh-CN" w:bidi="ar"/>
              </w:rPr>
            </w:pPr>
            <w:r>
              <w:rPr>
                <w:rFonts w:hint="default" w:ascii="Arial" w:hAnsi="Arial" w:eastAsia="SimSun" w:cs="Arial"/>
                <w:b w:val="0"/>
                <w:bCs w:val="0"/>
                <w:color w:val="auto"/>
                <w:kern w:val="0"/>
                <w:sz w:val="22"/>
                <w:szCs w:val="22"/>
                <w:lang w:val="sr-Latn-RS" w:eastAsia="zh-CN" w:bidi="ar"/>
              </w:rPr>
              <w:t>3,00</w:t>
            </w:r>
          </w:p>
        </w:tc>
        <w:tc>
          <w:tcPr>
            <w:tcW w:w="450" w:type="pct"/>
            <w:shd w:val="clear" w:color="auto" w:fill="auto"/>
            <w:tcMar>
              <w:top w:w="30" w:type="dxa"/>
              <w:left w:w="45" w:type="dxa"/>
              <w:bottom w:w="30" w:type="dxa"/>
              <w:right w:w="45" w:type="dxa"/>
            </w:tcMar>
            <w:vAlign w:val="bottom"/>
          </w:tcPr>
          <w:p w14:paraId="2EB1008F">
            <w:pPr>
              <w:keepNext w:val="0"/>
              <w:keepLines w:val="0"/>
              <w:widowControl/>
              <w:suppressLineNumbers w:val="0"/>
              <w:bidi w:val="0"/>
              <w:jc w:val="center"/>
              <w:textAlignment w:val="bottom"/>
              <w:rPr>
                <w:rFonts w:hint="default" w:ascii="Arial" w:hAnsi="Arial" w:eastAsia="SimSun" w:cs="Arial"/>
                <w:b w:val="0"/>
                <w:bCs w:val="0"/>
                <w:color w:val="auto"/>
                <w:kern w:val="0"/>
                <w:sz w:val="22"/>
                <w:szCs w:val="22"/>
                <w:lang w:val="sr-Latn-RS" w:eastAsia="zh-CN" w:bidi="ar"/>
              </w:rPr>
            </w:pPr>
            <w:r>
              <w:rPr>
                <w:rFonts w:hint="default" w:ascii="Arial" w:hAnsi="Arial" w:eastAsia="SimSun" w:cs="Arial"/>
                <w:b w:val="0"/>
                <w:bCs w:val="0"/>
                <w:color w:val="auto"/>
                <w:kern w:val="0"/>
                <w:sz w:val="22"/>
                <w:szCs w:val="22"/>
                <w:lang w:val="sr-Latn-RS" w:eastAsia="zh-CN" w:bidi="ar"/>
              </w:rPr>
              <w:t>3,4</w:t>
            </w:r>
          </w:p>
        </w:tc>
      </w:tr>
    </w:tbl>
    <w:p w14:paraId="371BF34C">
      <w:pPr>
        <w:jc w:val="both"/>
        <w:rPr>
          <w:color w:val="auto"/>
          <w:lang w:val="sr-Cyrl-RS"/>
        </w:rPr>
      </w:pPr>
    </w:p>
    <w:p w14:paraId="109B694C">
      <w:pPr>
        <w:jc w:val="both"/>
        <w:rPr>
          <w:color w:val="auto"/>
          <w:lang w:val="sr-Cyrl-RS"/>
        </w:rPr>
      </w:pPr>
    </w:p>
    <w:p w14:paraId="63D35118">
      <w:pPr>
        <w:rPr>
          <w:b/>
          <w:color w:val="auto"/>
          <w:sz w:val="28"/>
          <w:szCs w:val="28"/>
          <w:lang w:val="sr-Cyrl-RS"/>
        </w:rPr>
      </w:pPr>
    </w:p>
    <w:p w14:paraId="07E8BD65">
      <w:pPr>
        <w:rPr>
          <w:b/>
          <w:color w:val="auto"/>
          <w:sz w:val="28"/>
          <w:szCs w:val="28"/>
          <w:lang w:val="sr-Cyrl-RS"/>
        </w:rPr>
      </w:pPr>
    </w:p>
    <w:p w14:paraId="66D73437">
      <w:pPr>
        <w:pStyle w:val="3"/>
        <w:rPr>
          <w:color w:val="auto"/>
          <w:lang w:val="sr-Cyrl-RS"/>
        </w:rPr>
      </w:pPr>
      <w:bookmarkStart w:id="13" w:name="_Toc12087"/>
      <w:r>
        <w:rPr>
          <w:color w:val="auto"/>
        </w:rPr>
        <w:t>3.2.    РАНГ ЛИСТА ПРЕМА СРЕДЊОЈ ОЦЕНИ</w:t>
      </w:r>
      <w:bookmarkEnd w:id="13"/>
    </w:p>
    <w:p w14:paraId="3868BA4A">
      <w:pPr>
        <w:rPr>
          <w:color w:val="auto"/>
          <w:lang w:val="sr-Cyrl-RS"/>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7"/>
        <w:gridCol w:w="1118"/>
        <w:gridCol w:w="1511"/>
        <w:gridCol w:w="1599"/>
        <w:gridCol w:w="1467"/>
        <w:gridCol w:w="2200"/>
      </w:tblGrid>
      <w:tr w14:paraId="68620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627" w:type="dxa"/>
            <w:shd w:val="clear" w:color="auto" w:fill="A6A6A6"/>
          </w:tcPr>
          <w:p w14:paraId="77B4C31D">
            <w:pPr>
              <w:rPr>
                <w:color w:val="auto"/>
                <w:sz w:val="28"/>
                <w:szCs w:val="28"/>
              </w:rPr>
            </w:pPr>
            <w:r>
              <w:rPr>
                <w:color w:val="auto"/>
                <w:sz w:val="28"/>
                <w:szCs w:val="28"/>
              </w:rPr>
              <w:t>1.</w:t>
            </w:r>
          </w:p>
        </w:tc>
        <w:tc>
          <w:tcPr>
            <w:tcW w:w="1118" w:type="dxa"/>
          </w:tcPr>
          <w:p w14:paraId="0FF6251F">
            <w:pPr>
              <w:jc w:val="center"/>
              <w:rPr>
                <w:rFonts w:hint="default"/>
                <w:color w:val="auto"/>
                <w:sz w:val="28"/>
                <w:szCs w:val="28"/>
                <w:lang w:val="sr-Cyrl-RS"/>
              </w:rPr>
            </w:pPr>
            <w:r>
              <w:rPr>
                <w:rFonts w:hint="default"/>
                <w:color w:val="auto"/>
                <w:sz w:val="28"/>
                <w:szCs w:val="28"/>
                <w:lang w:val="sr-Cyrl-RS"/>
              </w:rPr>
              <w:t>4-3</w:t>
            </w:r>
          </w:p>
        </w:tc>
        <w:tc>
          <w:tcPr>
            <w:tcW w:w="1511" w:type="dxa"/>
          </w:tcPr>
          <w:p w14:paraId="7AE9DE68">
            <w:pPr>
              <w:jc w:val="both"/>
              <w:rPr>
                <w:rFonts w:hint="default"/>
                <w:color w:val="auto"/>
                <w:sz w:val="28"/>
                <w:szCs w:val="28"/>
                <w:lang w:val="sr-Cyrl-RS"/>
              </w:rPr>
            </w:pPr>
            <w:r>
              <w:rPr>
                <w:rFonts w:hint="default"/>
                <w:color w:val="auto"/>
                <w:sz w:val="28"/>
                <w:szCs w:val="28"/>
                <w:lang w:val="sr-Cyrl-RS"/>
              </w:rPr>
              <w:t>4,11</w:t>
            </w:r>
          </w:p>
        </w:tc>
        <w:tc>
          <w:tcPr>
            <w:tcW w:w="1599" w:type="dxa"/>
            <w:shd w:val="clear" w:color="auto" w:fill="A6A6A6"/>
          </w:tcPr>
          <w:p w14:paraId="5F1300D3">
            <w:pPr>
              <w:jc w:val="center"/>
              <w:rPr>
                <w:color w:val="auto"/>
                <w:sz w:val="28"/>
                <w:szCs w:val="28"/>
              </w:rPr>
            </w:pPr>
            <w:r>
              <w:rPr>
                <w:color w:val="auto"/>
                <w:sz w:val="28"/>
                <w:szCs w:val="28"/>
              </w:rPr>
              <w:t>22.</w:t>
            </w:r>
          </w:p>
        </w:tc>
        <w:tc>
          <w:tcPr>
            <w:tcW w:w="1467" w:type="dxa"/>
          </w:tcPr>
          <w:p w14:paraId="68364416">
            <w:pPr>
              <w:jc w:val="center"/>
              <w:rPr>
                <w:rFonts w:hint="default"/>
                <w:color w:val="auto"/>
                <w:sz w:val="28"/>
                <w:szCs w:val="28"/>
                <w:lang w:val="sr-Cyrl-RS"/>
              </w:rPr>
            </w:pPr>
            <w:r>
              <w:rPr>
                <w:rFonts w:hint="default"/>
                <w:color w:val="auto"/>
                <w:sz w:val="28"/>
                <w:szCs w:val="28"/>
                <w:lang w:val="sr-Cyrl-RS"/>
              </w:rPr>
              <w:t>2-5</w:t>
            </w:r>
          </w:p>
        </w:tc>
        <w:tc>
          <w:tcPr>
            <w:tcW w:w="2200" w:type="dxa"/>
          </w:tcPr>
          <w:p w14:paraId="69A3C11E">
            <w:pPr>
              <w:jc w:val="center"/>
              <w:rPr>
                <w:rFonts w:hint="default"/>
                <w:color w:val="auto"/>
                <w:sz w:val="28"/>
                <w:szCs w:val="28"/>
                <w:lang w:val="sr-Cyrl-RS"/>
              </w:rPr>
            </w:pPr>
            <w:r>
              <w:rPr>
                <w:rFonts w:hint="default"/>
                <w:color w:val="auto"/>
                <w:sz w:val="28"/>
                <w:szCs w:val="28"/>
                <w:lang w:val="sr-Cyrl-RS"/>
              </w:rPr>
              <w:t>3,08</w:t>
            </w:r>
          </w:p>
        </w:tc>
      </w:tr>
      <w:tr w14:paraId="331B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shd w:val="clear" w:color="auto" w:fill="A6A6A6"/>
          </w:tcPr>
          <w:p w14:paraId="4AE36BF9">
            <w:pPr>
              <w:rPr>
                <w:color w:val="auto"/>
                <w:sz w:val="28"/>
                <w:szCs w:val="28"/>
              </w:rPr>
            </w:pPr>
            <w:r>
              <w:rPr>
                <w:color w:val="auto"/>
                <w:sz w:val="28"/>
                <w:szCs w:val="28"/>
              </w:rPr>
              <w:t>2.</w:t>
            </w:r>
          </w:p>
        </w:tc>
        <w:tc>
          <w:tcPr>
            <w:tcW w:w="1118" w:type="dxa"/>
          </w:tcPr>
          <w:p w14:paraId="1E9D8838">
            <w:pPr>
              <w:jc w:val="center"/>
              <w:rPr>
                <w:rFonts w:hint="default"/>
                <w:color w:val="auto"/>
                <w:sz w:val="28"/>
                <w:szCs w:val="28"/>
                <w:lang w:val="sr-Cyrl-RS"/>
              </w:rPr>
            </w:pPr>
            <w:r>
              <w:rPr>
                <w:rFonts w:hint="default"/>
                <w:color w:val="auto"/>
                <w:sz w:val="28"/>
                <w:szCs w:val="28"/>
                <w:lang w:val="sr-Cyrl-RS"/>
              </w:rPr>
              <w:t>4-1</w:t>
            </w:r>
          </w:p>
        </w:tc>
        <w:tc>
          <w:tcPr>
            <w:tcW w:w="1511" w:type="dxa"/>
          </w:tcPr>
          <w:p w14:paraId="4D6042C5">
            <w:pPr>
              <w:jc w:val="center"/>
              <w:rPr>
                <w:rFonts w:hint="default"/>
                <w:color w:val="auto"/>
                <w:sz w:val="28"/>
                <w:szCs w:val="28"/>
                <w:lang w:val="sr-Cyrl-RS"/>
              </w:rPr>
            </w:pPr>
            <w:r>
              <w:rPr>
                <w:rFonts w:hint="default"/>
                <w:color w:val="auto"/>
                <w:sz w:val="28"/>
                <w:szCs w:val="28"/>
                <w:lang w:val="sr-Cyrl-RS"/>
              </w:rPr>
              <w:t>4,01</w:t>
            </w:r>
          </w:p>
        </w:tc>
        <w:tc>
          <w:tcPr>
            <w:tcW w:w="1599" w:type="dxa"/>
            <w:shd w:val="clear" w:color="auto" w:fill="A6A6A6"/>
          </w:tcPr>
          <w:p w14:paraId="3FEDABAF">
            <w:pPr>
              <w:jc w:val="center"/>
              <w:rPr>
                <w:color w:val="auto"/>
                <w:sz w:val="28"/>
                <w:szCs w:val="28"/>
              </w:rPr>
            </w:pPr>
            <w:r>
              <w:rPr>
                <w:color w:val="auto"/>
                <w:sz w:val="28"/>
                <w:szCs w:val="28"/>
              </w:rPr>
              <w:t>21.</w:t>
            </w:r>
          </w:p>
        </w:tc>
        <w:tc>
          <w:tcPr>
            <w:tcW w:w="1467" w:type="dxa"/>
          </w:tcPr>
          <w:p w14:paraId="08E9010B">
            <w:pPr>
              <w:jc w:val="center"/>
              <w:rPr>
                <w:rFonts w:hint="default"/>
                <w:color w:val="auto"/>
                <w:sz w:val="28"/>
                <w:szCs w:val="28"/>
                <w:lang w:val="sr-Cyrl-RS"/>
              </w:rPr>
            </w:pPr>
            <w:r>
              <w:rPr>
                <w:rFonts w:hint="default"/>
                <w:color w:val="auto"/>
                <w:sz w:val="28"/>
                <w:szCs w:val="28"/>
                <w:lang w:val="sr-Cyrl-RS"/>
              </w:rPr>
              <w:t>1-3</w:t>
            </w:r>
          </w:p>
        </w:tc>
        <w:tc>
          <w:tcPr>
            <w:tcW w:w="2200" w:type="dxa"/>
          </w:tcPr>
          <w:p w14:paraId="2EE288AB">
            <w:pPr>
              <w:jc w:val="center"/>
              <w:rPr>
                <w:rFonts w:hint="default"/>
                <w:color w:val="auto"/>
                <w:sz w:val="28"/>
                <w:szCs w:val="28"/>
                <w:lang w:val="sr-Cyrl-RS"/>
              </w:rPr>
            </w:pPr>
            <w:r>
              <w:rPr>
                <w:rFonts w:hint="default"/>
                <w:color w:val="auto"/>
                <w:sz w:val="28"/>
                <w:szCs w:val="28"/>
                <w:lang w:val="sr-Cyrl-RS"/>
              </w:rPr>
              <w:t>3,13</w:t>
            </w:r>
          </w:p>
        </w:tc>
      </w:tr>
      <w:tr w14:paraId="55E4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shd w:val="clear" w:color="auto" w:fill="A6A6A6"/>
          </w:tcPr>
          <w:p w14:paraId="16F7B3C6">
            <w:pPr>
              <w:rPr>
                <w:color w:val="auto"/>
                <w:sz w:val="28"/>
                <w:szCs w:val="28"/>
              </w:rPr>
            </w:pPr>
            <w:r>
              <w:rPr>
                <w:color w:val="auto"/>
                <w:sz w:val="28"/>
                <w:szCs w:val="28"/>
              </w:rPr>
              <w:t>3.</w:t>
            </w:r>
          </w:p>
        </w:tc>
        <w:tc>
          <w:tcPr>
            <w:tcW w:w="1118" w:type="dxa"/>
          </w:tcPr>
          <w:p w14:paraId="3A636AB2">
            <w:pPr>
              <w:jc w:val="center"/>
              <w:rPr>
                <w:rFonts w:hint="default"/>
                <w:color w:val="auto"/>
                <w:sz w:val="28"/>
                <w:szCs w:val="28"/>
                <w:lang w:val="sr-Cyrl-RS"/>
              </w:rPr>
            </w:pPr>
            <w:r>
              <w:rPr>
                <w:rFonts w:hint="default"/>
                <w:color w:val="auto"/>
                <w:sz w:val="28"/>
                <w:szCs w:val="28"/>
                <w:lang w:val="sr-Cyrl-RS"/>
              </w:rPr>
              <w:t>4-4</w:t>
            </w:r>
          </w:p>
        </w:tc>
        <w:tc>
          <w:tcPr>
            <w:tcW w:w="1511" w:type="dxa"/>
          </w:tcPr>
          <w:p w14:paraId="618A7171">
            <w:pPr>
              <w:jc w:val="center"/>
              <w:rPr>
                <w:rFonts w:hint="default"/>
                <w:color w:val="auto"/>
                <w:sz w:val="28"/>
                <w:szCs w:val="28"/>
                <w:lang w:val="sr-Cyrl-RS"/>
              </w:rPr>
            </w:pPr>
            <w:r>
              <w:rPr>
                <w:rFonts w:hint="default"/>
                <w:color w:val="auto"/>
                <w:sz w:val="28"/>
                <w:szCs w:val="28"/>
                <w:lang w:val="sr-Cyrl-RS"/>
              </w:rPr>
              <w:t>3,87</w:t>
            </w:r>
          </w:p>
        </w:tc>
        <w:tc>
          <w:tcPr>
            <w:tcW w:w="1599" w:type="dxa"/>
            <w:shd w:val="clear" w:color="auto" w:fill="A6A6A6"/>
          </w:tcPr>
          <w:p w14:paraId="6B43E9E5">
            <w:pPr>
              <w:jc w:val="center"/>
              <w:rPr>
                <w:color w:val="auto"/>
                <w:sz w:val="28"/>
                <w:szCs w:val="28"/>
              </w:rPr>
            </w:pPr>
            <w:r>
              <w:rPr>
                <w:color w:val="auto"/>
                <w:sz w:val="28"/>
                <w:szCs w:val="28"/>
              </w:rPr>
              <w:t>20.</w:t>
            </w:r>
          </w:p>
        </w:tc>
        <w:tc>
          <w:tcPr>
            <w:tcW w:w="1467" w:type="dxa"/>
          </w:tcPr>
          <w:p w14:paraId="19E9B5B9">
            <w:pPr>
              <w:jc w:val="center"/>
              <w:rPr>
                <w:rFonts w:hint="default"/>
                <w:color w:val="auto"/>
                <w:sz w:val="28"/>
                <w:szCs w:val="28"/>
                <w:lang w:val="sr-Cyrl-RS"/>
              </w:rPr>
            </w:pPr>
            <w:r>
              <w:rPr>
                <w:rFonts w:hint="default"/>
                <w:color w:val="auto"/>
                <w:sz w:val="28"/>
                <w:szCs w:val="28"/>
                <w:lang w:val="sr-Cyrl-RS"/>
              </w:rPr>
              <w:t>3-6</w:t>
            </w:r>
          </w:p>
        </w:tc>
        <w:tc>
          <w:tcPr>
            <w:tcW w:w="2200" w:type="dxa"/>
          </w:tcPr>
          <w:p w14:paraId="626D1CC9">
            <w:pPr>
              <w:jc w:val="center"/>
              <w:rPr>
                <w:rFonts w:hint="default"/>
                <w:color w:val="auto"/>
                <w:sz w:val="28"/>
                <w:szCs w:val="28"/>
                <w:lang w:val="sr-Cyrl-RS"/>
              </w:rPr>
            </w:pPr>
            <w:r>
              <w:rPr>
                <w:rFonts w:hint="default"/>
                <w:color w:val="auto"/>
                <w:sz w:val="28"/>
                <w:szCs w:val="28"/>
                <w:lang w:val="sr-Cyrl-RS"/>
              </w:rPr>
              <w:t>3,44</w:t>
            </w:r>
          </w:p>
        </w:tc>
      </w:tr>
      <w:tr w14:paraId="41E7E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shd w:val="clear" w:color="auto" w:fill="A6A6A6"/>
          </w:tcPr>
          <w:p w14:paraId="1CD41EC1">
            <w:pPr>
              <w:rPr>
                <w:color w:val="auto"/>
                <w:sz w:val="28"/>
                <w:szCs w:val="28"/>
              </w:rPr>
            </w:pPr>
            <w:r>
              <w:rPr>
                <w:color w:val="auto"/>
                <w:sz w:val="28"/>
                <w:szCs w:val="28"/>
              </w:rPr>
              <w:t>4.</w:t>
            </w:r>
          </w:p>
        </w:tc>
        <w:tc>
          <w:tcPr>
            <w:tcW w:w="1118" w:type="dxa"/>
          </w:tcPr>
          <w:p w14:paraId="53BDFAA1">
            <w:pPr>
              <w:jc w:val="center"/>
              <w:rPr>
                <w:rFonts w:hint="default"/>
                <w:color w:val="auto"/>
                <w:sz w:val="28"/>
                <w:szCs w:val="28"/>
                <w:lang w:val="sr-Cyrl-RS"/>
              </w:rPr>
            </w:pPr>
            <w:r>
              <w:rPr>
                <w:rFonts w:hint="default"/>
                <w:color w:val="auto"/>
                <w:sz w:val="28"/>
                <w:szCs w:val="28"/>
                <w:lang w:val="sr-Cyrl-RS"/>
              </w:rPr>
              <w:t>34-2</w:t>
            </w:r>
          </w:p>
        </w:tc>
        <w:tc>
          <w:tcPr>
            <w:tcW w:w="1511" w:type="dxa"/>
          </w:tcPr>
          <w:p w14:paraId="079F39F1">
            <w:pPr>
              <w:jc w:val="center"/>
              <w:rPr>
                <w:rFonts w:hint="default"/>
                <w:color w:val="auto"/>
                <w:sz w:val="28"/>
                <w:szCs w:val="28"/>
                <w:lang w:val="sr-Cyrl-RS"/>
              </w:rPr>
            </w:pPr>
            <w:r>
              <w:rPr>
                <w:rFonts w:hint="default"/>
                <w:color w:val="auto"/>
                <w:sz w:val="28"/>
                <w:szCs w:val="28"/>
                <w:lang w:val="sr-Cyrl-RS"/>
              </w:rPr>
              <w:t>3,81</w:t>
            </w:r>
          </w:p>
        </w:tc>
        <w:tc>
          <w:tcPr>
            <w:tcW w:w="1599" w:type="dxa"/>
            <w:shd w:val="clear" w:color="auto" w:fill="A6A6A6"/>
          </w:tcPr>
          <w:p w14:paraId="2874FC7F">
            <w:pPr>
              <w:jc w:val="center"/>
              <w:rPr>
                <w:color w:val="auto"/>
                <w:sz w:val="28"/>
                <w:szCs w:val="28"/>
              </w:rPr>
            </w:pPr>
            <w:r>
              <w:rPr>
                <w:color w:val="auto"/>
                <w:sz w:val="28"/>
                <w:szCs w:val="28"/>
              </w:rPr>
              <w:t>19.</w:t>
            </w:r>
          </w:p>
        </w:tc>
        <w:tc>
          <w:tcPr>
            <w:tcW w:w="1467" w:type="dxa"/>
            <w:shd w:val="clear" w:color="auto" w:fill="auto"/>
            <w:vAlign w:val="top"/>
          </w:tcPr>
          <w:p w14:paraId="313FE1A4">
            <w:pPr>
              <w:jc w:val="center"/>
              <w:rPr>
                <w:rFonts w:hint="default" w:ascii="Times New Roman" w:hAnsi="Times New Roman" w:eastAsia="Times New Roman" w:cs="Times New Roman"/>
                <w:color w:val="auto"/>
                <w:sz w:val="28"/>
                <w:szCs w:val="28"/>
                <w:lang w:val="sr-Cyrl-RS" w:eastAsia="sr-Latn-CS" w:bidi="ar-SA"/>
              </w:rPr>
            </w:pPr>
            <w:r>
              <w:rPr>
                <w:rFonts w:hint="default" w:cs="Times New Roman"/>
                <w:color w:val="auto"/>
                <w:sz w:val="28"/>
                <w:szCs w:val="28"/>
                <w:lang w:val="sr-Cyrl-RS" w:eastAsia="sr-Latn-CS" w:bidi="ar-SA"/>
              </w:rPr>
              <w:t>3-5</w:t>
            </w:r>
          </w:p>
        </w:tc>
        <w:tc>
          <w:tcPr>
            <w:tcW w:w="2200" w:type="dxa"/>
            <w:shd w:val="clear" w:color="auto" w:fill="auto"/>
            <w:vAlign w:val="top"/>
          </w:tcPr>
          <w:p w14:paraId="049B2F62">
            <w:pPr>
              <w:jc w:val="center"/>
              <w:rPr>
                <w:rFonts w:hint="default" w:ascii="Times New Roman" w:hAnsi="Times New Roman" w:eastAsia="Times New Roman" w:cs="Times New Roman"/>
                <w:color w:val="auto"/>
                <w:sz w:val="28"/>
                <w:szCs w:val="28"/>
                <w:lang w:val="sr-Cyrl-RS" w:eastAsia="sr-Latn-CS" w:bidi="ar-SA"/>
              </w:rPr>
            </w:pPr>
            <w:r>
              <w:rPr>
                <w:rFonts w:hint="default"/>
                <w:color w:val="auto"/>
                <w:sz w:val="28"/>
                <w:szCs w:val="28"/>
                <w:lang w:val="sr-Cyrl-RS"/>
              </w:rPr>
              <w:t>3,25</w:t>
            </w:r>
          </w:p>
        </w:tc>
      </w:tr>
      <w:tr w14:paraId="3450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shd w:val="clear" w:color="auto" w:fill="A6A6A6"/>
          </w:tcPr>
          <w:p w14:paraId="74EDC0B0">
            <w:pPr>
              <w:rPr>
                <w:color w:val="auto"/>
                <w:sz w:val="28"/>
                <w:szCs w:val="28"/>
              </w:rPr>
            </w:pPr>
            <w:r>
              <w:rPr>
                <w:color w:val="auto"/>
                <w:sz w:val="28"/>
                <w:szCs w:val="28"/>
              </w:rPr>
              <w:t>5.</w:t>
            </w:r>
          </w:p>
        </w:tc>
        <w:tc>
          <w:tcPr>
            <w:tcW w:w="1118" w:type="dxa"/>
          </w:tcPr>
          <w:p w14:paraId="773FE2B0">
            <w:pPr>
              <w:jc w:val="center"/>
              <w:rPr>
                <w:rFonts w:hint="default"/>
                <w:color w:val="auto"/>
                <w:sz w:val="28"/>
                <w:szCs w:val="28"/>
                <w:lang w:val="sr-Cyrl-RS"/>
              </w:rPr>
            </w:pPr>
            <w:r>
              <w:rPr>
                <w:rFonts w:hint="default"/>
                <w:color w:val="auto"/>
                <w:sz w:val="28"/>
                <w:szCs w:val="28"/>
                <w:lang w:val="sr-Cyrl-RS"/>
              </w:rPr>
              <w:t>3-1,3-2</w:t>
            </w:r>
          </w:p>
        </w:tc>
        <w:tc>
          <w:tcPr>
            <w:tcW w:w="1511" w:type="dxa"/>
          </w:tcPr>
          <w:p w14:paraId="5618C710">
            <w:pPr>
              <w:jc w:val="center"/>
              <w:rPr>
                <w:rFonts w:hint="default"/>
                <w:color w:val="auto"/>
                <w:sz w:val="28"/>
                <w:szCs w:val="28"/>
                <w:lang w:val="sr-Cyrl-RS"/>
              </w:rPr>
            </w:pPr>
            <w:r>
              <w:rPr>
                <w:rFonts w:hint="default"/>
                <w:color w:val="auto"/>
                <w:sz w:val="28"/>
                <w:szCs w:val="28"/>
                <w:lang w:val="sr-Cyrl-RS"/>
              </w:rPr>
              <w:t>3,76</w:t>
            </w:r>
          </w:p>
        </w:tc>
        <w:tc>
          <w:tcPr>
            <w:tcW w:w="1599" w:type="dxa"/>
            <w:shd w:val="clear" w:color="auto" w:fill="A6A6A6"/>
          </w:tcPr>
          <w:p w14:paraId="0E79B69D">
            <w:pPr>
              <w:jc w:val="center"/>
              <w:rPr>
                <w:color w:val="auto"/>
                <w:sz w:val="28"/>
                <w:szCs w:val="28"/>
              </w:rPr>
            </w:pPr>
            <w:r>
              <w:rPr>
                <w:color w:val="auto"/>
                <w:sz w:val="28"/>
                <w:szCs w:val="28"/>
              </w:rPr>
              <w:t>18.</w:t>
            </w:r>
          </w:p>
        </w:tc>
        <w:tc>
          <w:tcPr>
            <w:tcW w:w="1467" w:type="dxa"/>
          </w:tcPr>
          <w:p w14:paraId="0A21A3EA">
            <w:pPr>
              <w:jc w:val="center"/>
              <w:rPr>
                <w:rFonts w:hint="default"/>
                <w:color w:val="auto"/>
                <w:sz w:val="28"/>
                <w:szCs w:val="28"/>
                <w:lang w:val="sr-Cyrl-RS"/>
              </w:rPr>
            </w:pPr>
            <w:r>
              <w:rPr>
                <w:rFonts w:hint="default"/>
                <w:color w:val="auto"/>
                <w:sz w:val="28"/>
                <w:szCs w:val="28"/>
                <w:lang w:val="sr-Cyrl-RS"/>
              </w:rPr>
              <w:t>1-2</w:t>
            </w:r>
          </w:p>
        </w:tc>
        <w:tc>
          <w:tcPr>
            <w:tcW w:w="2200" w:type="dxa"/>
          </w:tcPr>
          <w:p w14:paraId="26EDD034">
            <w:pPr>
              <w:jc w:val="center"/>
              <w:rPr>
                <w:rFonts w:hint="default"/>
                <w:color w:val="auto"/>
                <w:sz w:val="28"/>
                <w:szCs w:val="28"/>
                <w:lang w:val="sr-Cyrl-RS"/>
              </w:rPr>
            </w:pPr>
            <w:r>
              <w:rPr>
                <w:rFonts w:hint="default"/>
                <w:color w:val="auto"/>
                <w:sz w:val="28"/>
                <w:szCs w:val="28"/>
                <w:lang w:val="sr-Cyrl-RS"/>
              </w:rPr>
              <w:t>3,47</w:t>
            </w:r>
          </w:p>
        </w:tc>
      </w:tr>
    </w:tbl>
    <w:p w14:paraId="78A99847">
      <w:pPr>
        <w:jc w:val="both"/>
        <w:rPr>
          <w:b/>
          <w:color w:val="auto"/>
        </w:rPr>
      </w:pPr>
    </w:p>
    <w:p w14:paraId="17D7D5D3">
      <w:pPr>
        <w:jc w:val="both"/>
        <w:rPr>
          <w:color w:val="auto"/>
        </w:rPr>
      </w:pPr>
      <w:r>
        <w:rPr>
          <w:color w:val="auto"/>
        </w:rPr>
        <w:t xml:space="preserve">Приказано је само првих 5 одељења са највећом средњом оценом, као и 5 одељења са </w:t>
      </w:r>
      <w:r>
        <w:rPr>
          <w:color w:val="auto"/>
          <w:lang w:val="sr-Cyrl-RS"/>
        </w:rPr>
        <w:t>најнижом</w:t>
      </w:r>
      <w:r>
        <w:rPr>
          <w:rFonts w:hint="default"/>
          <w:color w:val="auto"/>
          <w:lang w:val="sr-Cyrl-RS"/>
        </w:rPr>
        <w:t xml:space="preserve"> </w:t>
      </w:r>
      <w:r>
        <w:rPr>
          <w:color w:val="auto"/>
        </w:rPr>
        <w:t xml:space="preserve">средњом оценом – </w:t>
      </w:r>
      <w:r>
        <w:rPr>
          <w:b/>
          <w:color w:val="auto"/>
        </w:rPr>
        <w:t xml:space="preserve">резултати из </w:t>
      </w:r>
      <w:r>
        <w:rPr>
          <w:b/>
          <w:color w:val="auto"/>
          <w:lang w:val="sr-Cyrl-RS"/>
        </w:rPr>
        <w:t>августа</w:t>
      </w:r>
      <w:r>
        <w:rPr>
          <w:rFonts w:hint="default"/>
          <w:b/>
          <w:color w:val="auto"/>
          <w:lang w:val="sr-Cyrl-RS"/>
        </w:rPr>
        <w:t xml:space="preserve"> </w:t>
      </w:r>
      <w:r>
        <w:rPr>
          <w:b/>
          <w:color w:val="auto"/>
        </w:rPr>
        <w:t>месеца.</w:t>
      </w:r>
    </w:p>
    <w:p w14:paraId="1C9C4E39">
      <w:pPr>
        <w:jc w:val="both"/>
        <w:rPr>
          <w:color w:val="auto"/>
        </w:rPr>
      </w:pPr>
    </w:p>
    <w:p w14:paraId="21DC3627">
      <w:pPr>
        <w:jc w:val="both"/>
        <w:rPr>
          <w:color w:val="auto"/>
        </w:rPr>
      </w:pPr>
    </w:p>
    <w:p w14:paraId="073BCBD7">
      <w:pPr>
        <w:jc w:val="both"/>
        <w:rPr>
          <w:color w:val="auto"/>
        </w:rPr>
      </w:pPr>
    </w:p>
    <w:p w14:paraId="47883BA3">
      <w:pPr>
        <w:jc w:val="both"/>
        <w:rPr>
          <w:color w:val="auto"/>
        </w:rPr>
      </w:pPr>
    </w:p>
    <w:p w14:paraId="774C4232">
      <w:pPr>
        <w:pStyle w:val="3"/>
        <w:rPr>
          <w:color w:val="auto"/>
          <w:lang w:val="sr-Cyrl-RS"/>
        </w:rPr>
      </w:pPr>
      <w:bookmarkStart w:id="14" w:name="_Toc10063"/>
      <w:r>
        <w:rPr>
          <w:color w:val="auto"/>
        </w:rPr>
        <w:t>3.3. УЧЕНИЦИ НОСИОЦИ ВУКОВЕ ДИПЛОМЕ  И УЧЕНИК  ГЕНЕРАЦИЈЕ</w:t>
      </w:r>
      <w:bookmarkEnd w:id="14"/>
    </w:p>
    <w:p w14:paraId="466297D8">
      <w:pPr>
        <w:rPr>
          <w:color w:val="auto"/>
          <w:lang w:val="sr-Cyrl-RS"/>
        </w:rPr>
      </w:pPr>
    </w:p>
    <w:p w14:paraId="28506911">
      <w:pPr>
        <w:ind w:firstLine="720"/>
        <w:rPr>
          <w:color w:val="auto"/>
          <w:lang w:val="sr-Latn-RS"/>
        </w:rPr>
      </w:pPr>
      <w:r>
        <w:rPr>
          <w:color w:val="auto"/>
        </w:rPr>
        <w:t xml:space="preserve"> Укупно </w:t>
      </w:r>
      <w:r>
        <w:rPr>
          <w:rFonts w:hint="default"/>
          <w:color w:val="auto"/>
          <w:lang w:val="sr-Latn-RS"/>
        </w:rPr>
        <w:t>2</w:t>
      </w:r>
      <w:r>
        <w:rPr>
          <w:color w:val="auto"/>
        </w:rPr>
        <w:t xml:space="preserve"> ученика носиоца Вукове дипломе :</w:t>
      </w:r>
    </w:p>
    <w:p w14:paraId="20F5B22C">
      <w:pPr>
        <w:rPr>
          <w:color w:val="auto"/>
        </w:rPr>
      </w:pPr>
      <w:r>
        <w:rPr>
          <w:color w:val="auto"/>
        </w:rPr>
        <w:tab/>
      </w:r>
    </w:p>
    <w:p w14:paraId="0A628D8A">
      <w:pPr>
        <w:pStyle w:val="20"/>
        <w:numPr>
          <w:ilvl w:val="0"/>
          <w:numId w:val="5"/>
        </w:numPr>
        <w:rPr>
          <w:rFonts w:ascii="Times New Roman" w:hAnsi="Times New Roman"/>
          <w:color w:val="auto"/>
          <w:sz w:val="24"/>
          <w:szCs w:val="24"/>
        </w:rPr>
      </w:pPr>
      <w:r>
        <w:rPr>
          <w:rFonts w:ascii="Times New Roman" w:hAnsi="Times New Roman"/>
          <w:color w:val="auto"/>
          <w:sz w:val="24"/>
          <w:szCs w:val="24"/>
          <w:lang w:val="sr-Cyrl-RS"/>
        </w:rPr>
        <w:t>Милана</w:t>
      </w:r>
      <w:r>
        <w:rPr>
          <w:rFonts w:hint="default" w:ascii="Times New Roman" w:hAnsi="Times New Roman"/>
          <w:color w:val="auto"/>
          <w:sz w:val="24"/>
          <w:szCs w:val="24"/>
          <w:lang w:val="sr-Cyrl-RS"/>
        </w:rPr>
        <w:t xml:space="preserve"> Иванишевоћ </w:t>
      </w:r>
      <w:r>
        <w:rPr>
          <w:rFonts w:ascii="Times New Roman" w:hAnsi="Times New Roman" w:eastAsiaTheme="minorHAnsi"/>
          <w:color w:val="auto"/>
          <w:sz w:val="24"/>
          <w:szCs w:val="24"/>
          <w:lang w:val="sr-Cyrl-RS"/>
        </w:rPr>
        <w:t>одељење</w:t>
      </w:r>
      <w:r>
        <w:rPr>
          <w:rFonts w:ascii="Times New Roman" w:hAnsi="Times New Roman"/>
          <w:color w:val="auto"/>
          <w:sz w:val="24"/>
          <w:szCs w:val="24"/>
          <w:lang w:val="sr-Cyrl-RS"/>
        </w:rPr>
        <w:t xml:space="preserve"> </w:t>
      </w:r>
      <w:r>
        <w:rPr>
          <w:rFonts w:hint="default" w:ascii="Times New Roman" w:hAnsi="Times New Roman"/>
          <w:color w:val="auto"/>
          <w:sz w:val="24"/>
          <w:szCs w:val="24"/>
          <w:lang w:val="sr-Cyrl-RS"/>
        </w:rPr>
        <w:t>4-1</w:t>
      </w:r>
    </w:p>
    <w:p w14:paraId="1C2D0EAB">
      <w:pPr>
        <w:pStyle w:val="20"/>
        <w:numPr>
          <w:ilvl w:val="0"/>
          <w:numId w:val="5"/>
        </w:numPr>
        <w:rPr>
          <w:rFonts w:ascii="Times New Roman" w:hAnsi="Times New Roman"/>
          <w:color w:val="auto"/>
          <w:sz w:val="24"/>
          <w:szCs w:val="24"/>
        </w:rPr>
      </w:pPr>
      <w:r>
        <w:rPr>
          <w:rFonts w:ascii="Times New Roman" w:hAnsi="Times New Roman"/>
          <w:color w:val="auto"/>
          <w:sz w:val="24"/>
          <w:szCs w:val="24"/>
          <w:lang w:val="sr-Cyrl-RS"/>
        </w:rPr>
        <w:t>Валентина</w:t>
      </w:r>
      <w:r>
        <w:rPr>
          <w:rFonts w:hint="default" w:ascii="Times New Roman" w:hAnsi="Times New Roman"/>
          <w:color w:val="auto"/>
          <w:sz w:val="24"/>
          <w:szCs w:val="24"/>
          <w:lang w:val="sr-Cyrl-RS"/>
        </w:rPr>
        <w:t xml:space="preserve"> Јурковић </w:t>
      </w:r>
      <w:r>
        <w:rPr>
          <w:rFonts w:ascii="Times New Roman" w:hAnsi="Times New Roman"/>
          <w:color w:val="auto"/>
          <w:sz w:val="24"/>
          <w:szCs w:val="24"/>
          <w:lang w:val="sr-Cyrl-RS"/>
        </w:rPr>
        <w:t>одељење 4-</w:t>
      </w:r>
      <w:r>
        <w:rPr>
          <w:rFonts w:hint="default" w:ascii="Times New Roman" w:hAnsi="Times New Roman"/>
          <w:color w:val="auto"/>
          <w:sz w:val="24"/>
          <w:szCs w:val="24"/>
          <w:lang w:val="sr-Cyrl-RS"/>
        </w:rPr>
        <w:t>3</w:t>
      </w:r>
    </w:p>
    <w:p w14:paraId="7F4096F1">
      <w:pPr>
        <w:ind w:firstLine="720"/>
        <w:rPr>
          <w:i/>
          <w:color w:val="auto"/>
          <w:lang w:val="sr-Latn-RS"/>
        </w:rPr>
      </w:pPr>
    </w:p>
    <w:p w14:paraId="3AF7A70E">
      <w:pPr>
        <w:ind w:firstLine="720"/>
        <w:rPr>
          <w:color w:val="auto"/>
        </w:rPr>
      </w:pPr>
      <w:r>
        <w:rPr>
          <w:color w:val="auto"/>
        </w:rPr>
        <w:t>Одлуком Наставничког већа за ђака генерације ове школске године једногласном одлуком изабранa је</w:t>
      </w:r>
      <w:r>
        <w:rPr>
          <w:rFonts w:hint="default"/>
          <w:color w:val="auto"/>
          <w:lang w:val="sr-Latn-RS"/>
        </w:rPr>
        <w:t xml:space="preserve"> </w:t>
      </w:r>
      <w:r>
        <w:rPr>
          <w:rFonts w:hint="default"/>
          <w:color w:val="auto"/>
          <w:lang w:val="sr-Cyrl-RS"/>
        </w:rPr>
        <w:t>Милана Иванишевић</w:t>
      </w:r>
      <w:r>
        <w:rPr>
          <w:color w:val="auto"/>
        </w:rPr>
        <w:t>, ученица 4-</w:t>
      </w:r>
      <w:r>
        <w:rPr>
          <w:color w:val="auto"/>
          <w:lang w:val="sr-Cyrl-RS"/>
        </w:rPr>
        <w:t>1</w:t>
      </w:r>
      <w:r>
        <w:rPr>
          <w:color w:val="auto"/>
        </w:rPr>
        <w:t xml:space="preserve"> одељења.</w:t>
      </w:r>
    </w:p>
    <w:p w14:paraId="34FB3284">
      <w:pPr>
        <w:rPr>
          <w:color w:val="auto"/>
        </w:rPr>
      </w:pPr>
    </w:p>
    <w:p w14:paraId="4C1638CC">
      <w:pPr>
        <w:pStyle w:val="3"/>
        <w:rPr>
          <w:color w:val="auto"/>
          <w:lang w:val="sr-Cyrl-RS"/>
        </w:rPr>
      </w:pPr>
      <w:bookmarkStart w:id="15" w:name="_Toc17646"/>
      <w:r>
        <w:rPr>
          <w:color w:val="auto"/>
        </w:rPr>
        <w:t>3.4. РЕЗУЛТАТИ МАТУРСКИХ И ЗАВРШНИХ ИСПИТА</w:t>
      </w:r>
      <w:bookmarkEnd w:id="15"/>
    </w:p>
    <w:p w14:paraId="4F175BF2">
      <w:pPr>
        <w:rPr>
          <w:color w:val="auto"/>
          <w:lang w:val="sr-Cyrl-RS"/>
        </w:rPr>
      </w:pPr>
    </w:p>
    <w:p w14:paraId="145BDB33">
      <w:pPr>
        <w:ind w:firstLine="720"/>
        <w:jc w:val="both"/>
        <w:rPr>
          <w:color w:val="auto"/>
        </w:rPr>
      </w:pPr>
      <w:r>
        <w:rPr>
          <w:color w:val="auto"/>
        </w:rPr>
        <w:t>Полагање матурских испита реализовано је у јуну месецу за  ученике четвртих разреда који су наставну годину завршили са позитивним успехом. Оцена матурског испита је просечна оцена постигнутог успеха на писменом испиту из српског језика и књижевности, практичног дела матурског испита и изборног предмета/теста за проверу стручно теоријских знања.</w:t>
      </w:r>
    </w:p>
    <w:p w14:paraId="1FD20DBE">
      <w:pPr>
        <w:rPr>
          <w:b/>
          <w:color w:val="auto"/>
          <w:sz w:val="28"/>
          <w:szCs w:val="28"/>
        </w:rPr>
      </w:pPr>
      <w:r>
        <w:rPr>
          <w:b/>
          <w:color w:val="auto"/>
          <w:sz w:val="28"/>
          <w:szCs w:val="28"/>
        </w:rPr>
        <w:t>Матурски испит у јунском испитном року</w:t>
      </w:r>
    </w:p>
    <w:p w14:paraId="4D816A6B">
      <w:pPr>
        <w:rPr>
          <w:b/>
          <w:color w:val="auto"/>
          <w:sz w:val="28"/>
          <w:szCs w:val="28"/>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1"/>
        <w:gridCol w:w="1676"/>
        <w:gridCol w:w="1442"/>
        <w:gridCol w:w="1812"/>
        <w:gridCol w:w="1761"/>
      </w:tblGrid>
      <w:tr w14:paraId="09471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tcPr>
          <w:p w14:paraId="0A477CFB">
            <w:pPr>
              <w:jc w:val="center"/>
              <w:rPr>
                <w:color w:val="auto"/>
              </w:rPr>
            </w:pPr>
            <w:r>
              <w:rPr>
                <w:color w:val="auto"/>
              </w:rPr>
              <w:t>Одељење</w:t>
            </w:r>
          </w:p>
        </w:tc>
        <w:tc>
          <w:tcPr>
            <w:tcW w:w="983" w:type="pct"/>
          </w:tcPr>
          <w:p w14:paraId="69F0AEA8">
            <w:pPr>
              <w:jc w:val="center"/>
              <w:rPr>
                <w:color w:val="auto"/>
              </w:rPr>
            </w:pPr>
            <w:r>
              <w:rPr>
                <w:color w:val="auto"/>
              </w:rPr>
              <w:t>Укупан број уч. у одељењу</w:t>
            </w:r>
          </w:p>
        </w:tc>
        <w:tc>
          <w:tcPr>
            <w:tcW w:w="846" w:type="pct"/>
            <w:shd w:val="clear" w:color="auto" w:fill="FFFFFF" w:themeFill="background1"/>
          </w:tcPr>
          <w:p w14:paraId="0543828B">
            <w:pPr>
              <w:jc w:val="center"/>
              <w:rPr>
                <w:color w:val="auto"/>
              </w:rPr>
            </w:pPr>
            <w:r>
              <w:rPr>
                <w:color w:val="auto"/>
              </w:rPr>
              <w:t>Изашли у јуну</w:t>
            </w:r>
          </w:p>
        </w:tc>
        <w:tc>
          <w:tcPr>
            <w:tcW w:w="1063" w:type="pct"/>
            <w:shd w:val="clear" w:color="auto" w:fill="FFFFFF" w:themeFill="background1"/>
          </w:tcPr>
          <w:p w14:paraId="16CE34E8">
            <w:pPr>
              <w:rPr>
                <w:color w:val="auto"/>
              </w:rPr>
            </w:pPr>
            <w:r>
              <w:rPr>
                <w:color w:val="auto"/>
              </w:rPr>
              <w:t>Положили</w:t>
            </w:r>
          </w:p>
        </w:tc>
        <w:tc>
          <w:tcPr>
            <w:tcW w:w="1033" w:type="pct"/>
            <w:shd w:val="clear" w:color="auto" w:fill="FFFFFF" w:themeFill="background1"/>
          </w:tcPr>
          <w:p w14:paraId="33D39C0C">
            <w:pPr>
              <w:rPr>
                <w:color w:val="auto"/>
              </w:rPr>
            </w:pPr>
            <w:r>
              <w:rPr>
                <w:color w:val="auto"/>
              </w:rPr>
              <w:t>Нису положили</w:t>
            </w:r>
          </w:p>
        </w:tc>
      </w:tr>
      <w:tr w14:paraId="35D0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tcPr>
          <w:p w14:paraId="41EFF43C">
            <w:pPr>
              <w:jc w:val="center"/>
              <w:rPr>
                <w:color w:val="auto"/>
                <w:sz w:val="28"/>
                <w:szCs w:val="28"/>
              </w:rPr>
            </w:pPr>
            <w:r>
              <w:rPr>
                <w:color w:val="auto"/>
                <w:sz w:val="28"/>
                <w:szCs w:val="28"/>
              </w:rPr>
              <w:t>IV/1</w:t>
            </w:r>
          </w:p>
        </w:tc>
        <w:tc>
          <w:tcPr>
            <w:tcW w:w="983" w:type="pct"/>
          </w:tcPr>
          <w:p w14:paraId="5B25234C">
            <w:pPr>
              <w:jc w:val="center"/>
              <w:rPr>
                <w:rFonts w:hint="default"/>
                <w:color w:val="auto"/>
                <w:sz w:val="28"/>
                <w:szCs w:val="28"/>
                <w:lang w:val="sr-Cyrl-RS"/>
              </w:rPr>
            </w:pPr>
            <w:r>
              <w:rPr>
                <w:rFonts w:hint="default"/>
                <w:color w:val="auto"/>
                <w:sz w:val="28"/>
                <w:szCs w:val="28"/>
                <w:lang w:val="sr-Cyrl-RS"/>
              </w:rPr>
              <w:t>26</w:t>
            </w:r>
          </w:p>
        </w:tc>
        <w:tc>
          <w:tcPr>
            <w:tcW w:w="846" w:type="pct"/>
            <w:shd w:val="clear" w:color="auto" w:fill="FFFFFF" w:themeFill="background1"/>
          </w:tcPr>
          <w:p w14:paraId="0CA28C6E">
            <w:pPr>
              <w:jc w:val="center"/>
              <w:rPr>
                <w:rFonts w:hint="default"/>
                <w:b/>
                <w:color w:val="auto"/>
                <w:sz w:val="28"/>
                <w:szCs w:val="28"/>
                <w:lang w:val="sr-Cyrl-RS"/>
              </w:rPr>
            </w:pPr>
            <w:r>
              <w:rPr>
                <w:rFonts w:hint="default"/>
                <w:b/>
                <w:color w:val="auto"/>
                <w:sz w:val="28"/>
                <w:szCs w:val="28"/>
                <w:lang w:val="sr-Cyrl-RS"/>
              </w:rPr>
              <w:t>26</w:t>
            </w:r>
          </w:p>
        </w:tc>
        <w:tc>
          <w:tcPr>
            <w:tcW w:w="1063" w:type="pct"/>
            <w:shd w:val="clear" w:color="auto" w:fill="FFFFFF" w:themeFill="background1"/>
          </w:tcPr>
          <w:p w14:paraId="2FBB09C6">
            <w:pPr>
              <w:jc w:val="center"/>
              <w:rPr>
                <w:rFonts w:hint="default"/>
                <w:b/>
                <w:color w:val="auto"/>
                <w:sz w:val="28"/>
                <w:szCs w:val="28"/>
                <w:lang w:val="sr-Cyrl-RS"/>
              </w:rPr>
            </w:pPr>
            <w:r>
              <w:rPr>
                <w:rFonts w:hint="default"/>
                <w:b/>
                <w:color w:val="auto"/>
                <w:sz w:val="28"/>
                <w:szCs w:val="28"/>
                <w:lang w:val="sr-Cyrl-RS"/>
              </w:rPr>
              <w:t>26</w:t>
            </w:r>
          </w:p>
        </w:tc>
        <w:tc>
          <w:tcPr>
            <w:tcW w:w="1033" w:type="pct"/>
            <w:shd w:val="clear" w:color="auto" w:fill="FFFFFF" w:themeFill="background1"/>
          </w:tcPr>
          <w:p w14:paraId="4BBA0D89">
            <w:pPr>
              <w:jc w:val="center"/>
              <w:rPr>
                <w:rFonts w:hint="default"/>
                <w:b/>
                <w:color w:val="auto"/>
                <w:sz w:val="28"/>
                <w:szCs w:val="28"/>
                <w:lang w:val="sr-Cyrl-RS"/>
              </w:rPr>
            </w:pPr>
            <w:r>
              <w:rPr>
                <w:rFonts w:hint="default"/>
                <w:b/>
                <w:color w:val="auto"/>
                <w:sz w:val="28"/>
                <w:szCs w:val="28"/>
                <w:lang w:val="sr-Cyrl-RS"/>
              </w:rPr>
              <w:t>/</w:t>
            </w:r>
          </w:p>
        </w:tc>
      </w:tr>
      <w:tr w14:paraId="6C160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tcPr>
          <w:p w14:paraId="3E866071">
            <w:pPr>
              <w:jc w:val="center"/>
              <w:rPr>
                <w:color w:val="auto"/>
                <w:sz w:val="28"/>
                <w:szCs w:val="28"/>
              </w:rPr>
            </w:pPr>
            <w:r>
              <w:rPr>
                <w:color w:val="auto"/>
                <w:sz w:val="28"/>
                <w:szCs w:val="28"/>
              </w:rPr>
              <w:t>IV/2</w:t>
            </w:r>
          </w:p>
        </w:tc>
        <w:tc>
          <w:tcPr>
            <w:tcW w:w="983" w:type="pct"/>
          </w:tcPr>
          <w:p w14:paraId="2C65235E">
            <w:pPr>
              <w:jc w:val="center"/>
              <w:rPr>
                <w:rFonts w:hint="default"/>
                <w:color w:val="auto"/>
                <w:sz w:val="28"/>
                <w:szCs w:val="28"/>
                <w:lang w:val="sr-Cyrl-RS"/>
              </w:rPr>
            </w:pPr>
            <w:r>
              <w:rPr>
                <w:rFonts w:hint="default"/>
                <w:color w:val="auto"/>
                <w:sz w:val="28"/>
                <w:szCs w:val="28"/>
                <w:lang w:val="sr-Cyrl-RS"/>
              </w:rPr>
              <w:t>17</w:t>
            </w:r>
          </w:p>
        </w:tc>
        <w:tc>
          <w:tcPr>
            <w:tcW w:w="846" w:type="pct"/>
            <w:shd w:val="clear" w:color="auto" w:fill="FFFFFF" w:themeFill="background1"/>
          </w:tcPr>
          <w:p w14:paraId="11B7179E">
            <w:pPr>
              <w:jc w:val="center"/>
              <w:rPr>
                <w:rFonts w:hint="default"/>
                <w:b/>
                <w:color w:val="auto"/>
                <w:sz w:val="28"/>
                <w:szCs w:val="28"/>
                <w:lang w:val="sr-Cyrl-RS"/>
              </w:rPr>
            </w:pPr>
            <w:r>
              <w:rPr>
                <w:rFonts w:hint="default"/>
                <w:b/>
                <w:color w:val="auto"/>
                <w:sz w:val="28"/>
                <w:szCs w:val="28"/>
                <w:lang w:val="sr-Cyrl-RS"/>
              </w:rPr>
              <w:t>17</w:t>
            </w:r>
          </w:p>
        </w:tc>
        <w:tc>
          <w:tcPr>
            <w:tcW w:w="1063" w:type="pct"/>
            <w:shd w:val="clear" w:color="auto" w:fill="FFFFFF" w:themeFill="background1"/>
          </w:tcPr>
          <w:p w14:paraId="7CBCDA2E">
            <w:pPr>
              <w:jc w:val="center"/>
              <w:rPr>
                <w:rFonts w:hint="default"/>
                <w:b/>
                <w:color w:val="auto"/>
                <w:sz w:val="28"/>
                <w:szCs w:val="28"/>
                <w:lang w:val="sr-Cyrl-RS"/>
              </w:rPr>
            </w:pPr>
            <w:r>
              <w:rPr>
                <w:rFonts w:hint="default"/>
                <w:b/>
                <w:color w:val="auto"/>
                <w:sz w:val="28"/>
                <w:szCs w:val="28"/>
                <w:lang w:val="sr-Cyrl-RS"/>
              </w:rPr>
              <w:t>16</w:t>
            </w:r>
          </w:p>
        </w:tc>
        <w:tc>
          <w:tcPr>
            <w:tcW w:w="1033" w:type="pct"/>
            <w:shd w:val="clear" w:color="auto" w:fill="FFFFFF" w:themeFill="background1"/>
          </w:tcPr>
          <w:p w14:paraId="0C95F799">
            <w:pPr>
              <w:jc w:val="center"/>
              <w:rPr>
                <w:rFonts w:hint="default"/>
                <w:b/>
                <w:color w:val="auto"/>
                <w:sz w:val="28"/>
                <w:szCs w:val="28"/>
                <w:lang w:val="sr-Cyrl-RS"/>
              </w:rPr>
            </w:pPr>
            <w:r>
              <w:rPr>
                <w:rFonts w:hint="default"/>
                <w:b/>
                <w:color w:val="auto"/>
                <w:sz w:val="28"/>
                <w:szCs w:val="28"/>
                <w:lang w:val="sr-Cyrl-RS"/>
              </w:rPr>
              <w:t>1</w:t>
            </w:r>
          </w:p>
        </w:tc>
      </w:tr>
      <w:tr w14:paraId="2C1F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tcPr>
          <w:p w14:paraId="5B0DCD2E">
            <w:pPr>
              <w:jc w:val="center"/>
              <w:rPr>
                <w:color w:val="auto"/>
                <w:sz w:val="28"/>
                <w:szCs w:val="28"/>
              </w:rPr>
            </w:pPr>
            <w:r>
              <w:rPr>
                <w:color w:val="auto"/>
                <w:sz w:val="28"/>
                <w:szCs w:val="28"/>
              </w:rPr>
              <w:t>IV/3</w:t>
            </w:r>
          </w:p>
        </w:tc>
        <w:tc>
          <w:tcPr>
            <w:tcW w:w="983" w:type="pct"/>
          </w:tcPr>
          <w:p w14:paraId="3F2EBB19">
            <w:pPr>
              <w:jc w:val="center"/>
              <w:rPr>
                <w:rFonts w:hint="default"/>
                <w:color w:val="auto"/>
                <w:sz w:val="28"/>
                <w:szCs w:val="28"/>
                <w:lang w:val="sr-Cyrl-RS"/>
              </w:rPr>
            </w:pPr>
            <w:r>
              <w:rPr>
                <w:rFonts w:hint="default"/>
                <w:color w:val="auto"/>
                <w:sz w:val="28"/>
                <w:szCs w:val="28"/>
                <w:lang w:val="sr-Cyrl-RS"/>
              </w:rPr>
              <w:t>30</w:t>
            </w:r>
          </w:p>
        </w:tc>
        <w:tc>
          <w:tcPr>
            <w:tcW w:w="846" w:type="pct"/>
            <w:shd w:val="clear" w:color="auto" w:fill="FFFFFF" w:themeFill="background1"/>
          </w:tcPr>
          <w:p w14:paraId="14D44889">
            <w:pPr>
              <w:jc w:val="center"/>
              <w:rPr>
                <w:rFonts w:hint="default"/>
                <w:b/>
                <w:color w:val="auto"/>
                <w:sz w:val="28"/>
                <w:szCs w:val="28"/>
                <w:lang w:val="sr-Cyrl-RS"/>
              </w:rPr>
            </w:pPr>
            <w:r>
              <w:rPr>
                <w:rFonts w:hint="default"/>
                <w:b/>
                <w:color w:val="auto"/>
                <w:sz w:val="28"/>
                <w:szCs w:val="28"/>
                <w:lang w:val="sr-Cyrl-RS"/>
              </w:rPr>
              <w:t>30</w:t>
            </w:r>
          </w:p>
        </w:tc>
        <w:tc>
          <w:tcPr>
            <w:tcW w:w="1063" w:type="pct"/>
            <w:shd w:val="clear" w:color="auto" w:fill="FFFFFF" w:themeFill="background1"/>
          </w:tcPr>
          <w:p w14:paraId="32E7C244">
            <w:pPr>
              <w:jc w:val="center"/>
              <w:rPr>
                <w:rFonts w:hint="default"/>
                <w:b/>
                <w:color w:val="auto"/>
                <w:sz w:val="28"/>
                <w:szCs w:val="28"/>
                <w:lang w:val="sr-Cyrl-RS"/>
              </w:rPr>
            </w:pPr>
            <w:r>
              <w:rPr>
                <w:rFonts w:hint="default"/>
                <w:b/>
                <w:color w:val="auto"/>
                <w:sz w:val="28"/>
                <w:szCs w:val="28"/>
                <w:lang w:val="sr-Cyrl-RS"/>
              </w:rPr>
              <w:t>30</w:t>
            </w:r>
          </w:p>
        </w:tc>
        <w:tc>
          <w:tcPr>
            <w:tcW w:w="1033" w:type="pct"/>
            <w:shd w:val="clear" w:color="auto" w:fill="FFFFFF" w:themeFill="background1"/>
          </w:tcPr>
          <w:p w14:paraId="0407191F">
            <w:pPr>
              <w:jc w:val="center"/>
              <w:rPr>
                <w:rFonts w:hint="default"/>
                <w:b/>
                <w:color w:val="auto"/>
                <w:sz w:val="28"/>
                <w:szCs w:val="28"/>
                <w:lang w:val="sr-Cyrl-RS"/>
              </w:rPr>
            </w:pPr>
            <w:r>
              <w:rPr>
                <w:rFonts w:hint="default"/>
                <w:b/>
                <w:color w:val="auto"/>
                <w:sz w:val="28"/>
                <w:szCs w:val="28"/>
                <w:lang w:val="sr-Cyrl-RS"/>
              </w:rPr>
              <w:t>/</w:t>
            </w:r>
          </w:p>
        </w:tc>
      </w:tr>
      <w:tr w14:paraId="1FD1E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tcPr>
          <w:p w14:paraId="4B8A9F95">
            <w:pPr>
              <w:jc w:val="center"/>
              <w:rPr>
                <w:color w:val="auto"/>
                <w:sz w:val="28"/>
                <w:szCs w:val="28"/>
              </w:rPr>
            </w:pPr>
            <w:r>
              <w:rPr>
                <w:color w:val="auto"/>
                <w:sz w:val="28"/>
                <w:szCs w:val="28"/>
              </w:rPr>
              <w:t>IV/4</w:t>
            </w:r>
          </w:p>
        </w:tc>
        <w:tc>
          <w:tcPr>
            <w:tcW w:w="983" w:type="pct"/>
          </w:tcPr>
          <w:p w14:paraId="57F24F67">
            <w:pPr>
              <w:jc w:val="center"/>
              <w:rPr>
                <w:rFonts w:hint="default"/>
                <w:color w:val="auto"/>
                <w:sz w:val="28"/>
                <w:szCs w:val="28"/>
                <w:lang w:val="sr-Cyrl-RS"/>
              </w:rPr>
            </w:pPr>
            <w:r>
              <w:rPr>
                <w:rFonts w:hint="default"/>
                <w:color w:val="auto"/>
                <w:sz w:val="28"/>
                <w:szCs w:val="28"/>
                <w:lang w:val="sr-Cyrl-RS"/>
              </w:rPr>
              <w:t>26</w:t>
            </w:r>
          </w:p>
        </w:tc>
        <w:tc>
          <w:tcPr>
            <w:tcW w:w="846" w:type="pct"/>
            <w:shd w:val="clear" w:color="auto" w:fill="FFFFFF" w:themeFill="background1"/>
          </w:tcPr>
          <w:p w14:paraId="5F9D85B8">
            <w:pPr>
              <w:jc w:val="center"/>
              <w:rPr>
                <w:rFonts w:hint="default"/>
                <w:b/>
                <w:color w:val="auto"/>
                <w:sz w:val="28"/>
                <w:szCs w:val="28"/>
                <w:lang w:val="sr-Cyrl-RS"/>
              </w:rPr>
            </w:pPr>
            <w:r>
              <w:rPr>
                <w:rFonts w:hint="default"/>
                <w:b/>
                <w:color w:val="auto"/>
                <w:sz w:val="28"/>
                <w:szCs w:val="28"/>
                <w:lang w:val="sr-Cyrl-RS"/>
              </w:rPr>
              <w:t>26</w:t>
            </w:r>
          </w:p>
        </w:tc>
        <w:tc>
          <w:tcPr>
            <w:tcW w:w="1063" w:type="pct"/>
            <w:shd w:val="clear" w:color="auto" w:fill="FFFFFF" w:themeFill="background1"/>
          </w:tcPr>
          <w:p w14:paraId="09ED4727">
            <w:pPr>
              <w:jc w:val="center"/>
              <w:rPr>
                <w:rFonts w:hint="default"/>
                <w:b/>
                <w:color w:val="auto"/>
                <w:sz w:val="28"/>
                <w:szCs w:val="28"/>
                <w:lang w:val="sr-Cyrl-RS"/>
              </w:rPr>
            </w:pPr>
            <w:r>
              <w:rPr>
                <w:rFonts w:hint="default"/>
                <w:b/>
                <w:color w:val="auto"/>
                <w:sz w:val="28"/>
                <w:szCs w:val="28"/>
                <w:lang w:val="sr-Cyrl-RS"/>
              </w:rPr>
              <w:t>26</w:t>
            </w:r>
          </w:p>
        </w:tc>
        <w:tc>
          <w:tcPr>
            <w:tcW w:w="1033" w:type="pct"/>
            <w:shd w:val="clear" w:color="auto" w:fill="FFFFFF" w:themeFill="background1"/>
          </w:tcPr>
          <w:p w14:paraId="63C82F44">
            <w:pPr>
              <w:jc w:val="center"/>
              <w:rPr>
                <w:rFonts w:hint="default"/>
                <w:b/>
                <w:color w:val="auto"/>
                <w:sz w:val="28"/>
                <w:szCs w:val="28"/>
                <w:lang w:val="sr-Cyrl-RS"/>
              </w:rPr>
            </w:pPr>
            <w:r>
              <w:rPr>
                <w:rFonts w:hint="default"/>
                <w:b/>
                <w:color w:val="auto"/>
                <w:sz w:val="28"/>
                <w:szCs w:val="28"/>
                <w:lang w:val="sr-Cyrl-RS"/>
              </w:rPr>
              <w:t>/</w:t>
            </w:r>
          </w:p>
        </w:tc>
      </w:tr>
      <w:tr w14:paraId="6D09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shd w:val="clear" w:color="auto" w:fill="BEBEBE" w:themeFill="background1" w:themeFillShade="BF"/>
          </w:tcPr>
          <w:p w14:paraId="28FBFAA8">
            <w:pPr>
              <w:jc w:val="center"/>
              <w:rPr>
                <w:b/>
                <w:color w:val="auto"/>
                <w:sz w:val="28"/>
                <w:szCs w:val="28"/>
              </w:rPr>
            </w:pPr>
            <w:r>
              <w:rPr>
                <w:b/>
                <w:color w:val="auto"/>
                <w:sz w:val="28"/>
                <w:szCs w:val="28"/>
              </w:rPr>
              <w:t>СВЕГА</w:t>
            </w:r>
          </w:p>
        </w:tc>
        <w:tc>
          <w:tcPr>
            <w:tcW w:w="983" w:type="pct"/>
            <w:shd w:val="clear" w:color="auto" w:fill="BEBEBE" w:themeFill="background1" w:themeFillShade="BF"/>
          </w:tcPr>
          <w:p w14:paraId="6498C26E">
            <w:pPr>
              <w:jc w:val="center"/>
              <w:rPr>
                <w:rFonts w:hint="default"/>
                <w:b/>
                <w:color w:val="auto"/>
                <w:sz w:val="28"/>
                <w:szCs w:val="28"/>
                <w:lang w:val="sr-Cyrl-RS"/>
              </w:rPr>
            </w:pPr>
            <w:r>
              <w:rPr>
                <w:rFonts w:hint="default"/>
                <w:b/>
                <w:color w:val="auto"/>
                <w:sz w:val="28"/>
                <w:szCs w:val="28"/>
                <w:lang w:val="sr-Cyrl-RS"/>
              </w:rPr>
              <w:t>99</w:t>
            </w:r>
          </w:p>
        </w:tc>
        <w:tc>
          <w:tcPr>
            <w:tcW w:w="846" w:type="pct"/>
            <w:shd w:val="clear" w:color="auto" w:fill="BEBEBE" w:themeFill="background1" w:themeFillShade="BF"/>
          </w:tcPr>
          <w:p w14:paraId="03819087">
            <w:pPr>
              <w:jc w:val="center"/>
              <w:rPr>
                <w:rFonts w:hint="default"/>
                <w:b/>
                <w:color w:val="auto"/>
                <w:sz w:val="28"/>
                <w:szCs w:val="28"/>
                <w:lang w:val="sr-Cyrl-RS"/>
              </w:rPr>
            </w:pPr>
            <w:r>
              <w:rPr>
                <w:rFonts w:hint="default"/>
                <w:b/>
                <w:color w:val="auto"/>
                <w:sz w:val="28"/>
                <w:szCs w:val="28"/>
                <w:lang w:val="sr-Cyrl-RS"/>
              </w:rPr>
              <w:t>99</w:t>
            </w:r>
          </w:p>
        </w:tc>
        <w:tc>
          <w:tcPr>
            <w:tcW w:w="1063" w:type="pct"/>
            <w:shd w:val="clear" w:color="auto" w:fill="BEBEBE" w:themeFill="background1" w:themeFillShade="BF"/>
          </w:tcPr>
          <w:p w14:paraId="36216880">
            <w:pPr>
              <w:jc w:val="center"/>
              <w:rPr>
                <w:rFonts w:hint="default"/>
                <w:b/>
                <w:color w:val="auto"/>
                <w:sz w:val="28"/>
                <w:szCs w:val="28"/>
                <w:lang w:val="sr-Cyrl-RS"/>
              </w:rPr>
            </w:pPr>
            <w:r>
              <w:rPr>
                <w:rFonts w:hint="default"/>
                <w:b/>
                <w:color w:val="auto"/>
                <w:sz w:val="28"/>
                <w:szCs w:val="28"/>
                <w:lang w:val="sr-Cyrl-RS"/>
              </w:rPr>
              <w:t>98</w:t>
            </w:r>
          </w:p>
        </w:tc>
        <w:tc>
          <w:tcPr>
            <w:tcW w:w="1033" w:type="pct"/>
            <w:shd w:val="clear" w:color="auto" w:fill="BEBEBE" w:themeFill="background1" w:themeFillShade="BF"/>
          </w:tcPr>
          <w:p w14:paraId="466B94D3">
            <w:pPr>
              <w:jc w:val="center"/>
              <w:rPr>
                <w:rFonts w:hint="default"/>
                <w:b/>
                <w:color w:val="auto"/>
                <w:sz w:val="28"/>
                <w:szCs w:val="28"/>
                <w:lang w:val="sr-Cyrl-RS"/>
              </w:rPr>
            </w:pPr>
            <w:r>
              <w:rPr>
                <w:rFonts w:hint="default"/>
                <w:b/>
                <w:color w:val="auto"/>
                <w:sz w:val="28"/>
                <w:szCs w:val="28"/>
                <w:lang w:val="sr-Cyrl-RS"/>
              </w:rPr>
              <w:t>1</w:t>
            </w:r>
          </w:p>
        </w:tc>
      </w:tr>
    </w:tbl>
    <w:p w14:paraId="1EDDCDA1">
      <w:pPr>
        <w:rPr>
          <w:b/>
          <w:color w:val="auto"/>
          <w:sz w:val="28"/>
          <w:szCs w:val="28"/>
          <w:lang w:val="sr-Latn-RS"/>
        </w:rPr>
      </w:pPr>
    </w:p>
    <w:p w14:paraId="032A0FAB">
      <w:pPr>
        <w:rPr>
          <w:b/>
          <w:color w:val="auto"/>
          <w:sz w:val="28"/>
          <w:szCs w:val="28"/>
        </w:rPr>
      </w:pPr>
      <w:r>
        <w:rPr>
          <w:b/>
          <w:color w:val="auto"/>
          <w:sz w:val="28"/>
          <w:szCs w:val="28"/>
        </w:rPr>
        <w:t>Матурски испит у августовском испитном року</w:t>
      </w:r>
    </w:p>
    <w:p w14:paraId="6F8D2BB5">
      <w:pPr>
        <w:rPr>
          <w:b/>
          <w:color w:val="auto"/>
          <w:sz w:val="28"/>
          <w:szCs w:val="28"/>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2"/>
        <w:gridCol w:w="1407"/>
        <w:gridCol w:w="1345"/>
        <w:gridCol w:w="1520"/>
        <w:gridCol w:w="1491"/>
        <w:gridCol w:w="1307"/>
      </w:tblGrid>
      <w:tr w14:paraId="54D61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tcPr>
          <w:p w14:paraId="6BA80762">
            <w:pPr>
              <w:jc w:val="center"/>
              <w:rPr>
                <w:color w:val="auto"/>
                <w:sz w:val="28"/>
                <w:szCs w:val="28"/>
              </w:rPr>
            </w:pPr>
            <w:r>
              <w:rPr>
                <w:color w:val="auto"/>
                <w:sz w:val="28"/>
                <w:szCs w:val="28"/>
              </w:rPr>
              <w:t>Одељење</w:t>
            </w:r>
          </w:p>
        </w:tc>
        <w:tc>
          <w:tcPr>
            <w:tcW w:w="1596" w:type="dxa"/>
          </w:tcPr>
          <w:p w14:paraId="57CFF91B">
            <w:pPr>
              <w:jc w:val="center"/>
              <w:rPr>
                <w:color w:val="auto"/>
                <w:sz w:val="28"/>
                <w:szCs w:val="28"/>
              </w:rPr>
            </w:pPr>
            <w:r>
              <w:rPr>
                <w:color w:val="auto"/>
                <w:sz w:val="28"/>
                <w:szCs w:val="28"/>
              </w:rPr>
              <w:t>Упућено</w:t>
            </w:r>
          </w:p>
        </w:tc>
        <w:tc>
          <w:tcPr>
            <w:tcW w:w="1596" w:type="dxa"/>
          </w:tcPr>
          <w:p w14:paraId="6CF96A32">
            <w:pPr>
              <w:jc w:val="center"/>
              <w:rPr>
                <w:color w:val="auto"/>
                <w:sz w:val="28"/>
                <w:szCs w:val="28"/>
              </w:rPr>
            </w:pPr>
            <w:r>
              <w:rPr>
                <w:color w:val="auto"/>
                <w:sz w:val="28"/>
                <w:szCs w:val="28"/>
              </w:rPr>
              <w:t>Изашло</w:t>
            </w:r>
          </w:p>
        </w:tc>
        <w:tc>
          <w:tcPr>
            <w:tcW w:w="1596" w:type="dxa"/>
          </w:tcPr>
          <w:p w14:paraId="25EFE2CF">
            <w:pPr>
              <w:jc w:val="center"/>
              <w:rPr>
                <w:color w:val="auto"/>
                <w:sz w:val="28"/>
                <w:szCs w:val="28"/>
              </w:rPr>
            </w:pPr>
            <w:r>
              <w:rPr>
                <w:color w:val="auto"/>
                <w:sz w:val="28"/>
                <w:szCs w:val="28"/>
              </w:rPr>
              <w:t>Положило</w:t>
            </w:r>
          </w:p>
        </w:tc>
        <w:tc>
          <w:tcPr>
            <w:tcW w:w="1596" w:type="dxa"/>
          </w:tcPr>
          <w:p w14:paraId="2AF802BF">
            <w:pPr>
              <w:rPr>
                <w:color w:val="auto"/>
                <w:sz w:val="28"/>
                <w:szCs w:val="28"/>
              </w:rPr>
            </w:pPr>
            <w:r>
              <w:rPr>
                <w:color w:val="auto"/>
                <w:sz w:val="28"/>
                <w:szCs w:val="28"/>
              </w:rPr>
              <w:t>Није положило</w:t>
            </w:r>
          </w:p>
        </w:tc>
        <w:tc>
          <w:tcPr>
            <w:tcW w:w="1596" w:type="dxa"/>
          </w:tcPr>
          <w:p w14:paraId="199623B9">
            <w:pPr>
              <w:rPr>
                <w:color w:val="auto"/>
                <w:sz w:val="28"/>
                <w:szCs w:val="28"/>
              </w:rPr>
            </w:pPr>
            <w:r>
              <w:rPr>
                <w:color w:val="auto"/>
                <w:sz w:val="28"/>
                <w:szCs w:val="28"/>
              </w:rPr>
              <w:t>Није изашао</w:t>
            </w:r>
          </w:p>
        </w:tc>
      </w:tr>
      <w:tr w14:paraId="759A1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tcPr>
          <w:p w14:paraId="5D49428C">
            <w:pPr>
              <w:jc w:val="center"/>
              <w:rPr>
                <w:color w:val="auto"/>
                <w:sz w:val="28"/>
                <w:szCs w:val="28"/>
              </w:rPr>
            </w:pPr>
            <w:r>
              <w:rPr>
                <w:color w:val="auto"/>
                <w:sz w:val="28"/>
                <w:szCs w:val="28"/>
              </w:rPr>
              <w:t>IV/1</w:t>
            </w:r>
          </w:p>
        </w:tc>
        <w:tc>
          <w:tcPr>
            <w:tcW w:w="1596" w:type="dxa"/>
          </w:tcPr>
          <w:p w14:paraId="543049D2">
            <w:pPr>
              <w:rPr>
                <w:color w:val="auto"/>
                <w:lang w:val="sr-Cyrl-RS"/>
              </w:rPr>
            </w:pPr>
            <w:r>
              <w:rPr>
                <w:color w:val="auto"/>
                <w:lang w:val="sr-Cyrl-RS"/>
              </w:rPr>
              <w:t>/</w:t>
            </w:r>
          </w:p>
        </w:tc>
        <w:tc>
          <w:tcPr>
            <w:tcW w:w="1596" w:type="dxa"/>
          </w:tcPr>
          <w:p w14:paraId="19295155">
            <w:pPr>
              <w:rPr>
                <w:color w:val="auto"/>
                <w:lang w:val="sr-Cyrl-RS"/>
              </w:rPr>
            </w:pPr>
            <w:r>
              <w:rPr>
                <w:color w:val="auto"/>
                <w:lang w:val="sr-Cyrl-RS"/>
              </w:rPr>
              <w:t>/</w:t>
            </w:r>
          </w:p>
        </w:tc>
        <w:tc>
          <w:tcPr>
            <w:tcW w:w="1596" w:type="dxa"/>
          </w:tcPr>
          <w:p w14:paraId="3342894A">
            <w:pPr>
              <w:rPr>
                <w:color w:val="auto"/>
                <w:lang w:val="sr-Cyrl-RS"/>
              </w:rPr>
            </w:pPr>
            <w:r>
              <w:rPr>
                <w:color w:val="auto"/>
                <w:lang w:val="sr-Cyrl-RS"/>
              </w:rPr>
              <w:t>/</w:t>
            </w:r>
          </w:p>
        </w:tc>
        <w:tc>
          <w:tcPr>
            <w:tcW w:w="1596" w:type="dxa"/>
          </w:tcPr>
          <w:p w14:paraId="00171F26">
            <w:pPr>
              <w:rPr>
                <w:color w:val="auto"/>
                <w:lang w:val="sr-Latn-RS"/>
              </w:rPr>
            </w:pPr>
            <w:r>
              <w:rPr>
                <w:color w:val="auto"/>
                <w:lang w:val="sr-Latn-RS"/>
              </w:rPr>
              <w:t>/</w:t>
            </w:r>
          </w:p>
        </w:tc>
        <w:tc>
          <w:tcPr>
            <w:tcW w:w="1596" w:type="dxa"/>
          </w:tcPr>
          <w:p w14:paraId="5F1F8B4E">
            <w:pPr>
              <w:rPr>
                <w:color w:val="auto"/>
              </w:rPr>
            </w:pPr>
            <w:r>
              <w:rPr>
                <w:color w:val="auto"/>
              </w:rPr>
              <w:t>/</w:t>
            </w:r>
          </w:p>
        </w:tc>
      </w:tr>
      <w:tr w14:paraId="191F1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tcPr>
          <w:p w14:paraId="5D3B33DA">
            <w:pPr>
              <w:jc w:val="center"/>
              <w:rPr>
                <w:color w:val="auto"/>
                <w:sz w:val="28"/>
                <w:szCs w:val="28"/>
              </w:rPr>
            </w:pPr>
            <w:r>
              <w:rPr>
                <w:color w:val="auto"/>
                <w:sz w:val="28"/>
                <w:szCs w:val="28"/>
              </w:rPr>
              <w:t>IV/2</w:t>
            </w:r>
          </w:p>
        </w:tc>
        <w:tc>
          <w:tcPr>
            <w:tcW w:w="1596" w:type="dxa"/>
          </w:tcPr>
          <w:p w14:paraId="1F5E6FE1">
            <w:pPr>
              <w:rPr>
                <w:rFonts w:hint="default"/>
                <w:color w:val="auto"/>
                <w:lang w:val="sr-Cyrl-RS"/>
              </w:rPr>
            </w:pPr>
            <w:r>
              <w:rPr>
                <w:rFonts w:hint="default"/>
                <w:color w:val="auto"/>
                <w:lang w:val="sr-Cyrl-RS"/>
              </w:rPr>
              <w:t>1</w:t>
            </w:r>
          </w:p>
        </w:tc>
        <w:tc>
          <w:tcPr>
            <w:tcW w:w="1596" w:type="dxa"/>
          </w:tcPr>
          <w:p w14:paraId="0F131349">
            <w:pPr>
              <w:rPr>
                <w:rFonts w:hint="default"/>
                <w:color w:val="auto"/>
                <w:lang w:val="sr-Cyrl-RS"/>
              </w:rPr>
            </w:pPr>
            <w:r>
              <w:rPr>
                <w:rFonts w:hint="default"/>
                <w:color w:val="auto"/>
                <w:lang w:val="sr-Cyrl-RS"/>
              </w:rPr>
              <w:t>1</w:t>
            </w:r>
          </w:p>
        </w:tc>
        <w:tc>
          <w:tcPr>
            <w:tcW w:w="1596" w:type="dxa"/>
          </w:tcPr>
          <w:p w14:paraId="4F6F1623">
            <w:pPr>
              <w:rPr>
                <w:rFonts w:hint="default"/>
                <w:color w:val="auto"/>
                <w:lang w:val="sr-Cyrl-RS"/>
              </w:rPr>
            </w:pPr>
            <w:r>
              <w:rPr>
                <w:rFonts w:hint="default"/>
                <w:color w:val="auto"/>
                <w:lang w:val="sr-Cyrl-RS"/>
              </w:rPr>
              <w:t>1</w:t>
            </w:r>
          </w:p>
        </w:tc>
        <w:tc>
          <w:tcPr>
            <w:tcW w:w="1596" w:type="dxa"/>
          </w:tcPr>
          <w:p w14:paraId="323B23B4">
            <w:pPr>
              <w:rPr>
                <w:rFonts w:hint="default"/>
                <w:color w:val="auto"/>
                <w:lang w:val="sr-Cyrl-RS"/>
              </w:rPr>
            </w:pPr>
            <w:r>
              <w:rPr>
                <w:rFonts w:hint="default"/>
                <w:color w:val="auto"/>
                <w:lang w:val="sr-Cyrl-RS"/>
              </w:rPr>
              <w:t>/</w:t>
            </w:r>
          </w:p>
        </w:tc>
        <w:tc>
          <w:tcPr>
            <w:tcW w:w="1596" w:type="dxa"/>
          </w:tcPr>
          <w:p w14:paraId="70E61043">
            <w:pPr>
              <w:rPr>
                <w:rFonts w:hint="default"/>
                <w:color w:val="auto"/>
                <w:lang w:val="sr-Cyrl-RS"/>
              </w:rPr>
            </w:pPr>
            <w:r>
              <w:rPr>
                <w:rFonts w:hint="default"/>
                <w:color w:val="auto"/>
                <w:lang w:val="sr-Cyrl-RS"/>
              </w:rPr>
              <w:t>/</w:t>
            </w:r>
          </w:p>
        </w:tc>
      </w:tr>
      <w:tr w14:paraId="31C8C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tcPr>
          <w:p w14:paraId="14EA82F2">
            <w:pPr>
              <w:jc w:val="center"/>
              <w:rPr>
                <w:color w:val="auto"/>
                <w:sz w:val="28"/>
                <w:szCs w:val="28"/>
              </w:rPr>
            </w:pPr>
            <w:r>
              <w:rPr>
                <w:color w:val="auto"/>
                <w:sz w:val="28"/>
                <w:szCs w:val="28"/>
              </w:rPr>
              <w:t>IV/3</w:t>
            </w:r>
          </w:p>
        </w:tc>
        <w:tc>
          <w:tcPr>
            <w:tcW w:w="1596" w:type="dxa"/>
          </w:tcPr>
          <w:p w14:paraId="2F50B43B">
            <w:pPr>
              <w:rPr>
                <w:color w:val="auto"/>
                <w:lang w:val="sr-Cyrl-RS"/>
              </w:rPr>
            </w:pPr>
            <w:r>
              <w:rPr>
                <w:color w:val="auto"/>
                <w:lang w:val="sr-Cyrl-RS"/>
              </w:rPr>
              <w:t>/</w:t>
            </w:r>
          </w:p>
        </w:tc>
        <w:tc>
          <w:tcPr>
            <w:tcW w:w="1596" w:type="dxa"/>
          </w:tcPr>
          <w:p w14:paraId="6ADCEA48">
            <w:pPr>
              <w:rPr>
                <w:color w:val="auto"/>
                <w:lang w:val="sr-Cyrl-RS"/>
              </w:rPr>
            </w:pPr>
            <w:r>
              <w:rPr>
                <w:color w:val="auto"/>
                <w:lang w:val="sr-Cyrl-RS"/>
              </w:rPr>
              <w:t>/</w:t>
            </w:r>
          </w:p>
        </w:tc>
        <w:tc>
          <w:tcPr>
            <w:tcW w:w="1596" w:type="dxa"/>
          </w:tcPr>
          <w:p w14:paraId="2AEDC2FC">
            <w:pPr>
              <w:rPr>
                <w:color w:val="auto"/>
                <w:lang w:val="sr-Cyrl-RS"/>
              </w:rPr>
            </w:pPr>
            <w:r>
              <w:rPr>
                <w:color w:val="auto"/>
                <w:lang w:val="sr-Cyrl-RS"/>
              </w:rPr>
              <w:t>/</w:t>
            </w:r>
          </w:p>
        </w:tc>
        <w:tc>
          <w:tcPr>
            <w:tcW w:w="1596" w:type="dxa"/>
          </w:tcPr>
          <w:p w14:paraId="61593FE6">
            <w:pPr>
              <w:rPr>
                <w:color w:val="auto"/>
                <w:lang w:val="sr-Cyrl-RS"/>
              </w:rPr>
            </w:pPr>
            <w:r>
              <w:rPr>
                <w:color w:val="auto"/>
                <w:lang w:val="sr-Cyrl-RS"/>
              </w:rPr>
              <w:t>/</w:t>
            </w:r>
          </w:p>
        </w:tc>
        <w:tc>
          <w:tcPr>
            <w:tcW w:w="1596" w:type="dxa"/>
          </w:tcPr>
          <w:p w14:paraId="5A279044">
            <w:pPr>
              <w:rPr>
                <w:color w:val="auto"/>
                <w:lang w:val="sr-Cyrl-RS"/>
              </w:rPr>
            </w:pPr>
            <w:r>
              <w:rPr>
                <w:color w:val="auto"/>
                <w:lang w:val="sr-Cyrl-RS"/>
              </w:rPr>
              <w:t>/</w:t>
            </w:r>
          </w:p>
        </w:tc>
      </w:tr>
      <w:tr w14:paraId="712C6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tcPr>
          <w:p w14:paraId="388B14FF">
            <w:pPr>
              <w:jc w:val="center"/>
              <w:rPr>
                <w:color w:val="auto"/>
                <w:sz w:val="28"/>
                <w:szCs w:val="28"/>
              </w:rPr>
            </w:pPr>
            <w:r>
              <w:rPr>
                <w:color w:val="auto"/>
                <w:sz w:val="28"/>
                <w:szCs w:val="28"/>
              </w:rPr>
              <w:t>IV/4</w:t>
            </w:r>
          </w:p>
        </w:tc>
        <w:tc>
          <w:tcPr>
            <w:tcW w:w="1596" w:type="dxa"/>
          </w:tcPr>
          <w:p w14:paraId="349990E4">
            <w:pPr>
              <w:rPr>
                <w:rFonts w:hint="default"/>
                <w:color w:val="auto"/>
                <w:lang w:val="sr-Cyrl-RS"/>
              </w:rPr>
            </w:pPr>
            <w:r>
              <w:rPr>
                <w:rFonts w:hint="default"/>
                <w:color w:val="auto"/>
                <w:lang w:val="sr-Cyrl-RS"/>
              </w:rPr>
              <w:t>/</w:t>
            </w:r>
          </w:p>
        </w:tc>
        <w:tc>
          <w:tcPr>
            <w:tcW w:w="1596" w:type="dxa"/>
          </w:tcPr>
          <w:p w14:paraId="63CC58EA">
            <w:pPr>
              <w:rPr>
                <w:rFonts w:hint="default"/>
                <w:color w:val="auto"/>
                <w:lang w:val="sr-Latn-RS"/>
              </w:rPr>
            </w:pPr>
            <w:r>
              <w:rPr>
                <w:rFonts w:hint="default"/>
                <w:color w:val="auto"/>
                <w:lang w:val="sr-Latn-RS"/>
              </w:rPr>
              <w:t>/</w:t>
            </w:r>
          </w:p>
        </w:tc>
        <w:tc>
          <w:tcPr>
            <w:tcW w:w="1596" w:type="dxa"/>
          </w:tcPr>
          <w:p w14:paraId="2EBA3E83">
            <w:pPr>
              <w:rPr>
                <w:rFonts w:hint="default"/>
                <w:color w:val="auto"/>
                <w:lang w:val="sr-Latn-RS"/>
              </w:rPr>
            </w:pPr>
            <w:r>
              <w:rPr>
                <w:rFonts w:hint="default"/>
                <w:color w:val="auto"/>
                <w:lang w:val="sr-Latn-RS"/>
              </w:rPr>
              <w:t>/</w:t>
            </w:r>
          </w:p>
        </w:tc>
        <w:tc>
          <w:tcPr>
            <w:tcW w:w="1596" w:type="dxa"/>
          </w:tcPr>
          <w:p w14:paraId="4C0654D5">
            <w:pPr>
              <w:rPr>
                <w:rFonts w:hint="default"/>
                <w:color w:val="auto"/>
                <w:lang w:val="sr-Latn-RS"/>
              </w:rPr>
            </w:pPr>
            <w:r>
              <w:rPr>
                <w:rFonts w:hint="default"/>
                <w:color w:val="auto"/>
                <w:lang w:val="sr-Latn-RS"/>
              </w:rPr>
              <w:t>/</w:t>
            </w:r>
          </w:p>
        </w:tc>
        <w:tc>
          <w:tcPr>
            <w:tcW w:w="1596" w:type="dxa"/>
          </w:tcPr>
          <w:p w14:paraId="4AD0A443">
            <w:pPr>
              <w:rPr>
                <w:rFonts w:hint="default"/>
                <w:color w:val="auto"/>
                <w:lang w:val="sr-Cyrl-RS"/>
              </w:rPr>
            </w:pPr>
            <w:r>
              <w:rPr>
                <w:rFonts w:hint="default"/>
                <w:color w:val="auto"/>
                <w:lang w:val="sr-Cyrl-RS"/>
              </w:rPr>
              <w:t>/</w:t>
            </w:r>
          </w:p>
        </w:tc>
      </w:tr>
      <w:tr w14:paraId="726ED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shd w:val="clear" w:color="auto" w:fill="BEBEBE" w:themeFill="background1" w:themeFillShade="BF"/>
          </w:tcPr>
          <w:p w14:paraId="247EB18B">
            <w:pPr>
              <w:jc w:val="center"/>
              <w:rPr>
                <w:b/>
                <w:color w:val="auto"/>
                <w:sz w:val="28"/>
                <w:szCs w:val="28"/>
              </w:rPr>
            </w:pPr>
            <w:r>
              <w:rPr>
                <w:b/>
                <w:color w:val="auto"/>
                <w:sz w:val="28"/>
                <w:szCs w:val="28"/>
              </w:rPr>
              <w:t>СВЕГА</w:t>
            </w:r>
          </w:p>
        </w:tc>
        <w:tc>
          <w:tcPr>
            <w:tcW w:w="1596" w:type="dxa"/>
            <w:shd w:val="clear" w:color="auto" w:fill="BEBEBE" w:themeFill="background1" w:themeFillShade="BF"/>
          </w:tcPr>
          <w:p w14:paraId="1BED9166">
            <w:pPr>
              <w:rPr>
                <w:rFonts w:hint="default"/>
                <w:color w:val="auto"/>
                <w:lang w:val="sr-Cyrl-RS"/>
              </w:rPr>
            </w:pPr>
            <w:r>
              <w:rPr>
                <w:rFonts w:hint="default"/>
                <w:color w:val="auto"/>
                <w:lang w:val="sr-Cyrl-RS"/>
              </w:rPr>
              <w:t>1</w:t>
            </w:r>
          </w:p>
        </w:tc>
        <w:tc>
          <w:tcPr>
            <w:tcW w:w="1596" w:type="dxa"/>
            <w:shd w:val="clear" w:color="auto" w:fill="BEBEBE" w:themeFill="background1" w:themeFillShade="BF"/>
          </w:tcPr>
          <w:p w14:paraId="20E12F24">
            <w:pPr>
              <w:rPr>
                <w:rFonts w:hint="default"/>
                <w:color w:val="auto"/>
                <w:lang w:val="sr-Cyrl-RS"/>
              </w:rPr>
            </w:pPr>
            <w:r>
              <w:rPr>
                <w:rFonts w:hint="default"/>
                <w:color w:val="auto"/>
                <w:lang w:val="sr-Cyrl-RS"/>
              </w:rPr>
              <w:t>1</w:t>
            </w:r>
          </w:p>
        </w:tc>
        <w:tc>
          <w:tcPr>
            <w:tcW w:w="1596" w:type="dxa"/>
            <w:shd w:val="clear" w:color="auto" w:fill="BEBEBE" w:themeFill="background1" w:themeFillShade="BF"/>
          </w:tcPr>
          <w:p w14:paraId="34C9BE0F">
            <w:pPr>
              <w:rPr>
                <w:rFonts w:hint="default"/>
                <w:color w:val="auto"/>
                <w:lang w:val="sr-Cyrl-RS"/>
              </w:rPr>
            </w:pPr>
            <w:r>
              <w:rPr>
                <w:rFonts w:hint="default"/>
                <w:color w:val="auto"/>
                <w:lang w:val="sr-Cyrl-RS"/>
              </w:rPr>
              <w:t>1</w:t>
            </w:r>
          </w:p>
        </w:tc>
        <w:tc>
          <w:tcPr>
            <w:tcW w:w="1596" w:type="dxa"/>
            <w:shd w:val="clear" w:color="auto" w:fill="BEBEBE" w:themeFill="background1" w:themeFillShade="BF"/>
          </w:tcPr>
          <w:p w14:paraId="0D8E285B">
            <w:pPr>
              <w:rPr>
                <w:rFonts w:hint="default"/>
                <w:color w:val="auto"/>
                <w:lang w:val="sr-Cyrl-RS"/>
              </w:rPr>
            </w:pPr>
            <w:r>
              <w:rPr>
                <w:rFonts w:hint="default"/>
                <w:color w:val="auto"/>
                <w:lang w:val="sr-Cyrl-RS"/>
              </w:rPr>
              <w:t>/</w:t>
            </w:r>
          </w:p>
        </w:tc>
        <w:tc>
          <w:tcPr>
            <w:tcW w:w="1596" w:type="dxa"/>
            <w:shd w:val="clear" w:color="auto" w:fill="BEBEBE" w:themeFill="background1" w:themeFillShade="BF"/>
          </w:tcPr>
          <w:p w14:paraId="6175FC98">
            <w:pPr>
              <w:rPr>
                <w:rFonts w:hint="default"/>
                <w:color w:val="auto"/>
                <w:lang w:val="sr-Cyrl-RS"/>
              </w:rPr>
            </w:pPr>
            <w:r>
              <w:rPr>
                <w:rFonts w:hint="default"/>
                <w:color w:val="auto"/>
                <w:lang w:val="sr-Cyrl-RS"/>
              </w:rPr>
              <w:t>/</w:t>
            </w:r>
          </w:p>
        </w:tc>
      </w:tr>
    </w:tbl>
    <w:p w14:paraId="1E5D693D">
      <w:pPr>
        <w:jc w:val="center"/>
        <w:rPr>
          <w:b/>
          <w:color w:val="auto"/>
          <w:sz w:val="28"/>
          <w:szCs w:val="28"/>
        </w:rPr>
      </w:pPr>
    </w:p>
    <w:p w14:paraId="40C9E9B4">
      <w:pPr>
        <w:rPr>
          <w:color w:val="auto"/>
        </w:rPr>
      </w:pPr>
      <w:r>
        <w:rPr>
          <w:b/>
          <w:color w:val="auto"/>
          <w:sz w:val="28"/>
          <w:szCs w:val="28"/>
        </w:rPr>
        <w:t>Завршни испит у јунском испитном року</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1726"/>
        <w:gridCol w:w="1637"/>
        <w:gridCol w:w="1676"/>
        <w:gridCol w:w="1771"/>
        <w:gridCol w:w="1712"/>
      </w:tblGrid>
      <w:tr w14:paraId="4F86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3" w:type="pct"/>
            <w:shd w:val="clear" w:color="auto" w:fill="FFFFFF" w:themeFill="background1"/>
          </w:tcPr>
          <w:p w14:paraId="05DDF49F">
            <w:pPr>
              <w:jc w:val="center"/>
              <w:rPr>
                <w:color w:val="auto"/>
              </w:rPr>
            </w:pPr>
            <w:r>
              <w:rPr>
                <w:color w:val="auto"/>
              </w:rPr>
              <w:t>Одељење</w:t>
            </w:r>
          </w:p>
        </w:tc>
        <w:tc>
          <w:tcPr>
            <w:tcW w:w="960" w:type="pct"/>
            <w:shd w:val="clear" w:color="auto" w:fill="FFFFFF" w:themeFill="background1"/>
          </w:tcPr>
          <w:p w14:paraId="0D4C7F62">
            <w:pPr>
              <w:jc w:val="center"/>
              <w:rPr>
                <w:color w:val="auto"/>
              </w:rPr>
            </w:pPr>
            <w:r>
              <w:rPr>
                <w:color w:val="auto"/>
              </w:rPr>
              <w:t>Укупан број уч. у одељењу</w:t>
            </w:r>
          </w:p>
        </w:tc>
        <w:tc>
          <w:tcPr>
            <w:tcW w:w="983" w:type="pct"/>
            <w:shd w:val="clear" w:color="auto" w:fill="FFFFFF" w:themeFill="background1"/>
          </w:tcPr>
          <w:p w14:paraId="389F3D7B">
            <w:pPr>
              <w:jc w:val="center"/>
              <w:rPr>
                <w:color w:val="auto"/>
              </w:rPr>
            </w:pPr>
            <w:r>
              <w:rPr>
                <w:color w:val="auto"/>
              </w:rPr>
              <w:t>Изашли у јуну</w:t>
            </w:r>
          </w:p>
        </w:tc>
        <w:tc>
          <w:tcPr>
            <w:tcW w:w="1039" w:type="pct"/>
            <w:shd w:val="clear" w:color="auto" w:fill="FFFFFF" w:themeFill="background1"/>
          </w:tcPr>
          <w:p w14:paraId="70110EAC">
            <w:pPr>
              <w:rPr>
                <w:color w:val="auto"/>
              </w:rPr>
            </w:pPr>
            <w:r>
              <w:rPr>
                <w:color w:val="auto"/>
              </w:rPr>
              <w:t>Положили</w:t>
            </w:r>
          </w:p>
        </w:tc>
        <w:tc>
          <w:tcPr>
            <w:tcW w:w="1004" w:type="pct"/>
            <w:shd w:val="clear" w:color="auto" w:fill="FFFFFF" w:themeFill="background1"/>
          </w:tcPr>
          <w:p w14:paraId="2EBCDDE6">
            <w:pPr>
              <w:rPr>
                <w:color w:val="auto"/>
              </w:rPr>
            </w:pPr>
            <w:r>
              <w:rPr>
                <w:color w:val="auto"/>
              </w:rPr>
              <w:t>Нису положили</w:t>
            </w:r>
          </w:p>
        </w:tc>
      </w:tr>
      <w:tr w14:paraId="2F3E0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jc w:val="center"/>
        </w:trPr>
        <w:tc>
          <w:tcPr>
            <w:tcW w:w="1013" w:type="pct"/>
            <w:shd w:val="clear" w:color="auto" w:fill="FFFFFF" w:themeFill="background1"/>
          </w:tcPr>
          <w:p w14:paraId="34CCEF48">
            <w:pPr>
              <w:jc w:val="center"/>
              <w:rPr>
                <w:color w:val="auto"/>
                <w:sz w:val="28"/>
                <w:szCs w:val="28"/>
              </w:rPr>
            </w:pPr>
            <w:r>
              <w:rPr>
                <w:color w:val="auto"/>
                <w:sz w:val="28"/>
                <w:szCs w:val="28"/>
              </w:rPr>
              <w:t>III/5</w:t>
            </w:r>
          </w:p>
        </w:tc>
        <w:tc>
          <w:tcPr>
            <w:tcW w:w="960" w:type="pct"/>
            <w:shd w:val="clear" w:color="auto" w:fill="FFFFFF" w:themeFill="background1"/>
          </w:tcPr>
          <w:p w14:paraId="65751942">
            <w:pPr>
              <w:jc w:val="center"/>
              <w:rPr>
                <w:rFonts w:hint="default"/>
                <w:b/>
                <w:color w:val="auto"/>
                <w:sz w:val="28"/>
                <w:szCs w:val="28"/>
                <w:lang w:val="sr-Cyrl-RS"/>
              </w:rPr>
            </w:pPr>
            <w:r>
              <w:rPr>
                <w:rFonts w:hint="default"/>
                <w:b/>
                <w:color w:val="auto"/>
                <w:sz w:val="28"/>
                <w:szCs w:val="28"/>
                <w:lang w:val="sr-Cyrl-RS"/>
              </w:rPr>
              <w:t>19</w:t>
            </w:r>
          </w:p>
        </w:tc>
        <w:tc>
          <w:tcPr>
            <w:tcW w:w="983" w:type="pct"/>
            <w:shd w:val="clear" w:color="auto" w:fill="FFFFFF" w:themeFill="background1"/>
          </w:tcPr>
          <w:p w14:paraId="5F762A3C">
            <w:pPr>
              <w:jc w:val="center"/>
              <w:rPr>
                <w:rFonts w:hint="default"/>
                <w:b/>
                <w:color w:val="auto"/>
                <w:sz w:val="28"/>
                <w:szCs w:val="28"/>
                <w:lang w:val="sr-Cyrl-RS"/>
              </w:rPr>
            </w:pPr>
            <w:r>
              <w:rPr>
                <w:b/>
                <w:color w:val="auto"/>
                <w:sz w:val="28"/>
                <w:szCs w:val="28"/>
                <w:lang w:val="sr-Cyrl-RS"/>
              </w:rPr>
              <w:t>1</w:t>
            </w:r>
            <w:r>
              <w:rPr>
                <w:rFonts w:hint="default"/>
                <w:b/>
                <w:color w:val="auto"/>
                <w:sz w:val="28"/>
                <w:szCs w:val="28"/>
                <w:lang w:val="sr-Cyrl-RS"/>
              </w:rPr>
              <w:t>9</w:t>
            </w:r>
          </w:p>
        </w:tc>
        <w:tc>
          <w:tcPr>
            <w:tcW w:w="1039" w:type="pct"/>
            <w:shd w:val="clear" w:color="auto" w:fill="FFFFFF" w:themeFill="background1"/>
          </w:tcPr>
          <w:p w14:paraId="4BBC9E92">
            <w:pPr>
              <w:jc w:val="center"/>
              <w:rPr>
                <w:rFonts w:hint="default"/>
                <w:b/>
                <w:color w:val="auto"/>
                <w:sz w:val="28"/>
                <w:szCs w:val="28"/>
                <w:lang w:val="sr-Cyrl-RS"/>
              </w:rPr>
            </w:pPr>
            <w:r>
              <w:rPr>
                <w:b/>
                <w:color w:val="auto"/>
                <w:sz w:val="28"/>
                <w:szCs w:val="28"/>
                <w:lang w:val="sr-Cyrl-RS"/>
              </w:rPr>
              <w:t>1</w:t>
            </w:r>
            <w:r>
              <w:rPr>
                <w:rFonts w:hint="default"/>
                <w:b/>
                <w:color w:val="auto"/>
                <w:sz w:val="28"/>
                <w:szCs w:val="28"/>
                <w:lang w:val="sr-Cyrl-RS"/>
              </w:rPr>
              <w:t>9</w:t>
            </w:r>
          </w:p>
        </w:tc>
        <w:tc>
          <w:tcPr>
            <w:tcW w:w="1004" w:type="pct"/>
            <w:shd w:val="clear" w:color="auto" w:fill="FFFFFF" w:themeFill="background1"/>
          </w:tcPr>
          <w:p w14:paraId="4667ED86">
            <w:pPr>
              <w:jc w:val="center"/>
              <w:rPr>
                <w:b/>
                <w:color w:val="auto"/>
                <w:sz w:val="28"/>
                <w:szCs w:val="28"/>
              </w:rPr>
            </w:pPr>
            <w:r>
              <w:rPr>
                <w:b/>
                <w:color w:val="auto"/>
                <w:sz w:val="28"/>
                <w:szCs w:val="28"/>
              </w:rPr>
              <w:t>/</w:t>
            </w:r>
          </w:p>
        </w:tc>
      </w:tr>
      <w:tr w14:paraId="0837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jc w:val="center"/>
        </w:trPr>
        <w:tc>
          <w:tcPr>
            <w:tcW w:w="1013" w:type="pct"/>
            <w:shd w:val="clear" w:color="auto" w:fill="FFFFFF" w:themeFill="background1"/>
          </w:tcPr>
          <w:p w14:paraId="031D232B">
            <w:pPr>
              <w:jc w:val="center"/>
              <w:rPr>
                <w:color w:val="auto"/>
                <w:sz w:val="28"/>
                <w:szCs w:val="28"/>
              </w:rPr>
            </w:pPr>
            <w:r>
              <w:rPr>
                <w:color w:val="auto"/>
                <w:sz w:val="28"/>
                <w:szCs w:val="28"/>
              </w:rPr>
              <w:t>III/6</w:t>
            </w:r>
          </w:p>
        </w:tc>
        <w:tc>
          <w:tcPr>
            <w:tcW w:w="960" w:type="pct"/>
            <w:shd w:val="clear" w:color="auto" w:fill="FFFFFF" w:themeFill="background1"/>
          </w:tcPr>
          <w:p w14:paraId="20C45446">
            <w:pPr>
              <w:jc w:val="center"/>
              <w:rPr>
                <w:rFonts w:hint="default"/>
                <w:b/>
                <w:color w:val="auto"/>
                <w:sz w:val="28"/>
                <w:szCs w:val="28"/>
                <w:lang w:val="sr-Cyrl-RS"/>
              </w:rPr>
            </w:pPr>
            <w:r>
              <w:rPr>
                <w:b/>
                <w:color w:val="auto"/>
                <w:sz w:val="28"/>
                <w:szCs w:val="28"/>
                <w:lang w:val="en-US"/>
              </w:rPr>
              <w:t>2</w:t>
            </w:r>
            <w:r>
              <w:rPr>
                <w:rFonts w:hint="default"/>
                <w:b/>
                <w:color w:val="auto"/>
                <w:sz w:val="28"/>
                <w:szCs w:val="28"/>
                <w:lang w:val="sr-Cyrl-RS"/>
              </w:rPr>
              <w:t>2</w:t>
            </w:r>
          </w:p>
        </w:tc>
        <w:tc>
          <w:tcPr>
            <w:tcW w:w="983" w:type="pct"/>
            <w:shd w:val="clear" w:color="auto" w:fill="FFFFFF" w:themeFill="background1"/>
          </w:tcPr>
          <w:p w14:paraId="58B64D21">
            <w:pPr>
              <w:jc w:val="center"/>
              <w:rPr>
                <w:b/>
                <w:color w:val="auto"/>
                <w:sz w:val="28"/>
                <w:szCs w:val="28"/>
                <w:lang w:val="sr-Latn-RS"/>
              </w:rPr>
            </w:pPr>
            <w:r>
              <w:rPr>
                <w:b/>
                <w:color w:val="auto"/>
                <w:sz w:val="28"/>
                <w:szCs w:val="28"/>
                <w:lang w:val="en-US"/>
              </w:rPr>
              <w:t>2</w:t>
            </w:r>
            <w:r>
              <w:rPr>
                <w:b/>
                <w:color w:val="auto"/>
                <w:sz w:val="28"/>
                <w:szCs w:val="28"/>
                <w:lang w:val="sr-Latn-RS"/>
              </w:rPr>
              <w:t>2</w:t>
            </w:r>
          </w:p>
        </w:tc>
        <w:tc>
          <w:tcPr>
            <w:tcW w:w="1039" w:type="pct"/>
            <w:shd w:val="clear" w:color="auto" w:fill="FFFFFF" w:themeFill="background1"/>
          </w:tcPr>
          <w:p w14:paraId="39A1B43F">
            <w:pPr>
              <w:jc w:val="center"/>
              <w:rPr>
                <w:b/>
                <w:color w:val="auto"/>
                <w:sz w:val="28"/>
                <w:szCs w:val="28"/>
                <w:lang w:val="sr-Latn-RS"/>
              </w:rPr>
            </w:pPr>
            <w:r>
              <w:rPr>
                <w:b/>
                <w:color w:val="auto"/>
                <w:sz w:val="28"/>
                <w:szCs w:val="28"/>
                <w:lang w:val="en-US"/>
              </w:rPr>
              <w:t>2</w:t>
            </w:r>
            <w:r>
              <w:rPr>
                <w:b/>
                <w:color w:val="auto"/>
                <w:sz w:val="28"/>
                <w:szCs w:val="28"/>
                <w:lang w:val="sr-Latn-RS"/>
              </w:rPr>
              <w:t>2</w:t>
            </w:r>
          </w:p>
        </w:tc>
        <w:tc>
          <w:tcPr>
            <w:tcW w:w="1004" w:type="pct"/>
            <w:shd w:val="clear" w:color="auto" w:fill="FFFFFF" w:themeFill="background1"/>
          </w:tcPr>
          <w:p w14:paraId="621F02EE">
            <w:pPr>
              <w:jc w:val="center"/>
              <w:rPr>
                <w:b/>
                <w:color w:val="auto"/>
                <w:sz w:val="28"/>
                <w:szCs w:val="28"/>
              </w:rPr>
            </w:pPr>
            <w:r>
              <w:rPr>
                <w:b/>
                <w:color w:val="auto"/>
                <w:sz w:val="28"/>
                <w:szCs w:val="28"/>
              </w:rPr>
              <w:t>/</w:t>
            </w:r>
          </w:p>
        </w:tc>
      </w:tr>
      <w:tr w14:paraId="2BB79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jc w:val="center"/>
        </w:trPr>
        <w:tc>
          <w:tcPr>
            <w:tcW w:w="1013" w:type="pct"/>
            <w:shd w:val="clear" w:color="auto" w:fill="BEBEBE" w:themeFill="background1" w:themeFillShade="BF"/>
          </w:tcPr>
          <w:p w14:paraId="1785A230">
            <w:pPr>
              <w:jc w:val="center"/>
              <w:rPr>
                <w:b/>
                <w:color w:val="auto"/>
                <w:sz w:val="28"/>
                <w:szCs w:val="28"/>
              </w:rPr>
            </w:pPr>
            <w:r>
              <w:rPr>
                <w:b/>
                <w:color w:val="auto"/>
                <w:sz w:val="28"/>
                <w:szCs w:val="28"/>
              </w:rPr>
              <w:t>СВЕГА</w:t>
            </w:r>
          </w:p>
        </w:tc>
        <w:tc>
          <w:tcPr>
            <w:tcW w:w="960" w:type="pct"/>
            <w:shd w:val="clear" w:color="auto" w:fill="BEBEBE" w:themeFill="background1" w:themeFillShade="BF"/>
          </w:tcPr>
          <w:p w14:paraId="4E0F0BD1">
            <w:pPr>
              <w:jc w:val="center"/>
              <w:rPr>
                <w:rFonts w:hint="default"/>
                <w:b/>
                <w:color w:val="auto"/>
                <w:sz w:val="28"/>
                <w:szCs w:val="28"/>
                <w:lang w:val="sr-Cyrl-RS"/>
              </w:rPr>
            </w:pPr>
            <w:r>
              <w:rPr>
                <w:rFonts w:hint="default"/>
                <w:b/>
                <w:color w:val="auto"/>
                <w:sz w:val="28"/>
                <w:szCs w:val="28"/>
                <w:lang w:val="sr-Cyrl-RS"/>
              </w:rPr>
              <w:t>41</w:t>
            </w:r>
          </w:p>
        </w:tc>
        <w:tc>
          <w:tcPr>
            <w:tcW w:w="983" w:type="pct"/>
            <w:shd w:val="clear" w:color="auto" w:fill="BEBEBE" w:themeFill="background1" w:themeFillShade="BF"/>
          </w:tcPr>
          <w:p w14:paraId="2598E259">
            <w:pPr>
              <w:jc w:val="center"/>
              <w:rPr>
                <w:rFonts w:hint="default"/>
                <w:b/>
                <w:color w:val="auto"/>
                <w:sz w:val="28"/>
                <w:szCs w:val="28"/>
                <w:lang w:val="sr-Cyrl-RS"/>
              </w:rPr>
            </w:pPr>
            <w:r>
              <w:rPr>
                <w:rFonts w:hint="default"/>
                <w:b/>
                <w:color w:val="auto"/>
                <w:sz w:val="28"/>
                <w:szCs w:val="28"/>
                <w:lang w:val="sr-Cyrl-RS"/>
              </w:rPr>
              <w:t>41</w:t>
            </w:r>
          </w:p>
        </w:tc>
        <w:tc>
          <w:tcPr>
            <w:tcW w:w="1039" w:type="pct"/>
            <w:shd w:val="clear" w:color="auto" w:fill="BEBEBE" w:themeFill="background1" w:themeFillShade="BF"/>
          </w:tcPr>
          <w:p w14:paraId="30A349FF">
            <w:pPr>
              <w:jc w:val="center"/>
              <w:rPr>
                <w:rFonts w:hint="default"/>
                <w:b/>
                <w:color w:val="auto"/>
                <w:sz w:val="28"/>
                <w:szCs w:val="28"/>
                <w:lang w:val="sr-Cyrl-RS"/>
              </w:rPr>
            </w:pPr>
            <w:r>
              <w:rPr>
                <w:rFonts w:hint="default"/>
                <w:b/>
                <w:color w:val="auto"/>
                <w:sz w:val="28"/>
                <w:szCs w:val="28"/>
                <w:lang w:val="sr-Cyrl-RS"/>
              </w:rPr>
              <w:t>41</w:t>
            </w:r>
          </w:p>
        </w:tc>
        <w:tc>
          <w:tcPr>
            <w:tcW w:w="1004" w:type="pct"/>
            <w:shd w:val="clear" w:color="auto" w:fill="BEBEBE" w:themeFill="background1" w:themeFillShade="BF"/>
          </w:tcPr>
          <w:p w14:paraId="028FCC93">
            <w:pPr>
              <w:jc w:val="center"/>
              <w:rPr>
                <w:b/>
                <w:color w:val="auto"/>
                <w:sz w:val="28"/>
                <w:szCs w:val="28"/>
              </w:rPr>
            </w:pPr>
            <w:r>
              <w:rPr>
                <w:b/>
                <w:color w:val="auto"/>
                <w:sz w:val="28"/>
                <w:szCs w:val="28"/>
              </w:rPr>
              <w:t>/</w:t>
            </w:r>
          </w:p>
        </w:tc>
      </w:tr>
    </w:tbl>
    <w:p w14:paraId="110C5731">
      <w:pPr>
        <w:rPr>
          <w:b/>
          <w:color w:val="auto"/>
          <w:sz w:val="28"/>
          <w:szCs w:val="28"/>
        </w:rPr>
      </w:pPr>
    </w:p>
    <w:p w14:paraId="4FD00E08">
      <w:pPr>
        <w:rPr>
          <w:b/>
          <w:color w:val="auto"/>
          <w:sz w:val="28"/>
          <w:szCs w:val="28"/>
        </w:rPr>
      </w:pPr>
      <w:r>
        <w:rPr>
          <w:b/>
          <w:color w:val="auto"/>
          <w:sz w:val="28"/>
          <w:szCs w:val="28"/>
        </w:rPr>
        <w:t>Завршни испит у августовском испитном року</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3"/>
        <w:gridCol w:w="1420"/>
        <w:gridCol w:w="1420"/>
        <w:gridCol w:w="1461"/>
        <w:gridCol w:w="1420"/>
        <w:gridCol w:w="1418"/>
      </w:tblGrid>
      <w:tr w14:paraId="29B39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pct"/>
            <w:tcBorders>
              <w:bottom w:val="single" w:color="auto" w:sz="12" w:space="0"/>
            </w:tcBorders>
          </w:tcPr>
          <w:p w14:paraId="1BE34986">
            <w:pPr>
              <w:jc w:val="center"/>
              <w:rPr>
                <w:color w:val="auto"/>
                <w:sz w:val="28"/>
                <w:szCs w:val="28"/>
              </w:rPr>
            </w:pPr>
            <w:r>
              <w:rPr>
                <w:color w:val="auto"/>
                <w:sz w:val="28"/>
                <w:szCs w:val="28"/>
              </w:rPr>
              <w:t>Одељење</w:t>
            </w:r>
          </w:p>
        </w:tc>
        <w:tc>
          <w:tcPr>
            <w:tcW w:w="837" w:type="pct"/>
            <w:tcBorders>
              <w:bottom w:val="single" w:color="auto" w:sz="12" w:space="0"/>
            </w:tcBorders>
          </w:tcPr>
          <w:p w14:paraId="23F55343">
            <w:pPr>
              <w:jc w:val="center"/>
              <w:rPr>
                <w:color w:val="auto"/>
                <w:sz w:val="28"/>
                <w:szCs w:val="28"/>
              </w:rPr>
            </w:pPr>
            <w:r>
              <w:rPr>
                <w:color w:val="auto"/>
                <w:sz w:val="28"/>
                <w:szCs w:val="28"/>
              </w:rPr>
              <w:t>Упућено</w:t>
            </w:r>
          </w:p>
        </w:tc>
        <w:tc>
          <w:tcPr>
            <w:tcW w:w="837" w:type="pct"/>
            <w:tcBorders>
              <w:bottom w:val="single" w:color="auto" w:sz="12" w:space="0"/>
            </w:tcBorders>
          </w:tcPr>
          <w:p w14:paraId="5A711B9B">
            <w:pPr>
              <w:jc w:val="center"/>
              <w:rPr>
                <w:color w:val="auto"/>
                <w:sz w:val="28"/>
                <w:szCs w:val="28"/>
              </w:rPr>
            </w:pPr>
            <w:r>
              <w:rPr>
                <w:color w:val="auto"/>
                <w:sz w:val="28"/>
                <w:szCs w:val="28"/>
              </w:rPr>
              <w:t>Изашло</w:t>
            </w:r>
          </w:p>
        </w:tc>
        <w:tc>
          <w:tcPr>
            <w:tcW w:w="837" w:type="pct"/>
            <w:tcBorders>
              <w:bottom w:val="single" w:color="auto" w:sz="12" w:space="0"/>
            </w:tcBorders>
          </w:tcPr>
          <w:p w14:paraId="4C5D0CC7">
            <w:pPr>
              <w:jc w:val="center"/>
              <w:rPr>
                <w:color w:val="auto"/>
                <w:sz w:val="28"/>
                <w:szCs w:val="28"/>
              </w:rPr>
            </w:pPr>
            <w:r>
              <w:rPr>
                <w:color w:val="auto"/>
                <w:sz w:val="28"/>
                <w:szCs w:val="28"/>
              </w:rPr>
              <w:t>Положило</w:t>
            </w:r>
          </w:p>
        </w:tc>
        <w:tc>
          <w:tcPr>
            <w:tcW w:w="837" w:type="pct"/>
            <w:tcBorders>
              <w:bottom w:val="single" w:color="auto" w:sz="12" w:space="0"/>
            </w:tcBorders>
          </w:tcPr>
          <w:p w14:paraId="50184746">
            <w:pPr>
              <w:jc w:val="center"/>
              <w:rPr>
                <w:color w:val="auto"/>
                <w:sz w:val="28"/>
                <w:szCs w:val="28"/>
              </w:rPr>
            </w:pPr>
            <w:r>
              <w:rPr>
                <w:color w:val="auto"/>
                <w:sz w:val="28"/>
                <w:szCs w:val="28"/>
              </w:rPr>
              <w:t>Није положило</w:t>
            </w:r>
          </w:p>
        </w:tc>
        <w:tc>
          <w:tcPr>
            <w:tcW w:w="836" w:type="pct"/>
            <w:tcBorders>
              <w:bottom w:val="single" w:color="auto" w:sz="12" w:space="0"/>
            </w:tcBorders>
          </w:tcPr>
          <w:p w14:paraId="23332F2F">
            <w:pPr>
              <w:jc w:val="center"/>
              <w:rPr>
                <w:color w:val="auto"/>
                <w:sz w:val="28"/>
                <w:szCs w:val="28"/>
              </w:rPr>
            </w:pPr>
            <w:r>
              <w:rPr>
                <w:color w:val="auto"/>
                <w:sz w:val="28"/>
                <w:szCs w:val="28"/>
              </w:rPr>
              <w:t>Није изашло</w:t>
            </w:r>
          </w:p>
        </w:tc>
      </w:tr>
      <w:tr w14:paraId="53965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pct"/>
            <w:tcBorders>
              <w:top w:val="single" w:color="auto" w:sz="12" w:space="0"/>
            </w:tcBorders>
          </w:tcPr>
          <w:p w14:paraId="7DC6DEE3">
            <w:pPr>
              <w:jc w:val="center"/>
              <w:rPr>
                <w:color w:val="auto"/>
                <w:sz w:val="28"/>
                <w:szCs w:val="28"/>
              </w:rPr>
            </w:pPr>
            <w:r>
              <w:rPr>
                <w:color w:val="auto"/>
                <w:sz w:val="28"/>
                <w:szCs w:val="28"/>
              </w:rPr>
              <w:t>III/5</w:t>
            </w:r>
          </w:p>
        </w:tc>
        <w:tc>
          <w:tcPr>
            <w:tcW w:w="837" w:type="pct"/>
            <w:tcBorders>
              <w:top w:val="single" w:color="auto" w:sz="12" w:space="0"/>
            </w:tcBorders>
          </w:tcPr>
          <w:p w14:paraId="6D61C06B">
            <w:pPr>
              <w:jc w:val="center"/>
              <w:rPr>
                <w:rFonts w:hint="default"/>
                <w:color w:val="auto"/>
                <w:sz w:val="28"/>
                <w:szCs w:val="28"/>
                <w:lang w:val="sr-Cyrl-RS"/>
              </w:rPr>
            </w:pPr>
            <w:r>
              <w:rPr>
                <w:rFonts w:hint="default"/>
                <w:color w:val="auto"/>
                <w:sz w:val="28"/>
                <w:szCs w:val="28"/>
                <w:lang w:val="sr-Cyrl-RS"/>
              </w:rPr>
              <w:t>/</w:t>
            </w:r>
          </w:p>
        </w:tc>
        <w:tc>
          <w:tcPr>
            <w:tcW w:w="837" w:type="pct"/>
            <w:tcBorders>
              <w:top w:val="single" w:color="auto" w:sz="12" w:space="0"/>
            </w:tcBorders>
          </w:tcPr>
          <w:p w14:paraId="482B2BA1">
            <w:pPr>
              <w:jc w:val="center"/>
              <w:rPr>
                <w:rFonts w:hint="default"/>
                <w:color w:val="auto"/>
                <w:sz w:val="28"/>
                <w:szCs w:val="28"/>
                <w:lang w:val="sr-Cyrl-RS"/>
              </w:rPr>
            </w:pPr>
            <w:r>
              <w:rPr>
                <w:rFonts w:hint="default"/>
                <w:color w:val="auto"/>
                <w:sz w:val="28"/>
                <w:szCs w:val="28"/>
                <w:lang w:val="sr-Cyrl-RS"/>
              </w:rPr>
              <w:t>/</w:t>
            </w:r>
          </w:p>
        </w:tc>
        <w:tc>
          <w:tcPr>
            <w:tcW w:w="837" w:type="pct"/>
            <w:tcBorders>
              <w:top w:val="single" w:color="auto" w:sz="12" w:space="0"/>
            </w:tcBorders>
          </w:tcPr>
          <w:p w14:paraId="16815958">
            <w:pPr>
              <w:jc w:val="center"/>
              <w:rPr>
                <w:rFonts w:hint="default"/>
                <w:color w:val="auto"/>
                <w:sz w:val="28"/>
                <w:szCs w:val="28"/>
                <w:lang w:val="sr-Cyrl-RS"/>
              </w:rPr>
            </w:pPr>
            <w:r>
              <w:rPr>
                <w:rFonts w:hint="default"/>
                <w:color w:val="auto"/>
                <w:sz w:val="28"/>
                <w:szCs w:val="28"/>
                <w:lang w:val="sr-Cyrl-RS"/>
              </w:rPr>
              <w:t>/</w:t>
            </w:r>
          </w:p>
        </w:tc>
        <w:tc>
          <w:tcPr>
            <w:tcW w:w="837" w:type="pct"/>
            <w:tcBorders>
              <w:top w:val="single" w:color="auto" w:sz="12" w:space="0"/>
            </w:tcBorders>
          </w:tcPr>
          <w:p w14:paraId="27DE2970">
            <w:pPr>
              <w:jc w:val="center"/>
              <w:rPr>
                <w:rFonts w:hint="default"/>
                <w:color w:val="auto"/>
                <w:sz w:val="28"/>
                <w:szCs w:val="28"/>
                <w:lang w:val="sr-Latn-RS"/>
              </w:rPr>
            </w:pPr>
            <w:r>
              <w:rPr>
                <w:rFonts w:hint="default"/>
                <w:color w:val="auto"/>
                <w:sz w:val="28"/>
                <w:szCs w:val="28"/>
                <w:lang w:val="sr-Latn-RS"/>
              </w:rPr>
              <w:t>/</w:t>
            </w:r>
          </w:p>
        </w:tc>
        <w:tc>
          <w:tcPr>
            <w:tcW w:w="836" w:type="pct"/>
            <w:tcBorders>
              <w:top w:val="single" w:color="auto" w:sz="12" w:space="0"/>
            </w:tcBorders>
          </w:tcPr>
          <w:p w14:paraId="73084AB5">
            <w:pPr>
              <w:jc w:val="center"/>
              <w:rPr>
                <w:rFonts w:hint="default"/>
                <w:color w:val="auto"/>
                <w:sz w:val="28"/>
                <w:szCs w:val="28"/>
                <w:lang w:val="sr-Latn-RS"/>
              </w:rPr>
            </w:pPr>
            <w:r>
              <w:rPr>
                <w:rFonts w:hint="default"/>
                <w:color w:val="auto"/>
                <w:sz w:val="28"/>
                <w:szCs w:val="28"/>
                <w:lang w:val="sr-Latn-RS"/>
              </w:rPr>
              <w:t>/</w:t>
            </w:r>
          </w:p>
        </w:tc>
      </w:tr>
      <w:tr w14:paraId="3117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pct"/>
            <w:tcBorders>
              <w:top w:val="single" w:color="auto" w:sz="12" w:space="0"/>
            </w:tcBorders>
          </w:tcPr>
          <w:p w14:paraId="68243B6E">
            <w:pPr>
              <w:jc w:val="center"/>
              <w:rPr>
                <w:color w:val="auto"/>
                <w:sz w:val="28"/>
                <w:szCs w:val="28"/>
              </w:rPr>
            </w:pPr>
            <w:r>
              <w:rPr>
                <w:color w:val="auto"/>
                <w:sz w:val="28"/>
                <w:szCs w:val="28"/>
              </w:rPr>
              <w:t>III/6</w:t>
            </w:r>
          </w:p>
        </w:tc>
        <w:tc>
          <w:tcPr>
            <w:tcW w:w="837" w:type="pct"/>
            <w:tcBorders>
              <w:top w:val="single" w:color="auto" w:sz="12" w:space="0"/>
            </w:tcBorders>
          </w:tcPr>
          <w:p w14:paraId="1209799D">
            <w:pPr>
              <w:jc w:val="center"/>
              <w:rPr>
                <w:rFonts w:hint="default"/>
                <w:color w:val="auto"/>
                <w:sz w:val="28"/>
                <w:szCs w:val="28"/>
                <w:lang w:val="sr-Cyrl-RS"/>
              </w:rPr>
            </w:pPr>
            <w:r>
              <w:rPr>
                <w:rFonts w:hint="default"/>
                <w:color w:val="auto"/>
                <w:sz w:val="28"/>
                <w:szCs w:val="28"/>
                <w:lang w:val="sr-Cyrl-RS"/>
              </w:rPr>
              <w:t>/</w:t>
            </w:r>
          </w:p>
        </w:tc>
        <w:tc>
          <w:tcPr>
            <w:tcW w:w="837" w:type="pct"/>
            <w:tcBorders>
              <w:top w:val="single" w:color="auto" w:sz="12" w:space="0"/>
            </w:tcBorders>
          </w:tcPr>
          <w:p w14:paraId="09AFBB56">
            <w:pPr>
              <w:jc w:val="center"/>
              <w:rPr>
                <w:rFonts w:hint="default"/>
                <w:color w:val="auto"/>
                <w:sz w:val="28"/>
                <w:szCs w:val="28"/>
                <w:lang w:val="sr-Cyrl-RS"/>
              </w:rPr>
            </w:pPr>
            <w:r>
              <w:rPr>
                <w:rFonts w:hint="default"/>
                <w:color w:val="auto"/>
                <w:sz w:val="28"/>
                <w:szCs w:val="28"/>
                <w:lang w:val="sr-Cyrl-RS"/>
              </w:rPr>
              <w:t>/</w:t>
            </w:r>
          </w:p>
        </w:tc>
        <w:tc>
          <w:tcPr>
            <w:tcW w:w="837" w:type="pct"/>
            <w:tcBorders>
              <w:top w:val="single" w:color="auto" w:sz="12" w:space="0"/>
            </w:tcBorders>
          </w:tcPr>
          <w:p w14:paraId="5697C4C9">
            <w:pPr>
              <w:jc w:val="center"/>
              <w:rPr>
                <w:rFonts w:hint="default"/>
                <w:color w:val="auto"/>
                <w:sz w:val="28"/>
                <w:szCs w:val="28"/>
                <w:lang w:val="sr-Cyrl-RS"/>
              </w:rPr>
            </w:pPr>
            <w:r>
              <w:rPr>
                <w:rFonts w:hint="default"/>
                <w:color w:val="auto"/>
                <w:sz w:val="28"/>
                <w:szCs w:val="28"/>
                <w:lang w:val="sr-Cyrl-RS"/>
              </w:rPr>
              <w:t>/</w:t>
            </w:r>
          </w:p>
        </w:tc>
        <w:tc>
          <w:tcPr>
            <w:tcW w:w="837" w:type="pct"/>
            <w:tcBorders>
              <w:top w:val="single" w:color="auto" w:sz="12" w:space="0"/>
            </w:tcBorders>
          </w:tcPr>
          <w:p w14:paraId="3CA38EBC">
            <w:pPr>
              <w:jc w:val="center"/>
              <w:rPr>
                <w:rFonts w:hint="default"/>
                <w:color w:val="auto"/>
                <w:sz w:val="28"/>
                <w:szCs w:val="28"/>
                <w:lang w:val="sr-Latn-RS"/>
              </w:rPr>
            </w:pPr>
            <w:r>
              <w:rPr>
                <w:rFonts w:hint="default"/>
                <w:color w:val="auto"/>
                <w:sz w:val="28"/>
                <w:szCs w:val="28"/>
                <w:lang w:val="sr-Latn-RS"/>
              </w:rPr>
              <w:t>/</w:t>
            </w:r>
          </w:p>
        </w:tc>
        <w:tc>
          <w:tcPr>
            <w:tcW w:w="836" w:type="pct"/>
            <w:tcBorders>
              <w:top w:val="single" w:color="auto" w:sz="12" w:space="0"/>
            </w:tcBorders>
          </w:tcPr>
          <w:p w14:paraId="2FCE1D9C">
            <w:pPr>
              <w:jc w:val="center"/>
              <w:rPr>
                <w:rFonts w:hint="default"/>
                <w:color w:val="auto"/>
                <w:sz w:val="28"/>
                <w:szCs w:val="28"/>
                <w:lang w:val="sr-Latn-RS"/>
              </w:rPr>
            </w:pPr>
            <w:r>
              <w:rPr>
                <w:rFonts w:hint="default"/>
                <w:color w:val="auto"/>
                <w:sz w:val="28"/>
                <w:szCs w:val="28"/>
                <w:lang w:val="sr-Latn-RS"/>
              </w:rPr>
              <w:t>/</w:t>
            </w:r>
          </w:p>
        </w:tc>
      </w:tr>
      <w:tr w14:paraId="2CF07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pct"/>
            <w:shd w:val="clear" w:color="auto" w:fill="A6A6A6"/>
          </w:tcPr>
          <w:p w14:paraId="7C325D05">
            <w:pPr>
              <w:jc w:val="center"/>
              <w:rPr>
                <w:b/>
                <w:color w:val="auto"/>
                <w:sz w:val="28"/>
                <w:szCs w:val="28"/>
              </w:rPr>
            </w:pPr>
            <w:r>
              <w:rPr>
                <w:b/>
                <w:color w:val="auto"/>
                <w:sz w:val="28"/>
                <w:szCs w:val="28"/>
              </w:rPr>
              <w:t>СВЕГА</w:t>
            </w:r>
          </w:p>
        </w:tc>
        <w:tc>
          <w:tcPr>
            <w:tcW w:w="837" w:type="pct"/>
            <w:shd w:val="clear" w:color="auto" w:fill="A6A6A6"/>
          </w:tcPr>
          <w:p w14:paraId="020C90B6">
            <w:pPr>
              <w:jc w:val="center"/>
              <w:rPr>
                <w:rFonts w:hint="default"/>
                <w:b/>
                <w:color w:val="auto"/>
                <w:sz w:val="28"/>
                <w:szCs w:val="28"/>
                <w:lang w:val="sr-Cyrl-RS"/>
              </w:rPr>
            </w:pPr>
            <w:r>
              <w:rPr>
                <w:rFonts w:hint="default"/>
                <w:b/>
                <w:color w:val="auto"/>
                <w:sz w:val="28"/>
                <w:szCs w:val="28"/>
                <w:lang w:val="sr-Cyrl-RS"/>
              </w:rPr>
              <w:t>/</w:t>
            </w:r>
          </w:p>
        </w:tc>
        <w:tc>
          <w:tcPr>
            <w:tcW w:w="837" w:type="pct"/>
            <w:shd w:val="clear" w:color="auto" w:fill="A6A6A6"/>
          </w:tcPr>
          <w:p w14:paraId="523F2B9E">
            <w:pPr>
              <w:jc w:val="center"/>
              <w:rPr>
                <w:rFonts w:hint="default"/>
                <w:b/>
                <w:color w:val="auto"/>
                <w:sz w:val="28"/>
                <w:szCs w:val="28"/>
                <w:lang w:val="sr-Cyrl-RS"/>
              </w:rPr>
            </w:pPr>
            <w:r>
              <w:rPr>
                <w:rFonts w:hint="default"/>
                <w:b/>
                <w:color w:val="auto"/>
                <w:sz w:val="28"/>
                <w:szCs w:val="28"/>
                <w:lang w:val="sr-Cyrl-RS"/>
              </w:rPr>
              <w:t>/</w:t>
            </w:r>
          </w:p>
        </w:tc>
        <w:tc>
          <w:tcPr>
            <w:tcW w:w="837" w:type="pct"/>
            <w:shd w:val="clear" w:color="auto" w:fill="A6A6A6"/>
          </w:tcPr>
          <w:p w14:paraId="717F232F">
            <w:pPr>
              <w:jc w:val="center"/>
              <w:rPr>
                <w:rFonts w:hint="default"/>
                <w:b/>
                <w:color w:val="auto"/>
                <w:sz w:val="28"/>
                <w:szCs w:val="28"/>
                <w:lang w:val="sr-Cyrl-RS"/>
              </w:rPr>
            </w:pPr>
            <w:r>
              <w:rPr>
                <w:rFonts w:hint="default"/>
                <w:b/>
                <w:color w:val="auto"/>
                <w:sz w:val="28"/>
                <w:szCs w:val="28"/>
                <w:lang w:val="sr-Cyrl-RS"/>
              </w:rPr>
              <w:t>/</w:t>
            </w:r>
          </w:p>
        </w:tc>
        <w:tc>
          <w:tcPr>
            <w:tcW w:w="837" w:type="pct"/>
            <w:shd w:val="clear" w:color="auto" w:fill="A6A6A6"/>
          </w:tcPr>
          <w:p w14:paraId="3A3D9C36">
            <w:pPr>
              <w:jc w:val="center"/>
              <w:rPr>
                <w:rFonts w:hint="default"/>
                <w:b/>
                <w:color w:val="auto"/>
                <w:sz w:val="28"/>
                <w:szCs w:val="28"/>
                <w:lang w:val="sr-Latn-RS"/>
              </w:rPr>
            </w:pPr>
            <w:r>
              <w:rPr>
                <w:rFonts w:hint="default"/>
                <w:b/>
                <w:color w:val="auto"/>
                <w:sz w:val="28"/>
                <w:szCs w:val="28"/>
                <w:lang w:val="sr-Latn-RS"/>
              </w:rPr>
              <w:t>/</w:t>
            </w:r>
          </w:p>
        </w:tc>
        <w:tc>
          <w:tcPr>
            <w:tcW w:w="836" w:type="pct"/>
            <w:shd w:val="clear" w:color="auto" w:fill="A6A6A6"/>
          </w:tcPr>
          <w:p w14:paraId="40F024CF">
            <w:pPr>
              <w:jc w:val="center"/>
              <w:rPr>
                <w:rFonts w:hint="default"/>
                <w:b/>
                <w:color w:val="auto"/>
                <w:sz w:val="28"/>
                <w:szCs w:val="28"/>
                <w:lang w:val="sr-Cyrl-RS"/>
              </w:rPr>
            </w:pPr>
            <w:r>
              <w:rPr>
                <w:rFonts w:hint="default"/>
                <w:b/>
                <w:color w:val="auto"/>
                <w:sz w:val="28"/>
                <w:szCs w:val="28"/>
                <w:lang w:val="sr-Latn-RS"/>
              </w:rPr>
              <w:t>/</w:t>
            </w:r>
          </w:p>
        </w:tc>
      </w:tr>
    </w:tbl>
    <w:p w14:paraId="67B1AADB">
      <w:pPr>
        <w:rPr>
          <w:b/>
          <w:color w:val="auto"/>
          <w:sz w:val="28"/>
          <w:szCs w:val="28"/>
        </w:rPr>
      </w:pPr>
    </w:p>
    <w:p w14:paraId="79164648">
      <w:pPr>
        <w:rPr>
          <w:b/>
          <w:color w:val="auto"/>
          <w:sz w:val="28"/>
          <w:szCs w:val="28"/>
          <w:lang w:val="sr-Cyrl-RS"/>
        </w:rPr>
      </w:pPr>
    </w:p>
    <w:p w14:paraId="555AF7A9">
      <w:pPr>
        <w:rPr>
          <w:b/>
          <w:color w:val="auto"/>
          <w:sz w:val="28"/>
          <w:szCs w:val="28"/>
          <w:lang w:val="sr-Cyrl-RS"/>
        </w:rPr>
      </w:pPr>
    </w:p>
    <w:p w14:paraId="0C124C39">
      <w:pPr>
        <w:rPr>
          <w:b/>
          <w:color w:val="auto"/>
          <w:sz w:val="28"/>
          <w:szCs w:val="28"/>
          <w:lang w:val="sr-Cyrl-RS"/>
        </w:rPr>
      </w:pPr>
    </w:p>
    <w:p w14:paraId="74BD3F1E">
      <w:pPr>
        <w:rPr>
          <w:b/>
          <w:color w:val="auto"/>
          <w:sz w:val="28"/>
          <w:szCs w:val="28"/>
          <w:lang w:val="sr-Cyrl-RS"/>
        </w:rPr>
      </w:pPr>
    </w:p>
    <w:p w14:paraId="5A519548">
      <w:pPr>
        <w:rPr>
          <w:b/>
          <w:color w:val="auto"/>
          <w:sz w:val="28"/>
          <w:szCs w:val="28"/>
          <w:lang w:val="sr-Cyrl-RS"/>
        </w:rPr>
      </w:pPr>
    </w:p>
    <w:p w14:paraId="0E66FE6E">
      <w:pPr>
        <w:pStyle w:val="3"/>
        <w:rPr>
          <w:color w:val="auto"/>
        </w:rPr>
      </w:pPr>
      <w:bookmarkStart w:id="16" w:name="_Toc6599"/>
      <w:r>
        <w:rPr>
          <w:color w:val="auto"/>
        </w:rPr>
        <w:t>3.5. РЕЗУЛТАТИ ПОПРАВНИХ ИСПИТА У ЈУНСКОМ ИСПИТНОМ РОКУ</w:t>
      </w:r>
      <w:bookmarkEnd w:id="16"/>
    </w:p>
    <w:p w14:paraId="0123199B">
      <w:pPr>
        <w:rPr>
          <w:rFonts w:hint="default"/>
          <w:color w:val="auto"/>
          <w:lang w:val="sr-Cyrl-RS"/>
        </w:rPr>
      </w:pPr>
      <w:r>
        <w:rPr>
          <w:color w:val="auto"/>
        </w:rPr>
        <w:t xml:space="preserve">Право на полагање поправних  испита у VI месецу имали су сви ученици завршних разреда који су имали </w:t>
      </w:r>
      <w:r>
        <w:rPr>
          <w:color w:val="auto"/>
          <w:lang w:val="sr-Cyrl-RS"/>
        </w:rPr>
        <w:t>највише 2</w:t>
      </w:r>
      <w:r>
        <w:rPr>
          <w:color w:val="auto"/>
        </w:rPr>
        <w:t xml:space="preserve">  </w:t>
      </w:r>
      <w:r>
        <w:rPr>
          <w:color w:val="auto"/>
          <w:lang w:val="sr-Cyrl-RS"/>
        </w:rPr>
        <w:t xml:space="preserve">недовољне </w:t>
      </w:r>
      <w:r>
        <w:rPr>
          <w:color w:val="auto"/>
        </w:rPr>
        <w:t>оцене</w:t>
      </w:r>
      <w:r>
        <w:rPr>
          <w:rFonts w:hint="default"/>
          <w:color w:val="auto"/>
          <w:lang w:val="sr-Cyrl-RS"/>
        </w:rPr>
        <w:t xml:space="preserve">. Таквих ученика није било те се није организовало полазање поправних испита у јунском року. </w:t>
      </w:r>
    </w:p>
    <w:p w14:paraId="0A794ECE">
      <w:pPr>
        <w:rPr>
          <w:color w:val="auto"/>
          <w:lang w:val="en-US"/>
        </w:rPr>
      </w:pPr>
    </w:p>
    <w:p w14:paraId="5426A59A">
      <w:pPr>
        <w:rPr>
          <w:color w:val="auto"/>
          <w:lang w:val="en-US"/>
        </w:rPr>
      </w:pPr>
    </w:p>
    <w:p w14:paraId="212C7480">
      <w:pPr>
        <w:pStyle w:val="3"/>
        <w:rPr>
          <w:color w:val="auto"/>
        </w:rPr>
      </w:pPr>
      <w:bookmarkStart w:id="17" w:name="_Toc5071"/>
      <w:r>
        <w:rPr>
          <w:color w:val="auto"/>
        </w:rPr>
        <w:t>3.6. РЕЗУЛТАТИ ПОПРАВНИХ ИСПИТА У  АВГУСТОВСКОМ ИСПИТНОМ РОКУ</w:t>
      </w:r>
      <w:bookmarkEnd w:id="17"/>
    </w:p>
    <w:p w14:paraId="266C058F">
      <w:pPr>
        <w:rPr>
          <w:color w:val="auto"/>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5"/>
        <w:gridCol w:w="15"/>
        <w:gridCol w:w="2079"/>
        <w:gridCol w:w="2114"/>
        <w:gridCol w:w="15"/>
        <w:gridCol w:w="2137"/>
        <w:gridCol w:w="27"/>
      </w:tblGrid>
      <w:tr w14:paraId="2E26B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Pr>
        <w:tc>
          <w:tcPr>
            <w:tcW w:w="2385" w:type="dxa"/>
            <w:gridSpan w:val="2"/>
          </w:tcPr>
          <w:p w14:paraId="6849A001">
            <w:pPr>
              <w:tabs>
                <w:tab w:val="left" w:pos="2220"/>
              </w:tabs>
              <w:jc w:val="center"/>
              <w:rPr>
                <w:color w:val="auto"/>
              </w:rPr>
            </w:pPr>
            <w:r>
              <w:rPr>
                <w:color w:val="auto"/>
              </w:rPr>
              <w:t>Одељење</w:t>
            </w:r>
          </w:p>
        </w:tc>
        <w:tc>
          <w:tcPr>
            <w:tcW w:w="2386" w:type="dxa"/>
          </w:tcPr>
          <w:p w14:paraId="474EC1D3">
            <w:pPr>
              <w:tabs>
                <w:tab w:val="left" w:pos="2220"/>
              </w:tabs>
              <w:jc w:val="center"/>
              <w:rPr>
                <w:color w:val="auto"/>
              </w:rPr>
            </w:pPr>
            <w:r>
              <w:rPr>
                <w:color w:val="auto"/>
              </w:rPr>
              <w:t>Упућени ученици на поправни испит</w:t>
            </w:r>
          </w:p>
        </w:tc>
        <w:tc>
          <w:tcPr>
            <w:tcW w:w="2387" w:type="dxa"/>
          </w:tcPr>
          <w:p w14:paraId="50A2C613">
            <w:pPr>
              <w:tabs>
                <w:tab w:val="left" w:pos="2220"/>
              </w:tabs>
              <w:jc w:val="center"/>
              <w:rPr>
                <w:color w:val="auto"/>
              </w:rPr>
            </w:pPr>
            <w:r>
              <w:rPr>
                <w:color w:val="auto"/>
              </w:rPr>
              <w:t>Положили у августу</w:t>
            </w:r>
          </w:p>
        </w:tc>
        <w:tc>
          <w:tcPr>
            <w:tcW w:w="2386" w:type="dxa"/>
            <w:gridSpan w:val="2"/>
            <w:shd w:val="clear" w:color="auto" w:fill="A6A6A6"/>
          </w:tcPr>
          <w:p w14:paraId="78024020">
            <w:pPr>
              <w:tabs>
                <w:tab w:val="left" w:pos="2220"/>
              </w:tabs>
              <w:jc w:val="center"/>
              <w:rPr>
                <w:b/>
                <w:color w:val="auto"/>
              </w:rPr>
            </w:pPr>
            <w:r>
              <w:rPr>
                <w:b/>
                <w:color w:val="auto"/>
              </w:rPr>
              <w:t>Поновци</w:t>
            </w:r>
          </w:p>
        </w:tc>
      </w:tr>
      <w:tr w14:paraId="10B6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Pr>
        <w:tc>
          <w:tcPr>
            <w:tcW w:w="2385" w:type="dxa"/>
            <w:gridSpan w:val="2"/>
          </w:tcPr>
          <w:p w14:paraId="0EA32990">
            <w:pPr>
              <w:tabs>
                <w:tab w:val="left" w:pos="2220"/>
              </w:tabs>
              <w:jc w:val="center"/>
              <w:rPr>
                <w:color w:val="auto"/>
              </w:rPr>
            </w:pPr>
            <w:r>
              <w:rPr>
                <w:color w:val="auto"/>
              </w:rPr>
              <w:t>I/1</w:t>
            </w:r>
          </w:p>
        </w:tc>
        <w:tc>
          <w:tcPr>
            <w:tcW w:w="2386" w:type="dxa"/>
            <w:vAlign w:val="center"/>
          </w:tcPr>
          <w:p w14:paraId="4111BEF0">
            <w:pPr>
              <w:jc w:val="center"/>
              <w:rPr>
                <w:color w:val="auto"/>
              </w:rPr>
            </w:pPr>
          </w:p>
        </w:tc>
        <w:tc>
          <w:tcPr>
            <w:tcW w:w="2387" w:type="dxa"/>
          </w:tcPr>
          <w:p w14:paraId="2575E8FF">
            <w:pPr>
              <w:tabs>
                <w:tab w:val="left" w:pos="2220"/>
              </w:tabs>
              <w:jc w:val="center"/>
              <w:rPr>
                <w:rFonts w:hint="default"/>
                <w:color w:val="auto"/>
                <w:lang w:val="sr-Cyrl-RS"/>
              </w:rPr>
            </w:pPr>
          </w:p>
        </w:tc>
        <w:tc>
          <w:tcPr>
            <w:tcW w:w="2386" w:type="dxa"/>
            <w:gridSpan w:val="2"/>
            <w:shd w:val="clear" w:color="auto" w:fill="A6A6A6"/>
          </w:tcPr>
          <w:p w14:paraId="73B6425D">
            <w:pPr>
              <w:tabs>
                <w:tab w:val="left" w:pos="2220"/>
              </w:tabs>
              <w:jc w:val="center"/>
              <w:rPr>
                <w:rFonts w:hint="default"/>
                <w:b/>
                <w:color w:val="auto"/>
                <w:lang w:val="sr-Cyrl-RS"/>
              </w:rPr>
            </w:pPr>
          </w:p>
        </w:tc>
      </w:tr>
      <w:tr w14:paraId="782B9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Pr>
        <w:tc>
          <w:tcPr>
            <w:tcW w:w="2385" w:type="dxa"/>
            <w:gridSpan w:val="2"/>
          </w:tcPr>
          <w:p w14:paraId="3FE69C17">
            <w:pPr>
              <w:tabs>
                <w:tab w:val="left" w:pos="2220"/>
              </w:tabs>
              <w:jc w:val="center"/>
              <w:rPr>
                <w:color w:val="auto"/>
              </w:rPr>
            </w:pPr>
            <w:r>
              <w:rPr>
                <w:color w:val="auto"/>
              </w:rPr>
              <w:t>I/2</w:t>
            </w:r>
          </w:p>
        </w:tc>
        <w:tc>
          <w:tcPr>
            <w:tcW w:w="2386" w:type="dxa"/>
            <w:vAlign w:val="center"/>
          </w:tcPr>
          <w:p w14:paraId="7FA5C0CD">
            <w:pPr>
              <w:jc w:val="center"/>
              <w:rPr>
                <w:color w:val="auto"/>
              </w:rPr>
            </w:pPr>
          </w:p>
        </w:tc>
        <w:tc>
          <w:tcPr>
            <w:tcW w:w="2387" w:type="dxa"/>
          </w:tcPr>
          <w:p w14:paraId="69B2442D">
            <w:pPr>
              <w:tabs>
                <w:tab w:val="left" w:pos="2220"/>
              </w:tabs>
              <w:jc w:val="center"/>
              <w:rPr>
                <w:rFonts w:hint="default"/>
                <w:color w:val="auto"/>
                <w:lang w:val="sr-Cyrl-RS"/>
              </w:rPr>
            </w:pPr>
          </w:p>
        </w:tc>
        <w:tc>
          <w:tcPr>
            <w:tcW w:w="2386" w:type="dxa"/>
            <w:gridSpan w:val="2"/>
            <w:shd w:val="clear" w:color="auto" w:fill="A6A6A6"/>
          </w:tcPr>
          <w:p w14:paraId="67D95636">
            <w:pPr>
              <w:tabs>
                <w:tab w:val="left" w:pos="2220"/>
              </w:tabs>
              <w:jc w:val="center"/>
              <w:rPr>
                <w:rFonts w:hint="default"/>
                <w:b/>
                <w:color w:val="auto"/>
                <w:lang w:val="sr-Cyrl-RS"/>
              </w:rPr>
            </w:pPr>
          </w:p>
        </w:tc>
      </w:tr>
      <w:tr w14:paraId="2894A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Pr>
        <w:tc>
          <w:tcPr>
            <w:tcW w:w="2385" w:type="dxa"/>
            <w:gridSpan w:val="2"/>
          </w:tcPr>
          <w:p w14:paraId="6664C117">
            <w:pPr>
              <w:tabs>
                <w:tab w:val="left" w:pos="2220"/>
              </w:tabs>
              <w:jc w:val="center"/>
              <w:rPr>
                <w:color w:val="auto"/>
              </w:rPr>
            </w:pPr>
            <w:r>
              <w:rPr>
                <w:color w:val="auto"/>
              </w:rPr>
              <w:t>I/3</w:t>
            </w:r>
          </w:p>
        </w:tc>
        <w:tc>
          <w:tcPr>
            <w:tcW w:w="2386" w:type="dxa"/>
            <w:vAlign w:val="center"/>
          </w:tcPr>
          <w:p w14:paraId="420CA617">
            <w:pPr>
              <w:jc w:val="center"/>
              <w:rPr>
                <w:color w:val="auto"/>
              </w:rPr>
            </w:pPr>
          </w:p>
        </w:tc>
        <w:tc>
          <w:tcPr>
            <w:tcW w:w="2387" w:type="dxa"/>
          </w:tcPr>
          <w:p w14:paraId="309B4A78">
            <w:pPr>
              <w:tabs>
                <w:tab w:val="left" w:pos="2220"/>
              </w:tabs>
              <w:jc w:val="center"/>
              <w:rPr>
                <w:rFonts w:hint="default"/>
                <w:color w:val="auto"/>
                <w:lang w:val="sr-Cyrl-RS"/>
              </w:rPr>
            </w:pPr>
          </w:p>
        </w:tc>
        <w:tc>
          <w:tcPr>
            <w:tcW w:w="2386" w:type="dxa"/>
            <w:gridSpan w:val="2"/>
            <w:shd w:val="clear" w:color="auto" w:fill="A6A6A6"/>
          </w:tcPr>
          <w:p w14:paraId="28E003DA">
            <w:pPr>
              <w:tabs>
                <w:tab w:val="left" w:pos="2220"/>
              </w:tabs>
              <w:jc w:val="center"/>
              <w:rPr>
                <w:rFonts w:hint="default"/>
                <w:b/>
                <w:color w:val="auto"/>
                <w:lang w:val="sr-Cyrl-RS"/>
              </w:rPr>
            </w:pPr>
          </w:p>
        </w:tc>
      </w:tr>
      <w:tr w14:paraId="0E77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Pr>
        <w:tc>
          <w:tcPr>
            <w:tcW w:w="2385" w:type="dxa"/>
            <w:gridSpan w:val="2"/>
          </w:tcPr>
          <w:p w14:paraId="144288E9">
            <w:pPr>
              <w:tabs>
                <w:tab w:val="left" w:pos="2220"/>
              </w:tabs>
              <w:jc w:val="center"/>
              <w:rPr>
                <w:color w:val="auto"/>
              </w:rPr>
            </w:pPr>
            <w:r>
              <w:rPr>
                <w:color w:val="auto"/>
              </w:rPr>
              <w:t>I/4</w:t>
            </w:r>
          </w:p>
        </w:tc>
        <w:tc>
          <w:tcPr>
            <w:tcW w:w="2386" w:type="dxa"/>
            <w:shd w:val="clear" w:color="auto" w:fill="auto"/>
            <w:vAlign w:val="center"/>
          </w:tcPr>
          <w:p w14:paraId="102B03E9">
            <w:pPr>
              <w:jc w:val="center"/>
              <w:rPr>
                <w:color w:val="auto"/>
              </w:rPr>
            </w:pPr>
          </w:p>
        </w:tc>
        <w:tc>
          <w:tcPr>
            <w:tcW w:w="2387" w:type="dxa"/>
          </w:tcPr>
          <w:p w14:paraId="643316D7">
            <w:pPr>
              <w:tabs>
                <w:tab w:val="left" w:pos="2220"/>
              </w:tabs>
              <w:jc w:val="center"/>
              <w:rPr>
                <w:rFonts w:hint="default"/>
                <w:color w:val="auto"/>
                <w:lang w:val="sr-Cyrl-RS"/>
              </w:rPr>
            </w:pPr>
          </w:p>
        </w:tc>
        <w:tc>
          <w:tcPr>
            <w:tcW w:w="2386" w:type="dxa"/>
            <w:gridSpan w:val="2"/>
            <w:shd w:val="clear" w:color="auto" w:fill="A6A6A6"/>
          </w:tcPr>
          <w:p w14:paraId="5EA2D405">
            <w:pPr>
              <w:tabs>
                <w:tab w:val="left" w:pos="2220"/>
              </w:tabs>
              <w:jc w:val="center"/>
              <w:rPr>
                <w:rFonts w:hint="default"/>
                <w:b/>
                <w:color w:val="auto"/>
                <w:lang w:val="sr-Cyrl-RS"/>
              </w:rPr>
            </w:pPr>
          </w:p>
        </w:tc>
      </w:tr>
      <w:tr w14:paraId="132DC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Pr>
        <w:tc>
          <w:tcPr>
            <w:tcW w:w="2385" w:type="dxa"/>
            <w:gridSpan w:val="2"/>
          </w:tcPr>
          <w:p w14:paraId="1E3A754E">
            <w:pPr>
              <w:tabs>
                <w:tab w:val="left" w:pos="2220"/>
              </w:tabs>
              <w:jc w:val="center"/>
              <w:rPr>
                <w:color w:val="auto"/>
              </w:rPr>
            </w:pPr>
            <w:r>
              <w:rPr>
                <w:color w:val="auto"/>
              </w:rPr>
              <w:t>I/5</w:t>
            </w:r>
          </w:p>
        </w:tc>
        <w:tc>
          <w:tcPr>
            <w:tcW w:w="2386" w:type="dxa"/>
            <w:shd w:val="clear" w:color="auto" w:fill="auto"/>
            <w:vAlign w:val="center"/>
          </w:tcPr>
          <w:p w14:paraId="10FAB70C">
            <w:pPr>
              <w:jc w:val="center"/>
              <w:rPr>
                <w:rFonts w:hint="default"/>
                <w:color w:val="auto"/>
                <w:lang w:val="sr-Cyrl-RS"/>
              </w:rPr>
            </w:pPr>
            <w:r>
              <w:rPr>
                <w:rFonts w:hint="default"/>
                <w:color w:val="auto"/>
                <w:lang w:val="sr-Cyrl-RS"/>
              </w:rPr>
              <w:t>3</w:t>
            </w:r>
          </w:p>
        </w:tc>
        <w:tc>
          <w:tcPr>
            <w:tcW w:w="2387" w:type="dxa"/>
          </w:tcPr>
          <w:p w14:paraId="63D2EA9B">
            <w:pPr>
              <w:tabs>
                <w:tab w:val="left" w:pos="2220"/>
              </w:tabs>
              <w:jc w:val="center"/>
              <w:rPr>
                <w:rFonts w:hint="default"/>
                <w:color w:val="auto"/>
                <w:lang w:val="sr-Cyrl-RS"/>
              </w:rPr>
            </w:pPr>
            <w:r>
              <w:rPr>
                <w:rFonts w:hint="default"/>
                <w:color w:val="auto"/>
                <w:lang w:val="sr-Cyrl-RS"/>
              </w:rPr>
              <w:t>3</w:t>
            </w:r>
          </w:p>
        </w:tc>
        <w:tc>
          <w:tcPr>
            <w:tcW w:w="2386" w:type="dxa"/>
            <w:gridSpan w:val="2"/>
            <w:shd w:val="clear" w:color="auto" w:fill="A6A6A6"/>
          </w:tcPr>
          <w:p w14:paraId="487D8F3B">
            <w:pPr>
              <w:tabs>
                <w:tab w:val="left" w:pos="2220"/>
              </w:tabs>
              <w:jc w:val="center"/>
              <w:rPr>
                <w:rFonts w:hint="default"/>
                <w:b/>
                <w:color w:val="auto"/>
                <w:lang w:val="sr-Cyrl-RS"/>
              </w:rPr>
            </w:pPr>
          </w:p>
        </w:tc>
      </w:tr>
      <w:tr w14:paraId="6298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Pr>
        <w:tc>
          <w:tcPr>
            <w:tcW w:w="2385" w:type="dxa"/>
            <w:gridSpan w:val="2"/>
          </w:tcPr>
          <w:p w14:paraId="59C49EC5">
            <w:pPr>
              <w:tabs>
                <w:tab w:val="left" w:pos="2220"/>
              </w:tabs>
              <w:jc w:val="center"/>
              <w:rPr>
                <w:color w:val="auto"/>
              </w:rPr>
            </w:pPr>
            <w:r>
              <w:rPr>
                <w:color w:val="auto"/>
              </w:rPr>
              <w:t>I/6</w:t>
            </w:r>
          </w:p>
        </w:tc>
        <w:tc>
          <w:tcPr>
            <w:tcW w:w="2386" w:type="dxa"/>
            <w:shd w:val="clear" w:color="auto" w:fill="auto"/>
            <w:vAlign w:val="center"/>
          </w:tcPr>
          <w:p w14:paraId="6ED2C882">
            <w:pPr>
              <w:jc w:val="center"/>
              <w:rPr>
                <w:color w:val="auto"/>
              </w:rPr>
            </w:pPr>
          </w:p>
        </w:tc>
        <w:tc>
          <w:tcPr>
            <w:tcW w:w="2387" w:type="dxa"/>
          </w:tcPr>
          <w:p w14:paraId="24EB30F1">
            <w:pPr>
              <w:tabs>
                <w:tab w:val="left" w:pos="2220"/>
              </w:tabs>
              <w:jc w:val="center"/>
              <w:rPr>
                <w:rFonts w:hint="default"/>
                <w:color w:val="auto"/>
                <w:lang w:val="sr-Cyrl-RS"/>
              </w:rPr>
            </w:pPr>
          </w:p>
        </w:tc>
        <w:tc>
          <w:tcPr>
            <w:tcW w:w="2386" w:type="dxa"/>
            <w:gridSpan w:val="2"/>
            <w:shd w:val="clear" w:color="auto" w:fill="A6A6A6"/>
          </w:tcPr>
          <w:p w14:paraId="16B3BB1D">
            <w:pPr>
              <w:tabs>
                <w:tab w:val="left" w:pos="2220"/>
              </w:tabs>
              <w:jc w:val="center"/>
              <w:rPr>
                <w:rFonts w:hint="default"/>
                <w:b/>
                <w:color w:val="auto"/>
                <w:lang w:val="sr-Cyrl-RS"/>
              </w:rPr>
            </w:pPr>
          </w:p>
        </w:tc>
      </w:tr>
      <w:tr w14:paraId="6A6D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shd w:val="clear" w:color="auto" w:fill="auto"/>
          </w:tcPr>
          <w:p w14:paraId="58106018">
            <w:pPr>
              <w:tabs>
                <w:tab w:val="left" w:pos="2220"/>
              </w:tabs>
              <w:jc w:val="center"/>
              <w:rPr>
                <w:color w:val="auto"/>
              </w:rPr>
            </w:pPr>
            <w:r>
              <w:rPr>
                <w:color w:val="auto"/>
              </w:rPr>
              <w:t>II/1</w:t>
            </w:r>
          </w:p>
        </w:tc>
        <w:tc>
          <w:tcPr>
            <w:tcW w:w="2404" w:type="dxa"/>
            <w:gridSpan w:val="2"/>
            <w:shd w:val="clear" w:color="auto" w:fill="auto"/>
            <w:vAlign w:val="center"/>
          </w:tcPr>
          <w:p w14:paraId="1944AF09">
            <w:pPr>
              <w:jc w:val="center"/>
              <w:rPr>
                <w:color w:val="auto"/>
              </w:rPr>
            </w:pPr>
          </w:p>
        </w:tc>
        <w:tc>
          <w:tcPr>
            <w:tcW w:w="2403" w:type="dxa"/>
            <w:gridSpan w:val="2"/>
            <w:shd w:val="clear" w:color="auto" w:fill="auto"/>
          </w:tcPr>
          <w:p w14:paraId="0D8EF0EC">
            <w:pPr>
              <w:tabs>
                <w:tab w:val="left" w:pos="2220"/>
              </w:tabs>
              <w:jc w:val="center"/>
              <w:rPr>
                <w:rFonts w:hint="default"/>
                <w:color w:val="auto"/>
                <w:lang w:val="sr-Cyrl-RS"/>
              </w:rPr>
            </w:pPr>
          </w:p>
        </w:tc>
        <w:tc>
          <w:tcPr>
            <w:tcW w:w="2402" w:type="dxa"/>
            <w:gridSpan w:val="2"/>
            <w:shd w:val="clear" w:color="auto" w:fill="A5A5A5" w:themeFill="background1" w:themeFillShade="A6"/>
          </w:tcPr>
          <w:p w14:paraId="754B2CD6">
            <w:pPr>
              <w:tabs>
                <w:tab w:val="left" w:pos="2220"/>
              </w:tabs>
              <w:jc w:val="center"/>
              <w:rPr>
                <w:rFonts w:hint="default"/>
                <w:color w:val="auto"/>
                <w:lang w:val="sr-Cyrl-RS"/>
              </w:rPr>
            </w:pPr>
          </w:p>
        </w:tc>
      </w:tr>
      <w:tr w14:paraId="04229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370B70CE">
            <w:pPr>
              <w:tabs>
                <w:tab w:val="left" w:pos="2220"/>
              </w:tabs>
              <w:jc w:val="center"/>
              <w:rPr>
                <w:color w:val="auto"/>
              </w:rPr>
            </w:pPr>
            <w:r>
              <w:rPr>
                <w:color w:val="auto"/>
              </w:rPr>
              <w:t>II/2</w:t>
            </w:r>
          </w:p>
        </w:tc>
        <w:tc>
          <w:tcPr>
            <w:tcW w:w="2404" w:type="dxa"/>
            <w:gridSpan w:val="2"/>
            <w:vAlign w:val="center"/>
          </w:tcPr>
          <w:p w14:paraId="0DFE56EE">
            <w:pPr>
              <w:jc w:val="center"/>
              <w:rPr>
                <w:color w:val="auto"/>
              </w:rPr>
            </w:pPr>
          </w:p>
        </w:tc>
        <w:tc>
          <w:tcPr>
            <w:tcW w:w="2403" w:type="dxa"/>
            <w:gridSpan w:val="2"/>
          </w:tcPr>
          <w:p w14:paraId="17F8D908">
            <w:pPr>
              <w:tabs>
                <w:tab w:val="left" w:pos="2220"/>
              </w:tabs>
              <w:jc w:val="center"/>
              <w:rPr>
                <w:rFonts w:hint="default"/>
                <w:color w:val="auto"/>
                <w:lang w:val="sr-Cyrl-RS"/>
              </w:rPr>
            </w:pPr>
          </w:p>
        </w:tc>
        <w:tc>
          <w:tcPr>
            <w:tcW w:w="2402" w:type="dxa"/>
            <w:gridSpan w:val="2"/>
            <w:shd w:val="clear" w:color="auto" w:fill="A6A6A6"/>
          </w:tcPr>
          <w:p w14:paraId="778D2FAC">
            <w:pPr>
              <w:tabs>
                <w:tab w:val="left" w:pos="2220"/>
              </w:tabs>
              <w:jc w:val="center"/>
              <w:rPr>
                <w:rFonts w:hint="default"/>
                <w:color w:val="auto"/>
                <w:lang w:val="sr-Cyrl-RS"/>
              </w:rPr>
            </w:pPr>
          </w:p>
        </w:tc>
      </w:tr>
      <w:tr w14:paraId="46D0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1765C7DA">
            <w:pPr>
              <w:tabs>
                <w:tab w:val="left" w:pos="2220"/>
              </w:tabs>
              <w:jc w:val="center"/>
              <w:rPr>
                <w:color w:val="auto"/>
              </w:rPr>
            </w:pPr>
            <w:r>
              <w:rPr>
                <w:color w:val="auto"/>
              </w:rPr>
              <w:t>II/3</w:t>
            </w:r>
          </w:p>
        </w:tc>
        <w:tc>
          <w:tcPr>
            <w:tcW w:w="2404" w:type="dxa"/>
            <w:gridSpan w:val="2"/>
            <w:vAlign w:val="center"/>
          </w:tcPr>
          <w:p w14:paraId="78341EE7">
            <w:pPr>
              <w:jc w:val="center"/>
              <w:rPr>
                <w:color w:val="auto"/>
              </w:rPr>
            </w:pPr>
          </w:p>
        </w:tc>
        <w:tc>
          <w:tcPr>
            <w:tcW w:w="2403" w:type="dxa"/>
            <w:gridSpan w:val="2"/>
          </w:tcPr>
          <w:p w14:paraId="66DEE6F5">
            <w:pPr>
              <w:tabs>
                <w:tab w:val="left" w:pos="2220"/>
              </w:tabs>
              <w:jc w:val="center"/>
              <w:rPr>
                <w:rFonts w:hint="default"/>
                <w:color w:val="auto"/>
                <w:lang w:val="sr-Cyrl-RS"/>
              </w:rPr>
            </w:pPr>
          </w:p>
        </w:tc>
        <w:tc>
          <w:tcPr>
            <w:tcW w:w="2402" w:type="dxa"/>
            <w:gridSpan w:val="2"/>
            <w:shd w:val="clear" w:color="auto" w:fill="A6A6A6"/>
          </w:tcPr>
          <w:p w14:paraId="081839AF">
            <w:pPr>
              <w:tabs>
                <w:tab w:val="left" w:pos="2220"/>
              </w:tabs>
              <w:jc w:val="center"/>
              <w:rPr>
                <w:rFonts w:hint="default"/>
                <w:color w:val="auto"/>
                <w:lang w:val="sr-Cyrl-RS"/>
              </w:rPr>
            </w:pPr>
          </w:p>
        </w:tc>
      </w:tr>
      <w:tr w14:paraId="07EB8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191A670C">
            <w:pPr>
              <w:tabs>
                <w:tab w:val="left" w:pos="2220"/>
              </w:tabs>
              <w:jc w:val="center"/>
              <w:rPr>
                <w:color w:val="auto"/>
              </w:rPr>
            </w:pPr>
            <w:r>
              <w:rPr>
                <w:color w:val="auto"/>
              </w:rPr>
              <w:t>II/4</w:t>
            </w:r>
          </w:p>
        </w:tc>
        <w:tc>
          <w:tcPr>
            <w:tcW w:w="2404" w:type="dxa"/>
            <w:gridSpan w:val="2"/>
            <w:shd w:val="clear" w:color="auto" w:fill="auto"/>
            <w:vAlign w:val="center"/>
          </w:tcPr>
          <w:p w14:paraId="78723331">
            <w:pPr>
              <w:jc w:val="center"/>
              <w:rPr>
                <w:color w:val="auto"/>
              </w:rPr>
            </w:pPr>
          </w:p>
        </w:tc>
        <w:tc>
          <w:tcPr>
            <w:tcW w:w="2403" w:type="dxa"/>
            <w:gridSpan w:val="2"/>
          </w:tcPr>
          <w:p w14:paraId="3E306B41">
            <w:pPr>
              <w:tabs>
                <w:tab w:val="left" w:pos="2220"/>
              </w:tabs>
              <w:jc w:val="center"/>
              <w:rPr>
                <w:rFonts w:hint="default"/>
                <w:color w:val="auto"/>
                <w:lang w:val="sr-Cyrl-RS"/>
              </w:rPr>
            </w:pPr>
          </w:p>
        </w:tc>
        <w:tc>
          <w:tcPr>
            <w:tcW w:w="2402" w:type="dxa"/>
            <w:gridSpan w:val="2"/>
            <w:shd w:val="clear" w:color="auto" w:fill="A6A6A6"/>
          </w:tcPr>
          <w:p w14:paraId="7D942E0B">
            <w:pPr>
              <w:tabs>
                <w:tab w:val="left" w:pos="2220"/>
              </w:tabs>
              <w:jc w:val="center"/>
              <w:rPr>
                <w:rFonts w:hint="default"/>
                <w:b/>
                <w:color w:val="auto"/>
                <w:lang w:val="sr-Cyrl-RS"/>
              </w:rPr>
            </w:pPr>
          </w:p>
        </w:tc>
      </w:tr>
      <w:tr w14:paraId="0B938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shd w:val="clear" w:color="auto" w:fill="auto"/>
          </w:tcPr>
          <w:p w14:paraId="5C556C7F">
            <w:pPr>
              <w:tabs>
                <w:tab w:val="left" w:pos="2220"/>
              </w:tabs>
              <w:jc w:val="center"/>
              <w:rPr>
                <w:color w:val="auto"/>
              </w:rPr>
            </w:pPr>
            <w:r>
              <w:rPr>
                <w:color w:val="auto"/>
              </w:rPr>
              <w:t>II/5</w:t>
            </w:r>
          </w:p>
        </w:tc>
        <w:tc>
          <w:tcPr>
            <w:tcW w:w="2404" w:type="dxa"/>
            <w:gridSpan w:val="2"/>
            <w:shd w:val="clear" w:color="auto" w:fill="auto"/>
            <w:vAlign w:val="center"/>
          </w:tcPr>
          <w:p w14:paraId="4188F0B1">
            <w:pPr>
              <w:jc w:val="center"/>
              <w:rPr>
                <w:color w:val="auto"/>
              </w:rPr>
            </w:pPr>
          </w:p>
        </w:tc>
        <w:tc>
          <w:tcPr>
            <w:tcW w:w="2403" w:type="dxa"/>
            <w:gridSpan w:val="2"/>
            <w:shd w:val="clear" w:color="auto" w:fill="auto"/>
          </w:tcPr>
          <w:p w14:paraId="07F62480">
            <w:pPr>
              <w:tabs>
                <w:tab w:val="left" w:pos="2220"/>
              </w:tabs>
              <w:jc w:val="center"/>
              <w:rPr>
                <w:rFonts w:hint="default"/>
                <w:color w:val="auto"/>
                <w:lang w:val="sr-Cyrl-RS"/>
              </w:rPr>
            </w:pPr>
          </w:p>
        </w:tc>
        <w:tc>
          <w:tcPr>
            <w:tcW w:w="2402" w:type="dxa"/>
            <w:gridSpan w:val="2"/>
            <w:shd w:val="clear" w:color="auto" w:fill="A5A5A5" w:themeFill="background1" w:themeFillShade="A6"/>
          </w:tcPr>
          <w:p w14:paraId="7C80249B">
            <w:pPr>
              <w:tabs>
                <w:tab w:val="left" w:pos="2220"/>
              </w:tabs>
              <w:jc w:val="center"/>
              <w:rPr>
                <w:rFonts w:hint="default"/>
                <w:b/>
                <w:color w:val="auto"/>
                <w:lang w:val="sr-Cyrl-RS"/>
              </w:rPr>
            </w:pPr>
            <w:r>
              <w:rPr>
                <w:rFonts w:hint="default"/>
                <w:b/>
                <w:color w:val="auto"/>
                <w:lang w:val="sr-Cyrl-RS"/>
              </w:rPr>
              <w:t>1</w:t>
            </w:r>
          </w:p>
        </w:tc>
      </w:tr>
      <w:tr w14:paraId="5518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shd w:val="clear" w:color="auto" w:fill="auto"/>
          </w:tcPr>
          <w:p w14:paraId="45CE5516">
            <w:pPr>
              <w:tabs>
                <w:tab w:val="left" w:pos="2220"/>
              </w:tabs>
              <w:jc w:val="center"/>
              <w:rPr>
                <w:color w:val="auto"/>
              </w:rPr>
            </w:pPr>
            <w:r>
              <w:rPr>
                <w:color w:val="auto"/>
              </w:rPr>
              <w:t>II/6</w:t>
            </w:r>
          </w:p>
        </w:tc>
        <w:tc>
          <w:tcPr>
            <w:tcW w:w="2404" w:type="dxa"/>
            <w:gridSpan w:val="2"/>
            <w:shd w:val="clear" w:color="auto" w:fill="auto"/>
            <w:vAlign w:val="center"/>
          </w:tcPr>
          <w:p w14:paraId="438F292D">
            <w:pPr>
              <w:jc w:val="center"/>
              <w:rPr>
                <w:rFonts w:hint="default"/>
                <w:color w:val="auto"/>
                <w:lang w:val="sr-Cyrl-RS"/>
              </w:rPr>
            </w:pPr>
            <w:r>
              <w:rPr>
                <w:rFonts w:hint="default"/>
                <w:color w:val="auto"/>
                <w:lang w:val="sr-Cyrl-RS"/>
              </w:rPr>
              <w:t>1</w:t>
            </w:r>
          </w:p>
        </w:tc>
        <w:tc>
          <w:tcPr>
            <w:tcW w:w="2403" w:type="dxa"/>
            <w:gridSpan w:val="2"/>
            <w:shd w:val="clear" w:color="auto" w:fill="auto"/>
          </w:tcPr>
          <w:p w14:paraId="7C5101A5">
            <w:pPr>
              <w:tabs>
                <w:tab w:val="left" w:pos="2220"/>
              </w:tabs>
              <w:jc w:val="center"/>
              <w:rPr>
                <w:rFonts w:hint="default"/>
                <w:color w:val="auto"/>
                <w:lang w:val="sr-Cyrl-RS"/>
              </w:rPr>
            </w:pPr>
            <w:r>
              <w:rPr>
                <w:rFonts w:hint="default"/>
                <w:color w:val="auto"/>
                <w:lang w:val="sr-Cyrl-RS"/>
              </w:rPr>
              <w:t>1</w:t>
            </w:r>
          </w:p>
        </w:tc>
        <w:tc>
          <w:tcPr>
            <w:tcW w:w="2402" w:type="dxa"/>
            <w:gridSpan w:val="2"/>
            <w:shd w:val="clear" w:color="auto" w:fill="A5A5A5" w:themeFill="background1" w:themeFillShade="A6"/>
          </w:tcPr>
          <w:p w14:paraId="075A1132">
            <w:pPr>
              <w:tabs>
                <w:tab w:val="left" w:pos="2220"/>
              </w:tabs>
              <w:jc w:val="center"/>
              <w:rPr>
                <w:rFonts w:hint="default"/>
                <w:b/>
                <w:color w:val="auto"/>
                <w:lang w:val="sr-Cyrl-RS"/>
              </w:rPr>
            </w:pPr>
          </w:p>
        </w:tc>
      </w:tr>
      <w:tr w14:paraId="758A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2367" w:type="dxa"/>
          </w:tcPr>
          <w:p w14:paraId="20BA9FA3">
            <w:pPr>
              <w:tabs>
                <w:tab w:val="left" w:pos="2220"/>
              </w:tabs>
              <w:jc w:val="center"/>
              <w:rPr>
                <w:color w:val="auto"/>
              </w:rPr>
            </w:pPr>
            <w:r>
              <w:rPr>
                <w:color w:val="auto"/>
              </w:rPr>
              <w:t>III/1</w:t>
            </w:r>
          </w:p>
        </w:tc>
        <w:tc>
          <w:tcPr>
            <w:tcW w:w="2404" w:type="dxa"/>
            <w:gridSpan w:val="2"/>
            <w:shd w:val="clear" w:color="auto" w:fill="auto"/>
            <w:vAlign w:val="center"/>
          </w:tcPr>
          <w:p w14:paraId="5E201BDD">
            <w:pPr>
              <w:jc w:val="center"/>
              <w:rPr>
                <w:color w:val="auto"/>
              </w:rPr>
            </w:pPr>
          </w:p>
        </w:tc>
        <w:tc>
          <w:tcPr>
            <w:tcW w:w="2403" w:type="dxa"/>
            <w:gridSpan w:val="2"/>
          </w:tcPr>
          <w:p w14:paraId="731F9391">
            <w:pPr>
              <w:tabs>
                <w:tab w:val="left" w:pos="2220"/>
              </w:tabs>
              <w:jc w:val="center"/>
              <w:rPr>
                <w:rFonts w:hint="default"/>
                <w:color w:val="auto"/>
                <w:lang w:val="sr-Cyrl-RS"/>
              </w:rPr>
            </w:pPr>
          </w:p>
        </w:tc>
        <w:tc>
          <w:tcPr>
            <w:tcW w:w="2402" w:type="dxa"/>
            <w:gridSpan w:val="2"/>
            <w:shd w:val="clear" w:color="auto" w:fill="A6A6A6"/>
          </w:tcPr>
          <w:p w14:paraId="14DF953B">
            <w:pPr>
              <w:tabs>
                <w:tab w:val="left" w:pos="2220"/>
              </w:tabs>
              <w:jc w:val="center"/>
              <w:rPr>
                <w:rFonts w:hint="default"/>
                <w:b/>
                <w:color w:val="auto"/>
                <w:lang w:val="sr-Cyrl-RS"/>
              </w:rPr>
            </w:pPr>
          </w:p>
        </w:tc>
      </w:tr>
      <w:tr w14:paraId="04E26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758E87F9">
            <w:pPr>
              <w:tabs>
                <w:tab w:val="left" w:pos="2220"/>
              </w:tabs>
              <w:jc w:val="center"/>
              <w:rPr>
                <w:color w:val="auto"/>
              </w:rPr>
            </w:pPr>
            <w:r>
              <w:rPr>
                <w:color w:val="auto"/>
              </w:rPr>
              <w:t>III/2</w:t>
            </w:r>
          </w:p>
        </w:tc>
        <w:tc>
          <w:tcPr>
            <w:tcW w:w="2404" w:type="dxa"/>
            <w:gridSpan w:val="2"/>
            <w:shd w:val="clear" w:color="auto" w:fill="auto"/>
            <w:vAlign w:val="center"/>
          </w:tcPr>
          <w:p w14:paraId="0A7DEE44">
            <w:pPr>
              <w:jc w:val="center"/>
              <w:rPr>
                <w:color w:val="auto"/>
              </w:rPr>
            </w:pPr>
          </w:p>
        </w:tc>
        <w:tc>
          <w:tcPr>
            <w:tcW w:w="2403" w:type="dxa"/>
            <w:gridSpan w:val="2"/>
          </w:tcPr>
          <w:p w14:paraId="3E6A9485">
            <w:pPr>
              <w:tabs>
                <w:tab w:val="left" w:pos="2220"/>
              </w:tabs>
              <w:jc w:val="center"/>
              <w:rPr>
                <w:rFonts w:hint="default"/>
                <w:color w:val="auto"/>
                <w:lang w:val="sr-Cyrl-RS"/>
              </w:rPr>
            </w:pPr>
          </w:p>
        </w:tc>
        <w:tc>
          <w:tcPr>
            <w:tcW w:w="2402" w:type="dxa"/>
            <w:gridSpan w:val="2"/>
            <w:shd w:val="clear" w:color="auto" w:fill="A6A6A6"/>
          </w:tcPr>
          <w:p w14:paraId="146D7AE1">
            <w:pPr>
              <w:tabs>
                <w:tab w:val="left" w:pos="2220"/>
              </w:tabs>
              <w:jc w:val="both"/>
              <w:rPr>
                <w:rFonts w:hint="default"/>
                <w:b/>
                <w:color w:val="auto"/>
                <w:lang w:val="sr-Cyrl-RS"/>
              </w:rPr>
            </w:pPr>
          </w:p>
        </w:tc>
      </w:tr>
      <w:tr w14:paraId="103E5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2CABC9F7">
            <w:pPr>
              <w:tabs>
                <w:tab w:val="left" w:pos="2220"/>
              </w:tabs>
              <w:jc w:val="center"/>
              <w:rPr>
                <w:color w:val="auto"/>
              </w:rPr>
            </w:pPr>
            <w:r>
              <w:rPr>
                <w:color w:val="auto"/>
              </w:rPr>
              <w:t>III/3</w:t>
            </w:r>
          </w:p>
        </w:tc>
        <w:tc>
          <w:tcPr>
            <w:tcW w:w="2404" w:type="dxa"/>
            <w:gridSpan w:val="2"/>
            <w:shd w:val="clear" w:color="auto" w:fill="auto"/>
            <w:vAlign w:val="center"/>
          </w:tcPr>
          <w:p w14:paraId="1D5CBA61">
            <w:pPr>
              <w:jc w:val="center"/>
              <w:rPr>
                <w:color w:val="auto"/>
              </w:rPr>
            </w:pPr>
          </w:p>
        </w:tc>
        <w:tc>
          <w:tcPr>
            <w:tcW w:w="2403" w:type="dxa"/>
            <w:gridSpan w:val="2"/>
          </w:tcPr>
          <w:p w14:paraId="288128D4">
            <w:pPr>
              <w:tabs>
                <w:tab w:val="left" w:pos="2220"/>
              </w:tabs>
              <w:jc w:val="center"/>
              <w:rPr>
                <w:rFonts w:hint="default"/>
                <w:color w:val="auto"/>
                <w:lang w:val="sr-Cyrl-RS"/>
              </w:rPr>
            </w:pPr>
          </w:p>
        </w:tc>
        <w:tc>
          <w:tcPr>
            <w:tcW w:w="2402" w:type="dxa"/>
            <w:gridSpan w:val="2"/>
            <w:shd w:val="clear" w:color="auto" w:fill="A6A6A6"/>
          </w:tcPr>
          <w:p w14:paraId="5DD96E68">
            <w:pPr>
              <w:tabs>
                <w:tab w:val="left" w:pos="2220"/>
              </w:tabs>
              <w:jc w:val="center"/>
              <w:rPr>
                <w:rFonts w:hint="default"/>
                <w:b/>
                <w:color w:val="auto"/>
                <w:lang w:val="sr-Cyrl-RS"/>
              </w:rPr>
            </w:pPr>
          </w:p>
        </w:tc>
      </w:tr>
      <w:tr w14:paraId="32E27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12F82DFA">
            <w:pPr>
              <w:tabs>
                <w:tab w:val="left" w:pos="2220"/>
              </w:tabs>
              <w:jc w:val="center"/>
              <w:rPr>
                <w:color w:val="auto"/>
              </w:rPr>
            </w:pPr>
            <w:r>
              <w:rPr>
                <w:color w:val="auto"/>
              </w:rPr>
              <w:t>III/4</w:t>
            </w:r>
          </w:p>
        </w:tc>
        <w:tc>
          <w:tcPr>
            <w:tcW w:w="2404" w:type="dxa"/>
            <w:gridSpan w:val="2"/>
            <w:shd w:val="clear" w:color="auto" w:fill="auto"/>
            <w:vAlign w:val="center"/>
          </w:tcPr>
          <w:p w14:paraId="2EB1575A">
            <w:pPr>
              <w:jc w:val="center"/>
              <w:rPr>
                <w:color w:val="auto"/>
              </w:rPr>
            </w:pPr>
          </w:p>
        </w:tc>
        <w:tc>
          <w:tcPr>
            <w:tcW w:w="2403" w:type="dxa"/>
            <w:gridSpan w:val="2"/>
          </w:tcPr>
          <w:p w14:paraId="52E1B4F9">
            <w:pPr>
              <w:tabs>
                <w:tab w:val="left" w:pos="2220"/>
              </w:tabs>
              <w:jc w:val="center"/>
              <w:rPr>
                <w:rFonts w:hint="default"/>
                <w:color w:val="auto"/>
                <w:lang w:val="sr-Cyrl-RS"/>
              </w:rPr>
            </w:pPr>
          </w:p>
        </w:tc>
        <w:tc>
          <w:tcPr>
            <w:tcW w:w="2402" w:type="dxa"/>
            <w:gridSpan w:val="2"/>
            <w:shd w:val="clear" w:color="auto" w:fill="A6A6A6"/>
          </w:tcPr>
          <w:p w14:paraId="720E35AD">
            <w:pPr>
              <w:tabs>
                <w:tab w:val="left" w:pos="2220"/>
              </w:tabs>
              <w:jc w:val="center"/>
              <w:rPr>
                <w:rFonts w:hint="default"/>
                <w:b/>
                <w:color w:val="auto"/>
                <w:lang w:val="sr-Cyrl-RS"/>
              </w:rPr>
            </w:pPr>
          </w:p>
        </w:tc>
      </w:tr>
      <w:tr w14:paraId="67AD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256C26FC">
            <w:pPr>
              <w:tabs>
                <w:tab w:val="center" w:pos="1075"/>
                <w:tab w:val="right" w:pos="2151"/>
                <w:tab w:val="left" w:pos="2220"/>
              </w:tabs>
              <w:rPr>
                <w:color w:val="auto"/>
              </w:rPr>
            </w:pPr>
            <w:r>
              <w:rPr>
                <w:color w:val="auto"/>
              </w:rPr>
              <w:tab/>
            </w:r>
            <w:r>
              <w:rPr>
                <w:color w:val="auto"/>
              </w:rPr>
              <w:t>III/5</w:t>
            </w:r>
            <w:r>
              <w:rPr>
                <w:color w:val="auto"/>
              </w:rPr>
              <w:tab/>
            </w:r>
          </w:p>
        </w:tc>
        <w:tc>
          <w:tcPr>
            <w:tcW w:w="2404" w:type="dxa"/>
            <w:gridSpan w:val="2"/>
            <w:vAlign w:val="center"/>
          </w:tcPr>
          <w:p w14:paraId="1839FCF8">
            <w:pPr>
              <w:jc w:val="center"/>
              <w:rPr>
                <w:rFonts w:hint="default"/>
                <w:color w:val="auto"/>
                <w:lang w:val="sr-Cyrl-RS"/>
              </w:rPr>
            </w:pPr>
          </w:p>
        </w:tc>
        <w:tc>
          <w:tcPr>
            <w:tcW w:w="2403" w:type="dxa"/>
            <w:gridSpan w:val="2"/>
          </w:tcPr>
          <w:p w14:paraId="0B4F1A35">
            <w:pPr>
              <w:tabs>
                <w:tab w:val="left" w:pos="2220"/>
              </w:tabs>
              <w:jc w:val="center"/>
              <w:rPr>
                <w:rFonts w:hint="default"/>
                <w:color w:val="auto"/>
                <w:lang w:val="sr-Cyrl-RS"/>
              </w:rPr>
            </w:pPr>
          </w:p>
        </w:tc>
        <w:tc>
          <w:tcPr>
            <w:tcW w:w="2402" w:type="dxa"/>
            <w:gridSpan w:val="2"/>
            <w:shd w:val="clear" w:color="auto" w:fill="A6A6A6"/>
          </w:tcPr>
          <w:p w14:paraId="7E505FA6">
            <w:pPr>
              <w:tabs>
                <w:tab w:val="left" w:pos="2220"/>
              </w:tabs>
              <w:jc w:val="center"/>
              <w:rPr>
                <w:rFonts w:hint="default"/>
                <w:b/>
                <w:color w:val="auto"/>
                <w:lang w:val="sr-Cyrl-RS"/>
              </w:rPr>
            </w:pPr>
          </w:p>
        </w:tc>
      </w:tr>
      <w:tr w14:paraId="16A1C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6A792C38">
            <w:pPr>
              <w:tabs>
                <w:tab w:val="left" w:pos="2220"/>
              </w:tabs>
              <w:jc w:val="center"/>
              <w:rPr>
                <w:color w:val="auto"/>
              </w:rPr>
            </w:pPr>
            <w:r>
              <w:rPr>
                <w:color w:val="auto"/>
              </w:rPr>
              <w:t>III/6</w:t>
            </w:r>
          </w:p>
        </w:tc>
        <w:tc>
          <w:tcPr>
            <w:tcW w:w="2404" w:type="dxa"/>
            <w:gridSpan w:val="2"/>
            <w:vAlign w:val="center"/>
          </w:tcPr>
          <w:p w14:paraId="0237A7A8">
            <w:pPr>
              <w:jc w:val="center"/>
              <w:rPr>
                <w:rFonts w:hint="default"/>
                <w:color w:val="auto"/>
                <w:lang w:val="sr-Cyrl-RS"/>
              </w:rPr>
            </w:pPr>
          </w:p>
        </w:tc>
        <w:tc>
          <w:tcPr>
            <w:tcW w:w="2403" w:type="dxa"/>
            <w:gridSpan w:val="2"/>
          </w:tcPr>
          <w:p w14:paraId="0C207045">
            <w:pPr>
              <w:tabs>
                <w:tab w:val="left" w:pos="2220"/>
              </w:tabs>
              <w:jc w:val="center"/>
              <w:rPr>
                <w:color w:val="auto"/>
              </w:rPr>
            </w:pPr>
          </w:p>
        </w:tc>
        <w:tc>
          <w:tcPr>
            <w:tcW w:w="2402" w:type="dxa"/>
            <w:gridSpan w:val="2"/>
            <w:shd w:val="clear" w:color="auto" w:fill="A6A6A6"/>
          </w:tcPr>
          <w:p w14:paraId="223B7EA3">
            <w:pPr>
              <w:tabs>
                <w:tab w:val="left" w:pos="2220"/>
              </w:tabs>
              <w:jc w:val="center"/>
              <w:rPr>
                <w:b/>
                <w:color w:val="auto"/>
              </w:rPr>
            </w:pPr>
          </w:p>
        </w:tc>
      </w:tr>
      <w:tr w14:paraId="13C6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16FDC3CF">
            <w:pPr>
              <w:tabs>
                <w:tab w:val="left" w:pos="2220"/>
              </w:tabs>
              <w:jc w:val="center"/>
              <w:rPr>
                <w:color w:val="auto"/>
              </w:rPr>
            </w:pPr>
            <w:r>
              <w:rPr>
                <w:color w:val="auto"/>
              </w:rPr>
              <w:t>IV/1</w:t>
            </w:r>
          </w:p>
        </w:tc>
        <w:tc>
          <w:tcPr>
            <w:tcW w:w="2404" w:type="dxa"/>
            <w:gridSpan w:val="2"/>
          </w:tcPr>
          <w:p w14:paraId="3C9C6150">
            <w:pPr>
              <w:jc w:val="center"/>
              <w:rPr>
                <w:color w:val="auto"/>
              </w:rPr>
            </w:pPr>
          </w:p>
        </w:tc>
        <w:tc>
          <w:tcPr>
            <w:tcW w:w="2403" w:type="dxa"/>
            <w:gridSpan w:val="2"/>
          </w:tcPr>
          <w:p w14:paraId="5F26293F">
            <w:pPr>
              <w:tabs>
                <w:tab w:val="left" w:pos="2220"/>
              </w:tabs>
              <w:jc w:val="center"/>
              <w:rPr>
                <w:color w:val="auto"/>
              </w:rPr>
            </w:pPr>
          </w:p>
        </w:tc>
        <w:tc>
          <w:tcPr>
            <w:tcW w:w="2402" w:type="dxa"/>
            <w:gridSpan w:val="2"/>
            <w:shd w:val="clear" w:color="auto" w:fill="A6A6A6"/>
          </w:tcPr>
          <w:p w14:paraId="55C098AA">
            <w:pPr>
              <w:tabs>
                <w:tab w:val="left" w:pos="2220"/>
              </w:tabs>
              <w:jc w:val="center"/>
              <w:rPr>
                <w:b/>
                <w:color w:val="auto"/>
              </w:rPr>
            </w:pPr>
          </w:p>
        </w:tc>
      </w:tr>
      <w:tr w14:paraId="19D5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57FB9C5D">
            <w:pPr>
              <w:tabs>
                <w:tab w:val="left" w:pos="2220"/>
              </w:tabs>
              <w:jc w:val="center"/>
              <w:rPr>
                <w:color w:val="auto"/>
              </w:rPr>
            </w:pPr>
            <w:r>
              <w:rPr>
                <w:color w:val="auto"/>
              </w:rPr>
              <w:t>IV/2</w:t>
            </w:r>
          </w:p>
        </w:tc>
        <w:tc>
          <w:tcPr>
            <w:tcW w:w="2404" w:type="dxa"/>
            <w:gridSpan w:val="2"/>
          </w:tcPr>
          <w:p w14:paraId="71F88712">
            <w:pPr>
              <w:jc w:val="center"/>
              <w:rPr>
                <w:color w:val="auto"/>
              </w:rPr>
            </w:pPr>
          </w:p>
        </w:tc>
        <w:tc>
          <w:tcPr>
            <w:tcW w:w="2403" w:type="dxa"/>
            <w:gridSpan w:val="2"/>
          </w:tcPr>
          <w:p w14:paraId="43F5A85E">
            <w:pPr>
              <w:tabs>
                <w:tab w:val="left" w:pos="2220"/>
              </w:tabs>
              <w:jc w:val="center"/>
              <w:rPr>
                <w:color w:val="auto"/>
              </w:rPr>
            </w:pPr>
          </w:p>
        </w:tc>
        <w:tc>
          <w:tcPr>
            <w:tcW w:w="2402" w:type="dxa"/>
            <w:gridSpan w:val="2"/>
            <w:shd w:val="clear" w:color="auto" w:fill="A6A6A6"/>
          </w:tcPr>
          <w:p w14:paraId="62606C4B">
            <w:pPr>
              <w:tabs>
                <w:tab w:val="left" w:pos="2220"/>
              </w:tabs>
              <w:jc w:val="center"/>
              <w:rPr>
                <w:b/>
                <w:color w:val="auto"/>
              </w:rPr>
            </w:pPr>
          </w:p>
        </w:tc>
      </w:tr>
      <w:tr w14:paraId="41DAD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0EE14155">
            <w:pPr>
              <w:tabs>
                <w:tab w:val="left" w:pos="2220"/>
              </w:tabs>
              <w:jc w:val="center"/>
              <w:rPr>
                <w:color w:val="auto"/>
              </w:rPr>
            </w:pPr>
            <w:r>
              <w:rPr>
                <w:color w:val="auto"/>
              </w:rPr>
              <w:t>IV/3</w:t>
            </w:r>
          </w:p>
        </w:tc>
        <w:tc>
          <w:tcPr>
            <w:tcW w:w="2404" w:type="dxa"/>
            <w:gridSpan w:val="2"/>
          </w:tcPr>
          <w:p w14:paraId="5B8D2B7B">
            <w:pPr>
              <w:jc w:val="center"/>
              <w:rPr>
                <w:color w:val="auto"/>
              </w:rPr>
            </w:pPr>
          </w:p>
        </w:tc>
        <w:tc>
          <w:tcPr>
            <w:tcW w:w="2403" w:type="dxa"/>
            <w:gridSpan w:val="2"/>
          </w:tcPr>
          <w:p w14:paraId="0EF59BDC">
            <w:pPr>
              <w:tabs>
                <w:tab w:val="left" w:pos="2220"/>
              </w:tabs>
              <w:jc w:val="center"/>
              <w:rPr>
                <w:color w:val="auto"/>
              </w:rPr>
            </w:pPr>
          </w:p>
        </w:tc>
        <w:tc>
          <w:tcPr>
            <w:tcW w:w="2402" w:type="dxa"/>
            <w:gridSpan w:val="2"/>
            <w:shd w:val="clear" w:color="auto" w:fill="A6A6A6"/>
          </w:tcPr>
          <w:p w14:paraId="52EF9B1C">
            <w:pPr>
              <w:tabs>
                <w:tab w:val="left" w:pos="2220"/>
              </w:tabs>
              <w:jc w:val="center"/>
              <w:rPr>
                <w:b/>
                <w:color w:val="auto"/>
              </w:rPr>
            </w:pPr>
          </w:p>
        </w:tc>
      </w:tr>
      <w:tr w14:paraId="40FD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tcPr>
          <w:p w14:paraId="219C9111">
            <w:pPr>
              <w:tabs>
                <w:tab w:val="left" w:pos="2220"/>
              </w:tabs>
              <w:jc w:val="center"/>
              <w:rPr>
                <w:color w:val="auto"/>
              </w:rPr>
            </w:pPr>
            <w:r>
              <w:rPr>
                <w:color w:val="auto"/>
              </w:rPr>
              <w:t>IV/4</w:t>
            </w:r>
          </w:p>
        </w:tc>
        <w:tc>
          <w:tcPr>
            <w:tcW w:w="2404" w:type="dxa"/>
            <w:gridSpan w:val="2"/>
          </w:tcPr>
          <w:p w14:paraId="5722D69D">
            <w:pPr>
              <w:jc w:val="center"/>
              <w:rPr>
                <w:color w:val="auto"/>
              </w:rPr>
            </w:pPr>
          </w:p>
        </w:tc>
        <w:tc>
          <w:tcPr>
            <w:tcW w:w="2403" w:type="dxa"/>
            <w:gridSpan w:val="2"/>
          </w:tcPr>
          <w:p w14:paraId="2F7E34F1">
            <w:pPr>
              <w:tabs>
                <w:tab w:val="left" w:pos="2220"/>
              </w:tabs>
              <w:jc w:val="center"/>
              <w:rPr>
                <w:color w:val="auto"/>
              </w:rPr>
            </w:pPr>
          </w:p>
        </w:tc>
        <w:tc>
          <w:tcPr>
            <w:tcW w:w="2402" w:type="dxa"/>
            <w:gridSpan w:val="2"/>
            <w:shd w:val="clear" w:color="auto" w:fill="A6A6A6"/>
          </w:tcPr>
          <w:p w14:paraId="5D5878EC">
            <w:pPr>
              <w:tabs>
                <w:tab w:val="left" w:pos="2220"/>
              </w:tabs>
              <w:jc w:val="center"/>
              <w:rPr>
                <w:b/>
                <w:color w:val="auto"/>
              </w:rPr>
            </w:pPr>
          </w:p>
        </w:tc>
      </w:tr>
      <w:tr w14:paraId="3AA3B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7" w:type="dxa"/>
            <w:shd w:val="clear" w:color="auto" w:fill="A6A6A6"/>
          </w:tcPr>
          <w:p w14:paraId="542FA374">
            <w:pPr>
              <w:tabs>
                <w:tab w:val="left" w:pos="2220"/>
              </w:tabs>
              <w:jc w:val="center"/>
              <w:rPr>
                <w:color w:val="auto"/>
              </w:rPr>
            </w:pPr>
            <w:r>
              <w:rPr>
                <w:color w:val="auto"/>
              </w:rPr>
              <w:t>∑</w:t>
            </w:r>
          </w:p>
        </w:tc>
        <w:tc>
          <w:tcPr>
            <w:tcW w:w="2404" w:type="dxa"/>
            <w:gridSpan w:val="2"/>
            <w:shd w:val="clear" w:color="auto" w:fill="A6A6A6"/>
          </w:tcPr>
          <w:p w14:paraId="42F13BFD">
            <w:pPr>
              <w:tabs>
                <w:tab w:val="left" w:pos="2220"/>
              </w:tabs>
              <w:jc w:val="center"/>
              <w:rPr>
                <w:rFonts w:hint="default"/>
                <w:b/>
                <w:color w:val="auto"/>
                <w:lang w:val="sr-Cyrl-RS"/>
              </w:rPr>
            </w:pPr>
            <w:r>
              <w:rPr>
                <w:rFonts w:hint="default"/>
                <w:b/>
                <w:color w:val="auto"/>
                <w:lang w:val="sr-Cyrl-RS"/>
              </w:rPr>
              <w:t>4</w:t>
            </w:r>
          </w:p>
        </w:tc>
        <w:tc>
          <w:tcPr>
            <w:tcW w:w="2403" w:type="dxa"/>
            <w:gridSpan w:val="2"/>
            <w:shd w:val="clear" w:color="auto" w:fill="A6A6A6"/>
          </w:tcPr>
          <w:p w14:paraId="1F46202D">
            <w:pPr>
              <w:tabs>
                <w:tab w:val="left" w:pos="2220"/>
              </w:tabs>
              <w:jc w:val="center"/>
              <w:rPr>
                <w:b/>
                <w:color w:val="auto"/>
                <w:lang w:val="sr-Latn-RS"/>
              </w:rPr>
            </w:pPr>
          </w:p>
        </w:tc>
        <w:tc>
          <w:tcPr>
            <w:tcW w:w="2402" w:type="dxa"/>
            <w:gridSpan w:val="2"/>
            <w:shd w:val="clear" w:color="auto" w:fill="A6A6A6"/>
          </w:tcPr>
          <w:p w14:paraId="7E5AE0F9">
            <w:pPr>
              <w:tabs>
                <w:tab w:val="left" w:pos="2220"/>
              </w:tabs>
              <w:jc w:val="center"/>
              <w:rPr>
                <w:b/>
                <w:color w:val="auto"/>
                <w:lang w:val="sr-Latn-RS"/>
              </w:rPr>
            </w:pPr>
          </w:p>
        </w:tc>
      </w:tr>
    </w:tbl>
    <w:p w14:paraId="66FD2347">
      <w:pPr>
        <w:rPr>
          <w:rFonts w:eastAsiaTheme="majorEastAsia"/>
          <w:b/>
          <w:bCs/>
          <w:color w:val="auto"/>
          <w:sz w:val="32"/>
          <w:szCs w:val="32"/>
        </w:rPr>
      </w:pPr>
    </w:p>
    <w:p w14:paraId="6BEE9562">
      <w:pPr>
        <w:rPr>
          <w:rFonts w:eastAsiaTheme="majorEastAsia"/>
          <w:b/>
          <w:bCs/>
          <w:color w:val="auto"/>
          <w:sz w:val="32"/>
          <w:szCs w:val="32"/>
        </w:rPr>
      </w:pPr>
    </w:p>
    <w:p w14:paraId="39356576">
      <w:pPr>
        <w:rPr>
          <w:rFonts w:eastAsiaTheme="majorEastAsia"/>
          <w:b/>
          <w:bCs/>
          <w:color w:val="auto"/>
          <w:sz w:val="32"/>
          <w:szCs w:val="32"/>
        </w:rPr>
      </w:pPr>
    </w:p>
    <w:p w14:paraId="072D9652">
      <w:pPr>
        <w:rPr>
          <w:rFonts w:eastAsiaTheme="majorEastAsia"/>
          <w:b/>
          <w:bCs/>
          <w:color w:val="auto"/>
          <w:sz w:val="32"/>
          <w:szCs w:val="32"/>
        </w:rPr>
      </w:pPr>
    </w:p>
    <w:p w14:paraId="214A7412">
      <w:pPr>
        <w:rPr>
          <w:rFonts w:eastAsiaTheme="majorEastAsia"/>
          <w:b/>
          <w:bCs/>
          <w:color w:val="auto"/>
          <w:sz w:val="32"/>
          <w:szCs w:val="32"/>
        </w:rPr>
      </w:pPr>
    </w:p>
    <w:p w14:paraId="5A91EEE4">
      <w:pPr>
        <w:rPr>
          <w:rFonts w:eastAsiaTheme="majorEastAsia"/>
          <w:b/>
          <w:bCs/>
          <w:color w:val="auto"/>
          <w:sz w:val="32"/>
          <w:szCs w:val="32"/>
        </w:rPr>
      </w:pPr>
    </w:p>
    <w:p w14:paraId="3E94C404">
      <w:pPr>
        <w:rPr>
          <w:color w:val="auto"/>
        </w:rPr>
      </w:pPr>
    </w:p>
    <w:p w14:paraId="0A59FB8E">
      <w:pPr>
        <w:pStyle w:val="3"/>
        <w:rPr>
          <w:color w:val="auto"/>
          <w:lang w:val="sr-Cyrl-RS"/>
        </w:rPr>
      </w:pPr>
      <w:bookmarkStart w:id="18" w:name="_Toc30449"/>
      <w:r>
        <w:rPr>
          <w:color w:val="auto"/>
        </w:rPr>
        <w:t>3.7. РАСПОРЕД ПОЛАГАЊА МАТУРСКИХ И ЗАВРШНИХ ИСПИТА У ЈУНУ И ИМЕНОВАНЕ КОМИСИЈЕ</w:t>
      </w:r>
      <w:bookmarkEnd w:id="18"/>
    </w:p>
    <w:p w14:paraId="402D787D">
      <w:pPr>
        <w:rPr>
          <w:color w:val="auto"/>
          <w:lang w:val="sr-Cyrl-RS"/>
        </w:rPr>
      </w:pPr>
    </w:p>
    <w:p w14:paraId="55EE0393">
      <w:pPr>
        <w:jc w:val="center"/>
        <w:rPr>
          <w:color w:val="auto"/>
          <w:lang w:val="sr-Cyrl-RS"/>
        </w:rPr>
      </w:pPr>
      <w:r>
        <w:rPr>
          <w:color w:val="auto"/>
          <w:lang w:val="sr-Cyrl-RS"/>
        </w:rPr>
        <w:t>КОМИСИЈЕ ЗА ПОЛАГАЊЕ ЗАВРШНОГ ИСПИТА</w:t>
      </w:r>
    </w:p>
    <w:p w14:paraId="0E2674EF">
      <w:pPr>
        <w:rPr>
          <w:color w:val="auto"/>
        </w:rPr>
      </w:pPr>
    </w:p>
    <w:p w14:paraId="3F5DED57">
      <w:pPr>
        <w:rPr>
          <w:color w:val="auto"/>
          <w:lang w:val="sr-Cyrl-RS"/>
        </w:rPr>
      </w:pPr>
      <w:r>
        <w:rPr>
          <w:color w:val="auto"/>
          <w:lang w:val="sr-Cyrl-RS"/>
        </w:rPr>
        <w:t>РАЗРЕД : 3-</w:t>
      </w:r>
      <w:r>
        <w:rPr>
          <w:color w:val="auto"/>
          <w:lang w:val="sr-Latn-RS"/>
        </w:rPr>
        <w:t>5</w:t>
      </w:r>
      <w:r>
        <w:rPr>
          <w:color w:val="auto"/>
          <w:lang w:val="sr-Cyrl-RS"/>
        </w:rPr>
        <w:t xml:space="preserve"> ТРГОВЦИ</w:t>
      </w:r>
    </w:p>
    <w:p w14:paraId="51B57980">
      <w:pPr>
        <w:rPr>
          <w:rFonts w:hint="default"/>
          <w:color w:val="auto"/>
          <w:lang w:val="sr-Cyrl-RS"/>
        </w:rPr>
      </w:pPr>
      <w:r>
        <w:rPr>
          <w:color w:val="auto"/>
          <w:lang w:val="sr-Cyrl-RS"/>
        </w:rPr>
        <w:t>РАЗРЕДНИ СТАРЕШИНА:</w:t>
      </w:r>
      <w:r>
        <w:rPr>
          <w:rFonts w:hint="default"/>
          <w:color w:val="auto"/>
          <w:lang w:val="sr-Cyrl-RS"/>
        </w:rPr>
        <w:t xml:space="preserve"> </w:t>
      </w:r>
      <w:r>
        <w:rPr>
          <w:color w:val="auto"/>
          <w:lang w:val="sr-Cyrl-RS"/>
        </w:rPr>
        <w:t>Мирослав</w:t>
      </w:r>
      <w:r>
        <w:rPr>
          <w:rFonts w:hint="default"/>
          <w:color w:val="auto"/>
          <w:lang w:val="sr-Cyrl-RS"/>
        </w:rPr>
        <w:t xml:space="preserve"> Шуњкић</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2245"/>
        <w:gridCol w:w="2126"/>
        <w:gridCol w:w="2116"/>
      </w:tblGrid>
      <w:tr w14:paraId="66EB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7A2F955D">
            <w:pPr>
              <w:spacing w:after="0" w:line="240" w:lineRule="auto"/>
              <w:rPr>
                <w:color w:val="auto"/>
                <w:lang w:val="sr-Cyrl-RS"/>
              </w:rPr>
            </w:pPr>
          </w:p>
        </w:tc>
        <w:tc>
          <w:tcPr>
            <w:tcW w:w="2394" w:type="dxa"/>
          </w:tcPr>
          <w:p w14:paraId="3D8CB1F5">
            <w:pPr>
              <w:spacing w:after="0" w:line="240" w:lineRule="auto"/>
              <w:jc w:val="center"/>
              <w:rPr>
                <w:b/>
                <w:color w:val="auto"/>
                <w:lang w:val="sr-Cyrl-RS"/>
              </w:rPr>
            </w:pPr>
            <w:r>
              <w:rPr>
                <w:b/>
                <w:color w:val="auto"/>
                <w:lang w:val="sr-Cyrl-RS"/>
              </w:rPr>
              <w:t>КОМИСИЈА</w:t>
            </w:r>
          </w:p>
        </w:tc>
        <w:tc>
          <w:tcPr>
            <w:tcW w:w="2394" w:type="dxa"/>
          </w:tcPr>
          <w:p w14:paraId="520962B3">
            <w:pPr>
              <w:spacing w:after="0" w:line="240" w:lineRule="auto"/>
              <w:jc w:val="center"/>
              <w:rPr>
                <w:b/>
                <w:color w:val="auto"/>
                <w:lang w:val="sr-Cyrl-RS"/>
              </w:rPr>
            </w:pPr>
            <w:r>
              <w:rPr>
                <w:b/>
                <w:color w:val="auto"/>
                <w:lang w:val="sr-Cyrl-RS"/>
              </w:rPr>
              <w:t>ДАТУМ</w:t>
            </w:r>
          </w:p>
        </w:tc>
        <w:tc>
          <w:tcPr>
            <w:tcW w:w="2394" w:type="dxa"/>
          </w:tcPr>
          <w:p w14:paraId="44D4BFB8">
            <w:pPr>
              <w:spacing w:after="0" w:line="240" w:lineRule="auto"/>
              <w:jc w:val="center"/>
              <w:rPr>
                <w:b/>
                <w:color w:val="auto"/>
                <w:lang w:val="sr-Cyrl-RS"/>
              </w:rPr>
            </w:pPr>
            <w:r>
              <w:rPr>
                <w:b/>
                <w:color w:val="auto"/>
                <w:lang w:val="sr-Cyrl-RS"/>
              </w:rPr>
              <w:t>ВРЕМЕ</w:t>
            </w:r>
          </w:p>
        </w:tc>
      </w:tr>
      <w:tr w14:paraId="09D2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30EE7696">
            <w:pPr>
              <w:spacing w:after="0" w:line="240" w:lineRule="auto"/>
              <w:jc w:val="center"/>
              <w:rPr>
                <w:color w:val="auto"/>
                <w:lang w:val="sr-Cyrl-RS"/>
              </w:rPr>
            </w:pPr>
            <w:r>
              <w:rPr>
                <w:color w:val="auto"/>
                <w:lang w:val="sr-Cyrl-RS"/>
              </w:rPr>
              <w:t>ПРАКТИЧАН РАД</w:t>
            </w:r>
          </w:p>
          <w:p w14:paraId="293D8D11">
            <w:pPr>
              <w:spacing w:after="0" w:line="240" w:lineRule="auto"/>
              <w:jc w:val="center"/>
              <w:rPr>
                <w:color w:val="auto"/>
                <w:lang w:val="sr-Cyrl-RS"/>
              </w:rPr>
            </w:pPr>
          </w:p>
          <w:p w14:paraId="5CBEDE92">
            <w:pPr>
              <w:spacing w:after="0" w:line="240" w:lineRule="auto"/>
              <w:jc w:val="center"/>
              <w:rPr>
                <w:color w:val="auto"/>
                <w:lang w:val="sr-Cyrl-RS"/>
              </w:rPr>
            </w:pPr>
          </w:p>
          <w:p w14:paraId="167169AD">
            <w:pPr>
              <w:spacing w:after="0" w:line="240" w:lineRule="auto"/>
              <w:jc w:val="center"/>
              <w:rPr>
                <w:color w:val="auto"/>
                <w:lang w:val="sr-Cyrl-RS"/>
              </w:rPr>
            </w:pPr>
          </w:p>
        </w:tc>
        <w:tc>
          <w:tcPr>
            <w:tcW w:w="2394" w:type="dxa"/>
          </w:tcPr>
          <w:p w14:paraId="0ACE2C8C">
            <w:pPr>
              <w:pStyle w:val="20"/>
              <w:numPr>
                <w:ilvl w:val="0"/>
                <w:numId w:val="6"/>
              </w:numPr>
              <w:spacing w:after="0" w:line="240" w:lineRule="auto"/>
              <w:rPr>
                <w:color w:val="auto"/>
                <w:lang w:val="sr-Cyrl-RS"/>
              </w:rPr>
            </w:pPr>
            <w:r>
              <w:rPr>
                <w:color w:val="auto"/>
                <w:lang w:val="sr-Cyrl-RS"/>
              </w:rPr>
              <w:t>Мирослав</w:t>
            </w:r>
            <w:r>
              <w:rPr>
                <w:rFonts w:hint="default"/>
                <w:color w:val="auto"/>
                <w:lang w:val="sr-Cyrl-RS"/>
              </w:rPr>
              <w:t xml:space="preserve"> Шуњкић</w:t>
            </w:r>
          </w:p>
          <w:p w14:paraId="4122538F">
            <w:pPr>
              <w:pStyle w:val="20"/>
              <w:numPr>
                <w:ilvl w:val="0"/>
                <w:numId w:val="6"/>
              </w:numPr>
              <w:spacing w:after="0" w:line="240" w:lineRule="auto"/>
              <w:rPr>
                <w:color w:val="auto"/>
                <w:lang w:val="sr-Cyrl-RS"/>
              </w:rPr>
            </w:pPr>
            <w:r>
              <w:rPr>
                <w:color w:val="auto"/>
                <w:lang w:val="sr-Cyrl-RS"/>
              </w:rPr>
              <w:t>Потић</w:t>
            </w:r>
            <w:r>
              <w:rPr>
                <w:rFonts w:hint="default"/>
                <w:color w:val="auto"/>
                <w:lang w:val="sr-Cyrl-RS"/>
              </w:rPr>
              <w:t xml:space="preserve"> Александар</w:t>
            </w:r>
          </w:p>
          <w:p w14:paraId="48D918FD">
            <w:pPr>
              <w:pStyle w:val="20"/>
              <w:numPr>
                <w:ilvl w:val="0"/>
                <w:numId w:val="6"/>
              </w:numPr>
              <w:spacing w:after="0" w:line="240" w:lineRule="auto"/>
              <w:rPr>
                <w:color w:val="auto"/>
                <w:lang w:val="sr-Cyrl-RS"/>
              </w:rPr>
            </w:pPr>
            <w:r>
              <w:rPr>
                <w:color w:val="auto"/>
                <w:lang w:val="sr-Cyrl-RS"/>
              </w:rPr>
              <w:t>Бугарски Милан</w:t>
            </w:r>
          </w:p>
          <w:p w14:paraId="495DD20D">
            <w:pPr>
              <w:pStyle w:val="20"/>
              <w:numPr>
                <w:ilvl w:val="0"/>
                <w:numId w:val="6"/>
              </w:numPr>
              <w:spacing w:after="0" w:line="240" w:lineRule="auto"/>
              <w:rPr>
                <w:color w:val="auto"/>
                <w:lang w:val="sr-Cyrl-RS"/>
              </w:rPr>
            </w:pPr>
            <w:r>
              <w:rPr>
                <w:color w:val="auto"/>
                <w:lang w:val="sr-Cyrl-RS"/>
              </w:rPr>
              <w:t>Бенић Радмила</w:t>
            </w:r>
          </w:p>
        </w:tc>
        <w:tc>
          <w:tcPr>
            <w:tcW w:w="2394" w:type="dxa"/>
          </w:tcPr>
          <w:p w14:paraId="5A6D6316">
            <w:pPr>
              <w:spacing w:after="0" w:line="240" w:lineRule="auto"/>
              <w:jc w:val="center"/>
              <w:rPr>
                <w:color w:val="auto"/>
                <w:lang w:val="sr-Latn-RS"/>
              </w:rPr>
            </w:pPr>
          </w:p>
          <w:p w14:paraId="4C7DB401">
            <w:pPr>
              <w:spacing w:after="0" w:line="240" w:lineRule="auto"/>
              <w:jc w:val="center"/>
              <w:rPr>
                <w:color w:val="auto"/>
                <w:lang w:val="sr-Cyrl-RS"/>
              </w:rPr>
            </w:pPr>
            <w:r>
              <w:rPr>
                <w:rFonts w:hint="default"/>
                <w:color w:val="auto"/>
                <w:lang w:val="sr-Cyrl-RS"/>
              </w:rPr>
              <w:t>9</w:t>
            </w:r>
            <w:r>
              <w:rPr>
                <w:color w:val="auto"/>
                <w:lang w:val="sr-Cyrl-RS"/>
              </w:rPr>
              <w:t>.6.202</w:t>
            </w:r>
            <w:r>
              <w:rPr>
                <w:rFonts w:hint="default"/>
                <w:color w:val="auto"/>
                <w:lang w:val="sr-Cyrl-RS"/>
              </w:rPr>
              <w:t>5</w:t>
            </w:r>
            <w:r>
              <w:rPr>
                <w:color w:val="auto"/>
                <w:lang w:val="sr-Cyrl-RS"/>
              </w:rPr>
              <w:t>.</w:t>
            </w:r>
          </w:p>
        </w:tc>
        <w:tc>
          <w:tcPr>
            <w:tcW w:w="2394" w:type="dxa"/>
          </w:tcPr>
          <w:p w14:paraId="296C4A72">
            <w:pPr>
              <w:spacing w:after="0" w:line="240" w:lineRule="auto"/>
              <w:jc w:val="center"/>
              <w:rPr>
                <w:color w:val="auto"/>
                <w:lang w:val="sr-Latn-RS"/>
              </w:rPr>
            </w:pPr>
          </w:p>
          <w:p w14:paraId="5AF89BD2">
            <w:pPr>
              <w:spacing w:after="0" w:line="240" w:lineRule="auto"/>
              <w:jc w:val="center"/>
              <w:rPr>
                <w:color w:val="auto"/>
                <w:lang w:val="sr-Cyrl-RS"/>
              </w:rPr>
            </w:pPr>
            <w:r>
              <w:rPr>
                <w:rFonts w:hint="default"/>
                <w:color w:val="auto"/>
                <w:lang w:val="sr-Cyrl-RS"/>
              </w:rPr>
              <w:t>10</w:t>
            </w:r>
            <w:r>
              <w:rPr>
                <w:color w:val="auto"/>
                <w:lang w:val="sr-Cyrl-RS"/>
              </w:rPr>
              <w:t>:00</w:t>
            </w:r>
          </w:p>
        </w:tc>
      </w:tr>
    </w:tbl>
    <w:p w14:paraId="5EA45787">
      <w:pPr>
        <w:rPr>
          <w:color w:val="auto"/>
          <w:lang w:val="sr-Cyrl-RS"/>
        </w:rPr>
      </w:pPr>
    </w:p>
    <w:p w14:paraId="5E36D8D0">
      <w:pPr>
        <w:rPr>
          <w:color w:val="auto"/>
          <w:lang w:val="sr-Cyrl-RS"/>
        </w:rPr>
      </w:pPr>
    </w:p>
    <w:p w14:paraId="225FAD1B">
      <w:pPr>
        <w:rPr>
          <w:color w:val="auto"/>
          <w:lang w:val="sr-Cyrl-RS"/>
        </w:rPr>
      </w:pPr>
    </w:p>
    <w:p w14:paraId="1A706B6D">
      <w:pPr>
        <w:rPr>
          <w:color w:val="auto"/>
          <w:lang w:val="sr-Cyrl-RS"/>
        </w:rPr>
      </w:pPr>
      <w:r>
        <w:rPr>
          <w:color w:val="auto"/>
          <w:lang w:val="sr-Cyrl-RS"/>
        </w:rPr>
        <w:t>РАЗРЕД: 3-5 КОНОБАРИ</w:t>
      </w:r>
    </w:p>
    <w:p w14:paraId="3C37D492">
      <w:pPr>
        <w:rPr>
          <w:rFonts w:hint="default"/>
          <w:color w:val="auto"/>
          <w:lang w:val="sr-Cyrl-RS"/>
        </w:rPr>
      </w:pPr>
      <w:r>
        <w:rPr>
          <w:color w:val="auto"/>
          <w:lang w:val="sr-Cyrl-RS"/>
        </w:rPr>
        <w:t>РАЗРЕДНИ СТАРЕШИНА: Мирослав</w:t>
      </w:r>
      <w:r>
        <w:rPr>
          <w:rFonts w:hint="default"/>
          <w:color w:val="auto"/>
          <w:lang w:val="sr-Cyrl-RS"/>
        </w:rPr>
        <w:t xml:space="preserve"> Шуњкић</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2238"/>
        <w:gridCol w:w="2128"/>
        <w:gridCol w:w="2118"/>
      </w:tblGrid>
      <w:tr w14:paraId="33F8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2DD75A8E">
            <w:pPr>
              <w:spacing w:after="0" w:line="240" w:lineRule="auto"/>
              <w:rPr>
                <w:color w:val="auto"/>
                <w:lang w:val="sr-Cyrl-RS"/>
              </w:rPr>
            </w:pPr>
          </w:p>
        </w:tc>
        <w:tc>
          <w:tcPr>
            <w:tcW w:w="2394" w:type="dxa"/>
          </w:tcPr>
          <w:p w14:paraId="55CA8304">
            <w:pPr>
              <w:spacing w:after="0" w:line="240" w:lineRule="auto"/>
              <w:jc w:val="center"/>
              <w:rPr>
                <w:b/>
                <w:color w:val="auto"/>
                <w:lang w:val="sr-Cyrl-RS"/>
              </w:rPr>
            </w:pPr>
            <w:r>
              <w:rPr>
                <w:b/>
                <w:color w:val="auto"/>
                <w:lang w:val="sr-Cyrl-RS"/>
              </w:rPr>
              <w:t>КОМИСИЈА</w:t>
            </w:r>
          </w:p>
        </w:tc>
        <w:tc>
          <w:tcPr>
            <w:tcW w:w="2394" w:type="dxa"/>
          </w:tcPr>
          <w:p w14:paraId="37965862">
            <w:pPr>
              <w:spacing w:after="0" w:line="240" w:lineRule="auto"/>
              <w:jc w:val="center"/>
              <w:rPr>
                <w:b/>
                <w:color w:val="auto"/>
                <w:lang w:val="sr-Cyrl-RS"/>
              </w:rPr>
            </w:pPr>
            <w:r>
              <w:rPr>
                <w:b/>
                <w:color w:val="auto"/>
                <w:lang w:val="sr-Cyrl-RS"/>
              </w:rPr>
              <w:t>ДАТУМ</w:t>
            </w:r>
          </w:p>
        </w:tc>
        <w:tc>
          <w:tcPr>
            <w:tcW w:w="2394" w:type="dxa"/>
          </w:tcPr>
          <w:p w14:paraId="2FE9513E">
            <w:pPr>
              <w:spacing w:after="0" w:line="240" w:lineRule="auto"/>
              <w:jc w:val="center"/>
              <w:rPr>
                <w:b/>
                <w:color w:val="auto"/>
                <w:lang w:val="sr-Cyrl-RS"/>
              </w:rPr>
            </w:pPr>
            <w:r>
              <w:rPr>
                <w:b/>
                <w:color w:val="auto"/>
                <w:lang w:val="sr-Cyrl-RS"/>
              </w:rPr>
              <w:t>ВРЕМЕ</w:t>
            </w:r>
          </w:p>
        </w:tc>
      </w:tr>
      <w:tr w14:paraId="7EB0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6040A3E0">
            <w:pPr>
              <w:spacing w:after="0" w:line="240" w:lineRule="auto"/>
              <w:rPr>
                <w:color w:val="auto"/>
                <w:lang w:val="sr-Cyrl-RS"/>
              </w:rPr>
            </w:pPr>
            <w:r>
              <w:rPr>
                <w:color w:val="auto"/>
                <w:lang w:val="sr-Cyrl-RS"/>
              </w:rPr>
              <w:t>ПРАКТИЧАН РАД</w:t>
            </w:r>
          </w:p>
        </w:tc>
        <w:tc>
          <w:tcPr>
            <w:tcW w:w="2394" w:type="dxa"/>
          </w:tcPr>
          <w:p w14:paraId="37567E4F">
            <w:pPr>
              <w:pStyle w:val="20"/>
              <w:numPr>
                <w:ilvl w:val="0"/>
                <w:numId w:val="7"/>
              </w:numPr>
              <w:spacing w:after="0" w:line="240" w:lineRule="auto"/>
              <w:rPr>
                <w:color w:val="auto"/>
                <w:lang w:val="sr-Cyrl-RS"/>
              </w:rPr>
            </w:pPr>
            <w:r>
              <w:rPr>
                <w:color w:val="auto"/>
                <w:lang w:val="sr-Cyrl-RS"/>
              </w:rPr>
              <w:t>Мирослав</w:t>
            </w:r>
            <w:r>
              <w:rPr>
                <w:rFonts w:hint="default"/>
                <w:color w:val="auto"/>
                <w:lang w:val="sr-Cyrl-RS"/>
              </w:rPr>
              <w:t xml:space="preserve"> Шуњкић</w:t>
            </w:r>
          </w:p>
          <w:p w14:paraId="1FF97263">
            <w:pPr>
              <w:pStyle w:val="20"/>
              <w:numPr>
                <w:ilvl w:val="0"/>
                <w:numId w:val="7"/>
              </w:numPr>
              <w:spacing w:after="0" w:line="240" w:lineRule="auto"/>
              <w:rPr>
                <w:color w:val="auto"/>
                <w:lang w:val="sr-Cyrl-RS"/>
              </w:rPr>
            </w:pPr>
            <w:r>
              <w:rPr>
                <w:color w:val="auto"/>
                <w:lang w:val="sr-Cyrl-RS"/>
              </w:rPr>
              <w:t>Кнежевић Бранко</w:t>
            </w:r>
          </w:p>
          <w:p w14:paraId="04BCDD5A">
            <w:pPr>
              <w:pStyle w:val="20"/>
              <w:numPr>
                <w:ilvl w:val="0"/>
                <w:numId w:val="7"/>
              </w:numPr>
              <w:spacing w:after="0" w:line="240" w:lineRule="auto"/>
              <w:rPr>
                <w:color w:val="auto"/>
                <w:lang w:val="sr-Cyrl-RS"/>
              </w:rPr>
            </w:pPr>
            <w:r>
              <w:rPr>
                <w:color w:val="auto"/>
                <w:lang w:val="sr-Cyrl-RS"/>
              </w:rPr>
              <w:t>Кнежевић Драгица</w:t>
            </w:r>
          </w:p>
        </w:tc>
        <w:tc>
          <w:tcPr>
            <w:tcW w:w="2394" w:type="dxa"/>
          </w:tcPr>
          <w:p w14:paraId="322C84E6">
            <w:pPr>
              <w:spacing w:after="0" w:line="240" w:lineRule="auto"/>
              <w:jc w:val="center"/>
              <w:rPr>
                <w:color w:val="auto"/>
                <w:lang w:val="sr-Latn-RS"/>
              </w:rPr>
            </w:pPr>
          </w:p>
          <w:p w14:paraId="047D76B8">
            <w:pPr>
              <w:spacing w:after="0" w:line="240" w:lineRule="auto"/>
              <w:jc w:val="center"/>
              <w:rPr>
                <w:color w:val="auto"/>
                <w:lang w:val="sr-Latn-RS"/>
              </w:rPr>
            </w:pPr>
            <w:r>
              <w:rPr>
                <w:color w:val="auto"/>
                <w:lang w:val="sr-Latn-RS"/>
              </w:rPr>
              <w:t>6.6.202</w:t>
            </w:r>
            <w:r>
              <w:rPr>
                <w:rFonts w:hint="default"/>
                <w:color w:val="auto"/>
                <w:lang w:val="sr-Cyrl-RS"/>
              </w:rPr>
              <w:t>5</w:t>
            </w:r>
            <w:r>
              <w:rPr>
                <w:color w:val="auto"/>
                <w:lang w:val="sr-Latn-RS"/>
              </w:rPr>
              <w:t>.</w:t>
            </w:r>
          </w:p>
        </w:tc>
        <w:tc>
          <w:tcPr>
            <w:tcW w:w="2394" w:type="dxa"/>
          </w:tcPr>
          <w:p w14:paraId="7CB3BE50">
            <w:pPr>
              <w:spacing w:after="0" w:line="240" w:lineRule="auto"/>
              <w:jc w:val="center"/>
              <w:rPr>
                <w:color w:val="auto"/>
                <w:lang w:val="sr-Cyrl-RS"/>
              </w:rPr>
            </w:pPr>
          </w:p>
          <w:p w14:paraId="4A794EC8">
            <w:pPr>
              <w:spacing w:after="0" w:line="240" w:lineRule="auto"/>
              <w:jc w:val="center"/>
              <w:rPr>
                <w:color w:val="auto"/>
                <w:lang w:val="sr-Cyrl-RS"/>
              </w:rPr>
            </w:pPr>
          </w:p>
          <w:p w14:paraId="5B06912D">
            <w:pPr>
              <w:spacing w:after="0" w:line="240" w:lineRule="auto"/>
              <w:jc w:val="center"/>
              <w:rPr>
                <w:color w:val="auto"/>
                <w:lang w:val="sr-Latn-RS"/>
              </w:rPr>
            </w:pPr>
            <w:r>
              <w:rPr>
                <w:rFonts w:hint="default"/>
                <w:color w:val="auto"/>
                <w:lang w:val="sr-Cyrl-RS"/>
              </w:rPr>
              <w:t>09:</w:t>
            </w:r>
            <w:r>
              <w:rPr>
                <w:color w:val="auto"/>
                <w:lang w:val="sr-Latn-RS"/>
              </w:rPr>
              <w:t>00</w:t>
            </w:r>
          </w:p>
        </w:tc>
      </w:tr>
    </w:tbl>
    <w:p w14:paraId="4E040FEC">
      <w:pPr>
        <w:rPr>
          <w:color w:val="auto"/>
          <w:lang w:val="sr-Cyrl-RS"/>
        </w:rPr>
      </w:pPr>
    </w:p>
    <w:p w14:paraId="4A676EB8">
      <w:pPr>
        <w:rPr>
          <w:color w:val="auto"/>
          <w:lang w:val="sr-Cyrl-RS"/>
        </w:rPr>
      </w:pPr>
      <w:r>
        <w:rPr>
          <w:color w:val="auto"/>
          <w:lang w:val="sr-Cyrl-RS"/>
        </w:rPr>
        <w:t>РАЗРЕД: 3-</w:t>
      </w:r>
      <w:r>
        <w:rPr>
          <w:color w:val="auto"/>
          <w:lang w:val="sr-Latn-RS"/>
        </w:rPr>
        <w:t>6</w:t>
      </w:r>
      <w:r>
        <w:rPr>
          <w:color w:val="auto"/>
          <w:lang w:val="sr-Cyrl-RS"/>
        </w:rPr>
        <w:t xml:space="preserve"> КУВАРИ,ПОСЛАСТИЧАРИ</w:t>
      </w:r>
    </w:p>
    <w:p w14:paraId="760BD596">
      <w:pPr>
        <w:rPr>
          <w:rFonts w:hint="default"/>
          <w:color w:val="auto"/>
          <w:lang w:val="sr-Cyrl-RS"/>
        </w:rPr>
      </w:pPr>
      <w:r>
        <w:rPr>
          <w:color w:val="auto"/>
          <w:lang w:val="sr-Cyrl-RS"/>
        </w:rPr>
        <w:t xml:space="preserve">РАЗРЕДНИ СТАРЕШИНА: </w:t>
      </w:r>
      <w:r>
        <w:rPr>
          <w:rFonts w:hint="default"/>
          <w:color w:val="auto"/>
          <w:lang w:val="sr-Cyrl-RS"/>
        </w:rPr>
        <w:t>Слађана Влајић</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2245"/>
        <w:gridCol w:w="2126"/>
        <w:gridCol w:w="2116"/>
      </w:tblGrid>
      <w:tr w14:paraId="5B3B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267ECDAB">
            <w:pPr>
              <w:spacing w:after="0" w:line="240" w:lineRule="auto"/>
              <w:rPr>
                <w:color w:val="auto"/>
                <w:lang w:val="sr-Cyrl-RS"/>
              </w:rPr>
            </w:pPr>
          </w:p>
        </w:tc>
        <w:tc>
          <w:tcPr>
            <w:tcW w:w="2394" w:type="dxa"/>
          </w:tcPr>
          <w:p w14:paraId="50770726">
            <w:pPr>
              <w:spacing w:after="0" w:line="240" w:lineRule="auto"/>
              <w:jc w:val="center"/>
              <w:rPr>
                <w:b/>
                <w:color w:val="auto"/>
                <w:lang w:val="sr-Cyrl-RS"/>
              </w:rPr>
            </w:pPr>
            <w:r>
              <w:rPr>
                <w:b/>
                <w:color w:val="auto"/>
                <w:lang w:val="sr-Cyrl-RS"/>
              </w:rPr>
              <w:t>КОМИСИЈА</w:t>
            </w:r>
          </w:p>
        </w:tc>
        <w:tc>
          <w:tcPr>
            <w:tcW w:w="2394" w:type="dxa"/>
          </w:tcPr>
          <w:p w14:paraId="05E8809D">
            <w:pPr>
              <w:spacing w:after="0" w:line="240" w:lineRule="auto"/>
              <w:jc w:val="center"/>
              <w:rPr>
                <w:b/>
                <w:color w:val="auto"/>
                <w:lang w:val="sr-Cyrl-RS"/>
              </w:rPr>
            </w:pPr>
            <w:r>
              <w:rPr>
                <w:b/>
                <w:color w:val="auto"/>
                <w:lang w:val="sr-Cyrl-RS"/>
              </w:rPr>
              <w:t>ДАТУМ</w:t>
            </w:r>
          </w:p>
        </w:tc>
        <w:tc>
          <w:tcPr>
            <w:tcW w:w="2394" w:type="dxa"/>
          </w:tcPr>
          <w:p w14:paraId="314424ED">
            <w:pPr>
              <w:spacing w:after="0" w:line="240" w:lineRule="auto"/>
              <w:jc w:val="center"/>
              <w:rPr>
                <w:b/>
                <w:color w:val="auto"/>
                <w:lang w:val="sr-Cyrl-RS"/>
              </w:rPr>
            </w:pPr>
            <w:r>
              <w:rPr>
                <w:b/>
                <w:color w:val="auto"/>
                <w:lang w:val="sr-Cyrl-RS"/>
              </w:rPr>
              <w:t>ВРЕМЕ</w:t>
            </w:r>
          </w:p>
        </w:tc>
      </w:tr>
      <w:tr w14:paraId="6E9C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2012E7A9">
            <w:pPr>
              <w:spacing w:after="0" w:line="240" w:lineRule="auto"/>
              <w:rPr>
                <w:color w:val="auto"/>
                <w:lang w:val="sr-Cyrl-RS"/>
              </w:rPr>
            </w:pPr>
            <w:r>
              <w:rPr>
                <w:color w:val="auto"/>
                <w:lang w:val="sr-Cyrl-RS"/>
              </w:rPr>
              <w:t>ПРАКТИЧАН РАД</w:t>
            </w:r>
          </w:p>
        </w:tc>
        <w:tc>
          <w:tcPr>
            <w:tcW w:w="2394" w:type="dxa"/>
          </w:tcPr>
          <w:p w14:paraId="3E397D2F">
            <w:pPr>
              <w:pStyle w:val="20"/>
              <w:numPr>
                <w:ilvl w:val="0"/>
                <w:numId w:val="8"/>
              </w:numPr>
              <w:spacing w:after="0" w:line="240" w:lineRule="auto"/>
              <w:rPr>
                <w:color w:val="auto"/>
                <w:lang w:val="sr-Cyrl-RS"/>
              </w:rPr>
            </w:pPr>
            <w:r>
              <w:rPr>
                <w:color w:val="auto"/>
                <w:lang w:val="sr-Cyrl-RS"/>
              </w:rPr>
              <w:t>Срдић Александра</w:t>
            </w:r>
          </w:p>
          <w:p w14:paraId="4ABFB3AE">
            <w:pPr>
              <w:pStyle w:val="20"/>
              <w:numPr>
                <w:ilvl w:val="0"/>
                <w:numId w:val="8"/>
              </w:numPr>
              <w:spacing w:after="0" w:line="240" w:lineRule="auto"/>
              <w:rPr>
                <w:color w:val="auto"/>
                <w:lang w:val="sr-Cyrl-RS"/>
              </w:rPr>
            </w:pPr>
            <w:r>
              <w:rPr>
                <w:color w:val="auto"/>
                <w:lang w:val="sr-Cyrl-RS"/>
              </w:rPr>
              <w:t>Јерковић Марија</w:t>
            </w:r>
          </w:p>
          <w:p w14:paraId="65F7B708">
            <w:pPr>
              <w:pStyle w:val="20"/>
              <w:numPr>
                <w:ilvl w:val="0"/>
                <w:numId w:val="8"/>
              </w:numPr>
              <w:spacing w:after="0" w:line="240" w:lineRule="auto"/>
              <w:rPr>
                <w:color w:val="auto"/>
                <w:lang w:val="sr-Cyrl-RS"/>
              </w:rPr>
            </w:pPr>
            <w:r>
              <w:rPr>
                <w:color w:val="auto"/>
                <w:lang w:val="sr-Cyrl-RS"/>
              </w:rPr>
              <w:t>Требовац Ружица</w:t>
            </w:r>
          </w:p>
          <w:p w14:paraId="09E5B12D">
            <w:pPr>
              <w:pStyle w:val="20"/>
              <w:numPr>
                <w:ilvl w:val="0"/>
                <w:numId w:val="8"/>
              </w:numPr>
              <w:spacing w:after="0" w:line="240" w:lineRule="auto"/>
              <w:rPr>
                <w:color w:val="auto"/>
                <w:lang w:val="sr-Cyrl-RS"/>
              </w:rPr>
            </w:pPr>
            <w:r>
              <w:rPr>
                <w:color w:val="auto"/>
                <w:lang w:val="sr-Cyrl-RS"/>
              </w:rPr>
              <w:t>Слађана</w:t>
            </w:r>
            <w:r>
              <w:rPr>
                <w:rFonts w:hint="default"/>
                <w:color w:val="auto"/>
                <w:lang w:val="sr-Cyrl-RS"/>
              </w:rPr>
              <w:t xml:space="preserve"> Влајић</w:t>
            </w:r>
          </w:p>
        </w:tc>
        <w:tc>
          <w:tcPr>
            <w:tcW w:w="2394" w:type="dxa"/>
          </w:tcPr>
          <w:p w14:paraId="7A3FD79F">
            <w:pPr>
              <w:spacing w:after="0" w:line="240" w:lineRule="auto"/>
              <w:jc w:val="center"/>
              <w:rPr>
                <w:color w:val="auto"/>
                <w:lang w:val="sr-Latn-RS"/>
              </w:rPr>
            </w:pPr>
          </w:p>
          <w:p w14:paraId="234741FC">
            <w:pPr>
              <w:spacing w:after="0" w:line="240" w:lineRule="auto"/>
              <w:jc w:val="center"/>
              <w:rPr>
                <w:color w:val="auto"/>
                <w:lang w:val="sr-Latn-RS"/>
              </w:rPr>
            </w:pPr>
            <w:r>
              <w:rPr>
                <w:color w:val="auto"/>
                <w:lang w:val="sr-Latn-RS"/>
              </w:rPr>
              <w:t>6.6.202</w:t>
            </w:r>
            <w:r>
              <w:rPr>
                <w:rFonts w:hint="default"/>
                <w:color w:val="auto"/>
                <w:lang w:val="sr-Cyrl-RS"/>
              </w:rPr>
              <w:t>5</w:t>
            </w:r>
            <w:r>
              <w:rPr>
                <w:color w:val="auto"/>
                <w:lang w:val="sr-Latn-RS"/>
              </w:rPr>
              <w:t>.</w:t>
            </w:r>
          </w:p>
        </w:tc>
        <w:tc>
          <w:tcPr>
            <w:tcW w:w="2394" w:type="dxa"/>
          </w:tcPr>
          <w:p w14:paraId="2A3536E5">
            <w:pPr>
              <w:spacing w:after="0" w:line="240" w:lineRule="auto"/>
              <w:jc w:val="center"/>
              <w:rPr>
                <w:color w:val="auto"/>
                <w:lang w:val="sr-Cyrl-RS"/>
              </w:rPr>
            </w:pPr>
          </w:p>
          <w:p w14:paraId="581484AF">
            <w:pPr>
              <w:spacing w:after="0" w:line="240" w:lineRule="auto"/>
              <w:jc w:val="center"/>
              <w:rPr>
                <w:color w:val="auto"/>
                <w:lang w:val="sr-Cyrl-RS"/>
              </w:rPr>
            </w:pPr>
          </w:p>
          <w:p w14:paraId="48E8C82B">
            <w:pPr>
              <w:spacing w:after="0" w:line="240" w:lineRule="auto"/>
              <w:jc w:val="center"/>
              <w:rPr>
                <w:color w:val="auto"/>
                <w:lang w:val="sr-Latn-RS"/>
              </w:rPr>
            </w:pPr>
            <w:r>
              <w:rPr>
                <w:rFonts w:hint="default"/>
                <w:color w:val="auto"/>
                <w:lang w:val="sr-Cyrl-RS"/>
              </w:rPr>
              <w:t>09</w:t>
            </w:r>
            <w:r>
              <w:rPr>
                <w:color w:val="auto"/>
                <w:lang w:val="sr-Latn-RS"/>
              </w:rPr>
              <w:t>:00</w:t>
            </w:r>
          </w:p>
        </w:tc>
      </w:tr>
    </w:tbl>
    <w:p w14:paraId="517DA0C9">
      <w:pPr>
        <w:rPr>
          <w:color w:val="auto"/>
          <w:lang w:val="sr-Cyrl-RS"/>
        </w:rPr>
      </w:pPr>
    </w:p>
    <w:p w14:paraId="7412FE01">
      <w:pPr>
        <w:jc w:val="center"/>
        <w:rPr>
          <w:color w:val="auto"/>
          <w:lang w:val="sr-Cyrl-RS"/>
        </w:rPr>
      </w:pPr>
    </w:p>
    <w:p w14:paraId="0D5F8182">
      <w:pPr>
        <w:jc w:val="center"/>
        <w:rPr>
          <w:color w:val="auto"/>
          <w:lang w:val="sr-Cyrl-RS"/>
        </w:rPr>
      </w:pPr>
      <w:r>
        <w:rPr>
          <w:color w:val="auto"/>
        </w:rPr>
        <w:t>КОМИСИЈЕ ЗА МАТУРСКИ ИСПИТ</w:t>
      </w:r>
    </w:p>
    <w:p w14:paraId="0EB7EC25">
      <w:pPr>
        <w:jc w:val="center"/>
        <w:rPr>
          <w:color w:val="auto"/>
          <w:lang w:val="sr-Cyrl-RS"/>
        </w:rPr>
      </w:pPr>
    </w:p>
    <w:p w14:paraId="0DA869F6">
      <w:pPr>
        <w:rPr>
          <w:color w:val="auto"/>
          <w:sz w:val="24"/>
          <w:szCs w:val="24"/>
          <w:lang w:val="sr-Cyrl-RS"/>
        </w:rPr>
      </w:pPr>
      <w:r>
        <w:rPr>
          <w:color w:val="auto"/>
          <w:sz w:val="24"/>
          <w:szCs w:val="24"/>
          <w:lang w:val="sr-Cyrl-RS"/>
        </w:rPr>
        <w:t>РАЗРЕД: 4-1</w:t>
      </w:r>
    </w:p>
    <w:p w14:paraId="4E01C832">
      <w:pPr>
        <w:rPr>
          <w:rFonts w:hint="default"/>
          <w:color w:val="auto"/>
          <w:sz w:val="24"/>
          <w:szCs w:val="24"/>
          <w:lang w:val="sr-Cyrl-RS"/>
        </w:rPr>
      </w:pPr>
      <w:r>
        <w:rPr>
          <w:color w:val="auto"/>
          <w:sz w:val="24"/>
          <w:szCs w:val="24"/>
          <w:lang w:val="sr-Cyrl-RS"/>
        </w:rPr>
        <w:t>РАЗРЕДНИ СТАРЕШИНА: Данијела</w:t>
      </w:r>
      <w:r>
        <w:rPr>
          <w:rFonts w:hint="default"/>
          <w:color w:val="auto"/>
          <w:sz w:val="24"/>
          <w:szCs w:val="24"/>
          <w:lang w:val="sr-Cyrl-RS"/>
        </w:rPr>
        <w:t xml:space="preserve"> Шкаво</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934"/>
        <w:gridCol w:w="2795"/>
        <w:gridCol w:w="1236"/>
        <w:gridCol w:w="1214"/>
      </w:tblGrid>
      <w:tr w14:paraId="7FA7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pct"/>
            <w:tcBorders>
              <w:bottom w:val="single" w:color="auto" w:sz="4" w:space="0"/>
            </w:tcBorders>
          </w:tcPr>
          <w:p w14:paraId="3DF3B213">
            <w:pPr>
              <w:spacing w:after="0" w:line="240" w:lineRule="auto"/>
              <w:rPr>
                <w:b/>
                <w:color w:val="auto"/>
                <w:sz w:val="24"/>
                <w:szCs w:val="24"/>
                <w:lang w:val="sr-Cyrl-RS"/>
              </w:rPr>
            </w:pPr>
          </w:p>
        </w:tc>
        <w:tc>
          <w:tcPr>
            <w:tcW w:w="946" w:type="pct"/>
            <w:tcBorders>
              <w:bottom w:val="single" w:color="auto" w:sz="4" w:space="0"/>
            </w:tcBorders>
          </w:tcPr>
          <w:p w14:paraId="302F42E4">
            <w:pPr>
              <w:spacing w:after="0" w:line="240" w:lineRule="auto"/>
              <w:jc w:val="center"/>
              <w:rPr>
                <w:b/>
                <w:color w:val="auto"/>
                <w:sz w:val="24"/>
                <w:szCs w:val="24"/>
                <w:lang w:val="sr-Cyrl-RS"/>
              </w:rPr>
            </w:pPr>
            <w:r>
              <w:rPr>
                <w:b/>
                <w:color w:val="auto"/>
                <w:sz w:val="24"/>
                <w:szCs w:val="24"/>
                <w:lang w:val="sr-Cyrl-RS"/>
              </w:rPr>
              <w:t>ПРЕДМЕТ</w:t>
            </w:r>
          </w:p>
        </w:tc>
        <w:tc>
          <w:tcPr>
            <w:tcW w:w="1808" w:type="pct"/>
            <w:tcBorders>
              <w:bottom w:val="single" w:color="auto" w:sz="4" w:space="0"/>
            </w:tcBorders>
          </w:tcPr>
          <w:p w14:paraId="35E2D52F">
            <w:pPr>
              <w:spacing w:after="0" w:line="240" w:lineRule="auto"/>
              <w:jc w:val="center"/>
              <w:rPr>
                <w:b/>
                <w:color w:val="auto"/>
                <w:sz w:val="24"/>
                <w:szCs w:val="24"/>
                <w:lang w:val="sr-Cyrl-RS"/>
              </w:rPr>
            </w:pPr>
            <w:r>
              <w:rPr>
                <w:b/>
                <w:color w:val="auto"/>
                <w:sz w:val="24"/>
                <w:szCs w:val="24"/>
                <w:lang w:val="sr-Cyrl-RS"/>
              </w:rPr>
              <w:t>КОМИСИЈА</w:t>
            </w:r>
          </w:p>
        </w:tc>
        <w:tc>
          <w:tcPr>
            <w:tcW w:w="610" w:type="pct"/>
            <w:tcBorders>
              <w:bottom w:val="single" w:color="auto" w:sz="4" w:space="0"/>
            </w:tcBorders>
          </w:tcPr>
          <w:p w14:paraId="0FC2D994">
            <w:pPr>
              <w:spacing w:after="0" w:line="240" w:lineRule="auto"/>
              <w:jc w:val="center"/>
              <w:rPr>
                <w:b/>
                <w:color w:val="auto"/>
                <w:sz w:val="24"/>
                <w:szCs w:val="24"/>
                <w:lang w:val="sr-Cyrl-RS"/>
              </w:rPr>
            </w:pPr>
            <w:r>
              <w:rPr>
                <w:b/>
                <w:color w:val="auto"/>
                <w:sz w:val="24"/>
                <w:szCs w:val="24"/>
                <w:lang w:val="sr-Cyrl-RS"/>
              </w:rPr>
              <w:t>ДАТУМ</w:t>
            </w:r>
          </w:p>
        </w:tc>
        <w:tc>
          <w:tcPr>
            <w:tcW w:w="880" w:type="pct"/>
            <w:tcBorders>
              <w:bottom w:val="single" w:color="auto" w:sz="4" w:space="0"/>
            </w:tcBorders>
          </w:tcPr>
          <w:p w14:paraId="36605B8E">
            <w:pPr>
              <w:spacing w:after="0" w:line="240" w:lineRule="auto"/>
              <w:jc w:val="center"/>
              <w:rPr>
                <w:b/>
                <w:color w:val="auto"/>
                <w:sz w:val="24"/>
                <w:szCs w:val="24"/>
                <w:lang w:val="sr-Cyrl-RS"/>
              </w:rPr>
            </w:pPr>
            <w:r>
              <w:rPr>
                <w:b/>
                <w:color w:val="auto"/>
                <w:sz w:val="24"/>
                <w:szCs w:val="24"/>
                <w:lang w:val="sr-Cyrl-RS"/>
              </w:rPr>
              <w:t>ВРЕМЕ</w:t>
            </w:r>
          </w:p>
        </w:tc>
      </w:tr>
      <w:tr w14:paraId="1A10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bottom w:val="triple" w:color="auto" w:sz="4" w:space="0"/>
            </w:tcBorders>
          </w:tcPr>
          <w:p w14:paraId="58210052">
            <w:pPr>
              <w:spacing w:after="0" w:line="240" w:lineRule="auto"/>
              <w:rPr>
                <w:color w:val="auto"/>
                <w:sz w:val="24"/>
                <w:szCs w:val="24"/>
                <w:lang w:val="sr-Cyrl-RS"/>
              </w:rPr>
            </w:pPr>
          </w:p>
        </w:tc>
        <w:tc>
          <w:tcPr>
            <w:tcW w:w="946" w:type="pct"/>
            <w:tcBorders>
              <w:bottom w:val="triple" w:color="auto" w:sz="4" w:space="0"/>
            </w:tcBorders>
          </w:tcPr>
          <w:p w14:paraId="600BFB15">
            <w:pPr>
              <w:spacing w:after="0" w:line="240" w:lineRule="auto"/>
              <w:rPr>
                <w:color w:val="auto"/>
                <w:sz w:val="24"/>
                <w:szCs w:val="24"/>
                <w:lang w:val="sr-Cyrl-RS"/>
              </w:rPr>
            </w:pPr>
            <w:r>
              <w:rPr>
                <w:color w:val="auto"/>
                <w:sz w:val="24"/>
                <w:szCs w:val="24"/>
                <w:lang w:val="sr-Cyrl-RS"/>
              </w:rPr>
              <w:t>СРПСКИ ЈЕЗИК И КЊИЖЕВНОСТ</w:t>
            </w:r>
          </w:p>
        </w:tc>
        <w:tc>
          <w:tcPr>
            <w:tcW w:w="1808" w:type="pct"/>
            <w:tcBorders>
              <w:bottom w:val="triple" w:color="auto" w:sz="4" w:space="0"/>
            </w:tcBorders>
          </w:tcPr>
          <w:p w14:paraId="4AD55EF3">
            <w:pPr>
              <w:pStyle w:val="20"/>
              <w:numPr>
                <w:ilvl w:val="0"/>
                <w:numId w:val="9"/>
              </w:numPr>
              <w:spacing w:after="0" w:line="240" w:lineRule="auto"/>
              <w:rPr>
                <w:color w:val="auto"/>
                <w:sz w:val="24"/>
                <w:szCs w:val="24"/>
                <w:lang w:val="sr-Latn-RS"/>
              </w:rPr>
            </w:pPr>
            <w:r>
              <w:rPr>
                <w:color w:val="auto"/>
                <w:sz w:val="24"/>
                <w:szCs w:val="24"/>
                <w:lang w:val="sr-Cyrl-RS"/>
              </w:rPr>
              <w:t>Мирковић Бојана.</w:t>
            </w:r>
          </w:p>
          <w:p w14:paraId="45FEADFE">
            <w:pPr>
              <w:pStyle w:val="20"/>
              <w:numPr>
                <w:ilvl w:val="0"/>
                <w:numId w:val="9"/>
              </w:numPr>
              <w:spacing w:after="0" w:line="240" w:lineRule="auto"/>
              <w:rPr>
                <w:color w:val="auto"/>
                <w:sz w:val="24"/>
                <w:szCs w:val="24"/>
                <w:lang w:val="sr-Latn-RS"/>
              </w:rPr>
            </w:pPr>
            <w:r>
              <w:rPr>
                <w:color w:val="auto"/>
                <w:sz w:val="24"/>
                <w:szCs w:val="24"/>
                <w:lang w:val="sr-Cyrl-RS"/>
              </w:rPr>
              <w:t xml:space="preserve">Попадић Миљана. </w:t>
            </w:r>
          </w:p>
          <w:p w14:paraId="1BC9488C">
            <w:pPr>
              <w:pStyle w:val="20"/>
              <w:numPr>
                <w:ilvl w:val="0"/>
                <w:numId w:val="9"/>
              </w:numPr>
              <w:spacing w:after="0" w:line="240" w:lineRule="auto"/>
              <w:rPr>
                <w:color w:val="auto"/>
                <w:sz w:val="24"/>
                <w:szCs w:val="24"/>
                <w:lang w:val="sr-Latn-RS"/>
              </w:rPr>
            </w:pPr>
            <w:r>
              <w:rPr>
                <w:color w:val="auto"/>
                <w:sz w:val="24"/>
                <w:szCs w:val="24"/>
                <w:lang w:val="sr-Cyrl-RS"/>
              </w:rPr>
              <w:t>Настић</w:t>
            </w:r>
            <w:r>
              <w:rPr>
                <w:rFonts w:hint="default"/>
                <w:color w:val="auto"/>
                <w:sz w:val="24"/>
                <w:szCs w:val="24"/>
                <w:lang w:val="sr-Cyrl-RS"/>
              </w:rPr>
              <w:t xml:space="preserve"> Јелена</w:t>
            </w:r>
            <w:r>
              <w:rPr>
                <w:color w:val="auto"/>
                <w:sz w:val="24"/>
                <w:szCs w:val="24"/>
                <w:lang w:val="sr-Cyrl-RS"/>
              </w:rPr>
              <w:t xml:space="preserve"> </w:t>
            </w:r>
          </w:p>
        </w:tc>
        <w:tc>
          <w:tcPr>
            <w:tcW w:w="610" w:type="pct"/>
            <w:tcBorders>
              <w:bottom w:val="triple" w:color="auto" w:sz="4" w:space="0"/>
            </w:tcBorders>
          </w:tcPr>
          <w:p w14:paraId="4EE593A2">
            <w:pPr>
              <w:spacing w:after="0" w:line="240" w:lineRule="auto"/>
              <w:rPr>
                <w:color w:val="auto"/>
                <w:sz w:val="24"/>
                <w:szCs w:val="24"/>
                <w:lang w:val="sr-Cyrl-RS"/>
              </w:rPr>
            </w:pPr>
            <w:r>
              <w:rPr>
                <w:rFonts w:hint="default"/>
                <w:color w:val="auto"/>
                <w:sz w:val="24"/>
                <w:szCs w:val="24"/>
                <w:lang w:val="sr-Cyrl-RS"/>
              </w:rPr>
              <w:t>14</w:t>
            </w:r>
            <w:r>
              <w:rPr>
                <w:color w:val="auto"/>
                <w:sz w:val="24"/>
                <w:szCs w:val="24"/>
                <w:lang w:val="sr-Cyrl-RS"/>
              </w:rPr>
              <w:t>.6.202</w:t>
            </w:r>
            <w:r>
              <w:rPr>
                <w:rFonts w:hint="default"/>
                <w:color w:val="auto"/>
                <w:sz w:val="24"/>
                <w:szCs w:val="24"/>
                <w:lang w:val="sr-Cyrl-RS"/>
              </w:rPr>
              <w:t>5</w:t>
            </w:r>
            <w:r>
              <w:rPr>
                <w:color w:val="auto"/>
                <w:sz w:val="24"/>
                <w:szCs w:val="24"/>
                <w:lang w:val="sr-Cyrl-RS"/>
              </w:rPr>
              <w:t>.</w:t>
            </w:r>
          </w:p>
        </w:tc>
        <w:tc>
          <w:tcPr>
            <w:tcW w:w="880" w:type="pct"/>
            <w:tcBorders>
              <w:bottom w:val="triple" w:color="auto" w:sz="4" w:space="0"/>
            </w:tcBorders>
          </w:tcPr>
          <w:p w14:paraId="0DA80937">
            <w:pPr>
              <w:spacing w:after="0" w:line="240" w:lineRule="auto"/>
              <w:rPr>
                <w:color w:val="auto"/>
                <w:sz w:val="24"/>
                <w:szCs w:val="24"/>
                <w:lang w:val="sr-Latn-RS"/>
              </w:rPr>
            </w:pPr>
            <w:r>
              <w:rPr>
                <w:rFonts w:hint="default"/>
                <w:color w:val="auto"/>
                <w:sz w:val="24"/>
                <w:szCs w:val="24"/>
                <w:lang w:val="sr-Cyrl-RS"/>
              </w:rPr>
              <w:t>09</w:t>
            </w:r>
            <w:r>
              <w:rPr>
                <w:color w:val="auto"/>
                <w:sz w:val="24"/>
                <w:szCs w:val="24"/>
                <w:lang w:val="sr-Cyrl-RS"/>
              </w:rPr>
              <w:t>:00</w:t>
            </w:r>
          </w:p>
          <w:p w14:paraId="6D7C21EC">
            <w:pPr>
              <w:spacing w:after="0" w:line="240" w:lineRule="auto"/>
              <w:rPr>
                <w:color w:val="auto"/>
                <w:sz w:val="24"/>
                <w:szCs w:val="24"/>
                <w:lang w:val="sr-Latn-RS"/>
              </w:rPr>
            </w:pPr>
          </w:p>
        </w:tc>
      </w:tr>
      <w:tr w14:paraId="351F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triple" w:color="auto" w:sz="4" w:space="0"/>
              <w:bottom w:val="nil"/>
            </w:tcBorders>
          </w:tcPr>
          <w:p w14:paraId="20E64AF9">
            <w:pPr>
              <w:spacing w:after="0" w:line="240" w:lineRule="auto"/>
              <w:jc w:val="center"/>
              <w:rPr>
                <w:color w:val="auto"/>
                <w:sz w:val="24"/>
                <w:szCs w:val="24"/>
                <w:lang w:val="sr-Cyrl-RS"/>
              </w:rPr>
            </w:pPr>
            <w:r>
              <w:rPr>
                <w:color w:val="auto"/>
                <w:sz w:val="24"/>
                <w:szCs w:val="24"/>
                <w:lang w:val="sr-Cyrl-RS"/>
              </w:rPr>
              <w:t>ПРАКТИЧАН РАД</w:t>
            </w:r>
          </w:p>
        </w:tc>
        <w:tc>
          <w:tcPr>
            <w:tcW w:w="946" w:type="pct"/>
            <w:tcBorders>
              <w:top w:val="triple" w:color="auto" w:sz="4" w:space="0"/>
            </w:tcBorders>
          </w:tcPr>
          <w:p w14:paraId="4279097C">
            <w:pPr>
              <w:spacing w:after="0" w:line="240" w:lineRule="auto"/>
              <w:rPr>
                <w:color w:val="auto"/>
                <w:sz w:val="24"/>
                <w:szCs w:val="24"/>
                <w:lang w:val="sr-Cyrl-RS"/>
              </w:rPr>
            </w:pPr>
            <w:r>
              <w:rPr>
                <w:color w:val="auto"/>
                <w:sz w:val="24"/>
                <w:szCs w:val="24"/>
                <w:lang w:val="sr-Cyrl-RS"/>
              </w:rPr>
              <w:t>Писмени- ОСИГУРАЊЕ</w:t>
            </w:r>
          </w:p>
        </w:tc>
        <w:tc>
          <w:tcPr>
            <w:tcW w:w="1808" w:type="pct"/>
            <w:tcBorders>
              <w:top w:val="triple" w:color="auto" w:sz="4" w:space="0"/>
            </w:tcBorders>
          </w:tcPr>
          <w:p w14:paraId="2CC1DB4D">
            <w:pPr>
              <w:pStyle w:val="20"/>
              <w:numPr>
                <w:ilvl w:val="0"/>
                <w:numId w:val="10"/>
              </w:numPr>
              <w:spacing w:after="0" w:line="240" w:lineRule="auto"/>
              <w:rPr>
                <w:color w:val="auto"/>
                <w:sz w:val="24"/>
                <w:szCs w:val="24"/>
                <w:lang w:val="sr-Cyrl-RS"/>
              </w:rPr>
            </w:pPr>
            <w:r>
              <w:rPr>
                <w:color w:val="auto"/>
                <w:sz w:val="24"/>
                <w:szCs w:val="24"/>
                <w:lang w:val="sr-Cyrl-RS"/>
              </w:rPr>
              <w:t>Шкаво</w:t>
            </w:r>
            <w:r>
              <w:rPr>
                <w:rFonts w:hint="default"/>
                <w:color w:val="auto"/>
                <w:sz w:val="24"/>
                <w:szCs w:val="24"/>
                <w:lang w:val="sr-Cyrl-RS"/>
              </w:rPr>
              <w:t xml:space="preserve"> Данијела</w:t>
            </w:r>
          </w:p>
          <w:p w14:paraId="032FBC53">
            <w:pPr>
              <w:pStyle w:val="20"/>
              <w:numPr>
                <w:ilvl w:val="0"/>
                <w:numId w:val="10"/>
              </w:numPr>
              <w:spacing w:after="0" w:line="240" w:lineRule="auto"/>
              <w:rPr>
                <w:color w:val="auto"/>
                <w:sz w:val="24"/>
                <w:szCs w:val="24"/>
                <w:lang w:val="sr-Cyrl-RS"/>
              </w:rPr>
            </w:pPr>
            <w:r>
              <w:rPr>
                <w:color w:val="auto"/>
                <w:sz w:val="24"/>
                <w:szCs w:val="24"/>
                <w:lang w:val="sr-Cyrl-RS"/>
              </w:rPr>
              <w:t>Кујунџић Биљана</w:t>
            </w:r>
          </w:p>
          <w:p w14:paraId="41B0217B">
            <w:pPr>
              <w:pStyle w:val="20"/>
              <w:numPr>
                <w:ilvl w:val="0"/>
                <w:numId w:val="10"/>
              </w:numPr>
              <w:spacing w:after="0" w:line="240" w:lineRule="auto"/>
              <w:rPr>
                <w:color w:val="auto"/>
                <w:sz w:val="24"/>
                <w:szCs w:val="24"/>
                <w:lang w:val="sr-Cyrl-RS"/>
              </w:rPr>
            </w:pPr>
            <w:r>
              <w:rPr>
                <w:color w:val="auto"/>
                <w:sz w:val="24"/>
                <w:szCs w:val="24"/>
                <w:lang w:val="sr-Cyrl-RS"/>
              </w:rPr>
              <w:t>Влајић</w:t>
            </w:r>
            <w:r>
              <w:rPr>
                <w:rFonts w:hint="default"/>
                <w:color w:val="auto"/>
                <w:sz w:val="24"/>
                <w:szCs w:val="24"/>
                <w:lang w:val="sr-Cyrl-RS"/>
              </w:rPr>
              <w:t xml:space="preserve"> Слађана</w:t>
            </w:r>
          </w:p>
        </w:tc>
        <w:tc>
          <w:tcPr>
            <w:tcW w:w="610" w:type="pct"/>
            <w:tcBorders>
              <w:top w:val="triple" w:color="auto" w:sz="4" w:space="0"/>
            </w:tcBorders>
          </w:tcPr>
          <w:p w14:paraId="7D798633">
            <w:pPr>
              <w:spacing w:after="0" w:line="240" w:lineRule="auto"/>
              <w:rPr>
                <w:color w:val="auto"/>
                <w:sz w:val="24"/>
                <w:szCs w:val="24"/>
                <w:lang w:val="sr-Cyrl-RS"/>
              </w:rPr>
            </w:pPr>
            <w:r>
              <w:rPr>
                <w:rFonts w:hint="default"/>
                <w:color w:val="auto"/>
                <w:sz w:val="24"/>
                <w:szCs w:val="24"/>
                <w:lang w:val="sr-Cyrl-RS"/>
              </w:rPr>
              <w:t>13</w:t>
            </w:r>
            <w:r>
              <w:rPr>
                <w:color w:val="auto"/>
                <w:sz w:val="24"/>
                <w:szCs w:val="24"/>
                <w:lang w:val="sr-Cyrl-RS"/>
              </w:rPr>
              <w:t>.6.202</w:t>
            </w:r>
            <w:r>
              <w:rPr>
                <w:rFonts w:hint="default"/>
                <w:color w:val="auto"/>
                <w:sz w:val="24"/>
                <w:szCs w:val="24"/>
                <w:lang w:val="sr-Cyrl-RS"/>
              </w:rPr>
              <w:t>5</w:t>
            </w:r>
            <w:r>
              <w:rPr>
                <w:color w:val="auto"/>
                <w:sz w:val="24"/>
                <w:szCs w:val="24"/>
                <w:lang w:val="sr-Cyrl-RS"/>
              </w:rPr>
              <w:t>.</w:t>
            </w:r>
          </w:p>
        </w:tc>
        <w:tc>
          <w:tcPr>
            <w:tcW w:w="880" w:type="pct"/>
            <w:tcBorders>
              <w:top w:val="triple" w:color="auto" w:sz="4" w:space="0"/>
            </w:tcBorders>
          </w:tcPr>
          <w:p w14:paraId="11980B4D">
            <w:pPr>
              <w:spacing w:after="0" w:line="240" w:lineRule="auto"/>
              <w:rPr>
                <w:color w:val="auto"/>
                <w:sz w:val="24"/>
                <w:szCs w:val="24"/>
                <w:lang w:val="sr-Cyrl-RS"/>
              </w:rPr>
            </w:pPr>
            <w:r>
              <w:rPr>
                <w:color w:val="auto"/>
                <w:sz w:val="24"/>
                <w:szCs w:val="24"/>
                <w:lang w:val="sr-Cyrl-RS"/>
              </w:rPr>
              <w:t>1</w:t>
            </w:r>
            <w:r>
              <w:rPr>
                <w:rFonts w:hint="default"/>
                <w:color w:val="auto"/>
                <w:sz w:val="24"/>
                <w:szCs w:val="24"/>
                <w:lang w:val="sr-Cyrl-RS"/>
              </w:rPr>
              <w:t>3</w:t>
            </w:r>
            <w:r>
              <w:rPr>
                <w:color w:val="auto"/>
                <w:sz w:val="24"/>
                <w:szCs w:val="24"/>
                <w:lang w:val="sr-Cyrl-RS"/>
              </w:rPr>
              <w:t>:00</w:t>
            </w:r>
          </w:p>
        </w:tc>
      </w:tr>
      <w:tr w14:paraId="7608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triple" w:color="auto" w:sz="4" w:space="0"/>
              <w:bottom w:val="single" w:color="auto" w:sz="4" w:space="0"/>
            </w:tcBorders>
          </w:tcPr>
          <w:p w14:paraId="74FBB2A6">
            <w:pPr>
              <w:spacing w:after="0" w:line="240" w:lineRule="auto"/>
              <w:jc w:val="center"/>
              <w:rPr>
                <w:color w:val="auto"/>
                <w:sz w:val="24"/>
                <w:szCs w:val="24"/>
                <w:lang w:val="sr-Cyrl-RS"/>
              </w:rPr>
            </w:pPr>
          </w:p>
        </w:tc>
        <w:tc>
          <w:tcPr>
            <w:tcW w:w="946" w:type="pct"/>
            <w:tcBorders>
              <w:top w:val="triple" w:color="auto" w:sz="4" w:space="0"/>
            </w:tcBorders>
          </w:tcPr>
          <w:p w14:paraId="70751C81">
            <w:pPr>
              <w:spacing w:after="0" w:line="240" w:lineRule="auto"/>
              <w:rPr>
                <w:rFonts w:hint="default"/>
                <w:color w:val="auto"/>
                <w:sz w:val="24"/>
                <w:szCs w:val="24"/>
                <w:lang w:val="sr-Cyrl-RS"/>
              </w:rPr>
            </w:pPr>
            <w:r>
              <w:rPr>
                <w:rFonts w:hint="default"/>
                <w:color w:val="auto"/>
                <w:sz w:val="24"/>
                <w:szCs w:val="24"/>
                <w:lang w:val="sr-Cyrl-RS"/>
              </w:rPr>
              <w:t>Писмени-</w:t>
            </w:r>
          </w:p>
          <w:p w14:paraId="4B383F1F">
            <w:pPr>
              <w:spacing w:after="0" w:line="240" w:lineRule="auto"/>
              <w:rPr>
                <w:rFonts w:hint="default"/>
                <w:color w:val="auto"/>
                <w:sz w:val="24"/>
                <w:szCs w:val="24"/>
                <w:lang w:val="sr-Cyrl-RS"/>
              </w:rPr>
            </w:pPr>
            <w:r>
              <w:rPr>
                <w:rFonts w:hint="default"/>
                <w:color w:val="auto"/>
                <w:sz w:val="24"/>
                <w:szCs w:val="24"/>
                <w:lang w:val="sr-Cyrl-RS"/>
              </w:rPr>
              <w:t>ПОСЛОВНЕ ФИНАНСИЈЕ</w:t>
            </w:r>
          </w:p>
        </w:tc>
        <w:tc>
          <w:tcPr>
            <w:tcW w:w="1808" w:type="pct"/>
            <w:tcBorders>
              <w:top w:val="triple" w:color="auto" w:sz="4" w:space="0"/>
            </w:tcBorders>
          </w:tcPr>
          <w:p w14:paraId="56613D07">
            <w:pPr>
              <w:pStyle w:val="20"/>
              <w:numPr>
                <w:ilvl w:val="0"/>
                <w:numId w:val="11"/>
              </w:numPr>
              <w:spacing w:after="0" w:line="240" w:lineRule="auto"/>
              <w:ind w:left="360" w:leftChars="0" w:firstLine="0" w:firstLineChars="0"/>
              <w:rPr>
                <w:rFonts w:hint="default"/>
                <w:color w:val="auto"/>
                <w:sz w:val="24"/>
                <w:szCs w:val="24"/>
                <w:lang w:val="sr-Cyrl-RS"/>
              </w:rPr>
            </w:pPr>
            <w:r>
              <w:rPr>
                <w:color w:val="auto"/>
                <w:sz w:val="24"/>
                <w:szCs w:val="24"/>
                <w:lang w:val="sr-Cyrl-RS"/>
              </w:rPr>
              <w:t>Данијела</w:t>
            </w:r>
            <w:r>
              <w:rPr>
                <w:rFonts w:hint="default"/>
                <w:color w:val="auto"/>
                <w:sz w:val="24"/>
                <w:szCs w:val="24"/>
                <w:lang w:val="sr-Cyrl-RS"/>
              </w:rPr>
              <w:t xml:space="preserve"> Шкаво</w:t>
            </w:r>
          </w:p>
          <w:p w14:paraId="6914351C">
            <w:pPr>
              <w:pStyle w:val="20"/>
              <w:numPr>
                <w:ilvl w:val="0"/>
                <w:numId w:val="11"/>
              </w:numPr>
              <w:spacing w:after="0" w:line="240" w:lineRule="auto"/>
              <w:ind w:left="360" w:leftChars="0" w:firstLine="0" w:firstLineChars="0"/>
              <w:rPr>
                <w:rFonts w:hint="default"/>
                <w:color w:val="auto"/>
                <w:sz w:val="24"/>
                <w:szCs w:val="24"/>
                <w:lang w:val="sr-Cyrl-RS"/>
              </w:rPr>
            </w:pPr>
            <w:r>
              <w:rPr>
                <w:rFonts w:hint="default"/>
                <w:color w:val="auto"/>
                <w:sz w:val="24"/>
                <w:szCs w:val="24"/>
                <w:lang w:val="sr-Cyrl-RS"/>
              </w:rPr>
              <w:t>Влајић Слађана</w:t>
            </w:r>
          </w:p>
          <w:p w14:paraId="0E945051">
            <w:pPr>
              <w:pStyle w:val="20"/>
              <w:numPr>
                <w:ilvl w:val="0"/>
                <w:numId w:val="11"/>
              </w:numPr>
              <w:spacing w:after="0" w:line="240" w:lineRule="auto"/>
              <w:ind w:left="360" w:leftChars="0" w:firstLine="0" w:firstLineChars="0"/>
              <w:rPr>
                <w:rFonts w:hint="default"/>
                <w:color w:val="auto"/>
                <w:sz w:val="24"/>
                <w:szCs w:val="24"/>
                <w:lang w:val="sr-Cyrl-RS"/>
              </w:rPr>
            </w:pPr>
            <w:r>
              <w:rPr>
                <w:rFonts w:hint="default"/>
                <w:color w:val="auto"/>
                <w:sz w:val="24"/>
                <w:szCs w:val="24"/>
                <w:lang w:val="sr-Cyrl-RS"/>
              </w:rPr>
              <w:t>Кујунџић Биљана</w:t>
            </w:r>
          </w:p>
        </w:tc>
        <w:tc>
          <w:tcPr>
            <w:tcW w:w="610" w:type="pct"/>
            <w:tcBorders>
              <w:top w:val="triple" w:color="auto" w:sz="4" w:space="0"/>
            </w:tcBorders>
          </w:tcPr>
          <w:p w14:paraId="1FE99675">
            <w:pPr>
              <w:spacing w:after="0" w:line="240" w:lineRule="auto"/>
              <w:rPr>
                <w:rFonts w:hint="default"/>
                <w:color w:val="auto"/>
                <w:sz w:val="24"/>
                <w:szCs w:val="24"/>
                <w:lang w:val="sr-Cyrl-RS"/>
              </w:rPr>
            </w:pPr>
            <w:r>
              <w:rPr>
                <w:rFonts w:hint="default"/>
                <w:color w:val="auto"/>
                <w:sz w:val="24"/>
                <w:szCs w:val="24"/>
                <w:lang w:val="sr-Cyrl-RS"/>
              </w:rPr>
              <w:t>13.6.2025.</w:t>
            </w:r>
          </w:p>
        </w:tc>
        <w:tc>
          <w:tcPr>
            <w:tcW w:w="880" w:type="pct"/>
            <w:tcBorders>
              <w:top w:val="triple" w:color="auto" w:sz="4" w:space="0"/>
            </w:tcBorders>
          </w:tcPr>
          <w:p w14:paraId="38279FE4">
            <w:pPr>
              <w:spacing w:after="0" w:line="240" w:lineRule="auto"/>
              <w:rPr>
                <w:rFonts w:hint="default"/>
                <w:color w:val="auto"/>
                <w:sz w:val="24"/>
                <w:szCs w:val="24"/>
                <w:lang w:val="sr-Cyrl-RS"/>
              </w:rPr>
            </w:pPr>
            <w:r>
              <w:rPr>
                <w:rFonts w:hint="default"/>
                <w:color w:val="auto"/>
                <w:sz w:val="24"/>
                <w:szCs w:val="24"/>
                <w:lang w:val="sr-Cyrl-RS"/>
              </w:rPr>
              <w:t>13:00</w:t>
            </w:r>
          </w:p>
        </w:tc>
      </w:tr>
      <w:tr w14:paraId="20C2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single" w:color="auto" w:sz="4" w:space="0"/>
              <w:bottom w:val="single" w:color="auto" w:sz="4" w:space="0"/>
            </w:tcBorders>
          </w:tcPr>
          <w:p w14:paraId="760413E7">
            <w:pPr>
              <w:spacing w:after="0" w:line="240" w:lineRule="auto"/>
              <w:jc w:val="center"/>
              <w:rPr>
                <w:rFonts w:hint="default"/>
                <w:color w:val="auto"/>
                <w:sz w:val="24"/>
                <w:szCs w:val="24"/>
                <w:lang w:val="sr-Latn-RS"/>
              </w:rPr>
            </w:pPr>
          </w:p>
        </w:tc>
        <w:tc>
          <w:tcPr>
            <w:tcW w:w="946" w:type="pct"/>
            <w:tcBorders>
              <w:top w:val="triple" w:color="auto" w:sz="4" w:space="0"/>
            </w:tcBorders>
          </w:tcPr>
          <w:p w14:paraId="549829F1">
            <w:pPr>
              <w:spacing w:after="0" w:line="240" w:lineRule="auto"/>
              <w:rPr>
                <w:rFonts w:hint="default"/>
                <w:color w:val="auto"/>
                <w:sz w:val="24"/>
                <w:szCs w:val="24"/>
                <w:lang w:val="sr-Cyrl-RS"/>
              </w:rPr>
            </w:pPr>
            <w:r>
              <w:rPr>
                <w:rFonts w:hint="default"/>
                <w:color w:val="auto"/>
                <w:sz w:val="24"/>
                <w:szCs w:val="24"/>
                <w:lang w:val="sr-Cyrl-RS"/>
              </w:rPr>
              <w:t>Писмени-</w:t>
            </w:r>
          </w:p>
          <w:p w14:paraId="40C0203B">
            <w:pPr>
              <w:spacing w:after="0" w:line="240" w:lineRule="auto"/>
              <w:rPr>
                <w:rFonts w:hint="default"/>
                <w:color w:val="auto"/>
                <w:sz w:val="24"/>
                <w:szCs w:val="24"/>
                <w:lang w:val="sr-Cyrl-RS"/>
              </w:rPr>
            </w:pPr>
            <w:r>
              <w:rPr>
                <w:rFonts w:hint="default"/>
                <w:color w:val="auto"/>
                <w:sz w:val="24"/>
                <w:szCs w:val="24"/>
                <w:lang w:val="sr-Cyrl-RS"/>
              </w:rPr>
              <w:t>ЈАВНЕ ФИНАНСИЈЕ</w:t>
            </w:r>
          </w:p>
        </w:tc>
        <w:tc>
          <w:tcPr>
            <w:tcW w:w="1808" w:type="pct"/>
            <w:tcBorders>
              <w:top w:val="triple" w:color="auto" w:sz="4" w:space="0"/>
            </w:tcBorders>
          </w:tcPr>
          <w:p w14:paraId="43ED6389">
            <w:pPr>
              <w:pStyle w:val="20"/>
              <w:numPr>
                <w:ilvl w:val="0"/>
                <w:numId w:val="0"/>
              </w:numPr>
              <w:spacing w:after="0" w:line="240" w:lineRule="auto"/>
              <w:ind w:left="660" w:leftChars="0"/>
              <w:rPr>
                <w:rFonts w:hint="default"/>
                <w:color w:val="auto"/>
                <w:sz w:val="24"/>
                <w:szCs w:val="24"/>
                <w:lang w:val="sr-Cyrl-RS"/>
              </w:rPr>
            </w:pPr>
            <w:r>
              <w:rPr>
                <w:rFonts w:hint="default"/>
                <w:color w:val="auto"/>
                <w:sz w:val="24"/>
                <w:szCs w:val="24"/>
                <w:lang w:val="sr-Cyrl-RS"/>
              </w:rPr>
              <w:t>1.Данијела Шкаво</w:t>
            </w:r>
          </w:p>
          <w:p w14:paraId="4F5B9F04">
            <w:pPr>
              <w:pStyle w:val="20"/>
              <w:numPr>
                <w:ilvl w:val="0"/>
                <w:numId w:val="0"/>
              </w:numPr>
              <w:spacing w:after="0" w:line="240" w:lineRule="auto"/>
              <w:ind w:left="660" w:leftChars="0"/>
              <w:rPr>
                <w:rFonts w:hint="default"/>
                <w:color w:val="auto"/>
                <w:sz w:val="24"/>
                <w:szCs w:val="24"/>
                <w:lang w:val="sr-Cyrl-RS"/>
              </w:rPr>
            </w:pPr>
            <w:r>
              <w:rPr>
                <w:rFonts w:hint="default"/>
                <w:color w:val="auto"/>
                <w:sz w:val="24"/>
                <w:szCs w:val="24"/>
                <w:lang w:val="sr-Cyrl-RS"/>
              </w:rPr>
              <w:t>2.Скађана Влајић</w:t>
            </w:r>
          </w:p>
          <w:p w14:paraId="696E8B5B">
            <w:pPr>
              <w:pStyle w:val="20"/>
              <w:numPr>
                <w:ilvl w:val="0"/>
                <w:numId w:val="0"/>
              </w:numPr>
              <w:spacing w:after="0" w:line="240" w:lineRule="auto"/>
              <w:ind w:left="660" w:leftChars="0"/>
              <w:rPr>
                <w:rFonts w:hint="default"/>
                <w:color w:val="auto"/>
                <w:sz w:val="24"/>
                <w:szCs w:val="24"/>
                <w:lang w:val="sr-Cyrl-RS"/>
              </w:rPr>
            </w:pPr>
            <w:r>
              <w:rPr>
                <w:rFonts w:hint="default"/>
                <w:color w:val="auto"/>
                <w:sz w:val="24"/>
                <w:szCs w:val="24"/>
                <w:lang w:val="sr-Cyrl-RS"/>
              </w:rPr>
              <w:t>3.Кујунџић Биљана</w:t>
            </w:r>
          </w:p>
        </w:tc>
        <w:tc>
          <w:tcPr>
            <w:tcW w:w="610" w:type="pct"/>
            <w:tcBorders>
              <w:top w:val="triple" w:color="auto" w:sz="4" w:space="0"/>
            </w:tcBorders>
          </w:tcPr>
          <w:p w14:paraId="113C4102">
            <w:pPr>
              <w:spacing w:after="0" w:line="240" w:lineRule="auto"/>
              <w:rPr>
                <w:rFonts w:hint="default"/>
                <w:color w:val="auto"/>
                <w:sz w:val="24"/>
                <w:szCs w:val="24"/>
                <w:lang w:val="sr-Cyrl-RS"/>
              </w:rPr>
            </w:pPr>
            <w:r>
              <w:rPr>
                <w:rFonts w:hint="default"/>
                <w:color w:val="auto"/>
                <w:sz w:val="24"/>
                <w:szCs w:val="24"/>
                <w:lang w:val="sr-Cyrl-RS"/>
              </w:rPr>
              <w:t>13.6.2025.</w:t>
            </w:r>
          </w:p>
        </w:tc>
        <w:tc>
          <w:tcPr>
            <w:tcW w:w="880" w:type="pct"/>
            <w:tcBorders>
              <w:top w:val="triple" w:color="auto" w:sz="4" w:space="0"/>
            </w:tcBorders>
          </w:tcPr>
          <w:p w14:paraId="07FC6E02">
            <w:pPr>
              <w:spacing w:after="0" w:line="240" w:lineRule="auto"/>
              <w:rPr>
                <w:rFonts w:hint="default"/>
                <w:color w:val="auto"/>
                <w:sz w:val="24"/>
                <w:szCs w:val="24"/>
                <w:lang w:val="sr-Cyrl-RS"/>
              </w:rPr>
            </w:pPr>
            <w:r>
              <w:rPr>
                <w:rFonts w:hint="default"/>
                <w:color w:val="auto"/>
                <w:sz w:val="24"/>
                <w:szCs w:val="24"/>
                <w:lang w:val="sr-Cyrl-RS"/>
              </w:rPr>
              <w:t>13:00</w:t>
            </w:r>
          </w:p>
        </w:tc>
      </w:tr>
      <w:tr w14:paraId="34AC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single" w:color="auto" w:sz="4" w:space="0"/>
              <w:bottom w:val="single" w:color="auto" w:sz="4" w:space="0"/>
            </w:tcBorders>
          </w:tcPr>
          <w:p w14:paraId="68E2CB94">
            <w:pPr>
              <w:spacing w:after="0" w:line="240" w:lineRule="auto"/>
              <w:jc w:val="center"/>
              <w:rPr>
                <w:color w:val="auto"/>
                <w:sz w:val="24"/>
                <w:szCs w:val="24"/>
                <w:lang w:val="sr-Cyrl-RS"/>
              </w:rPr>
            </w:pPr>
          </w:p>
        </w:tc>
        <w:tc>
          <w:tcPr>
            <w:tcW w:w="946" w:type="pct"/>
            <w:tcBorders>
              <w:top w:val="triple" w:color="auto" w:sz="4" w:space="0"/>
            </w:tcBorders>
          </w:tcPr>
          <w:p w14:paraId="51B06B39">
            <w:pPr>
              <w:spacing w:after="0" w:line="240" w:lineRule="auto"/>
              <w:rPr>
                <w:color w:val="auto"/>
                <w:sz w:val="24"/>
                <w:szCs w:val="24"/>
                <w:lang w:val="sr-Cyrl-RS"/>
              </w:rPr>
            </w:pPr>
            <w:r>
              <w:rPr>
                <w:color w:val="auto"/>
                <w:sz w:val="24"/>
                <w:szCs w:val="24"/>
                <w:lang w:val="sr-Cyrl-RS"/>
              </w:rPr>
              <w:t xml:space="preserve">Усмени – </w:t>
            </w:r>
          </w:p>
          <w:p w14:paraId="2FAC17FF">
            <w:pPr>
              <w:spacing w:after="0" w:line="240" w:lineRule="auto"/>
              <w:rPr>
                <w:rFonts w:hint="default"/>
                <w:b/>
                <w:color w:val="auto"/>
                <w:sz w:val="24"/>
                <w:szCs w:val="24"/>
                <w:lang w:val="sr-Latn-RS"/>
              </w:rPr>
            </w:pPr>
            <w:r>
              <w:rPr>
                <w:color w:val="auto"/>
                <w:sz w:val="24"/>
                <w:szCs w:val="24"/>
                <w:lang w:val="sr-Cyrl-RS"/>
              </w:rPr>
              <w:t>ОСИГУРАЊЕ</w:t>
            </w:r>
          </w:p>
        </w:tc>
        <w:tc>
          <w:tcPr>
            <w:tcW w:w="1808" w:type="pct"/>
            <w:tcBorders>
              <w:top w:val="triple" w:color="auto" w:sz="4" w:space="0"/>
            </w:tcBorders>
          </w:tcPr>
          <w:p w14:paraId="527DF2D7">
            <w:pPr>
              <w:pStyle w:val="20"/>
              <w:numPr>
                <w:ilvl w:val="0"/>
                <w:numId w:val="12"/>
              </w:numPr>
              <w:spacing w:after="0" w:line="240" w:lineRule="auto"/>
              <w:rPr>
                <w:color w:val="auto"/>
                <w:sz w:val="24"/>
                <w:szCs w:val="24"/>
                <w:lang w:val="sr-Cyrl-RS"/>
              </w:rPr>
            </w:pPr>
            <w:r>
              <w:rPr>
                <w:rFonts w:hint="default"/>
                <w:color w:val="auto"/>
                <w:sz w:val="24"/>
                <w:szCs w:val="24"/>
                <w:lang w:val="sr-Cyrl-RS"/>
              </w:rPr>
              <w:t>Данијела Шкаво</w:t>
            </w:r>
          </w:p>
          <w:p w14:paraId="051BAFC2">
            <w:pPr>
              <w:pStyle w:val="20"/>
              <w:numPr>
                <w:ilvl w:val="0"/>
                <w:numId w:val="12"/>
              </w:numPr>
              <w:spacing w:after="0" w:line="240" w:lineRule="auto"/>
              <w:rPr>
                <w:color w:val="auto"/>
                <w:sz w:val="24"/>
                <w:szCs w:val="24"/>
                <w:lang w:val="sr-Cyrl-RS"/>
              </w:rPr>
            </w:pPr>
            <w:r>
              <w:rPr>
                <w:color w:val="auto"/>
                <w:sz w:val="24"/>
                <w:szCs w:val="24"/>
                <w:lang w:val="sr-Cyrl-RS"/>
              </w:rPr>
              <w:t xml:space="preserve"> Кујунџић Биљана</w:t>
            </w:r>
          </w:p>
          <w:p w14:paraId="14D02DFF">
            <w:pPr>
              <w:pStyle w:val="20"/>
              <w:numPr>
                <w:ilvl w:val="0"/>
                <w:numId w:val="12"/>
              </w:numPr>
              <w:spacing w:after="0" w:line="240" w:lineRule="auto"/>
              <w:ind w:left="720" w:leftChars="0" w:hanging="360" w:firstLineChars="0"/>
              <w:rPr>
                <w:rFonts w:hint="default"/>
                <w:color w:val="auto"/>
                <w:sz w:val="24"/>
                <w:szCs w:val="24"/>
                <w:lang w:val="sr-Cyrl-RS"/>
              </w:rPr>
            </w:pPr>
            <w:r>
              <w:rPr>
                <w:color w:val="auto"/>
                <w:sz w:val="24"/>
                <w:szCs w:val="24"/>
                <w:lang w:val="sr-Cyrl-RS"/>
              </w:rPr>
              <w:t>Влајић</w:t>
            </w:r>
            <w:r>
              <w:rPr>
                <w:rFonts w:hint="default"/>
                <w:color w:val="auto"/>
                <w:sz w:val="24"/>
                <w:szCs w:val="24"/>
                <w:lang w:val="sr-Cyrl-RS"/>
              </w:rPr>
              <w:t xml:space="preserve"> Слађана</w:t>
            </w:r>
          </w:p>
        </w:tc>
        <w:tc>
          <w:tcPr>
            <w:tcW w:w="610" w:type="pct"/>
            <w:tcBorders>
              <w:top w:val="triple" w:color="auto" w:sz="4" w:space="0"/>
            </w:tcBorders>
          </w:tcPr>
          <w:p w14:paraId="46E4CD3D">
            <w:pPr>
              <w:spacing w:after="0" w:line="240" w:lineRule="auto"/>
              <w:rPr>
                <w:color w:val="auto"/>
                <w:sz w:val="24"/>
                <w:szCs w:val="24"/>
                <w:lang w:val="sr-Cyrl-RS"/>
              </w:rPr>
            </w:pPr>
            <w:r>
              <w:rPr>
                <w:rFonts w:hint="default"/>
                <w:color w:val="auto"/>
                <w:sz w:val="24"/>
                <w:szCs w:val="24"/>
                <w:lang w:val="sr-Cyrl-RS"/>
              </w:rPr>
              <w:t>16</w:t>
            </w:r>
            <w:r>
              <w:rPr>
                <w:color w:val="auto"/>
                <w:sz w:val="24"/>
                <w:szCs w:val="24"/>
                <w:lang w:val="sr-Cyrl-RS"/>
              </w:rPr>
              <w:t>.6.202</w:t>
            </w:r>
            <w:r>
              <w:rPr>
                <w:rFonts w:hint="default"/>
                <w:color w:val="auto"/>
                <w:sz w:val="24"/>
                <w:szCs w:val="24"/>
                <w:lang w:val="sr-Cyrl-RS"/>
              </w:rPr>
              <w:t>5</w:t>
            </w:r>
            <w:r>
              <w:rPr>
                <w:color w:val="auto"/>
                <w:sz w:val="24"/>
                <w:szCs w:val="24"/>
                <w:lang w:val="sr-Cyrl-RS"/>
              </w:rPr>
              <w:t>.</w:t>
            </w:r>
          </w:p>
        </w:tc>
        <w:tc>
          <w:tcPr>
            <w:tcW w:w="880" w:type="pct"/>
            <w:tcBorders>
              <w:top w:val="triple" w:color="auto" w:sz="4" w:space="0"/>
            </w:tcBorders>
          </w:tcPr>
          <w:p w14:paraId="05D216D7">
            <w:pPr>
              <w:spacing w:after="0" w:line="240" w:lineRule="auto"/>
              <w:rPr>
                <w:color w:val="auto"/>
                <w:sz w:val="24"/>
                <w:szCs w:val="24"/>
                <w:lang w:val="sr-Cyrl-RS"/>
              </w:rPr>
            </w:pPr>
            <w:r>
              <w:rPr>
                <w:rFonts w:hint="default"/>
                <w:color w:val="auto"/>
                <w:sz w:val="24"/>
                <w:szCs w:val="24"/>
                <w:lang w:val="sr-Cyrl-RS"/>
              </w:rPr>
              <w:t>13</w:t>
            </w:r>
            <w:r>
              <w:rPr>
                <w:color w:val="auto"/>
                <w:sz w:val="24"/>
                <w:szCs w:val="24"/>
                <w:lang w:val="sr-Cyrl-RS"/>
              </w:rPr>
              <w:t>:00</w:t>
            </w:r>
          </w:p>
        </w:tc>
      </w:tr>
      <w:tr w14:paraId="37A0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single" w:color="auto" w:sz="4" w:space="0"/>
              <w:bottom w:val="single" w:color="auto" w:sz="4" w:space="0"/>
            </w:tcBorders>
          </w:tcPr>
          <w:p w14:paraId="346000B9">
            <w:pPr>
              <w:spacing w:after="0" w:line="240" w:lineRule="auto"/>
              <w:jc w:val="center"/>
              <w:rPr>
                <w:color w:val="auto"/>
                <w:sz w:val="24"/>
                <w:szCs w:val="24"/>
                <w:lang w:val="sr-Cyrl-RS"/>
              </w:rPr>
            </w:pPr>
          </w:p>
        </w:tc>
        <w:tc>
          <w:tcPr>
            <w:tcW w:w="946" w:type="pct"/>
            <w:tcBorders>
              <w:top w:val="triple" w:color="auto" w:sz="4" w:space="0"/>
            </w:tcBorders>
          </w:tcPr>
          <w:p w14:paraId="06A22D93">
            <w:pPr>
              <w:spacing w:after="0" w:line="240" w:lineRule="auto"/>
              <w:rPr>
                <w:rFonts w:hint="default"/>
                <w:b w:val="0"/>
                <w:bCs/>
                <w:color w:val="auto"/>
                <w:sz w:val="24"/>
                <w:szCs w:val="24"/>
                <w:lang w:val="sr-Cyrl-RS"/>
              </w:rPr>
            </w:pPr>
            <w:r>
              <w:rPr>
                <w:b w:val="0"/>
                <w:bCs/>
                <w:color w:val="auto"/>
                <w:sz w:val="24"/>
                <w:szCs w:val="24"/>
                <w:lang w:val="sr-Cyrl-RS"/>
              </w:rPr>
              <w:t>Усмени</w:t>
            </w:r>
            <w:r>
              <w:rPr>
                <w:rFonts w:hint="default"/>
                <w:b w:val="0"/>
                <w:bCs/>
                <w:color w:val="auto"/>
                <w:sz w:val="24"/>
                <w:szCs w:val="24"/>
                <w:lang w:val="sr-Cyrl-RS"/>
              </w:rPr>
              <w:t>-</w:t>
            </w:r>
          </w:p>
          <w:p w14:paraId="3B194C9E">
            <w:pPr>
              <w:spacing w:after="0" w:line="240" w:lineRule="auto"/>
              <w:rPr>
                <w:rFonts w:hint="default"/>
                <w:b/>
                <w:color w:val="auto"/>
                <w:sz w:val="24"/>
                <w:szCs w:val="24"/>
                <w:lang w:val="sr-Cyrl-RS"/>
              </w:rPr>
            </w:pPr>
            <w:r>
              <w:rPr>
                <w:rFonts w:hint="default"/>
                <w:b w:val="0"/>
                <w:bCs/>
                <w:color w:val="auto"/>
                <w:sz w:val="24"/>
                <w:szCs w:val="24"/>
                <w:lang w:val="sr-Cyrl-RS"/>
              </w:rPr>
              <w:t>Пословне финансије</w:t>
            </w:r>
          </w:p>
        </w:tc>
        <w:tc>
          <w:tcPr>
            <w:tcW w:w="1808" w:type="pct"/>
            <w:tcBorders>
              <w:top w:val="triple" w:color="auto" w:sz="4" w:space="0"/>
            </w:tcBorders>
          </w:tcPr>
          <w:p w14:paraId="58922007">
            <w:pPr>
              <w:pStyle w:val="20"/>
              <w:numPr>
                <w:ilvl w:val="0"/>
                <w:numId w:val="13"/>
              </w:numPr>
              <w:spacing w:after="0" w:line="240" w:lineRule="auto"/>
              <w:ind w:left="720" w:leftChars="0" w:firstLine="0" w:firstLineChars="0"/>
              <w:rPr>
                <w:rFonts w:hint="default"/>
                <w:color w:val="auto"/>
                <w:sz w:val="24"/>
                <w:szCs w:val="24"/>
                <w:lang w:val="sr-Cyrl-RS"/>
              </w:rPr>
            </w:pPr>
            <w:r>
              <w:rPr>
                <w:color w:val="auto"/>
                <w:sz w:val="24"/>
                <w:szCs w:val="24"/>
                <w:lang w:val="sr-Cyrl-RS"/>
              </w:rPr>
              <w:t>Данијела</w:t>
            </w:r>
            <w:r>
              <w:rPr>
                <w:rFonts w:hint="default"/>
                <w:color w:val="auto"/>
                <w:sz w:val="24"/>
                <w:szCs w:val="24"/>
                <w:lang w:val="sr-Cyrl-RS"/>
              </w:rPr>
              <w:t xml:space="preserve"> Шкаво</w:t>
            </w:r>
          </w:p>
          <w:p w14:paraId="041824D4">
            <w:pPr>
              <w:pStyle w:val="20"/>
              <w:numPr>
                <w:ilvl w:val="0"/>
                <w:numId w:val="13"/>
              </w:numPr>
              <w:spacing w:after="0" w:line="240" w:lineRule="auto"/>
              <w:ind w:left="720" w:leftChars="0" w:firstLine="0" w:firstLineChars="0"/>
              <w:rPr>
                <w:rFonts w:hint="default"/>
                <w:color w:val="auto"/>
                <w:sz w:val="24"/>
                <w:szCs w:val="24"/>
                <w:lang w:val="sr-Cyrl-RS"/>
              </w:rPr>
            </w:pPr>
            <w:r>
              <w:rPr>
                <w:rFonts w:hint="default"/>
                <w:color w:val="auto"/>
                <w:sz w:val="24"/>
                <w:szCs w:val="24"/>
                <w:lang w:val="sr-Cyrl-RS"/>
              </w:rPr>
              <w:t>Влајић Слађана</w:t>
            </w:r>
          </w:p>
          <w:p w14:paraId="37774778">
            <w:pPr>
              <w:pStyle w:val="20"/>
              <w:numPr>
                <w:ilvl w:val="0"/>
                <w:numId w:val="13"/>
              </w:numPr>
              <w:spacing w:after="0" w:line="240" w:lineRule="auto"/>
              <w:ind w:left="720" w:leftChars="0" w:firstLine="0" w:firstLineChars="0"/>
              <w:rPr>
                <w:color w:val="auto"/>
                <w:sz w:val="24"/>
                <w:szCs w:val="24"/>
                <w:lang w:val="sr-Cyrl-RS"/>
              </w:rPr>
            </w:pPr>
            <w:r>
              <w:rPr>
                <w:rFonts w:hint="default"/>
                <w:color w:val="auto"/>
                <w:sz w:val="24"/>
                <w:szCs w:val="24"/>
                <w:lang w:val="sr-Cyrl-RS"/>
              </w:rPr>
              <w:t>Кујунџић Биљана</w:t>
            </w:r>
          </w:p>
        </w:tc>
        <w:tc>
          <w:tcPr>
            <w:tcW w:w="610" w:type="pct"/>
            <w:tcBorders>
              <w:top w:val="triple" w:color="auto" w:sz="4" w:space="0"/>
            </w:tcBorders>
          </w:tcPr>
          <w:p w14:paraId="06B5F186">
            <w:pPr>
              <w:spacing w:after="0" w:line="240" w:lineRule="auto"/>
              <w:rPr>
                <w:rFonts w:hint="default"/>
                <w:color w:val="auto"/>
                <w:sz w:val="24"/>
                <w:szCs w:val="24"/>
                <w:lang w:val="sr-Cyrl-RS"/>
              </w:rPr>
            </w:pPr>
            <w:r>
              <w:rPr>
                <w:rFonts w:hint="default"/>
                <w:color w:val="auto"/>
                <w:sz w:val="24"/>
                <w:szCs w:val="24"/>
                <w:lang w:val="sr-Cyrl-RS"/>
              </w:rPr>
              <w:t>16.6.2025.</w:t>
            </w:r>
          </w:p>
        </w:tc>
        <w:tc>
          <w:tcPr>
            <w:tcW w:w="880" w:type="pct"/>
            <w:tcBorders>
              <w:top w:val="triple" w:color="auto" w:sz="4" w:space="0"/>
            </w:tcBorders>
          </w:tcPr>
          <w:p w14:paraId="089F13CD">
            <w:pPr>
              <w:spacing w:after="0" w:line="240" w:lineRule="auto"/>
              <w:rPr>
                <w:rFonts w:hint="default"/>
                <w:color w:val="auto"/>
                <w:sz w:val="24"/>
                <w:szCs w:val="24"/>
                <w:lang w:val="sr-Cyrl-RS"/>
              </w:rPr>
            </w:pPr>
            <w:r>
              <w:rPr>
                <w:rFonts w:hint="default"/>
                <w:color w:val="auto"/>
                <w:sz w:val="24"/>
                <w:szCs w:val="24"/>
                <w:lang w:val="sr-Cyrl-RS"/>
              </w:rPr>
              <w:t>13:00</w:t>
            </w:r>
          </w:p>
        </w:tc>
      </w:tr>
      <w:tr w14:paraId="23D4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single" w:color="auto" w:sz="4" w:space="0"/>
              <w:bottom w:val="triple" w:color="auto" w:sz="4" w:space="0"/>
            </w:tcBorders>
          </w:tcPr>
          <w:p w14:paraId="7CA95139">
            <w:pPr>
              <w:spacing w:after="0" w:line="240" w:lineRule="auto"/>
              <w:jc w:val="center"/>
              <w:rPr>
                <w:color w:val="auto"/>
                <w:sz w:val="24"/>
                <w:szCs w:val="24"/>
                <w:lang w:val="sr-Cyrl-RS"/>
              </w:rPr>
            </w:pPr>
          </w:p>
        </w:tc>
        <w:tc>
          <w:tcPr>
            <w:tcW w:w="946" w:type="pct"/>
            <w:tcBorders>
              <w:top w:val="triple" w:color="auto" w:sz="4" w:space="0"/>
            </w:tcBorders>
          </w:tcPr>
          <w:p w14:paraId="4CED561D">
            <w:pPr>
              <w:spacing w:after="0" w:line="240" w:lineRule="auto"/>
              <w:rPr>
                <w:rFonts w:hint="default"/>
                <w:b w:val="0"/>
                <w:bCs/>
                <w:color w:val="auto"/>
                <w:sz w:val="24"/>
                <w:szCs w:val="24"/>
                <w:lang w:val="sr-Cyrl-RS"/>
              </w:rPr>
            </w:pPr>
            <w:r>
              <w:rPr>
                <w:rFonts w:hint="default"/>
                <w:b w:val="0"/>
                <w:bCs/>
                <w:color w:val="auto"/>
                <w:sz w:val="24"/>
                <w:szCs w:val="24"/>
                <w:lang w:val="sr-Cyrl-RS"/>
              </w:rPr>
              <w:t>Усмени-ЈАВНЕ ФИНАНСИЈЕ</w:t>
            </w:r>
          </w:p>
        </w:tc>
        <w:tc>
          <w:tcPr>
            <w:tcW w:w="1808" w:type="pct"/>
            <w:tcBorders>
              <w:top w:val="triple" w:color="auto" w:sz="4" w:space="0"/>
            </w:tcBorders>
          </w:tcPr>
          <w:p w14:paraId="2148DD6B">
            <w:pPr>
              <w:pStyle w:val="20"/>
              <w:numPr>
                <w:ilvl w:val="0"/>
                <w:numId w:val="0"/>
              </w:numPr>
              <w:spacing w:after="0" w:line="240" w:lineRule="auto"/>
              <w:ind w:left="660" w:leftChars="0"/>
              <w:rPr>
                <w:rFonts w:hint="default"/>
                <w:color w:val="auto"/>
                <w:sz w:val="24"/>
                <w:szCs w:val="24"/>
                <w:lang w:val="sr-Cyrl-RS"/>
              </w:rPr>
            </w:pPr>
            <w:r>
              <w:rPr>
                <w:rFonts w:hint="default"/>
                <w:color w:val="auto"/>
                <w:sz w:val="24"/>
                <w:szCs w:val="24"/>
                <w:lang w:val="sr-Cyrl-RS"/>
              </w:rPr>
              <w:t>1.Данијела Шкаво</w:t>
            </w:r>
          </w:p>
          <w:p w14:paraId="4606EB98">
            <w:pPr>
              <w:pStyle w:val="20"/>
              <w:numPr>
                <w:ilvl w:val="0"/>
                <w:numId w:val="0"/>
              </w:numPr>
              <w:spacing w:after="0" w:line="240" w:lineRule="auto"/>
              <w:ind w:left="660" w:leftChars="0"/>
              <w:rPr>
                <w:rFonts w:hint="default"/>
                <w:color w:val="auto"/>
                <w:sz w:val="24"/>
                <w:szCs w:val="24"/>
                <w:lang w:val="sr-Cyrl-RS"/>
              </w:rPr>
            </w:pPr>
            <w:r>
              <w:rPr>
                <w:rFonts w:hint="default"/>
                <w:color w:val="auto"/>
                <w:sz w:val="24"/>
                <w:szCs w:val="24"/>
                <w:lang w:val="sr-Cyrl-RS"/>
              </w:rPr>
              <w:t>2.Слађана Влајић</w:t>
            </w:r>
          </w:p>
          <w:p w14:paraId="11C48039">
            <w:pPr>
              <w:pStyle w:val="20"/>
              <w:numPr>
                <w:ilvl w:val="0"/>
                <w:numId w:val="0"/>
              </w:numPr>
              <w:spacing w:after="0" w:line="240" w:lineRule="auto"/>
              <w:ind w:left="660" w:leftChars="0"/>
              <w:rPr>
                <w:rFonts w:hint="default"/>
                <w:color w:val="auto"/>
                <w:sz w:val="24"/>
                <w:szCs w:val="24"/>
                <w:lang w:val="sr-Cyrl-RS"/>
              </w:rPr>
            </w:pPr>
            <w:r>
              <w:rPr>
                <w:rFonts w:hint="default"/>
                <w:color w:val="auto"/>
                <w:sz w:val="24"/>
                <w:szCs w:val="24"/>
                <w:lang w:val="sr-Cyrl-RS"/>
              </w:rPr>
              <w:t>3.Кујунџић Биљана</w:t>
            </w:r>
          </w:p>
        </w:tc>
        <w:tc>
          <w:tcPr>
            <w:tcW w:w="610" w:type="pct"/>
            <w:tcBorders>
              <w:top w:val="triple" w:color="auto" w:sz="4" w:space="0"/>
            </w:tcBorders>
          </w:tcPr>
          <w:p w14:paraId="4C30A9BE">
            <w:pPr>
              <w:spacing w:after="0" w:line="240" w:lineRule="auto"/>
              <w:rPr>
                <w:rFonts w:hint="default"/>
                <w:color w:val="auto"/>
                <w:sz w:val="24"/>
                <w:szCs w:val="24"/>
                <w:lang w:val="sr-Cyrl-RS"/>
              </w:rPr>
            </w:pPr>
            <w:r>
              <w:rPr>
                <w:rFonts w:hint="default"/>
                <w:color w:val="auto"/>
                <w:sz w:val="24"/>
                <w:szCs w:val="24"/>
                <w:lang w:val="sr-Cyrl-RS"/>
              </w:rPr>
              <w:t>16.6.2025.</w:t>
            </w:r>
          </w:p>
        </w:tc>
        <w:tc>
          <w:tcPr>
            <w:tcW w:w="880" w:type="pct"/>
            <w:tcBorders>
              <w:top w:val="triple" w:color="auto" w:sz="4" w:space="0"/>
            </w:tcBorders>
          </w:tcPr>
          <w:p w14:paraId="15D33F86">
            <w:pPr>
              <w:spacing w:after="0" w:line="240" w:lineRule="auto"/>
              <w:rPr>
                <w:rFonts w:hint="default"/>
                <w:color w:val="auto"/>
                <w:sz w:val="24"/>
                <w:szCs w:val="24"/>
                <w:lang w:val="sr-Cyrl-RS"/>
              </w:rPr>
            </w:pPr>
            <w:r>
              <w:rPr>
                <w:rFonts w:hint="default"/>
                <w:color w:val="auto"/>
                <w:sz w:val="24"/>
                <w:szCs w:val="24"/>
                <w:lang w:val="sr-Cyrl-RS"/>
              </w:rPr>
              <w:t>13:00</w:t>
            </w:r>
          </w:p>
        </w:tc>
      </w:tr>
      <w:tr w14:paraId="76E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triple" w:color="auto" w:sz="4" w:space="0"/>
              <w:bottom w:val="nil"/>
            </w:tcBorders>
          </w:tcPr>
          <w:p w14:paraId="3CB77E52">
            <w:pPr>
              <w:spacing w:after="0" w:line="240" w:lineRule="auto"/>
              <w:rPr>
                <w:color w:val="auto"/>
                <w:sz w:val="24"/>
                <w:szCs w:val="24"/>
                <w:lang w:val="sr-Cyrl-RS"/>
              </w:rPr>
            </w:pPr>
          </w:p>
          <w:p w14:paraId="78F36112">
            <w:pPr>
              <w:spacing w:after="0" w:line="240" w:lineRule="auto"/>
              <w:rPr>
                <w:color w:val="auto"/>
                <w:sz w:val="24"/>
                <w:szCs w:val="24"/>
                <w:lang w:val="sr-Cyrl-RS"/>
              </w:rPr>
            </w:pPr>
          </w:p>
          <w:p w14:paraId="6D4C8F1F">
            <w:pPr>
              <w:spacing w:after="0" w:line="240" w:lineRule="auto"/>
              <w:jc w:val="center"/>
              <w:rPr>
                <w:color w:val="auto"/>
                <w:sz w:val="24"/>
                <w:szCs w:val="24"/>
                <w:lang w:val="sr-Cyrl-RS"/>
              </w:rPr>
            </w:pPr>
            <w:r>
              <w:rPr>
                <w:color w:val="auto"/>
                <w:sz w:val="24"/>
                <w:szCs w:val="24"/>
                <w:lang w:val="sr-Cyrl-RS"/>
              </w:rPr>
              <w:t>ИЗБОРНИ ПРЕДМЕТ</w:t>
            </w:r>
          </w:p>
          <w:p w14:paraId="2F0F688B">
            <w:pPr>
              <w:spacing w:after="0" w:line="240" w:lineRule="auto"/>
              <w:rPr>
                <w:color w:val="auto"/>
                <w:sz w:val="24"/>
                <w:szCs w:val="24"/>
                <w:lang w:val="sr-Cyrl-RS"/>
              </w:rPr>
            </w:pPr>
          </w:p>
        </w:tc>
        <w:tc>
          <w:tcPr>
            <w:tcW w:w="946" w:type="pct"/>
            <w:tcBorders>
              <w:top w:val="triple" w:color="auto" w:sz="4" w:space="0"/>
            </w:tcBorders>
            <w:shd w:val="clear" w:color="auto" w:fill="auto"/>
            <w:vAlign w:val="top"/>
          </w:tcPr>
          <w:p w14:paraId="19DB0954">
            <w:pPr>
              <w:spacing w:after="0" w:line="240" w:lineRule="auto"/>
              <w:rPr>
                <w:color w:val="auto"/>
                <w:sz w:val="24"/>
                <w:szCs w:val="24"/>
                <w:lang w:val="sr-Cyrl-RS"/>
              </w:rPr>
            </w:pPr>
            <w:r>
              <w:rPr>
                <w:color w:val="auto"/>
                <w:sz w:val="24"/>
                <w:szCs w:val="24"/>
                <w:lang w:val="sr-Cyrl-RS"/>
              </w:rPr>
              <w:t xml:space="preserve">ПОСЛОВНЕ ФИНАНСИЈЕ </w:t>
            </w:r>
          </w:p>
          <w:p w14:paraId="4C3C2759">
            <w:pPr>
              <w:spacing w:after="0" w:line="240" w:lineRule="auto"/>
              <w:rPr>
                <w:rFonts w:asciiTheme="minorHAnsi" w:hAnsiTheme="minorHAnsi" w:eastAsiaTheme="minorHAnsi" w:cstheme="minorBidi"/>
                <w:color w:val="auto"/>
                <w:sz w:val="24"/>
                <w:szCs w:val="24"/>
                <w:lang w:val="sr-Cyrl-RS" w:eastAsia="en-US" w:bidi="ar-SA"/>
              </w:rPr>
            </w:pPr>
          </w:p>
        </w:tc>
        <w:tc>
          <w:tcPr>
            <w:tcW w:w="1808" w:type="pct"/>
            <w:tcBorders>
              <w:top w:val="triple" w:color="auto" w:sz="4" w:space="0"/>
            </w:tcBorders>
            <w:shd w:val="clear" w:color="auto" w:fill="auto"/>
            <w:vAlign w:val="top"/>
          </w:tcPr>
          <w:p w14:paraId="7B2DA060">
            <w:pPr>
              <w:spacing w:after="0" w:line="240" w:lineRule="auto"/>
              <w:ind w:left="360"/>
              <w:rPr>
                <w:rFonts w:hint="default"/>
                <w:color w:val="auto"/>
                <w:sz w:val="24"/>
                <w:szCs w:val="24"/>
                <w:lang w:val="sr-Cyrl-RS"/>
              </w:rPr>
            </w:pPr>
            <w:r>
              <w:rPr>
                <w:color w:val="auto"/>
                <w:sz w:val="24"/>
                <w:szCs w:val="24"/>
                <w:lang w:val="sr-Latn-RS"/>
              </w:rPr>
              <w:t xml:space="preserve">1.   </w:t>
            </w:r>
            <w:r>
              <w:rPr>
                <w:color w:val="auto"/>
                <w:sz w:val="24"/>
                <w:szCs w:val="24"/>
                <w:lang w:val="sr-Cyrl-RS"/>
              </w:rPr>
              <w:t>Данијела</w:t>
            </w:r>
            <w:r>
              <w:rPr>
                <w:rFonts w:hint="default"/>
                <w:color w:val="auto"/>
                <w:sz w:val="24"/>
                <w:szCs w:val="24"/>
                <w:lang w:val="sr-Cyrl-RS"/>
              </w:rPr>
              <w:t xml:space="preserve"> Шкаво</w:t>
            </w:r>
          </w:p>
          <w:p w14:paraId="02FF07CC">
            <w:pPr>
              <w:spacing w:after="0" w:line="240" w:lineRule="auto"/>
              <w:ind w:left="360"/>
              <w:rPr>
                <w:rFonts w:hint="default"/>
                <w:color w:val="auto"/>
                <w:sz w:val="24"/>
                <w:szCs w:val="24"/>
                <w:lang w:val="sr-Cyrl-RS"/>
              </w:rPr>
            </w:pPr>
            <w:r>
              <w:rPr>
                <w:color w:val="auto"/>
                <w:sz w:val="24"/>
                <w:szCs w:val="24"/>
                <w:lang w:val="sr-Latn-RS"/>
              </w:rPr>
              <w:t xml:space="preserve">2.    </w:t>
            </w:r>
            <w:r>
              <w:rPr>
                <w:color w:val="auto"/>
                <w:sz w:val="24"/>
                <w:szCs w:val="24"/>
                <w:lang w:val="sr-Cyrl-RS"/>
              </w:rPr>
              <w:t>Влајић</w:t>
            </w:r>
            <w:r>
              <w:rPr>
                <w:rFonts w:hint="default"/>
                <w:color w:val="auto"/>
                <w:sz w:val="24"/>
                <w:szCs w:val="24"/>
                <w:lang w:val="sr-Cyrl-RS"/>
              </w:rPr>
              <w:t xml:space="preserve"> Слађана</w:t>
            </w:r>
          </w:p>
          <w:p w14:paraId="19906A78">
            <w:pPr>
              <w:spacing w:after="0" w:line="240" w:lineRule="auto"/>
              <w:rPr>
                <w:rFonts w:hint="default" w:asciiTheme="minorHAnsi" w:hAnsiTheme="minorHAnsi" w:eastAsiaTheme="minorHAnsi" w:cstheme="minorBidi"/>
                <w:color w:val="auto"/>
                <w:sz w:val="24"/>
                <w:szCs w:val="24"/>
                <w:lang w:val="sr-Cyrl-RS" w:eastAsia="en-US" w:bidi="ar-SA"/>
              </w:rPr>
            </w:pPr>
            <w:r>
              <w:rPr>
                <w:color w:val="auto"/>
                <w:sz w:val="24"/>
                <w:szCs w:val="24"/>
                <w:lang w:val="sr-Latn-RS"/>
              </w:rPr>
              <w:t xml:space="preserve">       3.</w:t>
            </w:r>
            <w:r>
              <w:rPr>
                <w:color w:val="auto"/>
                <w:sz w:val="24"/>
                <w:szCs w:val="24"/>
                <w:lang w:val="sr-Cyrl-RS"/>
              </w:rPr>
              <w:t xml:space="preserve">    Фодора</w:t>
            </w:r>
            <w:r>
              <w:rPr>
                <w:rFonts w:hint="default"/>
                <w:color w:val="auto"/>
                <w:sz w:val="24"/>
                <w:szCs w:val="24"/>
                <w:lang w:val="sr-Cyrl-RS"/>
              </w:rPr>
              <w:t xml:space="preserve"> Бранислав</w:t>
            </w:r>
          </w:p>
        </w:tc>
        <w:tc>
          <w:tcPr>
            <w:tcW w:w="610" w:type="pct"/>
            <w:tcBorders>
              <w:top w:val="triple" w:color="auto" w:sz="4" w:space="0"/>
            </w:tcBorders>
            <w:shd w:val="clear" w:color="auto" w:fill="auto"/>
            <w:vAlign w:val="top"/>
          </w:tcPr>
          <w:p w14:paraId="4D7DE321">
            <w:pPr>
              <w:spacing w:after="0" w:line="240" w:lineRule="auto"/>
              <w:rPr>
                <w:rFonts w:hint="default" w:asciiTheme="minorHAnsi" w:hAnsiTheme="minorHAnsi" w:eastAsiaTheme="minorHAnsi" w:cstheme="minorBidi"/>
                <w:color w:val="auto"/>
                <w:sz w:val="24"/>
                <w:szCs w:val="24"/>
                <w:lang w:val="sr-Cyrl-RS" w:eastAsia="en-US" w:bidi="ar-SA"/>
              </w:rPr>
            </w:pPr>
            <w:r>
              <w:rPr>
                <w:color w:val="auto"/>
                <w:sz w:val="24"/>
                <w:szCs w:val="24"/>
                <w:lang w:val="sr-Cyrl-RS"/>
              </w:rPr>
              <w:t>1</w:t>
            </w:r>
            <w:r>
              <w:rPr>
                <w:rFonts w:hint="default"/>
                <w:color w:val="auto"/>
                <w:sz w:val="24"/>
                <w:szCs w:val="24"/>
                <w:lang w:val="sr-Cyrl-RS"/>
              </w:rPr>
              <w:t>7</w:t>
            </w:r>
            <w:r>
              <w:rPr>
                <w:color w:val="auto"/>
                <w:sz w:val="24"/>
                <w:szCs w:val="24"/>
                <w:lang w:val="sr-Cyrl-RS"/>
              </w:rPr>
              <w:t>.6.202</w:t>
            </w:r>
            <w:r>
              <w:rPr>
                <w:rFonts w:hint="default"/>
                <w:color w:val="auto"/>
                <w:sz w:val="24"/>
                <w:szCs w:val="24"/>
                <w:lang w:val="sr-Cyrl-RS"/>
              </w:rPr>
              <w:t>5.</w:t>
            </w:r>
          </w:p>
        </w:tc>
        <w:tc>
          <w:tcPr>
            <w:tcW w:w="880" w:type="pct"/>
            <w:tcBorders>
              <w:top w:val="triple" w:color="auto" w:sz="4" w:space="0"/>
            </w:tcBorders>
            <w:shd w:val="clear" w:color="auto" w:fill="auto"/>
            <w:vAlign w:val="top"/>
          </w:tcPr>
          <w:p w14:paraId="38D11BD5">
            <w:pPr>
              <w:spacing w:after="0" w:line="240" w:lineRule="auto"/>
              <w:rPr>
                <w:rFonts w:hint="default" w:asciiTheme="minorHAnsi" w:hAnsiTheme="minorHAnsi" w:eastAsiaTheme="minorHAnsi" w:cstheme="minorBidi"/>
                <w:color w:val="auto"/>
                <w:sz w:val="24"/>
                <w:szCs w:val="24"/>
                <w:lang w:val="sr-Cyrl-RS" w:eastAsia="en-US" w:bidi="ar-SA"/>
              </w:rPr>
            </w:pPr>
            <w:r>
              <w:rPr>
                <w:rFonts w:hint="default" w:cstheme="minorBidi"/>
                <w:color w:val="auto"/>
                <w:sz w:val="24"/>
                <w:szCs w:val="24"/>
                <w:lang w:val="sr-Cyrl-RS" w:eastAsia="en-US" w:bidi="ar-SA"/>
              </w:rPr>
              <w:t>13:00</w:t>
            </w:r>
          </w:p>
        </w:tc>
      </w:tr>
      <w:tr w14:paraId="75EB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nil"/>
              <w:bottom w:val="nil"/>
            </w:tcBorders>
          </w:tcPr>
          <w:p w14:paraId="0BDF2DA7">
            <w:pPr>
              <w:spacing w:after="0" w:line="240" w:lineRule="auto"/>
              <w:jc w:val="center"/>
              <w:rPr>
                <w:b/>
                <w:color w:val="auto"/>
                <w:sz w:val="24"/>
                <w:szCs w:val="24"/>
                <w:lang w:val="sr-Cyrl-RS"/>
              </w:rPr>
            </w:pPr>
          </w:p>
        </w:tc>
        <w:tc>
          <w:tcPr>
            <w:tcW w:w="946" w:type="pct"/>
            <w:shd w:val="clear" w:color="auto" w:fill="auto"/>
            <w:vAlign w:val="top"/>
          </w:tcPr>
          <w:p w14:paraId="1080D378">
            <w:pPr>
              <w:spacing w:after="0" w:line="240" w:lineRule="auto"/>
              <w:rPr>
                <w:rFonts w:asciiTheme="minorHAnsi" w:hAnsiTheme="minorHAnsi" w:eastAsiaTheme="minorHAnsi" w:cstheme="minorBidi"/>
                <w:color w:val="auto"/>
                <w:sz w:val="24"/>
                <w:szCs w:val="24"/>
                <w:lang w:val="sr-Latn-RS" w:eastAsia="en-US" w:bidi="ar-SA"/>
              </w:rPr>
            </w:pPr>
            <w:r>
              <w:rPr>
                <w:color w:val="auto"/>
                <w:sz w:val="24"/>
                <w:szCs w:val="24"/>
                <w:lang w:val="sr-Cyrl-RS"/>
              </w:rPr>
              <w:t>ЈАВНЕ ФИНАНСИЈЕ</w:t>
            </w:r>
          </w:p>
        </w:tc>
        <w:tc>
          <w:tcPr>
            <w:tcW w:w="1808" w:type="pct"/>
            <w:shd w:val="clear" w:color="auto" w:fill="auto"/>
            <w:vAlign w:val="top"/>
          </w:tcPr>
          <w:p w14:paraId="71652284">
            <w:pPr>
              <w:spacing w:after="0" w:line="240" w:lineRule="auto"/>
              <w:rPr>
                <w:rFonts w:hint="default"/>
                <w:color w:val="auto"/>
                <w:sz w:val="24"/>
                <w:szCs w:val="24"/>
                <w:lang w:val="sr-Cyrl-RS"/>
              </w:rPr>
            </w:pPr>
            <w:r>
              <w:rPr>
                <w:color w:val="auto"/>
                <w:sz w:val="24"/>
                <w:szCs w:val="24"/>
                <w:lang w:val="sr-Cyrl-RS"/>
              </w:rPr>
              <w:t xml:space="preserve">       1.   Данијела</w:t>
            </w:r>
            <w:r>
              <w:rPr>
                <w:rFonts w:hint="default"/>
                <w:color w:val="auto"/>
                <w:sz w:val="24"/>
                <w:szCs w:val="24"/>
                <w:lang w:val="sr-Cyrl-RS"/>
              </w:rPr>
              <w:t xml:space="preserve"> Шкаво</w:t>
            </w:r>
          </w:p>
          <w:p w14:paraId="183E7DAA">
            <w:pPr>
              <w:spacing w:after="0" w:line="240" w:lineRule="auto"/>
              <w:rPr>
                <w:rFonts w:hint="default"/>
                <w:color w:val="auto"/>
                <w:sz w:val="24"/>
                <w:szCs w:val="24"/>
                <w:lang w:val="sr-Cyrl-RS"/>
              </w:rPr>
            </w:pPr>
            <w:r>
              <w:rPr>
                <w:color w:val="auto"/>
                <w:sz w:val="24"/>
                <w:szCs w:val="24"/>
                <w:lang w:val="sr-Cyrl-RS"/>
              </w:rPr>
              <w:t xml:space="preserve">       2.    Биљана</w:t>
            </w:r>
            <w:r>
              <w:rPr>
                <w:rFonts w:hint="default"/>
                <w:color w:val="auto"/>
                <w:sz w:val="24"/>
                <w:szCs w:val="24"/>
                <w:lang w:val="sr-Cyrl-RS"/>
              </w:rPr>
              <w:t xml:space="preserve"> Кујунџић</w:t>
            </w:r>
          </w:p>
          <w:p w14:paraId="3C07A70D">
            <w:pPr>
              <w:spacing w:after="0" w:line="240" w:lineRule="auto"/>
              <w:rPr>
                <w:color w:val="auto"/>
                <w:sz w:val="24"/>
                <w:szCs w:val="24"/>
                <w:lang w:val="sr-Cyrl-RS"/>
              </w:rPr>
            </w:pPr>
            <w:r>
              <w:rPr>
                <w:color w:val="auto"/>
                <w:sz w:val="24"/>
                <w:szCs w:val="24"/>
                <w:lang w:val="sr-Cyrl-RS"/>
              </w:rPr>
              <w:t xml:space="preserve">       3.    Козомора</w:t>
            </w:r>
            <w:r>
              <w:rPr>
                <w:rFonts w:hint="default"/>
                <w:color w:val="auto"/>
                <w:sz w:val="24"/>
                <w:szCs w:val="24"/>
                <w:lang w:val="sr-Cyrl-RS"/>
              </w:rPr>
              <w:t xml:space="preserve"> </w:t>
            </w:r>
            <w:r>
              <w:rPr>
                <w:color w:val="auto"/>
                <w:sz w:val="24"/>
                <w:szCs w:val="24"/>
                <w:lang w:val="sr-Cyrl-RS"/>
              </w:rPr>
              <w:t>Слађана</w:t>
            </w:r>
          </w:p>
          <w:p w14:paraId="5B23ECFD">
            <w:pPr>
              <w:spacing w:after="0" w:line="240" w:lineRule="auto"/>
              <w:rPr>
                <w:rFonts w:hint="default" w:asciiTheme="minorHAnsi" w:hAnsiTheme="minorHAnsi" w:eastAsiaTheme="minorHAnsi" w:cstheme="minorBidi"/>
                <w:color w:val="auto"/>
                <w:sz w:val="24"/>
                <w:szCs w:val="24"/>
                <w:lang w:val="sr-Cyrl-RS" w:eastAsia="en-US" w:bidi="ar-SA"/>
              </w:rPr>
            </w:pPr>
          </w:p>
        </w:tc>
        <w:tc>
          <w:tcPr>
            <w:tcW w:w="610" w:type="pct"/>
            <w:shd w:val="clear" w:color="auto" w:fill="auto"/>
            <w:vAlign w:val="top"/>
          </w:tcPr>
          <w:p w14:paraId="5AAA6BD1">
            <w:pPr>
              <w:spacing w:after="0" w:line="240" w:lineRule="auto"/>
              <w:rPr>
                <w:rFonts w:hint="default" w:asciiTheme="minorHAnsi" w:hAnsiTheme="minorHAnsi" w:eastAsiaTheme="minorHAnsi" w:cstheme="minorBidi"/>
                <w:color w:val="auto"/>
                <w:sz w:val="24"/>
                <w:szCs w:val="24"/>
                <w:lang w:val="sr-Cyrl-RS" w:eastAsia="en-US" w:bidi="ar-SA"/>
              </w:rPr>
            </w:pPr>
            <w:r>
              <w:rPr>
                <w:color w:val="auto"/>
                <w:sz w:val="24"/>
                <w:szCs w:val="24"/>
                <w:lang w:val="sr-Cyrl-RS"/>
              </w:rPr>
              <w:t>1</w:t>
            </w:r>
            <w:r>
              <w:rPr>
                <w:rFonts w:hint="default"/>
                <w:color w:val="auto"/>
                <w:sz w:val="24"/>
                <w:szCs w:val="24"/>
                <w:lang w:val="sr-Cyrl-RS"/>
              </w:rPr>
              <w:t>8</w:t>
            </w:r>
            <w:r>
              <w:rPr>
                <w:color w:val="auto"/>
                <w:sz w:val="24"/>
                <w:szCs w:val="24"/>
                <w:lang w:val="sr-Cyrl-RS"/>
              </w:rPr>
              <w:t>.6.202</w:t>
            </w:r>
            <w:r>
              <w:rPr>
                <w:rFonts w:hint="default"/>
                <w:color w:val="auto"/>
                <w:sz w:val="24"/>
                <w:szCs w:val="24"/>
                <w:lang w:val="sr-Cyrl-RS"/>
              </w:rPr>
              <w:t>5.</w:t>
            </w:r>
          </w:p>
        </w:tc>
        <w:tc>
          <w:tcPr>
            <w:tcW w:w="880" w:type="pct"/>
            <w:shd w:val="clear" w:color="auto" w:fill="auto"/>
            <w:vAlign w:val="top"/>
          </w:tcPr>
          <w:p w14:paraId="249B358E">
            <w:pPr>
              <w:spacing w:after="0" w:line="240" w:lineRule="auto"/>
              <w:rPr>
                <w:rFonts w:hint="default" w:asciiTheme="minorHAnsi" w:hAnsiTheme="minorHAnsi" w:eastAsiaTheme="minorHAnsi" w:cstheme="minorBidi"/>
                <w:color w:val="auto"/>
                <w:sz w:val="24"/>
                <w:szCs w:val="24"/>
                <w:lang w:val="sr-Cyrl-RS" w:eastAsia="en-US" w:bidi="ar-SA"/>
              </w:rPr>
            </w:pPr>
            <w:r>
              <w:rPr>
                <w:rFonts w:hint="default" w:cstheme="minorBidi"/>
                <w:color w:val="auto"/>
                <w:sz w:val="24"/>
                <w:szCs w:val="24"/>
                <w:lang w:val="sr-Cyrl-RS" w:eastAsia="en-US" w:bidi="ar-SA"/>
              </w:rPr>
              <w:t>13.00</w:t>
            </w:r>
          </w:p>
        </w:tc>
      </w:tr>
      <w:tr w14:paraId="7B5A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nil"/>
              <w:bottom w:val="nil"/>
            </w:tcBorders>
          </w:tcPr>
          <w:p w14:paraId="7817F818">
            <w:pPr>
              <w:spacing w:after="0" w:line="240" w:lineRule="auto"/>
              <w:rPr>
                <w:color w:val="auto"/>
                <w:sz w:val="24"/>
                <w:szCs w:val="24"/>
                <w:lang w:val="sr-Cyrl-RS"/>
              </w:rPr>
            </w:pPr>
          </w:p>
        </w:tc>
        <w:tc>
          <w:tcPr>
            <w:tcW w:w="946" w:type="pct"/>
            <w:shd w:val="clear" w:color="auto" w:fill="auto"/>
            <w:vAlign w:val="top"/>
          </w:tcPr>
          <w:p w14:paraId="4C2A66B2">
            <w:pPr>
              <w:spacing w:after="0" w:line="240" w:lineRule="auto"/>
              <w:rPr>
                <w:rFonts w:hint="default" w:asciiTheme="minorHAnsi" w:hAnsiTheme="minorHAnsi" w:eastAsiaTheme="minorHAnsi" w:cstheme="minorBidi"/>
                <w:color w:val="auto"/>
                <w:sz w:val="24"/>
                <w:szCs w:val="24"/>
                <w:lang w:val="sr-Cyrl-RS" w:eastAsia="en-US" w:bidi="ar-SA"/>
              </w:rPr>
            </w:pPr>
            <w:r>
              <w:rPr>
                <w:color w:val="auto"/>
                <w:sz w:val="24"/>
                <w:szCs w:val="24"/>
                <w:lang w:val="sr-Cyrl-RS"/>
              </w:rPr>
              <w:t>ПРАВО</w:t>
            </w:r>
          </w:p>
        </w:tc>
        <w:tc>
          <w:tcPr>
            <w:tcW w:w="1808" w:type="pct"/>
            <w:shd w:val="clear" w:color="auto" w:fill="auto"/>
            <w:vAlign w:val="top"/>
          </w:tcPr>
          <w:p w14:paraId="336B3032">
            <w:pPr>
              <w:pStyle w:val="20"/>
              <w:numPr>
                <w:ilvl w:val="0"/>
                <w:numId w:val="14"/>
              </w:numPr>
              <w:spacing w:after="0" w:line="240" w:lineRule="auto"/>
              <w:rPr>
                <w:color w:val="auto"/>
                <w:sz w:val="24"/>
                <w:szCs w:val="24"/>
                <w:lang w:val="sr-Cyrl-RS"/>
              </w:rPr>
            </w:pPr>
            <w:r>
              <w:rPr>
                <w:color w:val="auto"/>
                <w:sz w:val="24"/>
                <w:szCs w:val="24"/>
                <w:lang w:val="sr-Cyrl-RS"/>
              </w:rPr>
              <w:t>Данијела</w:t>
            </w:r>
            <w:r>
              <w:rPr>
                <w:rFonts w:hint="default"/>
                <w:color w:val="auto"/>
                <w:sz w:val="24"/>
                <w:szCs w:val="24"/>
                <w:lang w:val="sr-Cyrl-RS"/>
              </w:rPr>
              <w:t xml:space="preserve"> Шкаво</w:t>
            </w:r>
          </w:p>
          <w:p w14:paraId="7D639DFA">
            <w:pPr>
              <w:pStyle w:val="20"/>
              <w:numPr>
                <w:ilvl w:val="0"/>
                <w:numId w:val="14"/>
              </w:numPr>
              <w:spacing w:after="0" w:line="240" w:lineRule="auto"/>
              <w:rPr>
                <w:color w:val="auto"/>
                <w:sz w:val="24"/>
                <w:szCs w:val="24"/>
                <w:lang w:val="sr-Cyrl-RS"/>
              </w:rPr>
            </w:pPr>
            <w:r>
              <w:rPr>
                <w:color w:val="auto"/>
                <w:sz w:val="24"/>
                <w:szCs w:val="24"/>
                <w:lang w:val="sr-Cyrl-RS"/>
              </w:rPr>
              <w:t>Драгумило</w:t>
            </w:r>
            <w:r>
              <w:rPr>
                <w:rFonts w:hint="default"/>
                <w:color w:val="auto"/>
                <w:sz w:val="24"/>
                <w:szCs w:val="24"/>
                <w:lang w:val="sr-Cyrl-RS"/>
              </w:rPr>
              <w:t xml:space="preserve"> Колунџија Драгана</w:t>
            </w:r>
          </w:p>
          <w:p w14:paraId="4C41C830">
            <w:pPr>
              <w:pStyle w:val="20"/>
              <w:numPr>
                <w:ilvl w:val="0"/>
                <w:numId w:val="14"/>
              </w:numPr>
              <w:spacing w:after="0" w:line="240" w:lineRule="auto"/>
              <w:ind w:left="720" w:leftChars="0" w:hanging="360" w:firstLineChars="0"/>
              <w:rPr>
                <w:rFonts w:hint="default" w:asciiTheme="minorHAnsi" w:hAnsiTheme="minorHAnsi" w:eastAsiaTheme="minorHAnsi" w:cstheme="minorBidi"/>
                <w:color w:val="auto"/>
                <w:sz w:val="24"/>
                <w:szCs w:val="24"/>
                <w:lang w:val="sr-Cyrl-RS" w:eastAsia="en-US" w:bidi="ar-SA"/>
              </w:rPr>
            </w:pPr>
            <w:r>
              <w:rPr>
                <w:color w:val="auto"/>
                <w:sz w:val="24"/>
                <w:szCs w:val="24"/>
                <w:lang w:val="sr-Cyrl-RS"/>
              </w:rPr>
              <w:t>Тијана</w:t>
            </w:r>
            <w:r>
              <w:rPr>
                <w:rFonts w:hint="default"/>
                <w:color w:val="auto"/>
                <w:sz w:val="24"/>
                <w:szCs w:val="24"/>
                <w:lang w:val="sr-Cyrl-RS"/>
              </w:rPr>
              <w:t xml:space="preserve"> Авакумовић</w:t>
            </w:r>
          </w:p>
        </w:tc>
        <w:tc>
          <w:tcPr>
            <w:tcW w:w="610" w:type="pct"/>
            <w:shd w:val="clear" w:color="auto" w:fill="auto"/>
            <w:vAlign w:val="top"/>
          </w:tcPr>
          <w:p w14:paraId="23831B59">
            <w:pPr>
              <w:spacing w:after="0" w:line="240" w:lineRule="auto"/>
              <w:rPr>
                <w:rFonts w:hint="default" w:asciiTheme="minorHAnsi" w:hAnsiTheme="minorHAnsi" w:eastAsiaTheme="minorHAnsi" w:cstheme="minorBidi"/>
                <w:color w:val="auto"/>
                <w:sz w:val="24"/>
                <w:szCs w:val="24"/>
                <w:lang w:val="sr-Cyrl-RS" w:eastAsia="en-US" w:bidi="ar-SA"/>
              </w:rPr>
            </w:pPr>
            <w:r>
              <w:rPr>
                <w:color w:val="auto"/>
                <w:sz w:val="24"/>
                <w:szCs w:val="24"/>
                <w:lang w:val="sr-Cyrl-RS"/>
              </w:rPr>
              <w:t>1</w:t>
            </w:r>
            <w:r>
              <w:rPr>
                <w:rFonts w:hint="default"/>
                <w:color w:val="auto"/>
                <w:sz w:val="24"/>
                <w:szCs w:val="24"/>
                <w:lang w:val="sr-Cyrl-RS"/>
              </w:rPr>
              <w:t>9</w:t>
            </w:r>
            <w:r>
              <w:rPr>
                <w:color w:val="auto"/>
                <w:sz w:val="24"/>
                <w:szCs w:val="24"/>
                <w:lang w:val="sr-Cyrl-RS"/>
              </w:rPr>
              <w:t>.6.202</w:t>
            </w:r>
            <w:r>
              <w:rPr>
                <w:rFonts w:hint="default"/>
                <w:color w:val="auto"/>
                <w:sz w:val="24"/>
                <w:szCs w:val="24"/>
                <w:lang w:val="sr-Cyrl-RS"/>
              </w:rPr>
              <w:t>5.</w:t>
            </w:r>
          </w:p>
        </w:tc>
        <w:tc>
          <w:tcPr>
            <w:tcW w:w="880" w:type="pct"/>
            <w:shd w:val="clear" w:color="auto" w:fill="auto"/>
            <w:vAlign w:val="top"/>
          </w:tcPr>
          <w:p w14:paraId="26F6539B">
            <w:pPr>
              <w:spacing w:after="0" w:line="240" w:lineRule="auto"/>
              <w:rPr>
                <w:rFonts w:hint="default" w:asciiTheme="minorHAnsi" w:hAnsiTheme="minorHAnsi" w:eastAsiaTheme="minorHAnsi" w:cstheme="minorBidi"/>
                <w:color w:val="auto"/>
                <w:sz w:val="24"/>
                <w:szCs w:val="24"/>
                <w:lang w:val="sr-Cyrl-RS" w:eastAsia="en-US" w:bidi="ar-SA"/>
              </w:rPr>
            </w:pPr>
            <w:r>
              <w:rPr>
                <w:rFonts w:hint="default" w:cstheme="minorBidi"/>
                <w:color w:val="auto"/>
                <w:sz w:val="24"/>
                <w:szCs w:val="24"/>
                <w:lang w:val="sr-Cyrl-RS" w:eastAsia="en-US" w:bidi="ar-SA"/>
              </w:rPr>
              <w:t>13.00</w:t>
            </w:r>
          </w:p>
        </w:tc>
      </w:tr>
      <w:tr w14:paraId="0AD9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pct"/>
            <w:tcBorders>
              <w:top w:val="nil"/>
              <w:bottom w:val="nil"/>
            </w:tcBorders>
          </w:tcPr>
          <w:p w14:paraId="154BEDCD">
            <w:pPr>
              <w:spacing w:after="0" w:line="240" w:lineRule="auto"/>
              <w:rPr>
                <w:color w:val="auto"/>
                <w:sz w:val="24"/>
                <w:szCs w:val="24"/>
                <w:lang w:val="sr-Cyrl-RS"/>
              </w:rPr>
            </w:pPr>
          </w:p>
        </w:tc>
        <w:tc>
          <w:tcPr>
            <w:tcW w:w="946" w:type="pct"/>
            <w:shd w:val="clear" w:color="auto" w:fill="auto"/>
            <w:vAlign w:val="top"/>
          </w:tcPr>
          <w:p w14:paraId="0EB12DF8">
            <w:pPr>
              <w:spacing w:after="0" w:line="240" w:lineRule="auto"/>
              <w:rPr>
                <w:color w:val="auto"/>
                <w:sz w:val="24"/>
                <w:szCs w:val="24"/>
                <w:lang w:val="sr-Cyrl-RS"/>
              </w:rPr>
            </w:pPr>
            <w:r>
              <w:rPr>
                <w:color w:val="auto"/>
                <w:sz w:val="24"/>
                <w:szCs w:val="24"/>
                <w:lang w:val="sr-Cyrl-RS"/>
              </w:rPr>
              <w:t>ОСИГУРАЊЕ</w:t>
            </w:r>
          </w:p>
          <w:p w14:paraId="73DC36C2">
            <w:pPr>
              <w:spacing w:after="0" w:line="240" w:lineRule="auto"/>
              <w:rPr>
                <w:rFonts w:hint="default" w:asciiTheme="minorHAnsi" w:hAnsiTheme="minorHAnsi" w:eastAsiaTheme="minorHAnsi" w:cstheme="minorBidi"/>
                <w:color w:val="auto"/>
                <w:sz w:val="24"/>
                <w:szCs w:val="24"/>
                <w:lang w:val="sr-Cyrl-RS" w:eastAsia="en-US" w:bidi="ar-SA"/>
              </w:rPr>
            </w:pPr>
          </w:p>
        </w:tc>
        <w:tc>
          <w:tcPr>
            <w:tcW w:w="1808" w:type="pct"/>
            <w:shd w:val="clear" w:color="auto" w:fill="auto"/>
            <w:vAlign w:val="top"/>
          </w:tcPr>
          <w:p w14:paraId="63CBEBC9">
            <w:pPr>
              <w:spacing w:after="0" w:line="240" w:lineRule="auto"/>
              <w:rPr>
                <w:rFonts w:hint="default"/>
                <w:color w:val="auto"/>
                <w:sz w:val="24"/>
                <w:szCs w:val="24"/>
                <w:lang w:val="sr-Cyrl-RS"/>
              </w:rPr>
            </w:pPr>
            <w:r>
              <w:rPr>
                <w:color w:val="auto"/>
                <w:sz w:val="24"/>
                <w:szCs w:val="24"/>
                <w:lang w:val="sr-Cyrl-RS"/>
              </w:rPr>
              <w:t xml:space="preserve">       1. Данијела</w:t>
            </w:r>
            <w:r>
              <w:rPr>
                <w:rFonts w:hint="default"/>
                <w:color w:val="auto"/>
                <w:sz w:val="24"/>
                <w:szCs w:val="24"/>
                <w:lang w:val="sr-Cyrl-RS"/>
              </w:rPr>
              <w:t xml:space="preserve"> Шкаво</w:t>
            </w:r>
          </w:p>
          <w:p w14:paraId="0FA74D4F">
            <w:pPr>
              <w:spacing w:after="0" w:line="240" w:lineRule="auto"/>
              <w:rPr>
                <w:rFonts w:hint="default"/>
                <w:color w:val="auto"/>
                <w:sz w:val="24"/>
                <w:szCs w:val="24"/>
                <w:lang w:val="sr-Cyrl-RS"/>
              </w:rPr>
            </w:pPr>
            <w:r>
              <w:rPr>
                <w:color w:val="auto"/>
                <w:sz w:val="24"/>
                <w:szCs w:val="24"/>
                <w:lang w:val="sr-Cyrl-RS"/>
              </w:rPr>
              <w:t xml:space="preserve">       2.</w:t>
            </w:r>
            <w:r>
              <w:rPr>
                <w:rFonts w:hint="default"/>
                <w:color w:val="auto"/>
                <w:sz w:val="24"/>
                <w:szCs w:val="24"/>
                <w:lang w:val="sr-Cyrl-RS"/>
              </w:rPr>
              <w:t>Биљана Кујунџић</w:t>
            </w:r>
          </w:p>
          <w:p w14:paraId="1B3761E9">
            <w:pPr>
              <w:spacing w:after="0" w:line="240" w:lineRule="auto"/>
              <w:rPr>
                <w:rFonts w:hint="default" w:asciiTheme="minorHAnsi" w:hAnsiTheme="minorHAnsi" w:eastAsiaTheme="minorHAnsi" w:cstheme="minorBidi"/>
                <w:color w:val="auto"/>
                <w:sz w:val="24"/>
                <w:szCs w:val="24"/>
                <w:lang w:val="sr-Cyrl-RS" w:eastAsia="en-US" w:bidi="ar-SA"/>
              </w:rPr>
            </w:pPr>
            <w:r>
              <w:rPr>
                <w:color w:val="auto"/>
                <w:sz w:val="24"/>
                <w:szCs w:val="24"/>
                <w:lang w:val="sr-Cyrl-RS"/>
              </w:rPr>
              <w:t xml:space="preserve">       3. Козомора</w:t>
            </w:r>
            <w:r>
              <w:rPr>
                <w:rFonts w:hint="default"/>
                <w:color w:val="auto"/>
                <w:sz w:val="24"/>
                <w:szCs w:val="24"/>
                <w:lang w:val="sr-Cyrl-RS"/>
              </w:rPr>
              <w:t xml:space="preserve"> Слађана</w:t>
            </w:r>
          </w:p>
        </w:tc>
        <w:tc>
          <w:tcPr>
            <w:tcW w:w="610" w:type="pct"/>
            <w:shd w:val="clear" w:color="auto" w:fill="auto"/>
            <w:vAlign w:val="top"/>
          </w:tcPr>
          <w:p w14:paraId="28A7133A">
            <w:pPr>
              <w:spacing w:after="0" w:line="240" w:lineRule="auto"/>
              <w:rPr>
                <w:rFonts w:asciiTheme="minorHAnsi" w:hAnsiTheme="minorHAnsi" w:eastAsiaTheme="minorHAnsi" w:cstheme="minorBidi"/>
                <w:color w:val="auto"/>
                <w:sz w:val="24"/>
                <w:szCs w:val="24"/>
                <w:lang w:val="sr-Cyrl-RS" w:eastAsia="en-US" w:bidi="ar-SA"/>
              </w:rPr>
            </w:pPr>
            <w:r>
              <w:rPr>
                <w:rFonts w:hint="default"/>
                <w:color w:val="auto"/>
                <w:sz w:val="24"/>
                <w:szCs w:val="24"/>
                <w:lang w:val="sr-Cyrl-RS"/>
              </w:rPr>
              <w:t>2</w:t>
            </w:r>
            <w:r>
              <w:rPr>
                <w:color w:val="auto"/>
                <w:sz w:val="24"/>
                <w:szCs w:val="24"/>
                <w:lang w:val="sr-Cyrl-RS"/>
              </w:rPr>
              <w:t>0.6.202</w:t>
            </w:r>
            <w:r>
              <w:rPr>
                <w:rFonts w:hint="default"/>
                <w:color w:val="auto"/>
                <w:sz w:val="24"/>
                <w:szCs w:val="24"/>
                <w:lang w:val="sr-Cyrl-RS"/>
              </w:rPr>
              <w:t>5</w:t>
            </w:r>
            <w:r>
              <w:rPr>
                <w:color w:val="auto"/>
                <w:sz w:val="24"/>
                <w:szCs w:val="24"/>
                <w:lang w:val="sr-Cyrl-RS"/>
              </w:rPr>
              <w:t>.</w:t>
            </w:r>
          </w:p>
        </w:tc>
        <w:tc>
          <w:tcPr>
            <w:tcW w:w="880" w:type="pct"/>
            <w:shd w:val="clear" w:color="auto" w:fill="auto"/>
            <w:vAlign w:val="top"/>
          </w:tcPr>
          <w:p w14:paraId="0EF2393B">
            <w:pPr>
              <w:spacing w:after="0" w:line="240" w:lineRule="auto"/>
              <w:rPr>
                <w:rFonts w:hint="default" w:asciiTheme="minorHAnsi" w:hAnsiTheme="minorHAnsi" w:eastAsiaTheme="minorHAnsi" w:cstheme="minorBidi"/>
                <w:color w:val="auto"/>
                <w:sz w:val="24"/>
                <w:szCs w:val="24"/>
                <w:lang w:val="sr-Cyrl-RS" w:eastAsia="en-US" w:bidi="ar-SA"/>
              </w:rPr>
            </w:pPr>
            <w:r>
              <w:rPr>
                <w:rFonts w:hint="default" w:cstheme="minorBidi"/>
                <w:color w:val="auto"/>
                <w:sz w:val="24"/>
                <w:szCs w:val="24"/>
                <w:lang w:val="sr-Cyrl-RS" w:eastAsia="en-US" w:bidi="ar-SA"/>
              </w:rPr>
              <w:t>13.00</w:t>
            </w:r>
          </w:p>
        </w:tc>
      </w:tr>
    </w:tbl>
    <w:p w14:paraId="24C3D7E3">
      <w:pPr>
        <w:rPr>
          <w:color w:val="auto"/>
          <w:sz w:val="24"/>
          <w:szCs w:val="24"/>
          <w:lang w:val="sr-Cyrl-RS"/>
        </w:rPr>
      </w:pPr>
    </w:p>
    <w:p w14:paraId="27E116EA">
      <w:pPr>
        <w:rPr>
          <w:color w:val="auto"/>
          <w:lang w:val="sr-Cyrl-RS"/>
        </w:rPr>
      </w:pPr>
    </w:p>
    <w:p w14:paraId="217EA9B0">
      <w:pPr>
        <w:rPr>
          <w:color w:val="auto"/>
          <w:lang w:val="sr-Cyrl-RS"/>
        </w:rPr>
      </w:pPr>
    </w:p>
    <w:p w14:paraId="286969AE">
      <w:pPr>
        <w:rPr>
          <w:color w:val="auto"/>
          <w:lang w:val="sr-Cyrl-RS"/>
        </w:rPr>
      </w:pPr>
    </w:p>
    <w:p w14:paraId="75AA7CC7">
      <w:pPr>
        <w:rPr>
          <w:color w:val="auto"/>
          <w:lang w:val="sr-Cyrl-RS"/>
        </w:rPr>
      </w:pPr>
    </w:p>
    <w:p w14:paraId="54F46F3F">
      <w:pPr>
        <w:rPr>
          <w:color w:val="auto"/>
          <w:sz w:val="24"/>
          <w:szCs w:val="24"/>
          <w:lang w:val="sr-Cyrl-RS"/>
        </w:rPr>
      </w:pPr>
      <w:r>
        <w:rPr>
          <w:color w:val="auto"/>
          <w:sz w:val="24"/>
          <w:szCs w:val="24"/>
          <w:lang w:val="sr-Cyrl-RS"/>
        </w:rPr>
        <w:t>РАЗРЕД: 4-2</w:t>
      </w:r>
    </w:p>
    <w:p w14:paraId="41EBD3EE">
      <w:pPr>
        <w:rPr>
          <w:color w:val="auto"/>
          <w:sz w:val="24"/>
          <w:szCs w:val="24"/>
          <w:lang w:val="sr-Cyrl-RS"/>
        </w:rPr>
      </w:pPr>
      <w:r>
        <w:rPr>
          <w:color w:val="auto"/>
          <w:sz w:val="24"/>
          <w:szCs w:val="24"/>
          <w:lang w:val="sr-Cyrl-RS"/>
        </w:rPr>
        <w:t>РАЗРЕДНИ СТАРЕШИНА: Александар Потић</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1720"/>
        <w:gridCol w:w="2392"/>
        <w:gridCol w:w="1084"/>
        <w:gridCol w:w="1807"/>
      </w:tblGrid>
      <w:tr w14:paraId="2EBB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90" w:type="pct"/>
            <w:tcBorders>
              <w:bottom w:val="single" w:color="auto" w:sz="4" w:space="0"/>
            </w:tcBorders>
          </w:tcPr>
          <w:p w14:paraId="6563B2FC">
            <w:pPr>
              <w:spacing w:after="0" w:line="240" w:lineRule="auto"/>
              <w:rPr>
                <w:b/>
                <w:color w:val="auto"/>
                <w:sz w:val="20"/>
                <w:szCs w:val="20"/>
                <w:lang w:val="sr-Cyrl-RS"/>
              </w:rPr>
            </w:pPr>
          </w:p>
        </w:tc>
        <w:tc>
          <w:tcPr>
            <w:tcW w:w="1009" w:type="pct"/>
            <w:tcBorders>
              <w:bottom w:val="single" w:color="auto" w:sz="4" w:space="0"/>
            </w:tcBorders>
          </w:tcPr>
          <w:p w14:paraId="518D1BBC">
            <w:pPr>
              <w:spacing w:after="0" w:line="240" w:lineRule="auto"/>
              <w:jc w:val="center"/>
              <w:rPr>
                <w:b/>
                <w:color w:val="auto"/>
                <w:sz w:val="20"/>
                <w:szCs w:val="20"/>
                <w:lang w:val="sr-Cyrl-RS"/>
              </w:rPr>
            </w:pPr>
            <w:r>
              <w:rPr>
                <w:b/>
                <w:color w:val="auto"/>
                <w:sz w:val="20"/>
                <w:szCs w:val="20"/>
                <w:lang w:val="sr-Cyrl-RS"/>
              </w:rPr>
              <w:t>ПРЕДМЕТ</w:t>
            </w:r>
          </w:p>
        </w:tc>
        <w:tc>
          <w:tcPr>
            <w:tcW w:w="1403" w:type="pct"/>
            <w:tcBorders>
              <w:bottom w:val="single" w:color="auto" w:sz="4" w:space="0"/>
            </w:tcBorders>
          </w:tcPr>
          <w:p w14:paraId="0C153F7B">
            <w:pPr>
              <w:spacing w:after="0" w:line="240" w:lineRule="auto"/>
              <w:jc w:val="center"/>
              <w:rPr>
                <w:b/>
                <w:color w:val="auto"/>
                <w:sz w:val="20"/>
                <w:szCs w:val="20"/>
                <w:lang w:val="sr-Cyrl-RS"/>
              </w:rPr>
            </w:pPr>
            <w:r>
              <w:rPr>
                <w:b/>
                <w:color w:val="auto"/>
                <w:sz w:val="20"/>
                <w:szCs w:val="20"/>
                <w:lang w:val="sr-Cyrl-RS"/>
              </w:rPr>
              <w:t>КОМИСИЈА</w:t>
            </w:r>
          </w:p>
        </w:tc>
        <w:tc>
          <w:tcPr>
            <w:tcW w:w="636" w:type="pct"/>
            <w:tcBorders>
              <w:bottom w:val="single" w:color="auto" w:sz="4" w:space="0"/>
            </w:tcBorders>
          </w:tcPr>
          <w:p w14:paraId="62784A53">
            <w:pPr>
              <w:spacing w:after="0" w:line="240" w:lineRule="auto"/>
              <w:jc w:val="center"/>
              <w:rPr>
                <w:b/>
                <w:color w:val="auto"/>
                <w:sz w:val="20"/>
                <w:szCs w:val="20"/>
                <w:lang w:val="sr-Cyrl-RS"/>
              </w:rPr>
            </w:pPr>
            <w:r>
              <w:rPr>
                <w:b/>
                <w:color w:val="auto"/>
                <w:sz w:val="20"/>
                <w:szCs w:val="20"/>
                <w:lang w:val="sr-Cyrl-RS"/>
              </w:rPr>
              <w:t>ДАТУМ</w:t>
            </w:r>
          </w:p>
        </w:tc>
        <w:tc>
          <w:tcPr>
            <w:tcW w:w="1059" w:type="pct"/>
            <w:tcBorders>
              <w:bottom w:val="single" w:color="auto" w:sz="4" w:space="0"/>
            </w:tcBorders>
          </w:tcPr>
          <w:p w14:paraId="72DDCB12">
            <w:pPr>
              <w:spacing w:after="0" w:line="240" w:lineRule="auto"/>
              <w:jc w:val="center"/>
              <w:rPr>
                <w:b/>
                <w:color w:val="auto"/>
                <w:sz w:val="20"/>
                <w:szCs w:val="20"/>
                <w:lang w:val="sr-Cyrl-RS"/>
              </w:rPr>
            </w:pPr>
            <w:r>
              <w:rPr>
                <w:b/>
                <w:color w:val="auto"/>
                <w:sz w:val="20"/>
                <w:szCs w:val="20"/>
                <w:lang w:val="sr-Cyrl-RS"/>
              </w:rPr>
              <w:t>ВРЕМЕ</w:t>
            </w:r>
          </w:p>
        </w:tc>
      </w:tr>
      <w:tr w14:paraId="7388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90" w:type="pct"/>
            <w:tcBorders>
              <w:bottom w:val="triple" w:color="auto" w:sz="4" w:space="0"/>
            </w:tcBorders>
          </w:tcPr>
          <w:p w14:paraId="28BDDF81">
            <w:pPr>
              <w:spacing w:after="0" w:line="240" w:lineRule="auto"/>
              <w:rPr>
                <w:color w:val="auto"/>
                <w:sz w:val="20"/>
                <w:szCs w:val="20"/>
                <w:u w:val="single"/>
                <w:lang w:val="sr-Cyrl-RS"/>
              </w:rPr>
            </w:pPr>
            <w:r>
              <w:rPr>
                <w:color w:val="auto"/>
                <w:sz w:val="20"/>
                <w:szCs w:val="20"/>
                <w:u w:val="single"/>
                <w:lang w:val="sr-Cyrl-RS"/>
              </w:rPr>
              <w:t>Учионица 4</w:t>
            </w:r>
          </w:p>
        </w:tc>
        <w:tc>
          <w:tcPr>
            <w:tcW w:w="1009" w:type="pct"/>
            <w:tcBorders>
              <w:bottom w:val="triple" w:color="auto" w:sz="4" w:space="0"/>
            </w:tcBorders>
          </w:tcPr>
          <w:p w14:paraId="7A5083D3">
            <w:pPr>
              <w:spacing w:after="0" w:line="240" w:lineRule="auto"/>
              <w:rPr>
                <w:color w:val="auto"/>
                <w:sz w:val="20"/>
                <w:szCs w:val="20"/>
                <w:lang w:val="sr-Cyrl-RS"/>
              </w:rPr>
            </w:pPr>
            <w:r>
              <w:rPr>
                <w:color w:val="auto"/>
                <w:sz w:val="20"/>
                <w:szCs w:val="20"/>
                <w:lang w:val="sr-Cyrl-RS"/>
              </w:rPr>
              <w:t>СРПСКИ ЈЕЗИК И КЊИЖЕВНОСТ</w:t>
            </w:r>
          </w:p>
        </w:tc>
        <w:tc>
          <w:tcPr>
            <w:tcW w:w="1403" w:type="pct"/>
            <w:tcBorders>
              <w:bottom w:val="triple" w:color="auto" w:sz="4" w:space="0"/>
            </w:tcBorders>
          </w:tcPr>
          <w:p w14:paraId="0B90E064">
            <w:pPr>
              <w:numPr>
                <w:ilvl w:val="0"/>
                <w:numId w:val="15"/>
              </w:numPr>
              <w:spacing w:after="0" w:line="240" w:lineRule="auto"/>
              <w:rPr>
                <w:color w:val="auto"/>
                <w:sz w:val="20"/>
                <w:szCs w:val="20"/>
                <w:lang w:val="sr-Cyrl-RS"/>
              </w:rPr>
            </w:pPr>
            <w:r>
              <w:rPr>
                <w:color w:val="auto"/>
                <w:sz w:val="20"/>
                <w:szCs w:val="20"/>
                <w:lang w:val="sr-Cyrl-RS"/>
              </w:rPr>
              <w:t xml:space="preserve">Попадић М. </w:t>
            </w:r>
          </w:p>
          <w:p w14:paraId="627A36EA">
            <w:pPr>
              <w:numPr>
                <w:ilvl w:val="0"/>
                <w:numId w:val="15"/>
              </w:numPr>
              <w:spacing w:after="0" w:line="240" w:lineRule="auto"/>
              <w:rPr>
                <w:color w:val="auto"/>
                <w:sz w:val="20"/>
                <w:szCs w:val="20"/>
                <w:lang w:val="sr-Cyrl-RS"/>
              </w:rPr>
            </w:pPr>
            <w:r>
              <w:rPr>
                <w:color w:val="auto"/>
                <w:sz w:val="20"/>
                <w:szCs w:val="20"/>
                <w:lang w:val="sr-Cyrl-RS"/>
              </w:rPr>
              <w:t>Настић Ј.</w:t>
            </w:r>
          </w:p>
          <w:p w14:paraId="0D0BCBD1">
            <w:pPr>
              <w:numPr>
                <w:ilvl w:val="0"/>
                <w:numId w:val="15"/>
              </w:numPr>
              <w:spacing w:after="0" w:line="240" w:lineRule="auto"/>
              <w:rPr>
                <w:color w:val="auto"/>
                <w:sz w:val="20"/>
                <w:szCs w:val="20"/>
                <w:lang w:val="sr-Cyrl-RS"/>
              </w:rPr>
            </w:pPr>
            <w:r>
              <w:rPr>
                <w:color w:val="auto"/>
                <w:sz w:val="20"/>
                <w:szCs w:val="20"/>
                <w:lang w:val="sr-Cyrl-RS"/>
              </w:rPr>
              <w:t>Мирковић Б.</w:t>
            </w:r>
          </w:p>
          <w:p w14:paraId="3EA5B5C5">
            <w:pPr>
              <w:pStyle w:val="20"/>
              <w:spacing w:after="0" w:line="240" w:lineRule="auto"/>
              <w:rPr>
                <w:color w:val="auto"/>
                <w:sz w:val="20"/>
                <w:szCs w:val="20"/>
                <w:lang w:val="sr-Cyrl-RS"/>
              </w:rPr>
            </w:pPr>
          </w:p>
          <w:p w14:paraId="207715C7">
            <w:pPr>
              <w:pStyle w:val="20"/>
              <w:spacing w:after="0" w:line="240" w:lineRule="auto"/>
              <w:rPr>
                <w:color w:val="auto"/>
                <w:sz w:val="20"/>
                <w:szCs w:val="20"/>
                <w:lang w:val="sr-Cyrl-RS"/>
              </w:rPr>
            </w:pPr>
          </w:p>
        </w:tc>
        <w:tc>
          <w:tcPr>
            <w:tcW w:w="636" w:type="pct"/>
            <w:tcBorders>
              <w:bottom w:val="triple" w:color="auto" w:sz="4" w:space="0"/>
            </w:tcBorders>
          </w:tcPr>
          <w:p w14:paraId="24A40B76">
            <w:pPr>
              <w:spacing w:after="0" w:line="240" w:lineRule="auto"/>
              <w:rPr>
                <w:color w:val="auto"/>
                <w:sz w:val="20"/>
                <w:szCs w:val="20"/>
                <w:lang w:val="sr-Cyrl-RS"/>
              </w:rPr>
            </w:pPr>
            <w:r>
              <w:rPr>
                <w:color w:val="auto"/>
                <w:sz w:val="20"/>
                <w:szCs w:val="20"/>
                <w:lang w:val="sr-Cyrl-RS"/>
              </w:rPr>
              <w:t>14.6.2025.</w:t>
            </w:r>
          </w:p>
        </w:tc>
        <w:tc>
          <w:tcPr>
            <w:tcW w:w="1059" w:type="pct"/>
            <w:tcBorders>
              <w:bottom w:val="triple" w:color="auto" w:sz="4" w:space="0"/>
            </w:tcBorders>
          </w:tcPr>
          <w:p w14:paraId="1FD6D473">
            <w:pPr>
              <w:spacing w:after="0" w:line="240" w:lineRule="auto"/>
              <w:rPr>
                <w:color w:val="auto"/>
                <w:sz w:val="20"/>
                <w:szCs w:val="20"/>
                <w:lang w:val="sr-Cyrl-RS"/>
              </w:rPr>
            </w:pPr>
            <w:r>
              <w:rPr>
                <w:color w:val="auto"/>
                <w:sz w:val="20"/>
                <w:szCs w:val="20"/>
                <w:lang w:val="sr-Cyrl-RS"/>
              </w:rPr>
              <w:t>09.00</w:t>
            </w:r>
          </w:p>
          <w:p w14:paraId="01BE0CAF">
            <w:pPr>
              <w:spacing w:after="0" w:line="240" w:lineRule="auto"/>
              <w:rPr>
                <w:color w:val="auto"/>
                <w:sz w:val="20"/>
                <w:szCs w:val="20"/>
                <w:lang w:val="sr-Latn-RS"/>
              </w:rPr>
            </w:pPr>
          </w:p>
        </w:tc>
      </w:tr>
      <w:tr w14:paraId="78CF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90" w:type="pct"/>
            <w:tcBorders>
              <w:top w:val="triple" w:color="auto" w:sz="4" w:space="0"/>
              <w:bottom w:val="nil"/>
            </w:tcBorders>
          </w:tcPr>
          <w:p w14:paraId="20612C44">
            <w:pPr>
              <w:spacing w:after="0" w:line="240" w:lineRule="auto"/>
              <w:jc w:val="center"/>
              <w:rPr>
                <w:color w:val="auto"/>
                <w:sz w:val="20"/>
                <w:szCs w:val="20"/>
                <w:lang w:val="sr-Cyrl-RS"/>
              </w:rPr>
            </w:pPr>
            <w:r>
              <w:rPr>
                <w:color w:val="auto"/>
                <w:sz w:val="20"/>
                <w:szCs w:val="20"/>
                <w:lang w:val="sr-Cyrl-RS"/>
              </w:rPr>
              <w:t>ПРАКТИЧАН ДЕО</w:t>
            </w:r>
          </w:p>
          <w:p w14:paraId="5008382D">
            <w:pPr>
              <w:spacing w:after="0" w:line="240" w:lineRule="auto"/>
              <w:jc w:val="center"/>
              <w:rPr>
                <w:color w:val="auto"/>
                <w:sz w:val="20"/>
                <w:szCs w:val="20"/>
                <w:lang w:val="sr-Cyrl-RS"/>
              </w:rPr>
            </w:pPr>
          </w:p>
          <w:p w14:paraId="1AB7614C">
            <w:pPr>
              <w:spacing w:after="0" w:line="240" w:lineRule="auto"/>
              <w:rPr>
                <w:color w:val="auto"/>
                <w:sz w:val="20"/>
                <w:szCs w:val="20"/>
                <w:u w:val="single"/>
                <w:lang w:val="sr-Cyrl-RS"/>
              </w:rPr>
            </w:pPr>
          </w:p>
        </w:tc>
        <w:tc>
          <w:tcPr>
            <w:tcW w:w="1009" w:type="pct"/>
            <w:tcBorders>
              <w:top w:val="triple" w:color="auto" w:sz="4" w:space="0"/>
            </w:tcBorders>
          </w:tcPr>
          <w:p w14:paraId="702634DD">
            <w:pPr>
              <w:spacing w:after="0" w:line="240" w:lineRule="auto"/>
              <w:jc w:val="both"/>
              <w:rPr>
                <w:color w:val="auto"/>
                <w:sz w:val="20"/>
                <w:szCs w:val="20"/>
                <w:lang w:val="sr-Cyrl-RS"/>
              </w:rPr>
            </w:pPr>
          </w:p>
          <w:p w14:paraId="3CC36BC5">
            <w:pPr>
              <w:spacing w:after="0" w:line="240" w:lineRule="auto"/>
              <w:jc w:val="both"/>
              <w:rPr>
                <w:color w:val="auto"/>
                <w:sz w:val="20"/>
                <w:szCs w:val="20"/>
                <w:lang w:val="sr-Cyrl-RS"/>
              </w:rPr>
            </w:pPr>
            <w:r>
              <w:rPr>
                <w:color w:val="auto"/>
                <w:sz w:val="20"/>
                <w:szCs w:val="20"/>
                <w:u w:val="single"/>
                <w:lang w:val="sr-Cyrl-RS"/>
              </w:rPr>
              <w:t>Учионица 22</w:t>
            </w:r>
          </w:p>
          <w:p w14:paraId="12AB446D">
            <w:pPr>
              <w:spacing w:after="0" w:line="240" w:lineRule="auto"/>
              <w:jc w:val="both"/>
              <w:rPr>
                <w:color w:val="auto"/>
                <w:sz w:val="20"/>
                <w:szCs w:val="20"/>
                <w:lang w:val="sr-Cyrl-RS"/>
              </w:rPr>
            </w:pPr>
          </w:p>
          <w:p w14:paraId="68322824">
            <w:pPr>
              <w:spacing w:after="0" w:line="240" w:lineRule="auto"/>
              <w:jc w:val="both"/>
              <w:rPr>
                <w:color w:val="auto"/>
                <w:sz w:val="20"/>
                <w:szCs w:val="20"/>
                <w:lang w:val="sr-Cyrl-RS"/>
              </w:rPr>
            </w:pPr>
            <w:r>
              <w:rPr>
                <w:color w:val="auto"/>
                <w:sz w:val="20"/>
                <w:szCs w:val="20"/>
                <w:lang w:val="sr-Cyrl-RS"/>
              </w:rPr>
              <w:t>КОМПЕТЕНЦИЈА А,Б</w:t>
            </w:r>
          </w:p>
          <w:p w14:paraId="66D7A326">
            <w:pPr>
              <w:spacing w:after="0" w:line="240" w:lineRule="auto"/>
              <w:jc w:val="both"/>
              <w:rPr>
                <w:b/>
                <w:color w:val="auto"/>
                <w:sz w:val="20"/>
                <w:szCs w:val="20"/>
                <w:lang w:val="sr-Cyrl-RS"/>
              </w:rPr>
            </w:pPr>
          </w:p>
        </w:tc>
        <w:tc>
          <w:tcPr>
            <w:tcW w:w="1403" w:type="pct"/>
            <w:tcBorders>
              <w:top w:val="triple" w:color="auto" w:sz="4" w:space="0"/>
            </w:tcBorders>
          </w:tcPr>
          <w:p w14:paraId="38632902">
            <w:pPr>
              <w:pStyle w:val="20"/>
              <w:numPr>
                <w:ilvl w:val="0"/>
                <w:numId w:val="16"/>
              </w:numPr>
              <w:spacing w:after="0" w:line="240" w:lineRule="auto"/>
              <w:rPr>
                <w:color w:val="auto"/>
                <w:sz w:val="20"/>
                <w:szCs w:val="20"/>
                <w:lang w:val="sr-Cyrl-RS"/>
              </w:rPr>
            </w:pPr>
            <w:r>
              <w:rPr>
                <w:color w:val="auto"/>
                <w:sz w:val="20"/>
                <w:szCs w:val="20"/>
                <w:lang w:val="sr-Cyrl-RS"/>
              </w:rPr>
              <w:t>Потић А.</w:t>
            </w:r>
          </w:p>
          <w:p w14:paraId="448C2A6A">
            <w:pPr>
              <w:pStyle w:val="20"/>
              <w:numPr>
                <w:ilvl w:val="0"/>
                <w:numId w:val="16"/>
              </w:numPr>
              <w:spacing w:after="0" w:line="240" w:lineRule="auto"/>
              <w:rPr>
                <w:color w:val="auto"/>
                <w:sz w:val="20"/>
                <w:szCs w:val="20"/>
                <w:lang w:val="sr-Cyrl-RS"/>
              </w:rPr>
            </w:pPr>
            <w:r>
              <w:rPr>
                <w:color w:val="auto"/>
                <w:sz w:val="20"/>
                <w:szCs w:val="20"/>
                <w:lang w:val="sr-Cyrl-RS"/>
              </w:rPr>
              <w:t>Пуђа Радован.</w:t>
            </w:r>
          </w:p>
          <w:p w14:paraId="29226FB9">
            <w:pPr>
              <w:pStyle w:val="20"/>
              <w:numPr>
                <w:ilvl w:val="0"/>
                <w:numId w:val="16"/>
              </w:numPr>
              <w:spacing w:after="0" w:line="240" w:lineRule="auto"/>
              <w:rPr>
                <w:color w:val="auto"/>
                <w:sz w:val="20"/>
                <w:szCs w:val="20"/>
                <w:lang w:val="sr-Cyrl-RS"/>
              </w:rPr>
            </w:pPr>
            <w:r>
              <w:rPr>
                <w:color w:val="auto"/>
                <w:sz w:val="20"/>
                <w:szCs w:val="20"/>
                <w:lang w:val="sr-Cyrl-RS"/>
              </w:rPr>
              <w:t>Стојковић Милан</w:t>
            </w:r>
          </w:p>
        </w:tc>
        <w:tc>
          <w:tcPr>
            <w:tcW w:w="636" w:type="pct"/>
            <w:tcBorders>
              <w:top w:val="triple" w:color="auto" w:sz="4" w:space="0"/>
              <w:bottom w:val="single" w:color="auto" w:sz="4" w:space="0"/>
            </w:tcBorders>
          </w:tcPr>
          <w:p w14:paraId="3400897D">
            <w:pPr>
              <w:spacing w:after="0" w:line="240" w:lineRule="auto"/>
              <w:rPr>
                <w:color w:val="auto"/>
                <w:sz w:val="20"/>
                <w:szCs w:val="20"/>
                <w:lang w:val="sr-Cyrl-RS"/>
              </w:rPr>
            </w:pPr>
            <w:r>
              <w:rPr>
                <w:color w:val="auto"/>
                <w:sz w:val="20"/>
                <w:szCs w:val="20"/>
                <w:lang w:val="sr-Cyrl-RS"/>
              </w:rPr>
              <w:t>16.6.2025.</w:t>
            </w:r>
          </w:p>
        </w:tc>
        <w:tc>
          <w:tcPr>
            <w:tcW w:w="1059" w:type="pct"/>
            <w:tcBorders>
              <w:top w:val="triple" w:color="auto" w:sz="4" w:space="0"/>
              <w:bottom w:val="single" w:color="auto" w:sz="4" w:space="0"/>
            </w:tcBorders>
          </w:tcPr>
          <w:p w14:paraId="42747CD3">
            <w:pPr>
              <w:spacing w:after="0" w:line="240" w:lineRule="auto"/>
              <w:rPr>
                <w:color w:val="auto"/>
                <w:sz w:val="20"/>
                <w:szCs w:val="20"/>
                <w:lang w:val="sr-Cyrl-RS"/>
              </w:rPr>
            </w:pPr>
            <w:r>
              <w:rPr>
                <w:color w:val="auto"/>
                <w:sz w:val="20"/>
                <w:szCs w:val="20"/>
                <w:lang w:val="sr-Cyrl-RS"/>
              </w:rPr>
              <w:t>13.00</w:t>
            </w:r>
          </w:p>
        </w:tc>
      </w:tr>
      <w:tr w14:paraId="019D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90" w:type="pct"/>
            <w:tcBorders>
              <w:top w:val="nil"/>
              <w:bottom w:val="single" w:color="auto" w:sz="4" w:space="0"/>
            </w:tcBorders>
          </w:tcPr>
          <w:p w14:paraId="5A446957">
            <w:pPr>
              <w:spacing w:after="0" w:line="240" w:lineRule="auto"/>
              <w:rPr>
                <w:color w:val="auto"/>
                <w:sz w:val="20"/>
                <w:szCs w:val="20"/>
                <w:lang w:val="sr-Cyrl-RS"/>
              </w:rPr>
            </w:pPr>
          </w:p>
        </w:tc>
        <w:tc>
          <w:tcPr>
            <w:tcW w:w="1009" w:type="pct"/>
            <w:tcBorders>
              <w:bottom w:val="single" w:color="auto" w:sz="4" w:space="0"/>
            </w:tcBorders>
          </w:tcPr>
          <w:p w14:paraId="3050B900">
            <w:pPr>
              <w:spacing w:after="0" w:line="240" w:lineRule="auto"/>
              <w:rPr>
                <w:color w:val="auto"/>
                <w:sz w:val="20"/>
                <w:szCs w:val="20"/>
                <w:lang w:val="sr-Cyrl-RS"/>
              </w:rPr>
            </w:pPr>
          </w:p>
          <w:p w14:paraId="1B92139F">
            <w:pPr>
              <w:spacing w:after="0" w:line="240" w:lineRule="auto"/>
              <w:rPr>
                <w:color w:val="auto"/>
                <w:sz w:val="20"/>
                <w:szCs w:val="20"/>
                <w:lang w:val="sr-Cyrl-RS"/>
              </w:rPr>
            </w:pPr>
            <w:r>
              <w:rPr>
                <w:color w:val="auto"/>
                <w:sz w:val="20"/>
                <w:szCs w:val="20"/>
                <w:u w:val="single"/>
                <w:lang w:val="sr-Cyrl-RS"/>
              </w:rPr>
              <w:t>Учионица 34</w:t>
            </w:r>
          </w:p>
          <w:p w14:paraId="08FDF330">
            <w:pPr>
              <w:spacing w:after="0" w:line="240" w:lineRule="auto"/>
              <w:rPr>
                <w:color w:val="auto"/>
                <w:sz w:val="20"/>
                <w:szCs w:val="20"/>
                <w:lang w:val="sr-Cyrl-RS"/>
              </w:rPr>
            </w:pPr>
          </w:p>
          <w:p w14:paraId="2166A6C1">
            <w:pPr>
              <w:spacing w:after="0" w:line="240" w:lineRule="auto"/>
              <w:rPr>
                <w:color w:val="auto"/>
                <w:sz w:val="20"/>
                <w:szCs w:val="20"/>
                <w:lang w:val="sr-Cyrl-RS"/>
              </w:rPr>
            </w:pPr>
            <w:r>
              <w:rPr>
                <w:color w:val="auto"/>
                <w:sz w:val="20"/>
                <w:szCs w:val="20"/>
                <w:lang w:val="sr-Cyrl-RS"/>
              </w:rPr>
              <w:t>КОМПЕТЕНЦИЈА А,Б</w:t>
            </w:r>
          </w:p>
          <w:p w14:paraId="7A5584DB">
            <w:pPr>
              <w:spacing w:after="0" w:line="240" w:lineRule="auto"/>
              <w:rPr>
                <w:b/>
                <w:color w:val="auto"/>
                <w:sz w:val="20"/>
                <w:szCs w:val="20"/>
                <w:lang w:val="sr-Cyrl-RS"/>
              </w:rPr>
            </w:pPr>
            <w:r>
              <w:rPr>
                <w:color w:val="auto"/>
                <w:sz w:val="20"/>
                <w:szCs w:val="20"/>
                <w:lang w:val="sr-Cyrl-RS"/>
              </w:rPr>
              <w:t xml:space="preserve">  </w:t>
            </w:r>
          </w:p>
        </w:tc>
        <w:tc>
          <w:tcPr>
            <w:tcW w:w="1403" w:type="pct"/>
            <w:tcBorders>
              <w:bottom w:val="single" w:color="auto" w:sz="4" w:space="0"/>
            </w:tcBorders>
          </w:tcPr>
          <w:p w14:paraId="7B6C6E03">
            <w:pPr>
              <w:pStyle w:val="20"/>
              <w:numPr>
                <w:ilvl w:val="0"/>
                <w:numId w:val="17"/>
              </w:numPr>
              <w:spacing w:after="0" w:line="240" w:lineRule="auto"/>
              <w:rPr>
                <w:color w:val="auto"/>
                <w:sz w:val="20"/>
                <w:szCs w:val="20"/>
                <w:lang w:val="sr-Cyrl-RS"/>
              </w:rPr>
            </w:pPr>
            <w:r>
              <w:rPr>
                <w:color w:val="auto"/>
                <w:sz w:val="20"/>
                <w:szCs w:val="20"/>
                <w:lang w:val="sr-Cyrl-RS"/>
              </w:rPr>
              <w:t>Иванишевић Станислава</w:t>
            </w:r>
          </w:p>
          <w:p w14:paraId="242AE31C">
            <w:pPr>
              <w:pStyle w:val="20"/>
              <w:numPr>
                <w:ilvl w:val="0"/>
                <w:numId w:val="17"/>
              </w:numPr>
              <w:spacing w:after="0" w:line="240" w:lineRule="auto"/>
              <w:rPr>
                <w:color w:val="auto"/>
                <w:sz w:val="20"/>
                <w:szCs w:val="20"/>
                <w:lang w:val="sr-Cyrl-RS"/>
              </w:rPr>
            </w:pPr>
            <w:r>
              <w:rPr>
                <w:color w:val="auto"/>
                <w:sz w:val="20"/>
                <w:szCs w:val="20"/>
                <w:lang w:val="sr-Cyrl-RS"/>
              </w:rPr>
              <w:t>Вајагић</w:t>
            </w:r>
            <w:r>
              <w:rPr>
                <w:rFonts w:hint="default"/>
                <w:color w:val="auto"/>
                <w:sz w:val="20"/>
                <w:szCs w:val="20"/>
                <w:lang w:val="sr-Cyrl-RS"/>
              </w:rPr>
              <w:t xml:space="preserve"> Босиљка</w:t>
            </w:r>
          </w:p>
          <w:p w14:paraId="189E2EA2">
            <w:pPr>
              <w:pStyle w:val="20"/>
              <w:numPr>
                <w:ilvl w:val="0"/>
                <w:numId w:val="17"/>
              </w:numPr>
              <w:spacing w:after="0" w:line="240" w:lineRule="auto"/>
              <w:rPr>
                <w:color w:val="auto"/>
                <w:sz w:val="20"/>
                <w:szCs w:val="20"/>
                <w:lang w:val="sr-Cyrl-RS"/>
              </w:rPr>
            </w:pPr>
            <w:r>
              <w:rPr>
                <w:color w:val="auto"/>
                <w:sz w:val="20"/>
                <w:szCs w:val="20"/>
                <w:lang w:val="sr-Cyrl-RS"/>
              </w:rPr>
              <w:t>Стојковић Милан</w:t>
            </w:r>
          </w:p>
        </w:tc>
        <w:tc>
          <w:tcPr>
            <w:tcW w:w="636" w:type="pct"/>
            <w:tcBorders>
              <w:bottom w:val="single" w:color="auto" w:sz="4" w:space="0"/>
            </w:tcBorders>
          </w:tcPr>
          <w:p w14:paraId="3B4BF69A">
            <w:pPr>
              <w:spacing w:after="0" w:line="240" w:lineRule="auto"/>
              <w:rPr>
                <w:color w:val="auto"/>
                <w:sz w:val="20"/>
                <w:szCs w:val="20"/>
                <w:lang w:val="sr-Cyrl-RS"/>
              </w:rPr>
            </w:pPr>
            <w:r>
              <w:rPr>
                <w:color w:val="auto"/>
                <w:sz w:val="20"/>
                <w:szCs w:val="20"/>
                <w:lang w:val="sr-Cyrl-RS"/>
              </w:rPr>
              <w:t>16.6.2025.</w:t>
            </w:r>
          </w:p>
        </w:tc>
        <w:tc>
          <w:tcPr>
            <w:tcW w:w="1059" w:type="pct"/>
            <w:tcBorders>
              <w:bottom w:val="single" w:color="auto" w:sz="4" w:space="0"/>
            </w:tcBorders>
          </w:tcPr>
          <w:p w14:paraId="32246677">
            <w:pPr>
              <w:spacing w:after="0" w:line="240" w:lineRule="auto"/>
              <w:rPr>
                <w:color w:val="auto"/>
                <w:sz w:val="20"/>
                <w:szCs w:val="20"/>
                <w:lang w:val="sr-Cyrl-RS"/>
              </w:rPr>
            </w:pPr>
            <w:r>
              <w:rPr>
                <w:color w:val="auto"/>
                <w:sz w:val="20"/>
                <w:szCs w:val="20"/>
                <w:lang w:val="sr-Cyrl-RS"/>
              </w:rPr>
              <w:t>13.00</w:t>
            </w:r>
          </w:p>
        </w:tc>
      </w:tr>
      <w:tr w14:paraId="5B54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90" w:type="pct"/>
            <w:vMerge w:val="restart"/>
            <w:tcBorders>
              <w:top w:val="single" w:color="auto" w:sz="4" w:space="0"/>
            </w:tcBorders>
          </w:tcPr>
          <w:p w14:paraId="5EACF8B7">
            <w:pPr>
              <w:spacing w:after="0" w:line="240" w:lineRule="auto"/>
              <w:rPr>
                <w:color w:val="auto"/>
                <w:sz w:val="20"/>
                <w:szCs w:val="20"/>
                <w:lang w:val="sr-Cyrl-RS"/>
              </w:rPr>
            </w:pPr>
            <w:r>
              <w:rPr>
                <w:color w:val="auto"/>
                <w:sz w:val="20"/>
                <w:szCs w:val="20"/>
                <w:lang w:val="sr-Cyrl-RS"/>
              </w:rPr>
              <w:t>НАЦИОНАЛНА МАТУРА</w:t>
            </w:r>
          </w:p>
          <w:p w14:paraId="0ED8A3B4">
            <w:pPr>
              <w:spacing w:after="0" w:line="240" w:lineRule="auto"/>
              <w:rPr>
                <w:color w:val="auto"/>
                <w:sz w:val="20"/>
                <w:szCs w:val="20"/>
                <w:lang w:val="sr-Cyrl-RS"/>
              </w:rPr>
            </w:pPr>
          </w:p>
          <w:p w14:paraId="0C7E45BD">
            <w:pPr>
              <w:spacing w:after="0" w:line="240" w:lineRule="auto"/>
              <w:rPr>
                <w:color w:val="auto"/>
                <w:sz w:val="20"/>
                <w:szCs w:val="20"/>
                <w:u w:val="single"/>
                <w:lang w:val="sr-Cyrl-RS"/>
              </w:rPr>
            </w:pPr>
            <w:r>
              <w:rPr>
                <w:color w:val="auto"/>
                <w:sz w:val="20"/>
                <w:szCs w:val="20"/>
                <w:u w:val="single"/>
                <w:lang w:val="sr-Cyrl-RS"/>
              </w:rPr>
              <w:t>Учионица 4</w:t>
            </w:r>
          </w:p>
        </w:tc>
        <w:tc>
          <w:tcPr>
            <w:tcW w:w="1009" w:type="pct"/>
            <w:tcBorders>
              <w:top w:val="single" w:color="auto" w:sz="4" w:space="0"/>
              <w:bottom w:val="dashSmallGap" w:color="auto" w:sz="4" w:space="0"/>
            </w:tcBorders>
          </w:tcPr>
          <w:p w14:paraId="5C3B6ECF">
            <w:pPr>
              <w:spacing w:after="0" w:line="240" w:lineRule="auto"/>
              <w:rPr>
                <w:color w:val="auto"/>
                <w:sz w:val="20"/>
                <w:szCs w:val="20"/>
                <w:lang w:val="sr-Cyrl-RS"/>
              </w:rPr>
            </w:pPr>
            <w:r>
              <w:rPr>
                <w:color w:val="auto"/>
                <w:sz w:val="20"/>
                <w:szCs w:val="20"/>
                <w:lang w:val="sr-Cyrl-RS"/>
              </w:rPr>
              <w:t>Комисија на тесту</w:t>
            </w:r>
          </w:p>
        </w:tc>
        <w:tc>
          <w:tcPr>
            <w:tcW w:w="1403" w:type="pct"/>
            <w:tcBorders>
              <w:top w:val="single" w:color="auto" w:sz="4" w:space="0"/>
              <w:bottom w:val="dashSmallGap" w:color="auto" w:sz="4" w:space="0"/>
            </w:tcBorders>
          </w:tcPr>
          <w:p w14:paraId="2F5E0A42">
            <w:pPr>
              <w:pStyle w:val="20"/>
              <w:spacing w:after="0" w:line="240" w:lineRule="auto"/>
              <w:ind w:left="0"/>
              <w:rPr>
                <w:color w:val="auto"/>
                <w:sz w:val="20"/>
                <w:szCs w:val="20"/>
                <w:lang w:val="sr-Cyrl-RS"/>
              </w:rPr>
            </w:pPr>
            <w:r>
              <w:rPr>
                <w:color w:val="auto"/>
                <w:sz w:val="20"/>
                <w:szCs w:val="20"/>
                <w:lang w:val="sr-Cyrl-RS"/>
              </w:rPr>
              <w:t>1. Петровић Александар</w:t>
            </w:r>
          </w:p>
          <w:p w14:paraId="0AEDD0F6">
            <w:pPr>
              <w:pStyle w:val="20"/>
              <w:spacing w:after="0" w:line="240" w:lineRule="auto"/>
              <w:ind w:left="0"/>
              <w:rPr>
                <w:color w:val="auto"/>
                <w:sz w:val="20"/>
                <w:szCs w:val="20"/>
                <w:lang w:val="sr-Cyrl-RS"/>
              </w:rPr>
            </w:pPr>
            <w:r>
              <w:rPr>
                <w:color w:val="auto"/>
                <w:sz w:val="20"/>
                <w:szCs w:val="20"/>
                <w:lang w:val="sr-Cyrl-RS"/>
              </w:rPr>
              <w:t>2. Авакумовић Тијана</w:t>
            </w:r>
          </w:p>
        </w:tc>
        <w:tc>
          <w:tcPr>
            <w:tcW w:w="636" w:type="pct"/>
            <w:vMerge w:val="restart"/>
            <w:tcBorders>
              <w:top w:val="single" w:color="auto" w:sz="4" w:space="0"/>
            </w:tcBorders>
          </w:tcPr>
          <w:p w14:paraId="64691C38">
            <w:pPr>
              <w:spacing w:after="0" w:line="240" w:lineRule="auto"/>
              <w:rPr>
                <w:color w:val="auto"/>
                <w:sz w:val="20"/>
                <w:szCs w:val="20"/>
                <w:lang w:val="sr-Latn-RS"/>
              </w:rPr>
            </w:pPr>
          </w:p>
          <w:p w14:paraId="3ACD710D">
            <w:pPr>
              <w:spacing w:after="0" w:line="240" w:lineRule="auto"/>
              <w:rPr>
                <w:color w:val="auto"/>
                <w:sz w:val="20"/>
                <w:szCs w:val="20"/>
                <w:lang w:val="sr-Latn-RS"/>
              </w:rPr>
            </w:pPr>
          </w:p>
          <w:p w14:paraId="604E5FB1">
            <w:pPr>
              <w:spacing w:after="0" w:line="240" w:lineRule="auto"/>
              <w:rPr>
                <w:color w:val="auto"/>
                <w:sz w:val="20"/>
                <w:szCs w:val="20"/>
                <w:lang w:val="sr-Cyrl-RS"/>
              </w:rPr>
            </w:pPr>
            <w:r>
              <w:rPr>
                <w:color w:val="auto"/>
                <w:sz w:val="20"/>
                <w:szCs w:val="20"/>
                <w:lang w:val="sr-Cyrl-RS"/>
              </w:rPr>
              <w:t>12</w:t>
            </w:r>
            <w:r>
              <w:rPr>
                <w:color w:val="auto"/>
                <w:sz w:val="20"/>
                <w:szCs w:val="20"/>
                <w:lang w:val="sr-Latn-RS"/>
              </w:rPr>
              <w:t>.</w:t>
            </w:r>
            <w:r>
              <w:rPr>
                <w:color w:val="auto"/>
                <w:sz w:val="20"/>
                <w:szCs w:val="20"/>
                <w:lang w:val="sr-Cyrl-RS"/>
              </w:rPr>
              <w:t>6</w:t>
            </w:r>
            <w:r>
              <w:rPr>
                <w:color w:val="auto"/>
                <w:sz w:val="20"/>
                <w:szCs w:val="20"/>
                <w:lang w:val="sr-Latn-RS"/>
              </w:rPr>
              <w:t>.</w:t>
            </w:r>
            <w:r>
              <w:rPr>
                <w:color w:val="auto"/>
                <w:sz w:val="20"/>
                <w:szCs w:val="20"/>
                <w:lang w:val="sr-Cyrl-RS"/>
              </w:rPr>
              <w:t>2025.</w:t>
            </w:r>
          </w:p>
        </w:tc>
        <w:tc>
          <w:tcPr>
            <w:tcW w:w="1059" w:type="pct"/>
            <w:vMerge w:val="restart"/>
            <w:tcBorders>
              <w:top w:val="single" w:color="auto" w:sz="4" w:space="0"/>
            </w:tcBorders>
          </w:tcPr>
          <w:p w14:paraId="05595E53">
            <w:pPr>
              <w:spacing w:after="0" w:line="240" w:lineRule="auto"/>
              <w:rPr>
                <w:color w:val="auto"/>
                <w:sz w:val="20"/>
                <w:szCs w:val="20"/>
                <w:lang w:val="sr-Cyrl-RS"/>
              </w:rPr>
            </w:pPr>
          </w:p>
          <w:p w14:paraId="6B839D01">
            <w:pPr>
              <w:spacing w:after="0" w:line="240" w:lineRule="auto"/>
              <w:rPr>
                <w:color w:val="auto"/>
                <w:sz w:val="20"/>
                <w:szCs w:val="20"/>
                <w:lang w:val="sr-Cyrl-RS"/>
              </w:rPr>
            </w:pPr>
          </w:p>
          <w:p w14:paraId="15352E30">
            <w:pPr>
              <w:spacing w:after="0" w:line="240" w:lineRule="auto"/>
              <w:rPr>
                <w:color w:val="auto"/>
                <w:sz w:val="20"/>
                <w:szCs w:val="20"/>
                <w:lang w:val="sr-Latn-RS"/>
              </w:rPr>
            </w:pPr>
            <w:r>
              <w:rPr>
                <w:color w:val="auto"/>
                <w:sz w:val="20"/>
                <w:szCs w:val="20"/>
                <w:lang w:val="sr-Latn-RS"/>
              </w:rPr>
              <w:t>1</w:t>
            </w:r>
            <w:r>
              <w:rPr>
                <w:color w:val="auto"/>
                <w:sz w:val="20"/>
                <w:szCs w:val="20"/>
                <w:lang w:val="sr-Cyrl-RS"/>
              </w:rPr>
              <w:t>1</w:t>
            </w:r>
            <w:r>
              <w:rPr>
                <w:color w:val="auto"/>
                <w:sz w:val="20"/>
                <w:szCs w:val="20"/>
                <w:lang w:val="sr-Latn-RS"/>
              </w:rPr>
              <w:t>:00</w:t>
            </w:r>
          </w:p>
        </w:tc>
      </w:tr>
      <w:tr w14:paraId="363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90" w:type="pct"/>
            <w:vMerge w:val="continue"/>
          </w:tcPr>
          <w:p w14:paraId="382611C7">
            <w:pPr>
              <w:spacing w:after="0" w:line="240" w:lineRule="auto"/>
              <w:rPr>
                <w:color w:val="auto"/>
                <w:sz w:val="20"/>
                <w:szCs w:val="20"/>
                <w:lang w:val="sr-Cyrl-RS"/>
              </w:rPr>
            </w:pPr>
          </w:p>
        </w:tc>
        <w:tc>
          <w:tcPr>
            <w:tcW w:w="1009" w:type="pct"/>
            <w:tcBorders>
              <w:top w:val="dashSmallGap" w:color="auto" w:sz="4" w:space="0"/>
            </w:tcBorders>
          </w:tcPr>
          <w:p w14:paraId="73A4CDE4">
            <w:pPr>
              <w:spacing w:after="0" w:line="240" w:lineRule="auto"/>
              <w:rPr>
                <w:color w:val="auto"/>
                <w:sz w:val="20"/>
                <w:szCs w:val="20"/>
                <w:lang w:val="sr-Cyrl-RS"/>
              </w:rPr>
            </w:pPr>
          </w:p>
          <w:p w14:paraId="43D277D5">
            <w:pPr>
              <w:spacing w:after="0" w:line="240" w:lineRule="auto"/>
              <w:rPr>
                <w:color w:val="auto"/>
                <w:sz w:val="20"/>
                <w:szCs w:val="20"/>
                <w:lang w:val="sr-Cyrl-RS"/>
              </w:rPr>
            </w:pPr>
            <w:r>
              <w:rPr>
                <w:color w:val="auto"/>
                <w:sz w:val="20"/>
                <w:szCs w:val="20"/>
                <w:lang w:val="sr-Cyrl-RS"/>
              </w:rPr>
              <w:t>Комисија за прегледање</w:t>
            </w:r>
          </w:p>
        </w:tc>
        <w:tc>
          <w:tcPr>
            <w:tcW w:w="1403" w:type="pct"/>
            <w:tcBorders>
              <w:top w:val="dashSmallGap" w:color="auto" w:sz="4" w:space="0"/>
            </w:tcBorders>
          </w:tcPr>
          <w:p w14:paraId="0F8DC94F">
            <w:pPr>
              <w:pStyle w:val="20"/>
              <w:numPr>
                <w:ilvl w:val="0"/>
                <w:numId w:val="18"/>
              </w:numPr>
              <w:spacing w:after="0" w:line="240" w:lineRule="auto"/>
              <w:rPr>
                <w:color w:val="auto"/>
                <w:sz w:val="20"/>
                <w:szCs w:val="20"/>
                <w:lang w:val="sr-Cyrl-RS"/>
              </w:rPr>
            </w:pPr>
            <w:r>
              <w:rPr>
                <w:color w:val="auto"/>
                <w:sz w:val="20"/>
                <w:szCs w:val="20"/>
                <w:lang w:val="sr-Cyrl-RS"/>
              </w:rPr>
              <w:t>Козомора С.</w:t>
            </w:r>
          </w:p>
          <w:p w14:paraId="09589E12">
            <w:pPr>
              <w:pStyle w:val="20"/>
              <w:numPr>
                <w:ilvl w:val="0"/>
                <w:numId w:val="18"/>
              </w:numPr>
              <w:spacing w:after="0" w:line="240" w:lineRule="auto"/>
              <w:rPr>
                <w:color w:val="auto"/>
                <w:sz w:val="20"/>
                <w:szCs w:val="20"/>
                <w:lang w:val="sr-Cyrl-RS"/>
              </w:rPr>
            </w:pPr>
            <w:r>
              <w:rPr>
                <w:color w:val="auto"/>
                <w:sz w:val="20"/>
                <w:szCs w:val="20"/>
                <w:lang w:val="sr-Cyrl-RS"/>
              </w:rPr>
              <w:t>Јовин Б.</w:t>
            </w:r>
          </w:p>
          <w:p w14:paraId="06C54838">
            <w:pPr>
              <w:pStyle w:val="20"/>
              <w:numPr>
                <w:ilvl w:val="0"/>
                <w:numId w:val="18"/>
              </w:numPr>
              <w:spacing w:after="0" w:line="240" w:lineRule="auto"/>
              <w:rPr>
                <w:color w:val="auto"/>
                <w:sz w:val="20"/>
                <w:szCs w:val="20"/>
                <w:lang w:val="sr-Cyrl-RS"/>
              </w:rPr>
            </w:pPr>
            <w:r>
              <w:rPr>
                <w:color w:val="auto"/>
                <w:sz w:val="20"/>
                <w:szCs w:val="20"/>
                <w:lang w:val="sr-Cyrl-RS"/>
              </w:rPr>
              <w:t>Радановић К.</w:t>
            </w:r>
          </w:p>
          <w:p w14:paraId="0654FA3D">
            <w:pPr>
              <w:pStyle w:val="20"/>
              <w:spacing w:after="0" w:line="240" w:lineRule="auto"/>
              <w:rPr>
                <w:color w:val="auto"/>
                <w:sz w:val="20"/>
                <w:szCs w:val="20"/>
                <w:lang w:val="sr-Cyrl-RS"/>
              </w:rPr>
            </w:pPr>
          </w:p>
        </w:tc>
        <w:tc>
          <w:tcPr>
            <w:tcW w:w="636" w:type="pct"/>
            <w:vMerge w:val="continue"/>
          </w:tcPr>
          <w:p w14:paraId="2B24687F">
            <w:pPr>
              <w:spacing w:after="0" w:line="240" w:lineRule="auto"/>
              <w:rPr>
                <w:color w:val="auto"/>
                <w:sz w:val="20"/>
                <w:szCs w:val="20"/>
                <w:lang w:val="sr-Cyrl-RS"/>
              </w:rPr>
            </w:pPr>
          </w:p>
        </w:tc>
        <w:tc>
          <w:tcPr>
            <w:tcW w:w="1059" w:type="pct"/>
            <w:vMerge w:val="continue"/>
          </w:tcPr>
          <w:p w14:paraId="71D4364A">
            <w:pPr>
              <w:spacing w:after="0" w:line="240" w:lineRule="auto"/>
              <w:rPr>
                <w:color w:val="auto"/>
                <w:sz w:val="20"/>
                <w:szCs w:val="20"/>
                <w:lang w:val="sr-Cyrl-RS"/>
              </w:rPr>
            </w:pPr>
          </w:p>
        </w:tc>
      </w:tr>
    </w:tbl>
    <w:p w14:paraId="50B429DF">
      <w:pPr>
        <w:rPr>
          <w:color w:val="auto"/>
          <w:lang w:val="sr-Cyrl-RS"/>
        </w:rPr>
      </w:pPr>
    </w:p>
    <w:p w14:paraId="587F9FCB">
      <w:pPr>
        <w:rPr>
          <w:color w:val="auto"/>
          <w:lang w:val="sr-Cyrl-RS"/>
        </w:rPr>
      </w:pPr>
    </w:p>
    <w:p w14:paraId="621EE5FF">
      <w:pPr>
        <w:rPr>
          <w:color w:val="auto"/>
          <w:lang w:val="sr-Cyrl-RS"/>
        </w:rPr>
      </w:pPr>
    </w:p>
    <w:p w14:paraId="420EA565">
      <w:pPr>
        <w:rPr>
          <w:color w:val="auto"/>
          <w:lang w:val="sr-Cyrl-RS"/>
        </w:rPr>
      </w:pPr>
    </w:p>
    <w:p w14:paraId="2E1ADBCF">
      <w:pPr>
        <w:rPr>
          <w:color w:val="auto"/>
          <w:lang w:val="sr-Cyrl-RS"/>
        </w:rPr>
      </w:pPr>
    </w:p>
    <w:p w14:paraId="63A11DF9">
      <w:pPr>
        <w:rPr>
          <w:color w:val="auto"/>
          <w:lang w:val="sr-Cyrl-RS"/>
        </w:rPr>
      </w:pPr>
    </w:p>
    <w:p w14:paraId="1DCA03F8">
      <w:pPr>
        <w:rPr>
          <w:color w:val="auto"/>
          <w:sz w:val="24"/>
          <w:szCs w:val="24"/>
          <w:lang w:val="sr-Cyrl-RS"/>
        </w:rPr>
      </w:pPr>
      <w:r>
        <w:rPr>
          <w:color w:val="auto"/>
          <w:sz w:val="24"/>
          <w:szCs w:val="24"/>
          <w:lang w:val="sr-Cyrl-RS"/>
        </w:rPr>
        <w:t>РАЗРЕД: 4-3</w:t>
      </w:r>
    </w:p>
    <w:p w14:paraId="10B3A1A3">
      <w:pPr>
        <w:rPr>
          <w:color w:val="auto"/>
          <w:sz w:val="24"/>
          <w:szCs w:val="24"/>
          <w:lang w:val="sr-Cyrl-RS"/>
        </w:rPr>
      </w:pPr>
      <w:r>
        <w:rPr>
          <w:color w:val="auto"/>
          <w:sz w:val="24"/>
          <w:szCs w:val="24"/>
          <w:lang w:val="sr-Cyrl-RS"/>
        </w:rPr>
        <w:t>РАЗРЕДНИ СТАРЕШИНА: Јелена Павин</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1720"/>
        <w:gridCol w:w="2392"/>
        <w:gridCol w:w="1084"/>
        <w:gridCol w:w="1807"/>
      </w:tblGrid>
      <w:tr w14:paraId="6C94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90" w:type="pct"/>
            <w:tcBorders>
              <w:bottom w:val="single" w:color="auto" w:sz="4" w:space="0"/>
            </w:tcBorders>
          </w:tcPr>
          <w:p w14:paraId="17F38BFE">
            <w:pPr>
              <w:spacing w:after="0" w:line="240" w:lineRule="auto"/>
              <w:rPr>
                <w:b/>
                <w:color w:val="auto"/>
                <w:sz w:val="20"/>
                <w:szCs w:val="20"/>
                <w:lang w:val="sr-Cyrl-RS"/>
              </w:rPr>
            </w:pPr>
          </w:p>
        </w:tc>
        <w:tc>
          <w:tcPr>
            <w:tcW w:w="1009" w:type="pct"/>
            <w:tcBorders>
              <w:bottom w:val="single" w:color="auto" w:sz="4" w:space="0"/>
            </w:tcBorders>
          </w:tcPr>
          <w:p w14:paraId="0847708E">
            <w:pPr>
              <w:spacing w:after="0" w:line="240" w:lineRule="auto"/>
              <w:jc w:val="center"/>
              <w:rPr>
                <w:b/>
                <w:color w:val="auto"/>
                <w:sz w:val="20"/>
                <w:szCs w:val="20"/>
                <w:lang w:val="sr-Cyrl-RS"/>
              </w:rPr>
            </w:pPr>
            <w:r>
              <w:rPr>
                <w:b/>
                <w:color w:val="auto"/>
                <w:sz w:val="20"/>
                <w:szCs w:val="20"/>
                <w:lang w:val="sr-Cyrl-RS"/>
              </w:rPr>
              <w:t>ПРЕДМЕТ</w:t>
            </w:r>
          </w:p>
        </w:tc>
        <w:tc>
          <w:tcPr>
            <w:tcW w:w="1403" w:type="pct"/>
            <w:tcBorders>
              <w:bottom w:val="single" w:color="auto" w:sz="4" w:space="0"/>
            </w:tcBorders>
          </w:tcPr>
          <w:p w14:paraId="06937AA4">
            <w:pPr>
              <w:spacing w:after="0" w:line="240" w:lineRule="auto"/>
              <w:jc w:val="center"/>
              <w:rPr>
                <w:b/>
                <w:color w:val="auto"/>
                <w:sz w:val="20"/>
                <w:szCs w:val="20"/>
                <w:lang w:val="sr-Cyrl-RS"/>
              </w:rPr>
            </w:pPr>
            <w:r>
              <w:rPr>
                <w:b/>
                <w:color w:val="auto"/>
                <w:sz w:val="20"/>
                <w:szCs w:val="20"/>
                <w:lang w:val="sr-Cyrl-RS"/>
              </w:rPr>
              <w:t>КОМИСИЈА</w:t>
            </w:r>
          </w:p>
        </w:tc>
        <w:tc>
          <w:tcPr>
            <w:tcW w:w="636" w:type="pct"/>
            <w:tcBorders>
              <w:bottom w:val="single" w:color="auto" w:sz="4" w:space="0"/>
            </w:tcBorders>
          </w:tcPr>
          <w:p w14:paraId="73E6BB00">
            <w:pPr>
              <w:spacing w:after="0" w:line="240" w:lineRule="auto"/>
              <w:jc w:val="center"/>
              <w:rPr>
                <w:b/>
                <w:color w:val="auto"/>
                <w:sz w:val="20"/>
                <w:szCs w:val="20"/>
                <w:lang w:val="sr-Cyrl-RS"/>
              </w:rPr>
            </w:pPr>
            <w:r>
              <w:rPr>
                <w:b/>
                <w:color w:val="auto"/>
                <w:sz w:val="20"/>
                <w:szCs w:val="20"/>
                <w:lang w:val="sr-Cyrl-RS"/>
              </w:rPr>
              <w:t>ДАТУМ</w:t>
            </w:r>
          </w:p>
        </w:tc>
        <w:tc>
          <w:tcPr>
            <w:tcW w:w="1059" w:type="pct"/>
            <w:tcBorders>
              <w:bottom w:val="single" w:color="auto" w:sz="4" w:space="0"/>
            </w:tcBorders>
          </w:tcPr>
          <w:p w14:paraId="56C7619A">
            <w:pPr>
              <w:spacing w:after="0" w:line="240" w:lineRule="auto"/>
              <w:jc w:val="center"/>
              <w:rPr>
                <w:b/>
                <w:color w:val="auto"/>
                <w:sz w:val="20"/>
                <w:szCs w:val="20"/>
                <w:lang w:val="sr-Cyrl-RS"/>
              </w:rPr>
            </w:pPr>
            <w:r>
              <w:rPr>
                <w:b/>
                <w:color w:val="auto"/>
                <w:sz w:val="20"/>
                <w:szCs w:val="20"/>
                <w:lang w:val="sr-Cyrl-RS"/>
              </w:rPr>
              <w:t>ВРЕМЕ</w:t>
            </w:r>
          </w:p>
        </w:tc>
      </w:tr>
      <w:tr w14:paraId="26A0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90" w:type="pct"/>
            <w:tcBorders>
              <w:bottom w:val="triple" w:color="auto" w:sz="4" w:space="0"/>
            </w:tcBorders>
          </w:tcPr>
          <w:p w14:paraId="272D8CD6">
            <w:pPr>
              <w:spacing w:after="0" w:line="240" w:lineRule="auto"/>
              <w:rPr>
                <w:color w:val="auto"/>
                <w:sz w:val="20"/>
                <w:szCs w:val="20"/>
                <w:lang w:val="sr-Cyrl-RS"/>
              </w:rPr>
            </w:pPr>
          </w:p>
        </w:tc>
        <w:tc>
          <w:tcPr>
            <w:tcW w:w="1009" w:type="pct"/>
            <w:tcBorders>
              <w:bottom w:val="triple" w:color="auto" w:sz="4" w:space="0"/>
            </w:tcBorders>
          </w:tcPr>
          <w:p w14:paraId="6EBCBEF6">
            <w:pPr>
              <w:spacing w:after="0" w:line="240" w:lineRule="auto"/>
              <w:rPr>
                <w:color w:val="auto"/>
                <w:sz w:val="20"/>
                <w:szCs w:val="20"/>
                <w:lang w:val="sr-Cyrl-RS"/>
              </w:rPr>
            </w:pPr>
            <w:r>
              <w:rPr>
                <w:color w:val="auto"/>
                <w:sz w:val="20"/>
                <w:szCs w:val="20"/>
                <w:lang w:val="sr-Cyrl-RS"/>
              </w:rPr>
              <w:t>СРПСКИ ЈЕЗИК И КЊИЖЕВНОСТ</w:t>
            </w:r>
          </w:p>
        </w:tc>
        <w:tc>
          <w:tcPr>
            <w:tcW w:w="1403" w:type="pct"/>
            <w:tcBorders>
              <w:bottom w:val="triple" w:color="auto" w:sz="4" w:space="0"/>
            </w:tcBorders>
          </w:tcPr>
          <w:p w14:paraId="1F00FB22">
            <w:pPr>
              <w:spacing w:after="0" w:line="240" w:lineRule="auto"/>
              <w:rPr>
                <w:color w:val="auto"/>
                <w:sz w:val="20"/>
                <w:szCs w:val="20"/>
                <w:lang w:val="sr-Cyrl-RS"/>
              </w:rPr>
            </w:pPr>
            <w:r>
              <w:rPr>
                <w:color w:val="auto"/>
                <w:sz w:val="20"/>
                <w:szCs w:val="20"/>
                <w:lang w:val="sr-Latn-RS"/>
              </w:rPr>
              <w:t xml:space="preserve">  1. </w:t>
            </w:r>
            <w:r>
              <w:rPr>
                <w:color w:val="auto"/>
                <w:sz w:val="20"/>
                <w:szCs w:val="20"/>
                <w:lang w:val="sr-Cyrl-RS"/>
              </w:rPr>
              <w:t>Попадић Миљана</w:t>
            </w:r>
          </w:p>
          <w:p w14:paraId="56D51541">
            <w:pPr>
              <w:spacing w:after="0" w:line="240" w:lineRule="auto"/>
              <w:rPr>
                <w:color w:val="auto"/>
                <w:sz w:val="20"/>
                <w:szCs w:val="20"/>
                <w:lang w:val="sr-Cyrl-RS"/>
              </w:rPr>
            </w:pPr>
            <w:r>
              <w:rPr>
                <w:color w:val="auto"/>
                <w:sz w:val="20"/>
                <w:szCs w:val="20"/>
                <w:lang w:val="sr-Cyrl-RS"/>
              </w:rPr>
              <w:t xml:space="preserve">  2. Настић Јелена</w:t>
            </w:r>
          </w:p>
          <w:p w14:paraId="4D11E517">
            <w:pPr>
              <w:spacing w:after="0" w:line="240" w:lineRule="auto"/>
              <w:rPr>
                <w:color w:val="auto"/>
                <w:sz w:val="20"/>
                <w:szCs w:val="20"/>
                <w:lang w:val="sr-Latn-RS"/>
              </w:rPr>
            </w:pPr>
            <w:r>
              <w:rPr>
                <w:color w:val="auto"/>
                <w:sz w:val="20"/>
                <w:szCs w:val="20"/>
                <w:lang w:val="sr-Cyrl-RS"/>
              </w:rPr>
              <w:t xml:space="preserve">  3.Бојана Мирковић </w:t>
            </w:r>
          </w:p>
          <w:p w14:paraId="275E8DAF">
            <w:pPr>
              <w:pStyle w:val="20"/>
              <w:spacing w:after="0" w:line="240" w:lineRule="auto"/>
              <w:rPr>
                <w:color w:val="auto"/>
                <w:sz w:val="20"/>
                <w:szCs w:val="20"/>
                <w:lang w:val="sr-Cyrl-RS"/>
              </w:rPr>
            </w:pPr>
          </w:p>
          <w:p w14:paraId="5E4537DB">
            <w:pPr>
              <w:pStyle w:val="20"/>
              <w:spacing w:after="0" w:line="240" w:lineRule="auto"/>
              <w:rPr>
                <w:color w:val="auto"/>
                <w:sz w:val="20"/>
                <w:szCs w:val="20"/>
                <w:lang w:val="sr-Cyrl-RS"/>
              </w:rPr>
            </w:pPr>
          </w:p>
        </w:tc>
        <w:tc>
          <w:tcPr>
            <w:tcW w:w="636" w:type="pct"/>
            <w:tcBorders>
              <w:bottom w:val="triple" w:color="auto" w:sz="4" w:space="0"/>
            </w:tcBorders>
          </w:tcPr>
          <w:p w14:paraId="57407343">
            <w:pPr>
              <w:spacing w:after="0" w:line="240" w:lineRule="auto"/>
              <w:rPr>
                <w:color w:val="auto"/>
                <w:sz w:val="20"/>
                <w:szCs w:val="20"/>
                <w:lang w:val="sr-Cyrl-RS"/>
              </w:rPr>
            </w:pPr>
            <w:r>
              <w:rPr>
                <w:color w:val="auto"/>
                <w:sz w:val="20"/>
                <w:szCs w:val="20"/>
                <w:lang w:val="sr-Cyrl-RS"/>
              </w:rPr>
              <w:t>14.6.2025.</w:t>
            </w:r>
          </w:p>
        </w:tc>
        <w:tc>
          <w:tcPr>
            <w:tcW w:w="1059" w:type="pct"/>
            <w:tcBorders>
              <w:bottom w:val="triple" w:color="auto" w:sz="4" w:space="0"/>
            </w:tcBorders>
          </w:tcPr>
          <w:p w14:paraId="48FBA35C">
            <w:pPr>
              <w:spacing w:after="0" w:line="240" w:lineRule="auto"/>
              <w:rPr>
                <w:color w:val="auto"/>
                <w:sz w:val="20"/>
                <w:szCs w:val="20"/>
                <w:lang w:val="sr-Latn-RS"/>
              </w:rPr>
            </w:pPr>
          </w:p>
          <w:p w14:paraId="1ADF611A">
            <w:pPr>
              <w:spacing w:after="0" w:line="240" w:lineRule="auto"/>
              <w:rPr>
                <w:color w:val="auto"/>
                <w:sz w:val="20"/>
                <w:szCs w:val="20"/>
                <w:lang w:val="sr-Cyrl-RS"/>
              </w:rPr>
            </w:pPr>
            <w:r>
              <w:rPr>
                <w:color w:val="auto"/>
                <w:sz w:val="20"/>
                <w:szCs w:val="20"/>
                <w:lang w:val="sr-Cyrl-RS"/>
              </w:rPr>
              <w:t>09.00</w:t>
            </w:r>
          </w:p>
        </w:tc>
      </w:tr>
      <w:tr w14:paraId="277B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90" w:type="pct"/>
            <w:tcBorders>
              <w:top w:val="triple" w:color="auto" w:sz="4" w:space="0"/>
              <w:bottom w:val="nil"/>
            </w:tcBorders>
          </w:tcPr>
          <w:p w14:paraId="0B043D5E">
            <w:pPr>
              <w:spacing w:after="0" w:line="240" w:lineRule="auto"/>
              <w:jc w:val="center"/>
              <w:rPr>
                <w:color w:val="auto"/>
                <w:sz w:val="20"/>
                <w:szCs w:val="20"/>
                <w:lang w:val="sr-Cyrl-RS"/>
              </w:rPr>
            </w:pPr>
            <w:r>
              <w:rPr>
                <w:color w:val="auto"/>
                <w:sz w:val="20"/>
                <w:szCs w:val="20"/>
                <w:lang w:val="sr-Cyrl-RS"/>
              </w:rPr>
              <w:t>ПРАКТИЧАН ДЕО</w:t>
            </w:r>
          </w:p>
        </w:tc>
        <w:tc>
          <w:tcPr>
            <w:tcW w:w="1009" w:type="pct"/>
            <w:tcBorders>
              <w:top w:val="triple" w:color="auto" w:sz="4" w:space="0"/>
            </w:tcBorders>
          </w:tcPr>
          <w:p w14:paraId="0B013A55">
            <w:pPr>
              <w:spacing w:after="0" w:line="240" w:lineRule="auto"/>
              <w:jc w:val="both"/>
              <w:rPr>
                <w:color w:val="auto"/>
                <w:sz w:val="20"/>
                <w:szCs w:val="20"/>
                <w:lang w:val="sr-Cyrl-RS"/>
              </w:rPr>
            </w:pPr>
          </w:p>
          <w:p w14:paraId="55CE74D9">
            <w:pPr>
              <w:spacing w:after="0" w:line="240" w:lineRule="auto"/>
              <w:jc w:val="both"/>
              <w:rPr>
                <w:color w:val="auto"/>
                <w:sz w:val="20"/>
                <w:szCs w:val="20"/>
                <w:lang w:val="sr-Cyrl-RS"/>
              </w:rPr>
            </w:pPr>
          </w:p>
          <w:p w14:paraId="79E2D70B">
            <w:pPr>
              <w:spacing w:after="0" w:line="240" w:lineRule="auto"/>
              <w:jc w:val="both"/>
              <w:rPr>
                <w:color w:val="auto"/>
                <w:sz w:val="20"/>
                <w:szCs w:val="20"/>
                <w:lang w:val="sr-Cyrl-RS"/>
              </w:rPr>
            </w:pPr>
          </w:p>
          <w:p w14:paraId="0CE2EBDC">
            <w:pPr>
              <w:spacing w:after="0" w:line="240" w:lineRule="auto"/>
              <w:jc w:val="both"/>
              <w:rPr>
                <w:color w:val="auto"/>
                <w:sz w:val="20"/>
                <w:szCs w:val="20"/>
                <w:lang w:val="sr-Cyrl-RS"/>
              </w:rPr>
            </w:pPr>
            <w:r>
              <w:rPr>
                <w:color w:val="auto"/>
                <w:sz w:val="20"/>
                <w:szCs w:val="20"/>
                <w:lang w:val="sr-Cyrl-RS"/>
              </w:rPr>
              <w:t xml:space="preserve">      ГРУПА А</w:t>
            </w:r>
          </w:p>
          <w:p w14:paraId="0C4D4EB7">
            <w:pPr>
              <w:spacing w:after="0" w:line="240" w:lineRule="auto"/>
              <w:jc w:val="both"/>
              <w:rPr>
                <w:b/>
                <w:color w:val="auto"/>
                <w:sz w:val="20"/>
                <w:szCs w:val="20"/>
                <w:lang w:val="sr-Cyrl-RS"/>
              </w:rPr>
            </w:pPr>
          </w:p>
        </w:tc>
        <w:tc>
          <w:tcPr>
            <w:tcW w:w="1403" w:type="pct"/>
            <w:tcBorders>
              <w:top w:val="triple" w:color="auto" w:sz="4" w:space="0"/>
            </w:tcBorders>
          </w:tcPr>
          <w:p w14:paraId="5DD86107">
            <w:pPr>
              <w:pStyle w:val="20"/>
              <w:numPr>
                <w:ilvl w:val="0"/>
                <w:numId w:val="16"/>
              </w:numPr>
              <w:spacing w:after="0" w:line="240" w:lineRule="auto"/>
              <w:rPr>
                <w:color w:val="auto"/>
                <w:sz w:val="20"/>
                <w:szCs w:val="20"/>
                <w:lang w:val="sr-Cyrl-RS"/>
              </w:rPr>
            </w:pPr>
            <w:r>
              <w:rPr>
                <w:color w:val="auto"/>
                <w:sz w:val="20"/>
                <w:szCs w:val="20"/>
                <w:lang w:val="sr-Cyrl-RS"/>
              </w:rPr>
              <w:t>Колунџија Драгумило Драгана</w:t>
            </w:r>
          </w:p>
          <w:p w14:paraId="0B7C0B79">
            <w:pPr>
              <w:pStyle w:val="20"/>
              <w:numPr>
                <w:ilvl w:val="0"/>
                <w:numId w:val="16"/>
              </w:numPr>
              <w:spacing w:after="0" w:line="240" w:lineRule="auto"/>
              <w:rPr>
                <w:color w:val="auto"/>
                <w:sz w:val="20"/>
                <w:szCs w:val="20"/>
                <w:lang w:val="sr-Cyrl-RS"/>
              </w:rPr>
            </w:pPr>
            <w:r>
              <w:rPr>
                <w:color w:val="auto"/>
                <w:sz w:val="20"/>
                <w:szCs w:val="20"/>
                <w:lang w:val="sr-Cyrl-RS"/>
              </w:rPr>
              <w:t>Пуђа Радован</w:t>
            </w:r>
          </w:p>
          <w:p w14:paraId="1F587CD5">
            <w:pPr>
              <w:pStyle w:val="20"/>
              <w:numPr>
                <w:ilvl w:val="0"/>
                <w:numId w:val="16"/>
              </w:numPr>
              <w:spacing w:after="0" w:line="240" w:lineRule="auto"/>
              <w:rPr>
                <w:color w:val="auto"/>
                <w:sz w:val="20"/>
                <w:szCs w:val="20"/>
                <w:lang w:val="sr-Cyrl-RS"/>
              </w:rPr>
            </w:pPr>
            <w:r>
              <w:rPr>
                <w:color w:val="auto"/>
                <w:sz w:val="20"/>
                <w:szCs w:val="20"/>
                <w:lang w:val="sr-Cyrl-RS"/>
              </w:rPr>
              <w:t>Дедовић Нинослава</w:t>
            </w:r>
          </w:p>
          <w:p w14:paraId="339DF1DC">
            <w:pPr>
              <w:pStyle w:val="20"/>
              <w:numPr>
                <w:ilvl w:val="0"/>
                <w:numId w:val="16"/>
              </w:numPr>
              <w:spacing w:after="0" w:line="240" w:lineRule="auto"/>
              <w:rPr>
                <w:color w:val="auto"/>
                <w:sz w:val="20"/>
                <w:szCs w:val="20"/>
                <w:lang w:val="sr-Cyrl-RS"/>
              </w:rPr>
            </w:pPr>
            <w:r>
              <w:rPr>
                <w:color w:val="auto"/>
                <w:sz w:val="20"/>
                <w:szCs w:val="20"/>
                <w:lang w:val="sr-Cyrl-RS"/>
              </w:rPr>
              <w:t>Стојковић Милан</w:t>
            </w:r>
          </w:p>
          <w:p w14:paraId="045E8493">
            <w:pPr>
              <w:pStyle w:val="20"/>
              <w:numPr>
                <w:ilvl w:val="0"/>
                <w:numId w:val="16"/>
              </w:numPr>
              <w:spacing w:after="0" w:line="240" w:lineRule="auto"/>
              <w:rPr>
                <w:color w:val="auto"/>
                <w:sz w:val="20"/>
                <w:szCs w:val="20"/>
                <w:lang w:val="sr-Cyrl-RS"/>
              </w:rPr>
            </w:pPr>
            <w:r>
              <w:rPr>
                <w:color w:val="auto"/>
                <w:sz w:val="20"/>
                <w:szCs w:val="20"/>
                <w:lang w:val="sr-Cyrl-RS"/>
              </w:rPr>
              <w:t>Јелена Павин</w:t>
            </w:r>
          </w:p>
        </w:tc>
        <w:tc>
          <w:tcPr>
            <w:tcW w:w="636" w:type="pct"/>
            <w:tcBorders>
              <w:top w:val="triple" w:color="auto" w:sz="4" w:space="0"/>
              <w:bottom w:val="single" w:color="auto" w:sz="4" w:space="0"/>
            </w:tcBorders>
          </w:tcPr>
          <w:p w14:paraId="6746150F">
            <w:pPr>
              <w:spacing w:after="0" w:line="240" w:lineRule="auto"/>
              <w:rPr>
                <w:color w:val="auto"/>
                <w:sz w:val="20"/>
                <w:szCs w:val="20"/>
                <w:lang w:val="sr-Cyrl-RS"/>
              </w:rPr>
            </w:pPr>
            <w:r>
              <w:rPr>
                <w:color w:val="auto"/>
                <w:sz w:val="20"/>
                <w:szCs w:val="20"/>
                <w:lang w:val="sr-Cyrl-RS"/>
              </w:rPr>
              <w:t>1</w:t>
            </w:r>
            <w:r>
              <w:rPr>
                <w:rFonts w:hint="default"/>
                <w:color w:val="auto"/>
                <w:sz w:val="20"/>
                <w:szCs w:val="20"/>
                <w:lang w:val="sr-Cyrl-RS"/>
              </w:rPr>
              <w:t>8</w:t>
            </w:r>
            <w:r>
              <w:rPr>
                <w:color w:val="auto"/>
                <w:sz w:val="20"/>
                <w:szCs w:val="20"/>
                <w:lang w:val="sr-Cyrl-RS"/>
              </w:rPr>
              <w:t>.6.2025.</w:t>
            </w:r>
          </w:p>
        </w:tc>
        <w:tc>
          <w:tcPr>
            <w:tcW w:w="1059" w:type="pct"/>
            <w:tcBorders>
              <w:top w:val="triple" w:color="auto" w:sz="4" w:space="0"/>
              <w:bottom w:val="single" w:color="auto" w:sz="4" w:space="0"/>
            </w:tcBorders>
          </w:tcPr>
          <w:p w14:paraId="7F944FEB">
            <w:pPr>
              <w:spacing w:after="0" w:line="240" w:lineRule="auto"/>
              <w:rPr>
                <w:color w:val="auto"/>
                <w:sz w:val="20"/>
                <w:szCs w:val="20"/>
                <w:lang w:val="sr-Cyrl-RS"/>
              </w:rPr>
            </w:pPr>
            <w:r>
              <w:rPr>
                <w:rFonts w:hint="default"/>
                <w:color w:val="auto"/>
                <w:sz w:val="20"/>
                <w:szCs w:val="20"/>
                <w:lang w:val="sr-Cyrl-RS"/>
              </w:rPr>
              <w:t>08</w:t>
            </w:r>
            <w:r>
              <w:rPr>
                <w:color w:val="auto"/>
                <w:sz w:val="20"/>
                <w:szCs w:val="20"/>
                <w:lang w:val="sr-Cyrl-RS"/>
              </w:rPr>
              <w:t>:00</w:t>
            </w:r>
          </w:p>
        </w:tc>
      </w:tr>
      <w:tr w14:paraId="10BC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90" w:type="pct"/>
            <w:tcBorders>
              <w:top w:val="nil"/>
              <w:bottom w:val="single" w:color="auto" w:sz="4" w:space="0"/>
            </w:tcBorders>
          </w:tcPr>
          <w:p w14:paraId="3D86EEAE">
            <w:pPr>
              <w:spacing w:after="0" w:line="240" w:lineRule="auto"/>
              <w:rPr>
                <w:color w:val="auto"/>
                <w:sz w:val="20"/>
                <w:szCs w:val="20"/>
                <w:lang w:val="sr-Cyrl-RS"/>
              </w:rPr>
            </w:pPr>
          </w:p>
        </w:tc>
        <w:tc>
          <w:tcPr>
            <w:tcW w:w="1009" w:type="pct"/>
            <w:tcBorders>
              <w:bottom w:val="single" w:color="auto" w:sz="4" w:space="0"/>
            </w:tcBorders>
          </w:tcPr>
          <w:p w14:paraId="29F71B4F">
            <w:pPr>
              <w:spacing w:after="0" w:line="240" w:lineRule="auto"/>
              <w:rPr>
                <w:color w:val="auto"/>
                <w:sz w:val="20"/>
                <w:szCs w:val="20"/>
                <w:lang w:val="sr-Cyrl-RS"/>
              </w:rPr>
            </w:pPr>
          </w:p>
          <w:p w14:paraId="295DE464">
            <w:pPr>
              <w:spacing w:after="0" w:line="240" w:lineRule="auto"/>
              <w:rPr>
                <w:color w:val="auto"/>
                <w:sz w:val="20"/>
                <w:szCs w:val="20"/>
                <w:lang w:val="sr-Cyrl-RS"/>
              </w:rPr>
            </w:pPr>
          </w:p>
          <w:p w14:paraId="1E880295">
            <w:pPr>
              <w:spacing w:after="0" w:line="240" w:lineRule="auto"/>
              <w:rPr>
                <w:color w:val="auto"/>
                <w:sz w:val="20"/>
                <w:szCs w:val="20"/>
                <w:lang w:val="sr-Cyrl-RS"/>
              </w:rPr>
            </w:pPr>
          </w:p>
          <w:p w14:paraId="2452C63E">
            <w:pPr>
              <w:spacing w:after="0" w:line="240" w:lineRule="auto"/>
              <w:rPr>
                <w:color w:val="auto"/>
                <w:sz w:val="20"/>
                <w:szCs w:val="20"/>
                <w:lang w:val="sr-Cyrl-RS"/>
              </w:rPr>
            </w:pPr>
            <w:r>
              <w:rPr>
                <w:color w:val="auto"/>
                <w:sz w:val="20"/>
                <w:szCs w:val="20"/>
                <w:lang w:val="sr-Cyrl-RS"/>
              </w:rPr>
              <w:t xml:space="preserve">        ГРУПА Б      </w:t>
            </w:r>
          </w:p>
          <w:p w14:paraId="1893F93C">
            <w:pPr>
              <w:spacing w:after="0" w:line="240" w:lineRule="auto"/>
              <w:rPr>
                <w:b/>
                <w:color w:val="auto"/>
                <w:sz w:val="20"/>
                <w:szCs w:val="20"/>
                <w:lang w:val="sr-Cyrl-RS"/>
              </w:rPr>
            </w:pPr>
            <w:r>
              <w:rPr>
                <w:color w:val="auto"/>
                <w:sz w:val="20"/>
                <w:szCs w:val="20"/>
                <w:lang w:val="sr-Cyrl-RS"/>
              </w:rPr>
              <w:t xml:space="preserve">  </w:t>
            </w:r>
          </w:p>
        </w:tc>
        <w:tc>
          <w:tcPr>
            <w:tcW w:w="1403" w:type="pct"/>
            <w:tcBorders>
              <w:bottom w:val="single" w:color="auto" w:sz="4" w:space="0"/>
            </w:tcBorders>
          </w:tcPr>
          <w:p w14:paraId="104C82CB">
            <w:pPr>
              <w:pStyle w:val="20"/>
              <w:numPr>
                <w:ilvl w:val="0"/>
                <w:numId w:val="17"/>
              </w:numPr>
              <w:spacing w:after="0" w:line="240" w:lineRule="auto"/>
              <w:rPr>
                <w:color w:val="auto"/>
                <w:sz w:val="20"/>
                <w:szCs w:val="20"/>
                <w:lang w:val="sr-Cyrl-RS"/>
              </w:rPr>
            </w:pPr>
            <w:r>
              <w:rPr>
                <w:color w:val="auto"/>
                <w:sz w:val="20"/>
                <w:szCs w:val="20"/>
                <w:lang w:val="sr-Cyrl-RS"/>
              </w:rPr>
              <w:t>Колунџија Драгумило Драгана</w:t>
            </w:r>
          </w:p>
          <w:p w14:paraId="32CF7A54">
            <w:pPr>
              <w:pStyle w:val="20"/>
              <w:numPr>
                <w:ilvl w:val="0"/>
                <w:numId w:val="17"/>
              </w:numPr>
              <w:spacing w:after="0" w:line="240" w:lineRule="auto"/>
              <w:rPr>
                <w:color w:val="auto"/>
                <w:sz w:val="20"/>
                <w:szCs w:val="20"/>
                <w:lang w:val="sr-Cyrl-RS"/>
              </w:rPr>
            </w:pPr>
            <w:r>
              <w:rPr>
                <w:color w:val="auto"/>
                <w:sz w:val="20"/>
                <w:szCs w:val="20"/>
                <w:lang w:val="sr-Cyrl-RS"/>
              </w:rPr>
              <w:t>Пуђа Радован</w:t>
            </w:r>
          </w:p>
          <w:p w14:paraId="1F2B6CB0">
            <w:pPr>
              <w:pStyle w:val="20"/>
              <w:numPr>
                <w:ilvl w:val="0"/>
                <w:numId w:val="17"/>
              </w:numPr>
              <w:spacing w:after="0" w:line="240" w:lineRule="auto"/>
              <w:rPr>
                <w:color w:val="auto"/>
                <w:sz w:val="20"/>
                <w:szCs w:val="20"/>
                <w:lang w:val="sr-Cyrl-RS"/>
              </w:rPr>
            </w:pPr>
            <w:r>
              <w:rPr>
                <w:color w:val="auto"/>
                <w:sz w:val="20"/>
                <w:szCs w:val="20"/>
                <w:lang w:val="sr-Cyrl-RS"/>
              </w:rPr>
              <w:t>Дедовић Нинослава</w:t>
            </w:r>
          </w:p>
          <w:p w14:paraId="02A279A4">
            <w:pPr>
              <w:pStyle w:val="20"/>
              <w:numPr>
                <w:ilvl w:val="0"/>
                <w:numId w:val="17"/>
              </w:numPr>
              <w:spacing w:after="0" w:line="240" w:lineRule="auto"/>
              <w:rPr>
                <w:color w:val="auto"/>
                <w:sz w:val="20"/>
                <w:szCs w:val="20"/>
                <w:lang w:val="sr-Cyrl-RS"/>
              </w:rPr>
            </w:pPr>
            <w:r>
              <w:rPr>
                <w:color w:val="auto"/>
                <w:sz w:val="20"/>
                <w:szCs w:val="20"/>
                <w:lang w:val="sr-Cyrl-RS"/>
              </w:rPr>
              <w:t>Стојковић Милан</w:t>
            </w:r>
          </w:p>
          <w:p w14:paraId="6361B205">
            <w:pPr>
              <w:pStyle w:val="20"/>
              <w:numPr>
                <w:ilvl w:val="0"/>
                <w:numId w:val="17"/>
              </w:numPr>
              <w:spacing w:after="0" w:line="240" w:lineRule="auto"/>
              <w:rPr>
                <w:color w:val="auto"/>
                <w:sz w:val="20"/>
                <w:szCs w:val="20"/>
                <w:lang w:val="sr-Cyrl-RS"/>
              </w:rPr>
            </w:pPr>
            <w:r>
              <w:rPr>
                <w:color w:val="auto"/>
                <w:sz w:val="20"/>
                <w:szCs w:val="20"/>
                <w:lang w:val="sr-Cyrl-RS"/>
              </w:rPr>
              <w:t>Јелена Павин</w:t>
            </w:r>
          </w:p>
        </w:tc>
        <w:tc>
          <w:tcPr>
            <w:tcW w:w="636" w:type="pct"/>
            <w:tcBorders>
              <w:bottom w:val="single" w:color="auto" w:sz="4" w:space="0"/>
            </w:tcBorders>
          </w:tcPr>
          <w:p w14:paraId="7D0B7415">
            <w:pPr>
              <w:spacing w:after="0" w:line="240" w:lineRule="auto"/>
              <w:rPr>
                <w:color w:val="auto"/>
                <w:sz w:val="20"/>
                <w:szCs w:val="20"/>
                <w:lang w:val="sr-Cyrl-RS"/>
              </w:rPr>
            </w:pPr>
            <w:r>
              <w:rPr>
                <w:color w:val="auto"/>
                <w:sz w:val="20"/>
                <w:szCs w:val="20"/>
                <w:lang w:val="sr-Cyrl-RS"/>
              </w:rPr>
              <w:t>1</w:t>
            </w:r>
            <w:r>
              <w:rPr>
                <w:rFonts w:hint="default"/>
                <w:color w:val="auto"/>
                <w:sz w:val="20"/>
                <w:szCs w:val="20"/>
                <w:lang w:val="sr-Cyrl-RS"/>
              </w:rPr>
              <w:t>8</w:t>
            </w:r>
            <w:r>
              <w:rPr>
                <w:color w:val="auto"/>
                <w:sz w:val="20"/>
                <w:szCs w:val="20"/>
                <w:lang w:val="sr-Cyrl-RS"/>
              </w:rPr>
              <w:t>.6.2025.</w:t>
            </w:r>
          </w:p>
        </w:tc>
        <w:tc>
          <w:tcPr>
            <w:tcW w:w="1059" w:type="pct"/>
            <w:tcBorders>
              <w:bottom w:val="single" w:color="auto" w:sz="4" w:space="0"/>
            </w:tcBorders>
          </w:tcPr>
          <w:p w14:paraId="791C4E88">
            <w:pPr>
              <w:spacing w:after="0" w:line="240" w:lineRule="auto"/>
              <w:rPr>
                <w:color w:val="auto"/>
                <w:sz w:val="20"/>
                <w:szCs w:val="20"/>
                <w:lang w:val="sr-Cyrl-RS"/>
              </w:rPr>
            </w:pPr>
            <w:r>
              <w:rPr>
                <w:rFonts w:hint="default"/>
                <w:color w:val="auto"/>
                <w:sz w:val="20"/>
                <w:szCs w:val="20"/>
                <w:lang w:val="sr-Cyrl-RS"/>
              </w:rPr>
              <w:t>08</w:t>
            </w:r>
            <w:r>
              <w:rPr>
                <w:color w:val="auto"/>
                <w:sz w:val="20"/>
                <w:szCs w:val="20"/>
                <w:lang w:val="sr-Cyrl-RS"/>
              </w:rPr>
              <w:t>:00</w:t>
            </w:r>
          </w:p>
        </w:tc>
      </w:tr>
      <w:tr w14:paraId="42EA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90" w:type="pct"/>
            <w:vMerge w:val="restart"/>
            <w:tcBorders>
              <w:top w:val="single" w:color="auto" w:sz="4" w:space="0"/>
            </w:tcBorders>
          </w:tcPr>
          <w:p w14:paraId="0D7BD62F">
            <w:pPr>
              <w:spacing w:after="0" w:line="240" w:lineRule="auto"/>
              <w:rPr>
                <w:color w:val="auto"/>
                <w:sz w:val="20"/>
                <w:szCs w:val="20"/>
                <w:lang w:val="sr-Cyrl-RS"/>
              </w:rPr>
            </w:pPr>
            <w:r>
              <w:rPr>
                <w:color w:val="auto"/>
                <w:sz w:val="20"/>
                <w:szCs w:val="20"/>
                <w:lang w:val="sr-Cyrl-RS"/>
              </w:rPr>
              <w:t>НАЦИОНАЛНА МАТУРА</w:t>
            </w:r>
          </w:p>
        </w:tc>
        <w:tc>
          <w:tcPr>
            <w:tcW w:w="1009" w:type="pct"/>
            <w:tcBorders>
              <w:top w:val="single" w:color="auto" w:sz="4" w:space="0"/>
              <w:bottom w:val="dashSmallGap" w:color="auto" w:sz="4" w:space="0"/>
            </w:tcBorders>
          </w:tcPr>
          <w:p w14:paraId="0CDEC89A">
            <w:pPr>
              <w:spacing w:after="0" w:line="240" w:lineRule="auto"/>
              <w:rPr>
                <w:color w:val="auto"/>
                <w:sz w:val="20"/>
                <w:szCs w:val="20"/>
                <w:lang w:val="sr-Cyrl-RS"/>
              </w:rPr>
            </w:pPr>
            <w:r>
              <w:rPr>
                <w:color w:val="auto"/>
                <w:sz w:val="20"/>
                <w:szCs w:val="20"/>
                <w:lang w:val="sr-Cyrl-RS"/>
              </w:rPr>
              <w:t>Комисија на тесту</w:t>
            </w:r>
          </w:p>
          <w:p w14:paraId="76E37809">
            <w:pPr>
              <w:spacing w:after="0" w:line="240" w:lineRule="auto"/>
              <w:rPr>
                <w:rFonts w:hint="default"/>
                <w:color w:val="auto"/>
                <w:sz w:val="20"/>
                <w:szCs w:val="20"/>
                <w:lang w:val="sr-Cyrl-RS"/>
              </w:rPr>
            </w:pPr>
            <w:r>
              <w:rPr>
                <w:color w:val="auto"/>
                <w:sz w:val="20"/>
                <w:szCs w:val="20"/>
                <w:lang w:val="sr-Cyrl-RS"/>
              </w:rPr>
              <w:t>Учионица</w:t>
            </w:r>
            <w:r>
              <w:rPr>
                <w:rFonts w:hint="default"/>
                <w:color w:val="auto"/>
                <w:sz w:val="20"/>
                <w:szCs w:val="20"/>
                <w:lang w:val="sr-Cyrl-RS"/>
              </w:rPr>
              <w:t xml:space="preserve"> 5</w:t>
            </w:r>
          </w:p>
        </w:tc>
        <w:tc>
          <w:tcPr>
            <w:tcW w:w="1403" w:type="pct"/>
            <w:tcBorders>
              <w:top w:val="single" w:color="auto" w:sz="4" w:space="0"/>
              <w:bottom w:val="dashSmallGap" w:color="auto" w:sz="4" w:space="0"/>
            </w:tcBorders>
          </w:tcPr>
          <w:p w14:paraId="274F15D7">
            <w:pPr>
              <w:pStyle w:val="20"/>
              <w:spacing w:after="0" w:line="240" w:lineRule="auto"/>
              <w:ind w:left="0"/>
              <w:rPr>
                <w:rFonts w:hint="default"/>
                <w:color w:val="auto"/>
                <w:sz w:val="20"/>
                <w:szCs w:val="20"/>
                <w:lang w:val="sr-Cyrl-RS"/>
              </w:rPr>
            </w:pPr>
            <w:r>
              <w:rPr>
                <w:color w:val="auto"/>
                <w:sz w:val="20"/>
                <w:szCs w:val="20"/>
                <w:lang w:val="sr-Cyrl-RS"/>
              </w:rPr>
              <w:t>1.</w:t>
            </w:r>
            <w:r>
              <w:rPr>
                <w:rFonts w:hint="default"/>
                <w:color w:val="auto"/>
                <w:sz w:val="20"/>
                <w:szCs w:val="20"/>
                <w:lang w:val="sr-Cyrl-RS"/>
              </w:rPr>
              <w:t xml:space="preserve"> Борковић Д.</w:t>
            </w:r>
          </w:p>
          <w:p w14:paraId="07A85DEB">
            <w:pPr>
              <w:pStyle w:val="20"/>
              <w:spacing w:after="0" w:line="240" w:lineRule="auto"/>
              <w:ind w:left="0"/>
              <w:rPr>
                <w:rFonts w:hint="default"/>
                <w:color w:val="auto"/>
                <w:sz w:val="20"/>
                <w:szCs w:val="20"/>
                <w:lang w:val="sr-Cyrl-RS"/>
              </w:rPr>
            </w:pPr>
            <w:r>
              <w:rPr>
                <w:color w:val="auto"/>
                <w:sz w:val="20"/>
                <w:szCs w:val="20"/>
                <w:lang w:val="sr-Cyrl-RS"/>
              </w:rPr>
              <w:t>2. Прерадов</w:t>
            </w:r>
            <w:r>
              <w:rPr>
                <w:rFonts w:hint="default"/>
                <w:color w:val="auto"/>
                <w:sz w:val="20"/>
                <w:szCs w:val="20"/>
                <w:lang w:val="sr-Cyrl-RS"/>
              </w:rPr>
              <w:t xml:space="preserve"> М.</w:t>
            </w:r>
          </w:p>
        </w:tc>
        <w:tc>
          <w:tcPr>
            <w:tcW w:w="636" w:type="pct"/>
            <w:vMerge w:val="restart"/>
            <w:tcBorders>
              <w:top w:val="single" w:color="auto" w:sz="4" w:space="0"/>
            </w:tcBorders>
          </w:tcPr>
          <w:p w14:paraId="256909B9">
            <w:pPr>
              <w:spacing w:after="0" w:line="240" w:lineRule="auto"/>
              <w:rPr>
                <w:color w:val="auto"/>
                <w:sz w:val="20"/>
                <w:szCs w:val="20"/>
                <w:lang w:val="sr-Latn-RS"/>
              </w:rPr>
            </w:pPr>
          </w:p>
          <w:p w14:paraId="771A8C3C">
            <w:pPr>
              <w:spacing w:after="0" w:line="240" w:lineRule="auto"/>
              <w:rPr>
                <w:color w:val="auto"/>
                <w:sz w:val="20"/>
                <w:szCs w:val="20"/>
                <w:lang w:val="sr-Latn-RS"/>
              </w:rPr>
            </w:pPr>
          </w:p>
          <w:p w14:paraId="5B72465F">
            <w:pPr>
              <w:spacing w:after="0" w:line="240" w:lineRule="auto"/>
              <w:rPr>
                <w:color w:val="auto"/>
                <w:sz w:val="20"/>
                <w:szCs w:val="20"/>
                <w:lang w:val="sr-Cyrl-RS"/>
              </w:rPr>
            </w:pPr>
            <w:r>
              <w:rPr>
                <w:color w:val="auto"/>
                <w:sz w:val="20"/>
                <w:szCs w:val="20"/>
                <w:lang w:val="sr-Cyrl-RS"/>
              </w:rPr>
              <w:t>12</w:t>
            </w:r>
            <w:r>
              <w:rPr>
                <w:color w:val="auto"/>
                <w:sz w:val="20"/>
                <w:szCs w:val="20"/>
                <w:lang w:val="sr-Latn-RS"/>
              </w:rPr>
              <w:t>.6.</w:t>
            </w:r>
            <w:r>
              <w:rPr>
                <w:color w:val="auto"/>
                <w:sz w:val="20"/>
                <w:szCs w:val="20"/>
                <w:lang w:val="sr-Cyrl-RS"/>
              </w:rPr>
              <w:t>2025.</w:t>
            </w:r>
          </w:p>
        </w:tc>
        <w:tc>
          <w:tcPr>
            <w:tcW w:w="1059" w:type="pct"/>
            <w:vMerge w:val="restart"/>
            <w:tcBorders>
              <w:top w:val="single" w:color="auto" w:sz="4" w:space="0"/>
            </w:tcBorders>
          </w:tcPr>
          <w:p w14:paraId="09B2E8B1">
            <w:pPr>
              <w:spacing w:after="0" w:line="240" w:lineRule="auto"/>
              <w:rPr>
                <w:color w:val="auto"/>
                <w:sz w:val="20"/>
                <w:szCs w:val="20"/>
                <w:lang w:val="sr-Cyrl-RS"/>
              </w:rPr>
            </w:pPr>
          </w:p>
          <w:p w14:paraId="7674DD5B">
            <w:pPr>
              <w:spacing w:after="0" w:line="240" w:lineRule="auto"/>
              <w:rPr>
                <w:color w:val="auto"/>
                <w:sz w:val="20"/>
                <w:szCs w:val="20"/>
                <w:lang w:val="sr-Cyrl-RS"/>
              </w:rPr>
            </w:pPr>
          </w:p>
          <w:p w14:paraId="40E763F9">
            <w:pPr>
              <w:spacing w:after="0" w:line="240" w:lineRule="auto"/>
              <w:rPr>
                <w:color w:val="auto"/>
                <w:sz w:val="20"/>
                <w:szCs w:val="20"/>
                <w:lang w:val="sr-Latn-RS"/>
              </w:rPr>
            </w:pPr>
            <w:r>
              <w:rPr>
                <w:color w:val="auto"/>
                <w:sz w:val="20"/>
                <w:szCs w:val="20"/>
                <w:lang w:val="sr-Latn-RS"/>
              </w:rPr>
              <w:t>11:00</w:t>
            </w:r>
          </w:p>
        </w:tc>
      </w:tr>
      <w:tr w14:paraId="7819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90" w:type="pct"/>
            <w:vMerge w:val="continue"/>
          </w:tcPr>
          <w:p w14:paraId="1338DC99">
            <w:pPr>
              <w:spacing w:after="0" w:line="240" w:lineRule="auto"/>
              <w:rPr>
                <w:color w:val="auto"/>
                <w:sz w:val="20"/>
                <w:szCs w:val="20"/>
                <w:lang w:val="sr-Cyrl-RS"/>
              </w:rPr>
            </w:pPr>
          </w:p>
        </w:tc>
        <w:tc>
          <w:tcPr>
            <w:tcW w:w="1009" w:type="pct"/>
            <w:tcBorders>
              <w:top w:val="single" w:color="auto" w:sz="4" w:space="0"/>
              <w:bottom w:val="dashSmallGap" w:color="auto" w:sz="4" w:space="0"/>
            </w:tcBorders>
          </w:tcPr>
          <w:p w14:paraId="185F183A">
            <w:pPr>
              <w:spacing w:after="0" w:line="240" w:lineRule="auto"/>
              <w:rPr>
                <w:rFonts w:hint="default"/>
                <w:color w:val="auto"/>
                <w:sz w:val="20"/>
                <w:szCs w:val="20"/>
                <w:lang w:val="sr-Cyrl-RS"/>
              </w:rPr>
            </w:pPr>
            <w:r>
              <w:rPr>
                <w:color w:val="auto"/>
                <w:sz w:val="20"/>
                <w:szCs w:val="20"/>
                <w:lang w:val="sr-Cyrl-RS"/>
              </w:rPr>
              <w:t>Комисија</w:t>
            </w:r>
            <w:r>
              <w:rPr>
                <w:rFonts w:hint="default"/>
                <w:color w:val="auto"/>
                <w:sz w:val="20"/>
                <w:szCs w:val="20"/>
                <w:lang w:val="sr-Cyrl-RS"/>
              </w:rPr>
              <w:t xml:space="preserve"> на тесту</w:t>
            </w:r>
          </w:p>
          <w:p w14:paraId="12B5F651">
            <w:pPr>
              <w:spacing w:after="0" w:line="240" w:lineRule="auto"/>
              <w:rPr>
                <w:rFonts w:hint="default"/>
                <w:color w:val="auto"/>
                <w:sz w:val="20"/>
                <w:szCs w:val="20"/>
                <w:lang w:val="sr-Cyrl-RS"/>
              </w:rPr>
            </w:pPr>
            <w:r>
              <w:rPr>
                <w:rFonts w:hint="default"/>
                <w:color w:val="auto"/>
                <w:sz w:val="20"/>
                <w:szCs w:val="20"/>
                <w:lang w:val="sr-Cyrl-RS"/>
              </w:rPr>
              <w:t>Учионица 6</w:t>
            </w:r>
          </w:p>
        </w:tc>
        <w:tc>
          <w:tcPr>
            <w:tcW w:w="1403" w:type="pct"/>
            <w:tcBorders>
              <w:top w:val="single" w:color="auto" w:sz="4" w:space="0"/>
              <w:bottom w:val="dashSmallGap" w:color="auto" w:sz="4" w:space="0"/>
            </w:tcBorders>
          </w:tcPr>
          <w:p w14:paraId="19211217">
            <w:pPr>
              <w:pStyle w:val="20"/>
              <w:numPr>
                <w:ilvl w:val="0"/>
                <w:numId w:val="19"/>
              </w:numPr>
              <w:spacing w:after="0" w:line="240" w:lineRule="auto"/>
              <w:ind w:left="0"/>
              <w:rPr>
                <w:rFonts w:hint="default"/>
                <w:color w:val="auto"/>
                <w:sz w:val="20"/>
                <w:szCs w:val="20"/>
                <w:lang w:val="sr-Cyrl-RS"/>
              </w:rPr>
            </w:pPr>
            <w:r>
              <w:rPr>
                <w:rFonts w:hint="default"/>
                <w:color w:val="auto"/>
                <w:sz w:val="20"/>
                <w:szCs w:val="20"/>
                <w:lang w:val="sr-Cyrl-RS"/>
              </w:rPr>
              <w:t>Јерковић Љ.</w:t>
            </w:r>
          </w:p>
          <w:p w14:paraId="45A57EAC">
            <w:pPr>
              <w:pStyle w:val="20"/>
              <w:numPr>
                <w:ilvl w:val="0"/>
                <w:numId w:val="19"/>
              </w:numPr>
              <w:spacing w:after="0" w:line="240" w:lineRule="auto"/>
              <w:ind w:left="0"/>
              <w:rPr>
                <w:rFonts w:hint="default"/>
                <w:color w:val="auto"/>
                <w:sz w:val="20"/>
                <w:szCs w:val="20"/>
                <w:lang w:val="sr-Cyrl-RS"/>
              </w:rPr>
            </w:pPr>
            <w:r>
              <w:rPr>
                <w:rFonts w:hint="default"/>
                <w:color w:val="auto"/>
                <w:sz w:val="20"/>
                <w:szCs w:val="20"/>
                <w:lang w:val="sr-Cyrl-RS"/>
              </w:rPr>
              <w:t>Арсић М.</w:t>
            </w:r>
          </w:p>
        </w:tc>
        <w:tc>
          <w:tcPr>
            <w:tcW w:w="636" w:type="pct"/>
            <w:vMerge w:val="continue"/>
          </w:tcPr>
          <w:p w14:paraId="5A2A542A">
            <w:pPr>
              <w:spacing w:after="0" w:line="240" w:lineRule="auto"/>
              <w:rPr>
                <w:color w:val="auto"/>
                <w:sz w:val="20"/>
                <w:szCs w:val="20"/>
                <w:lang w:val="sr-Cyrl-RS"/>
              </w:rPr>
            </w:pPr>
          </w:p>
        </w:tc>
        <w:tc>
          <w:tcPr>
            <w:tcW w:w="1059" w:type="pct"/>
            <w:vMerge w:val="continue"/>
          </w:tcPr>
          <w:p w14:paraId="6E689F80">
            <w:pPr>
              <w:spacing w:after="0" w:line="240" w:lineRule="auto"/>
              <w:rPr>
                <w:color w:val="auto"/>
                <w:sz w:val="20"/>
                <w:szCs w:val="20"/>
                <w:lang w:val="sr-Latn-RS"/>
              </w:rPr>
            </w:pPr>
          </w:p>
        </w:tc>
      </w:tr>
      <w:tr w14:paraId="3ADB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90" w:type="pct"/>
            <w:vMerge w:val="continue"/>
          </w:tcPr>
          <w:p w14:paraId="01CA12EF">
            <w:pPr>
              <w:spacing w:after="0" w:line="240" w:lineRule="auto"/>
              <w:rPr>
                <w:color w:val="auto"/>
                <w:sz w:val="20"/>
                <w:szCs w:val="20"/>
                <w:lang w:val="sr-Cyrl-RS"/>
              </w:rPr>
            </w:pPr>
          </w:p>
        </w:tc>
        <w:tc>
          <w:tcPr>
            <w:tcW w:w="1009" w:type="pct"/>
            <w:tcBorders>
              <w:top w:val="dashSmallGap" w:color="auto" w:sz="4" w:space="0"/>
            </w:tcBorders>
          </w:tcPr>
          <w:p w14:paraId="0AADAAE9">
            <w:pPr>
              <w:spacing w:after="0" w:line="240" w:lineRule="auto"/>
              <w:rPr>
                <w:color w:val="auto"/>
                <w:sz w:val="20"/>
                <w:szCs w:val="20"/>
                <w:lang w:val="sr-Cyrl-RS"/>
              </w:rPr>
            </w:pPr>
          </w:p>
          <w:p w14:paraId="44C85980">
            <w:pPr>
              <w:spacing w:after="0" w:line="240" w:lineRule="auto"/>
              <w:rPr>
                <w:color w:val="auto"/>
                <w:sz w:val="20"/>
                <w:szCs w:val="20"/>
                <w:lang w:val="sr-Cyrl-RS"/>
              </w:rPr>
            </w:pPr>
            <w:r>
              <w:rPr>
                <w:color w:val="auto"/>
                <w:sz w:val="20"/>
                <w:szCs w:val="20"/>
                <w:lang w:val="sr-Cyrl-RS"/>
              </w:rPr>
              <w:t>Комисија за прегледање</w:t>
            </w:r>
          </w:p>
        </w:tc>
        <w:tc>
          <w:tcPr>
            <w:tcW w:w="1403" w:type="pct"/>
            <w:tcBorders>
              <w:top w:val="dashSmallGap" w:color="auto" w:sz="4" w:space="0"/>
            </w:tcBorders>
          </w:tcPr>
          <w:p w14:paraId="5E532757">
            <w:pPr>
              <w:pStyle w:val="20"/>
              <w:numPr>
                <w:ilvl w:val="0"/>
                <w:numId w:val="18"/>
              </w:numPr>
              <w:spacing w:after="0" w:line="240" w:lineRule="auto"/>
              <w:rPr>
                <w:color w:val="auto"/>
                <w:sz w:val="20"/>
                <w:szCs w:val="20"/>
                <w:lang w:val="sr-Cyrl-RS"/>
              </w:rPr>
            </w:pPr>
            <w:r>
              <w:rPr>
                <w:color w:val="auto"/>
                <w:sz w:val="20"/>
                <w:szCs w:val="20"/>
                <w:lang w:val="sr-Cyrl-RS"/>
              </w:rPr>
              <w:t>Колунџија Драгумило Драгана</w:t>
            </w:r>
          </w:p>
          <w:p w14:paraId="79ABBB81">
            <w:pPr>
              <w:pStyle w:val="20"/>
              <w:numPr>
                <w:ilvl w:val="0"/>
                <w:numId w:val="18"/>
              </w:numPr>
              <w:spacing w:after="0" w:line="240" w:lineRule="auto"/>
              <w:rPr>
                <w:color w:val="auto"/>
                <w:sz w:val="20"/>
                <w:szCs w:val="20"/>
                <w:lang w:val="sr-Cyrl-RS"/>
              </w:rPr>
            </w:pPr>
            <w:r>
              <w:rPr>
                <w:color w:val="auto"/>
                <w:sz w:val="20"/>
                <w:szCs w:val="20"/>
                <w:lang w:val="sr-Cyrl-RS"/>
              </w:rPr>
              <w:t>Фодора Бранислав</w:t>
            </w:r>
          </w:p>
          <w:p w14:paraId="4DE91A5B">
            <w:pPr>
              <w:pStyle w:val="20"/>
              <w:numPr>
                <w:ilvl w:val="0"/>
                <w:numId w:val="18"/>
              </w:numPr>
              <w:spacing w:after="0" w:line="240" w:lineRule="auto"/>
              <w:rPr>
                <w:color w:val="auto"/>
                <w:sz w:val="20"/>
                <w:szCs w:val="20"/>
                <w:lang w:val="sr-Cyrl-RS"/>
              </w:rPr>
            </w:pPr>
            <w:r>
              <w:rPr>
                <w:color w:val="auto"/>
                <w:sz w:val="20"/>
                <w:szCs w:val="20"/>
                <w:lang w:val="sr-Cyrl-RS"/>
              </w:rPr>
              <w:t>Буквић Драгана</w:t>
            </w:r>
          </w:p>
          <w:p w14:paraId="53FCDCFB">
            <w:pPr>
              <w:pStyle w:val="20"/>
              <w:numPr>
                <w:ilvl w:val="0"/>
                <w:numId w:val="18"/>
              </w:numPr>
              <w:spacing w:after="0" w:line="240" w:lineRule="auto"/>
              <w:rPr>
                <w:color w:val="auto"/>
                <w:sz w:val="20"/>
                <w:szCs w:val="20"/>
                <w:lang w:val="sr-Cyrl-RS"/>
              </w:rPr>
            </w:pPr>
            <w:r>
              <w:rPr>
                <w:color w:val="auto"/>
                <w:sz w:val="20"/>
                <w:szCs w:val="20"/>
                <w:lang w:val="sr-Cyrl-RS"/>
              </w:rPr>
              <w:t>Стојковић Милан</w:t>
            </w:r>
          </w:p>
          <w:p w14:paraId="33930F2C">
            <w:pPr>
              <w:pStyle w:val="20"/>
              <w:numPr>
                <w:ilvl w:val="0"/>
                <w:numId w:val="18"/>
              </w:numPr>
              <w:spacing w:after="0" w:line="240" w:lineRule="auto"/>
              <w:rPr>
                <w:color w:val="auto"/>
                <w:sz w:val="20"/>
                <w:szCs w:val="20"/>
                <w:lang w:val="sr-Cyrl-RS"/>
              </w:rPr>
            </w:pPr>
            <w:r>
              <w:rPr>
                <w:color w:val="auto"/>
                <w:sz w:val="20"/>
                <w:szCs w:val="20"/>
                <w:lang w:val="sr-Cyrl-RS"/>
              </w:rPr>
              <w:t>Пуђа Радован</w:t>
            </w:r>
          </w:p>
          <w:p w14:paraId="0D6A4C39">
            <w:pPr>
              <w:pStyle w:val="20"/>
              <w:spacing w:after="0" w:line="240" w:lineRule="auto"/>
              <w:rPr>
                <w:color w:val="auto"/>
                <w:sz w:val="20"/>
                <w:szCs w:val="20"/>
                <w:lang w:val="sr-Cyrl-RS"/>
              </w:rPr>
            </w:pPr>
          </w:p>
        </w:tc>
        <w:tc>
          <w:tcPr>
            <w:tcW w:w="636" w:type="pct"/>
            <w:vMerge w:val="continue"/>
          </w:tcPr>
          <w:p w14:paraId="39E2392B">
            <w:pPr>
              <w:spacing w:after="0" w:line="240" w:lineRule="auto"/>
              <w:rPr>
                <w:color w:val="auto"/>
                <w:sz w:val="20"/>
                <w:szCs w:val="20"/>
                <w:lang w:val="sr-Cyrl-RS"/>
              </w:rPr>
            </w:pPr>
          </w:p>
        </w:tc>
        <w:tc>
          <w:tcPr>
            <w:tcW w:w="1059" w:type="pct"/>
            <w:vMerge w:val="continue"/>
          </w:tcPr>
          <w:p w14:paraId="43C2F6E9">
            <w:pPr>
              <w:spacing w:after="0" w:line="240" w:lineRule="auto"/>
              <w:rPr>
                <w:color w:val="auto"/>
                <w:sz w:val="20"/>
                <w:szCs w:val="20"/>
                <w:lang w:val="sr-Cyrl-RS"/>
              </w:rPr>
            </w:pPr>
          </w:p>
        </w:tc>
      </w:tr>
    </w:tbl>
    <w:p w14:paraId="2ED4F6F2">
      <w:pPr>
        <w:rPr>
          <w:color w:val="auto"/>
          <w:lang w:val="sr-Cyrl-RS"/>
        </w:rPr>
      </w:pPr>
    </w:p>
    <w:p w14:paraId="33EB891B">
      <w:pPr>
        <w:rPr>
          <w:color w:val="auto"/>
          <w:lang w:val="sr-Cyrl-RS"/>
        </w:rPr>
      </w:pPr>
    </w:p>
    <w:p w14:paraId="5C9633FA">
      <w:pPr>
        <w:rPr>
          <w:color w:val="auto"/>
          <w:lang w:val="sr-Cyrl-RS"/>
        </w:rPr>
      </w:pPr>
    </w:p>
    <w:p w14:paraId="3EC263F1">
      <w:pPr>
        <w:rPr>
          <w:color w:val="auto"/>
          <w:sz w:val="24"/>
          <w:szCs w:val="24"/>
          <w:lang w:val="sr-Cyrl-RS"/>
        </w:rPr>
      </w:pPr>
      <w:r>
        <w:rPr>
          <w:color w:val="auto"/>
          <w:sz w:val="24"/>
          <w:szCs w:val="24"/>
          <w:lang w:val="sr-Cyrl-RS"/>
        </w:rPr>
        <w:t>РАЗРЕД: 4-4</w:t>
      </w:r>
    </w:p>
    <w:p w14:paraId="06F5EE41">
      <w:pPr>
        <w:rPr>
          <w:color w:val="auto"/>
          <w:sz w:val="24"/>
          <w:szCs w:val="24"/>
          <w:lang w:val="sr-Cyrl-RS"/>
        </w:rPr>
      </w:pPr>
      <w:r>
        <w:rPr>
          <w:color w:val="auto"/>
          <w:sz w:val="24"/>
          <w:szCs w:val="24"/>
          <w:lang w:val="sr-Cyrl-RS"/>
        </w:rPr>
        <w:t>РАЗРЕДНИ СТАРЕШИНА: Крстанка Радановић</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934"/>
        <w:gridCol w:w="1996"/>
        <w:gridCol w:w="1420"/>
        <w:gridCol w:w="1672"/>
      </w:tblGrid>
      <w:tr w14:paraId="10E2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18" w:type="pct"/>
            <w:tcBorders>
              <w:bottom w:val="single" w:color="auto" w:sz="4" w:space="0"/>
            </w:tcBorders>
          </w:tcPr>
          <w:p w14:paraId="0997977A">
            <w:pPr>
              <w:spacing w:after="0" w:line="240" w:lineRule="auto"/>
              <w:rPr>
                <w:b/>
                <w:color w:val="auto"/>
                <w:sz w:val="24"/>
                <w:szCs w:val="24"/>
                <w:lang w:val="sr-Cyrl-RS"/>
              </w:rPr>
            </w:pPr>
          </w:p>
        </w:tc>
        <w:tc>
          <w:tcPr>
            <w:tcW w:w="977" w:type="pct"/>
            <w:tcBorders>
              <w:bottom w:val="single" w:color="auto" w:sz="4" w:space="0"/>
            </w:tcBorders>
          </w:tcPr>
          <w:p w14:paraId="4D947CA4">
            <w:pPr>
              <w:spacing w:after="0" w:line="240" w:lineRule="auto"/>
              <w:jc w:val="center"/>
              <w:rPr>
                <w:b/>
                <w:color w:val="auto"/>
                <w:sz w:val="24"/>
                <w:szCs w:val="24"/>
                <w:lang w:val="sr-Cyrl-RS"/>
              </w:rPr>
            </w:pPr>
            <w:r>
              <w:rPr>
                <w:b/>
                <w:color w:val="auto"/>
                <w:sz w:val="24"/>
                <w:szCs w:val="24"/>
                <w:lang w:val="sr-Cyrl-RS"/>
              </w:rPr>
              <w:t>ПРЕДМЕТ</w:t>
            </w:r>
          </w:p>
        </w:tc>
        <w:tc>
          <w:tcPr>
            <w:tcW w:w="1210" w:type="pct"/>
            <w:tcBorders>
              <w:bottom w:val="single" w:color="auto" w:sz="4" w:space="0"/>
            </w:tcBorders>
          </w:tcPr>
          <w:p w14:paraId="4599AE35">
            <w:pPr>
              <w:spacing w:after="0" w:line="240" w:lineRule="auto"/>
              <w:jc w:val="center"/>
              <w:rPr>
                <w:b/>
                <w:color w:val="auto"/>
                <w:sz w:val="24"/>
                <w:szCs w:val="24"/>
                <w:lang w:val="sr-Cyrl-RS"/>
              </w:rPr>
            </w:pPr>
            <w:r>
              <w:rPr>
                <w:b/>
                <w:color w:val="auto"/>
                <w:sz w:val="24"/>
                <w:szCs w:val="24"/>
                <w:lang w:val="sr-Cyrl-RS"/>
              </w:rPr>
              <w:t>КОМИСИЈА</w:t>
            </w:r>
          </w:p>
        </w:tc>
        <w:tc>
          <w:tcPr>
            <w:tcW w:w="872" w:type="pct"/>
            <w:tcBorders>
              <w:bottom w:val="single" w:color="auto" w:sz="4" w:space="0"/>
            </w:tcBorders>
          </w:tcPr>
          <w:p w14:paraId="45E0D721">
            <w:pPr>
              <w:spacing w:after="0" w:line="240" w:lineRule="auto"/>
              <w:jc w:val="center"/>
              <w:rPr>
                <w:b/>
                <w:color w:val="auto"/>
                <w:sz w:val="24"/>
                <w:szCs w:val="24"/>
                <w:lang w:val="sr-Cyrl-RS"/>
              </w:rPr>
            </w:pPr>
            <w:r>
              <w:rPr>
                <w:b/>
                <w:color w:val="auto"/>
                <w:sz w:val="24"/>
                <w:szCs w:val="24"/>
                <w:lang w:val="sr-Cyrl-RS"/>
              </w:rPr>
              <w:t>ДАТУМ</w:t>
            </w:r>
          </w:p>
        </w:tc>
        <w:tc>
          <w:tcPr>
            <w:tcW w:w="1020" w:type="pct"/>
            <w:tcBorders>
              <w:bottom w:val="single" w:color="auto" w:sz="4" w:space="0"/>
            </w:tcBorders>
          </w:tcPr>
          <w:p w14:paraId="032F17D2">
            <w:pPr>
              <w:spacing w:after="0" w:line="240" w:lineRule="auto"/>
              <w:jc w:val="center"/>
              <w:rPr>
                <w:b/>
                <w:color w:val="auto"/>
                <w:sz w:val="24"/>
                <w:szCs w:val="24"/>
                <w:lang w:val="sr-Cyrl-RS"/>
              </w:rPr>
            </w:pPr>
            <w:r>
              <w:rPr>
                <w:b/>
                <w:color w:val="auto"/>
                <w:sz w:val="24"/>
                <w:szCs w:val="24"/>
                <w:lang w:val="sr-Cyrl-RS"/>
              </w:rPr>
              <w:t>ВРЕМЕ</w:t>
            </w:r>
          </w:p>
        </w:tc>
      </w:tr>
      <w:tr w14:paraId="2DF5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18" w:type="pct"/>
            <w:tcBorders>
              <w:bottom w:val="triple" w:color="auto" w:sz="4" w:space="0"/>
            </w:tcBorders>
          </w:tcPr>
          <w:p w14:paraId="4F9DFAE1">
            <w:pPr>
              <w:spacing w:after="0" w:line="240" w:lineRule="auto"/>
              <w:rPr>
                <w:color w:val="auto"/>
                <w:sz w:val="24"/>
                <w:szCs w:val="24"/>
                <w:lang w:val="sr-Cyrl-RS"/>
              </w:rPr>
            </w:pPr>
          </w:p>
        </w:tc>
        <w:tc>
          <w:tcPr>
            <w:tcW w:w="977" w:type="pct"/>
            <w:tcBorders>
              <w:bottom w:val="triple" w:color="auto" w:sz="4" w:space="0"/>
            </w:tcBorders>
          </w:tcPr>
          <w:p w14:paraId="064E51BF">
            <w:pPr>
              <w:spacing w:after="0" w:line="240" w:lineRule="auto"/>
              <w:rPr>
                <w:color w:val="auto"/>
                <w:sz w:val="24"/>
                <w:szCs w:val="24"/>
                <w:lang w:val="sr-Cyrl-RS"/>
              </w:rPr>
            </w:pPr>
            <w:r>
              <w:rPr>
                <w:color w:val="auto"/>
                <w:sz w:val="24"/>
                <w:szCs w:val="24"/>
                <w:lang w:val="sr-Cyrl-RS"/>
              </w:rPr>
              <w:t>СРПСКИ ЈЕЗИК И КЊИЖЕВНОСТ</w:t>
            </w:r>
          </w:p>
        </w:tc>
        <w:tc>
          <w:tcPr>
            <w:tcW w:w="1210" w:type="pct"/>
            <w:tcBorders>
              <w:bottom w:val="triple" w:color="auto" w:sz="4" w:space="0"/>
            </w:tcBorders>
          </w:tcPr>
          <w:p w14:paraId="6101F94D">
            <w:pPr>
              <w:pStyle w:val="20"/>
              <w:numPr>
                <w:ilvl w:val="0"/>
                <w:numId w:val="20"/>
              </w:numPr>
              <w:spacing w:after="0" w:line="240" w:lineRule="auto"/>
              <w:rPr>
                <w:color w:val="auto"/>
                <w:sz w:val="24"/>
                <w:szCs w:val="24"/>
                <w:lang w:val="sr-Cyrl-RS"/>
              </w:rPr>
            </w:pPr>
            <w:r>
              <w:rPr>
                <w:color w:val="auto"/>
                <w:sz w:val="24"/>
                <w:szCs w:val="24"/>
                <w:lang w:val="sr-Cyrl-RS"/>
              </w:rPr>
              <w:t>Настић Ј.</w:t>
            </w:r>
          </w:p>
          <w:p w14:paraId="0C0A3A82">
            <w:pPr>
              <w:pStyle w:val="20"/>
              <w:numPr>
                <w:ilvl w:val="0"/>
                <w:numId w:val="20"/>
              </w:numPr>
              <w:spacing w:after="0" w:line="240" w:lineRule="auto"/>
              <w:rPr>
                <w:color w:val="auto"/>
                <w:sz w:val="24"/>
                <w:szCs w:val="24"/>
                <w:lang w:val="sr-Cyrl-RS"/>
              </w:rPr>
            </w:pPr>
            <w:r>
              <w:rPr>
                <w:color w:val="auto"/>
                <w:sz w:val="24"/>
                <w:szCs w:val="24"/>
                <w:lang w:val="sr-Cyrl-RS"/>
              </w:rPr>
              <w:t>Мирковић Бојана</w:t>
            </w:r>
          </w:p>
          <w:p w14:paraId="6646B744">
            <w:pPr>
              <w:pStyle w:val="20"/>
              <w:numPr>
                <w:ilvl w:val="0"/>
                <w:numId w:val="20"/>
              </w:numPr>
              <w:spacing w:after="0" w:line="240" w:lineRule="auto"/>
              <w:rPr>
                <w:color w:val="auto"/>
                <w:sz w:val="24"/>
                <w:szCs w:val="24"/>
                <w:lang w:val="sr-Cyrl-RS"/>
              </w:rPr>
            </w:pPr>
            <w:r>
              <w:rPr>
                <w:color w:val="auto"/>
                <w:sz w:val="24"/>
                <w:szCs w:val="24"/>
                <w:lang w:val="sr-Cyrl-RS"/>
              </w:rPr>
              <w:t>Попадић Миљана</w:t>
            </w:r>
          </w:p>
          <w:p w14:paraId="09F87F28">
            <w:pPr>
              <w:pStyle w:val="20"/>
              <w:spacing w:after="0" w:line="240" w:lineRule="auto"/>
              <w:ind w:left="420"/>
              <w:rPr>
                <w:color w:val="auto"/>
                <w:sz w:val="24"/>
                <w:szCs w:val="24"/>
                <w:lang w:val="sr-Cyrl-RS"/>
              </w:rPr>
            </w:pPr>
          </w:p>
        </w:tc>
        <w:tc>
          <w:tcPr>
            <w:tcW w:w="872" w:type="pct"/>
            <w:tcBorders>
              <w:bottom w:val="triple" w:color="auto" w:sz="4" w:space="0"/>
            </w:tcBorders>
          </w:tcPr>
          <w:p w14:paraId="5E8D28D1">
            <w:pPr>
              <w:spacing w:after="0" w:line="240" w:lineRule="auto"/>
              <w:rPr>
                <w:color w:val="auto"/>
                <w:sz w:val="24"/>
                <w:szCs w:val="24"/>
                <w:lang w:val="sr-Cyrl-RS"/>
              </w:rPr>
            </w:pPr>
            <w:r>
              <w:rPr>
                <w:color w:val="auto"/>
                <w:sz w:val="24"/>
                <w:szCs w:val="24"/>
                <w:lang w:val="sr-Cyrl-RS"/>
              </w:rPr>
              <w:t>14.6.2025.</w:t>
            </w:r>
          </w:p>
        </w:tc>
        <w:tc>
          <w:tcPr>
            <w:tcW w:w="1020" w:type="pct"/>
            <w:tcBorders>
              <w:bottom w:val="triple" w:color="auto" w:sz="4" w:space="0"/>
            </w:tcBorders>
          </w:tcPr>
          <w:p w14:paraId="4D4F1366">
            <w:pPr>
              <w:spacing w:after="0" w:line="240" w:lineRule="auto"/>
              <w:rPr>
                <w:color w:val="auto"/>
                <w:sz w:val="24"/>
                <w:szCs w:val="24"/>
                <w:lang w:val="sr-Cyrl-RS"/>
              </w:rPr>
            </w:pPr>
            <w:r>
              <w:rPr>
                <w:color w:val="auto"/>
                <w:sz w:val="24"/>
                <w:szCs w:val="24"/>
                <w:lang w:val="sr-Cyrl-RS"/>
              </w:rPr>
              <w:t>09.00</w:t>
            </w:r>
          </w:p>
          <w:p w14:paraId="0A73F473">
            <w:pPr>
              <w:spacing w:after="0" w:line="240" w:lineRule="auto"/>
              <w:rPr>
                <w:color w:val="auto"/>
                <w:sz w:val="24"/>
                <w:szCs w:val="24"/>
                <w:lang w:val="sr-Cyrl-RS"/>
              </w:rPr>
            </w:pPr>
          </w:p>
        </w:tc>
      </w:tr>
      <w:tr w14:paraId="7435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18" w:type="pct"/>
            <w:tcBorders>
              <w:top w:val="triple" w:color="auto" w:sz="4" w:space="0"/>
              <w:bottom w:val="nil"/>
            </w:tcBorders>
          </w:tcPr>
          <w:p w14:paraId="3189759C">
            <w:pPr>
              <w:spacing w:after="0" w:line="240" w:lineRule="auto"/>
              <w:jc w:val="center"/>
              <w:rPr>
                <w:color w:val="auto"/>
                <w:sz w:val="24"/>
                <w:szCs w:val="24"/>
                <w:lang w:val="sr-Cyrl-RS"/>
              </w:rPr>
            </w:pPr>
            <w:r>
              <w:rPr>
                <w:color w:val="auto"/>
                <w:sz w:val="24"/>
                <w:szCs w:val="24"/>
                <w:lang w:val="sr-Cyrl-RS"/>
              </w:rPr>
              <w:t>ПРАКТИЧАН РАД</w:t>
            </w:r>
          </w:p>
        </w:tc>
        <w:tc>
          <w:tcPr>
            <w:tcW w:w="977" w:type="pct"/>
            <w:tcBorders>
              <w:top w:val="triple" w:color="auto" w:sz="4" w:space="0"/>
            </w:tcBorders>
          </w:tcPr>
          <w:p w14:paraId="68EFF633">
            <w:pPr>
              <w:spacing w:after="0" w:line="240" w:lineRule="auto"/>
              <w:rPr>
                <w:color w:val="auto"/>
                <w:sz w:val="24"/>
                <w:szCs w:val="24"/>
                <w:lang w:val="sr-Cyrl-RS"/>
              </w:rPr>
            </w:pPr>
            <w:r>
              <w:rPr>
                <w:color w:val="auto"/>
                <w:sz w:val="24"/>
                <w:szCs w:val="24"/>
                <w:lang w:val="sr-Cyrl-RS"/>
              </w:rPr>
              <w:t>Компетенција А</w:t>
            </w:r>
          </w:p>
          <w:p w14:paraId="18D115BD">
            <w:pPr>
              <w:spacing w:after="0" w:line="240" w:lineRule="auto"/>
              <w:rPr>
                <w:b/>
                <w:color w:val="auto"/>
                <w:sz w:val="24"/>
                <w:szCs w:val="24"/>
                <w:lang w:val="sr-Cyrl-RS"/>
              </w:rPr>
            </w:pPr>
          </w:p>
        </w:tc>
        <w:tc>
          <w:tcPr>
            <w:tcW w:w="1210" w:type="pct"/>
            <w:tcBorders>
              <w:top w:val="triple" w:color="auto" w:sz="4" w:space="0"/>
            </w:tcBorders>
          </w:tcPr>
          <w:p w14:paraId="3D643218">
            <w:pPr>
              <w:pStyle w:val="20"/>
              <w:numPr>
                <w:ilvl w:val="0"/>
                <w:numId w:val="21"/>
              </w:numPr>
              <w:spacing w:after="0" w:line="240" w:lineRule="auto"/>
              <w:rPr>
                <w:color w:val="auto"/>
                <w:sz w:val="24"/>
                <w:szCs w:val="24"/>
                <w:lang w:val="sr-Cyrl-RS"/>
              </w:rPr>
            </w:pPr>
            <w:r>
              <w:rPr>
                <w:color w:val="auto"/>
                <w:sz w:val="24"/>
                <w:szCs w:val="24"/>
                <w:lang w:val="sr-Cyrl-RS"/>
              </w:rPr>
              <w:t>Радановић К.</w:t>
            </w:r>
          </w:p>
          <w:p w14:paraId="12C4E203">
            <w:pPr>
              <w:pStyle w:val="20"/>
              <w:numPr>
                <w:ilvl w:val="0"/>
                <w:numId w:val="21"/>
              </w:numPr>
              <w:spacing w:after="0" w:line="240" w:lineRule="auto"/>
              <w:rPr>
                <w:color w:val="auto"/>
                <w:sz w:val="24"/>
                <w:szCs w:val="24"/>
                <w:lang w:val="sr-Cyrl-RS"/>
              </w:rPr>
            </w:pPr>
            <w:r>
              <w:rPr>
                <w:color w:val="auto"/>
                <w:sz w:val="24"/>
                <w:szCs w:val="24"/>
                <w:lang w:val="sr-Cyrl-RS"/>
              </w:rPr>
              <w:t>Харак А.</w:t>
            </w:r>
          </w:p>
          <w:p w14:paraId="1CC164ED">
            <w:pPr>
              <w:pStyle w:val="20"/>
              <w:numPr>
                <w:ilvl w:val="0"/>
                <w:numId w:val="21"/>
              </w:numPr>
              <w:spacing w:after="0" w:line="240" w:lineRule="auto"/>
              <w:rPr>
                <w:color w:val="auto"/>
                <w:sz w:val="24"/>
                <w:szCs w:val="24"/>
                <w:lang w:val="sr-Cyrl-RS"/>
              </w:rPr>
            </w:pPr>
            <w:r>
              <w:rPr>
                <w:color w:val="auto"/>
                <w:sz w:val="24"/>
                <w:szCs w:val="24"/>
                <w:lang w:val="sr-Cyrl-RS"/>
              </w:rPr>
              <w:t>Рајовић Јелена</w:t>
            </w:r>
          </w:p>
        </w:tc>
        <w:tc>
          <w:tcPr>
            <w:tcW w:w="872" w:type="pct"/>
            <w:tcBorders>
              <w:top w:val="triple" w:color="auto" w:sz="4" w:space="0"/>
            </w:tcBorders>
          </w:tcPr>
          <w:p w14:paraId="26692BF0">
            <w:pPr>
              <w:spacing w:after="0" w:line="240" w:lineRule="auto"/>
              <w:rPr>
                <w:color w:val="auto"/>
                <w:sz w:val="24"/>
                <w:szCs w:val="24"/>
                <w:lang w:val="sr-Cyrl-RS"/>
              </w:rPr>
            </w:pPr>
            <w:r>
              <w:rPr>
                <w:color w:val="auto"/>
                <w:sz w:val="24"/>
                <w:szCs w:val="24"/>
                <w:lang w:val="sr-Cyrl-RS"/>
              </w:rPr>
              <w:t>16.6.2025.</w:t>
            </w:r>
          </w:p>
        </w:tc>
        <w:tc>
          <w:tcPr>
            <w:tcW w:w="1020" w:type="pct"/>
            <w:tcBorders>
              <w:top w:val="triple" w:color="auto" w:sz="4" w:space="0"/>
            </w:tcBorders>
          </w:tcPr>
          <w:p w14:paraId="3FFAF5BE">
            <w:pPr>
              <w:spacing w:after="0" w:line="240" w:lineRule="auto"/>
              <w:rPr>
                <w:color w:val="auto"/>
                <w:sz w:val="24"/>
                <w:szCs w:val="24"/>
                <w:lang w:val="sr-Cyrl-RS"/>
              </w:rPr>
            </w:pPr>
            <w:r>
              <w:rPr>
                <w:color w:val="auto"/>
                <w:sz w:val="24"/>
                <w:szCs w:val="24"/>
                <w:lang w:val="sr-Cyrl-RS"/>
              </w:rPr>
              <w:t>13:00</w:t>
            </w:r>
          </w:p>
        </w:tc>
      </w:tr>
      <w:tr w14:paraId="6FB0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18" w:type="pct"/>
            <w:tcBorders>
              <w:top w:val="nil"/>
              <w:bottom w:val="triple" w:color="auto" w:sz="4" w:space="0"/>
            </w:tcBorders>
          </w:tcPr>
          <w:p w14:paraId="5FBC8B30">
            <w:pPr>
              <w:spacing w:after="0" w:line="240" w:lineRule="auto"/>
              <w:rPr>
                <w:color w:val="auto"/>
                <w:sz w:val="24"/>
                <w:szCs w:val="24"/>
                <w:lang w:val="sr-Cyrl-RS"/>
              </w:rPr>
            </w:pPr>
          </w:p>
        </w:tc>
        <w:tc>
          <w:tcPr>
            <w:tcW w:w="977" w:type="pct"/>
            <w:tcBorders>
              <w:bottom w:val="triple" w:color="auto" w:sz="4" w:space="0"/>
            </w:tcBorders>
          </w:tcPr>
          <w:p w14:paraId="43C39AFF">
            <w:pPr>
              <w:spacing w:after="0" w:line="240" w:lineRule="auto"/>
              <w:rPr>
                <w:color w:val="auto"/>
                <w:sz w:val="24"/>
                <w:szCs w:val="24"/>
                <w:lang w:val="sr-Cyrl-RS"/>
              </w:rPr>
            </w:pPr>
            <w:r>
              <w:rPr>
                <w:color w:val="auto"/>
                <w:sz w:val="24"/>
                <w:szCs w:val="24"/>
                <w:lang w:val="sr-Cyrl-RS"/>
              </w:rPr>
              <w:t xml:space="preserve">     Компетенција Б</w:t>
            </w:r>
          </w:p>
          <w:p w14:paraId="36EC8835">
            <w:pPr>
              <w:spacing w:after="0" w:line="240" w:lineRule="auto"/>
              <w:rPr>
                <w:b/>
                <w:color w:val="auto"/>
                <w:sz w:val="24"/>
                <w:szCs w:val="24"/>
                <w:lang w:val="sr-Cyrl-RS"/>
              </w:rPr>
            </w:pPr>
          </w:p>
        </w:tc>
        <w:tc>
          <w:tcPr>
            <w:tcW w:w="1210" w:type="pct"/>
            <w:tcBorders>
              <w:bottom w:val="triple" w:color="auto" w:sz="4" w:space="0"/>
            </w:tcBorders>
          </w:tcPr>
          <w:p w14:paraId="45DCF6BA">
            <w:pPr>
              <w:pStyle w:val="20"/>
              <w:numPr>
                <w:ilvl w:val="0"/>
                <w:numId w:val="22"/>
              </w:numPr>
              <w:spacing w:after="0" w:line="240" w:lineRule="auto"/>
              <w:rPr>
                <w:color w:val="auto"/>
                <w:sz w:val="24"/>
                <w:szCs w:val="24"/>
                <w:lang w:val="sr-Cyrl-RS"/>
              </w:rPr>
            </w:pPr>
            <w:r>
              <w:rPr>
                <w:color w:val="auto"/>
                <w:sz w:val="24"/>
                <w:szCs w:val="24"/>
                <w:lang w:val="sr-Cyrl-RS"/>
              </w:rPr>
              <w:t>Харак А.</w:t>
            </w:r>
          </w:p>
          <w:p w14:paraId="29A2EBF8">
            <w:pPr>
              <w:pStyle w:val="20"/>
              <w:numPr>
                <w:ilvl w:val="0"/>
                <w:numId w:val="22"/>
              </w:numPr>
              <w:spacing w:after="0" w:line="240" w:lineRule="auto"/>
              <w:rPr>
                <w:color w:val="auto"/>
                <w:sz w:val="24"/>
                <w:szCs w:val="24"/>
                <w:lang w:val="sr-Cyrl-RS"/>
              </w:rPr>
            </w:pPr>
            <w:r>
              <w:rPr>
                <w:color w:val="auto"/>
                <w:sz w:val="24"/>
                <w:szCs w:val="24"/>
                <w:lang w:val="sr-Cyrl-RS"/>
              </w:rPr>
              <w:t>Радановић К.</w:t>
            </w:r>
          </w:p>
          <w:p w14:paraId="66925D36">
            <w:pPr>
              <w:pStyle w:val="20"/>
              <w:numPr>
                <w:ilvl w:val="0"/>
                <w:numId w:val="22"/>
              </w:numPr>
              <w:spacing w:after="0" w:line="240" w:lineRule="auto"/>
              <w:rPr>
                <w:color w:val="auto"/>
                <w:sz w:val="24"/>
                <w:szCs w:val="24"/>
                <w:lang w:val="sr-Cyrl-RS"/>
              </w:rPr>
            </w:pPr>
            <w:r>
              <w:rPr>
                <w:color w:val="auto"/>
                <w:sz w:val="24"/>
                <w:szCs w:val="24"/>
                <w:lang w:val="sr-Cyrl-RS"/>
              </w:rPr>
              <w:t>Рајовић Јелена</w:t>
            </w:r>
          </w:p>
          <w:p w14:paraId="56D40955">
            <w:pPr>
              <w:pStyle w:val="20"/>
              <w:spacing w:after="0" w:line="240" w:lineRule="auto"/>
              <w:rPr>
                <w:color w:val="auto"/>
                <w:sz w:val="24"/>
                <w:szCs w:val="24"/>
                <w:lang w:val="sr-Cyrl-RS"/>
              </w:rPr>
            </w:pPr>
          </w:p>
        </w:tc>
        <w:tc>
          <w:tcPr>
            <w:tcW w:w="872" w:type="pct"/>
            <w:tcBorders>
              <w:bottom w:val="triple" w:color="auto" w:sz="4" w:space="0"/>
            </w:tcBorders>
          </w:tcPr>
          <w:p w14:paraId="141692A6">
            <w:pPr>
              <w:spacing w:after="0" w:line="240" w:lineRule="auto"/>
              <w:rPr>
                <w:color w:val="auto"/>
                <w:sz w:val="24"/>
                <w:szCs w:val="24"/>
                <w:lang w:val="sr-Cyrl-RS"/>
              </w:rPr>
            </w:pPr>
            <w:r>
              <w:rPr>
                <w:color w:val="auto"/>
                <w:sz w:val="24"/>
                <w:szCs w:val="24"/>
                <w:lang w:val="sr-Cyrl-RS"/>
              </w:rPr>
              <w:t>19.6.2025.</w:t>
            </w:r>
          </w:p>
        </w:tc>
        <w:tc>
          <w:tcPr>
            <w:tcW w:w="1020" w:type="pct"/>
            <w:tcBorders>
              <w:bottom w:val="triple" w:color="auto" w:sz="4" w:space="0"/>
            </w:tcBorders>
          </w:tcPr>
          <w:p w14:paraId="1ABD0D7E">
            <w:pPr>
              <w:spacing w:after="0" w:line="240" w:lineRule="auto"/>
              <w:rPr>
                <w:color w:val="auto"/>
                <w:sz w:val="24"/>
                <w:szCs w:val="24"/>
                <w:lang w:val="sr-Cyrl-RS"/>
              </w:rPr>
            </w:pPr>
            <w:r>
              <w:rPr>
                <w:color w:val="auto"/>
                <w:sz w:val="24"/>
                <w:szCs w:val="24"/>
                <w:lang w:val="sr-Cyrl-RS"/>
              </w:rPr>
              <w:t>13:00</w:t>
            </w:r>
          </w:p>
        </w:tc>
      </w:tr>
      <w:tr w14:paraId="61BF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18" w:type="pct"/>
            <w:tcBorders>
              <w:top w:val="triple" w:color="auto" w:sz="4" w:space="0"/>
              <w:bottom w:val="nil"/>
            </w:tcBorders>
          </w:tcPr>
          <w:p w14:paraId="6F3AA4A1">
            <w:pPr>
              <w:spacing w:after="0" w:line="240" w:lineRule="auto"/>
              <w:rPr>
                <w:color w:val="auto"/>
                <w:sz w:val="24"/>
                <w:szCs w:val="24"/>
                <w:lang w:val="sr-Cyrl-RS"/>
              </w:rPr>
            </w:pPr>
            <w:r>
              <w:rPr>
                <w:color w:val="auto"/>
                <w:sz w:val="24"/>
                <w:szCs w:val="24"/>
                <w:lang w:val="sr-Cyrl-RS"/>
              </w:rPr>
              <w:t>ТЕСТ ПРОВЕРЕ СТРУЧНО-ТЕОРИЈСКИХ ЗНАЊА</w:t>
            </w:r>
            <w:r>
              <w:rPr>
                <w:color w:val="auto"/>
                <w:sz w:val="24"/>
                <w:szCs w:val="24"/>
                <w:lang w:val="sr-Latn-RS"/>
              </w:rPr>
              <w:t>- НАЦИОНАЛНА МАТУРА</w:t>
            </w:r>
          </w:p>
        </w:tc>
        <w:tc>
          <w:tcPr>
            <w:tcW w:w="977" w:type="pct"/>
            <w:tcBorders>
              <w:top w:val="triple" w:color="auto" w:sz="4" w:space="0"/>
              <w:bottom w:val="single" w:color="auto" w:sz="4" w:space="0"/>
            </w:tcBorders>
          </w:tcPr>
          <w:p w14:paraId="01A7747F">
            <w:pPr>
              <w:spacing w:after="0" w:line="240" w:lineRule="auto"/>
              <w:rPr>
                <w:color w:val="auto"/>
                <w:sz w:val="24"/>
                <w:szCs w:val="24"/>
                <w:lang w:val="sr-Cyrl-RS"/>
              </w:rPr>
            </w:pPr>
            <w:r>
              <w:rPr>
                <w:color w:val="auto"/>
                <w:sz w:val="24"/>
                <w:szCs w:val="24"/>
                <w:lang w:val="sr-Cyrl-RS"/>
              </w:rPr>
              <w:t>Комисија на тесту</w:t>
            </w:r>
          </w:p>
          <w:p w14:paraId="13B0AA6E">
            <w:pPr>
              <w:spacing w:after="0" w:line="240" w:lineRule="auto"/>
              <w:rPr>
                <w:rFonts w:hint="default"/>
                <w:color w:val="auto"/>
                <w:sz w:val="24"/>
                <w:szCs w:val="24"/>
                <w:lang w:val="sr-Cyrl-RS"/>
              </w:rPr>
            </w:pPr>
            <w:r>
              <w:rPr>
                <w:color w:val="auto"/>
                <w:sz w:val="24"/>
                <w:szCs w:val="24"/>
                <w:lang w:val="sr-Cyrl-RS"/>
              </w:rPr>
              <w:t>Учионица</w:t>
            </w:r>
            <w:r>
              <w:rPr>
                <w:rFonts w:hint="default"/>
                <w:color w:val="auto"/>
                <w:sz w:val="24"/>
                <w:szCs w:val="24"/>
                <w:lang w:val="sr-Cyrl-RS"/>
              </w:rPr>
              <w:t xml:space="preserve"> 8</w:t>
            </w:r>
          </w:p>
        </w:tc>
        <w:tc>
          <w:tcPr>
            <w:tcW w:w="1210" w:type="pct"/>
            <w:tcBorders>
              <w:top w:val="triple" w:color="auto" w:sz="4" w:space="0"/>
              <w:bottom w:val="single" w:color="auto" w:sz="4" w:space="0"/>
            </w:tcBorders>
          </w:tcPr>
          <w:p w14:paraId="3041FF97">
            <w:pPr>
              <w:pStyle w:val="20"/>
              <w:spacing w:after="0" w:line="240" w:lineRule="auto"/>
              <w:ind w:left="0"/>
              <w:rPr>
                <w:color w:val="auto"/>
                <w:sz w:val="24"/>
                <w:szCs w:val="24"/>
                <w:lang w:val="sr-Cyrl-RS"/>
              </w:rPr>
            </w:pPr>
            <w:r>
              <w:rPr>
                <w:color w:val="auto"/>
                <w:sz w:val="24"/>
                <w:szCs w:val="24"/>
                <w:lang w:val="sr-Cyrl-RS"/>
              </w:rPr>
              <w:t>1. Радојевић Б.</w:t>
            </w:r>
          </w:p>
          <w:p w14:paraId="61F979DD">
            <w:pPr>
              <w:pStyle w:val="20"/>
              <w:spacing w:after="0" w:line="240" w:lineRule="auto"/>
              <w:ind w:left="0"/>
              <w:rPr>
                <w:rFonts w:hint="default"/>
                <w:color w:val="auto"/>
                <w:sz w:val="24"/>
                <w:szCs w:val="24"/>
                <w:lang w:val="sr-Cyrl-RS"/>
              </w:rPr>
            </w:pPr>
            <w:r>
              <w:rPr>
                <w:color w:val="auto"/>
                <w:sz w:val="24"/>
                <w:szCs w:val="24"/>
                <w:lang w:val="sr-Cyrl-RS"/>
              </w:rPr>
              <w:t>2. Буквић</w:t>
            </w:r>
            <w:r>
              <w:rPr>
                <w:rFonts w:hint="default"/>
                <w:color w:val="auto"/>
                <w:sz w:val="24"/>
                <w:szCs w:val="24"/>
                <w:lang w:val="sr-Cyrl-RS"/>
              </w:rPr>
              <w:t xml:space="preserve"> Д.</w:t>
            </w:r>
          </w:p>
        </w:tc>
        <w:tc>
          <w:tcPr>
            <w:tcW w:w="872" w:type="pct"/>
            <w:tcBorders>
              <w:top w:val="triple" w:color="auto" w:sz="4" w:space="0"/>
              <w:bottom w:val="nil"/>
            </w:tcBorders>
          </w:tcPr>
          <w:p w14:paraId="14FB1E56">
            <w:pPr>
              <w:spacing w:after="0" w:line="240" w:lineRule="auto"/>
              <w:rPr>
                <w:color w:val="auto"/>
                <w:sz w:val="24"/>
                <w:szCs w:val="24"/>
                <w:lang w:val="sr-Cyrl-RS"/>
              </w:rPr>
            </w:pPr>
            <w:r>
              <w:rPr>
                <w:color w:val="auto"/>
                <w:sz w:val="24"/>
                <w:szCs w:val="24"/>
                <w:lang w:val="sr-Cyrl-RS"/>
              </w:rPr>
              <w:t>12.6.2025.</w:t>
            </w:r>
          </w:p>
        </w:tc>
        <w:tc>
          <w:tcPr>
            <w:tcW w:w="1020" w:type="pct"/>
            <w:tcBorders>
              <w:top w:val="triple" w:color="auto" w:sz="4" w:space="0"/>
              <w:bottom w:val="nil"/>
            </w:tcBorders>
          </w:tcPr>
          <w:p w14:paraId="4F07E030">
            <w:pPr>
              <w:spacing w:after="0" w:line="240" w:lineRule="auto"/>
              <w:rPr>
                <w:color w:val="auto"/>
                <w:sz w:val="24"/>
                <w:szCs w:val="24"/>
                <w:lang w:val="sr-Cyrl-RS"/>
              </w:rPr>
            </w:pPr>
            <w:r>
              <w:rPr>
                <w:color w:val="auto"/>
                <w:sz w:val="24"/>
                <w:szCs w:val="24"/>
                <w:lang w:val="sr-Cyrl-RS"/>
              </w:rPr>
              <w:t>11:00</w:t>
            </w:r>
          </w:p>
          <w:p w14:paraId="55F9FC83">
            <w:pPr>
              <w:spacing w:after="0" w:line="240" w:lineRule="auto"/>
              <w:rPr>
                <w:color w:val="auto"/>
                <w:sz w:val="24"/>
                <w:szCs w:val="24"/>
                <w:lang w:val="sr-Latn-RS"/>
              </w:rPr>
            </w:pPr>
          </w:p>
        </w:tc>
      </w:tr>
      <w:tr w14:paraId="16C5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18" w:type="pct"/>
            <w:tcBorders>
              <w:top w:val="triple" w:color="auto" w:sz="4" w:space="0"/>
              <w:bottom w:val="nil"/>
            </w:tcBorders>
          </w:tcPr>
          <w:p w14:paraId="7DE796CE">
            <w:pPr>
              <w:spacing w:after="0" w:line="240" w:lineRule="auto"/>
              <w:rPr>
                <w:color w:val="auto"/>
                <w:sz w:val="24"/>
                <w:szCs w:val="24"/>
                <w:lang w:val="sr-Cyrl-RS"/>
              </w:rPr>
            </w:pPr>
          </w:p>
        </w:tc>
        <w:tc>
          <w:tcPr>
            <w:tcW w:w="977" w:type="pct"/>
            <w:tcBorders>
              <w:top w:val="triple" w:color="auto" w:sz="4" w:space="0"/>
              <w:bottom w:val="single" w:color="auto" w:sz="4" w:space="0"/>
            </w:tcBorders>
          </w:tcPr>
          <w:p w14:paraId="25F34B2C">
            <w:pPr>
              <w:spacing w:after="0" w:line="240" w:lineRule="auto"/>
              <w:rPr>
                <w:rFonts w:hint="default"/>
                <w:color w:val="auto"/>
                <w:sz w:val="24"/>
                <w:szCs w:val="24"/>
                <w:lang w:val="sr-Cyrl-RS"/>
              </w:rPr>
            </w:pPr>
            <w:r>
              <w:rPr>
                <w:color w:val="auto"/>
                <w:sz w:val="24"/>
                <w:szCs w:val="24"/>
                <w:lang w:val="sr-Cyrl-RS"/>
              </w:rPr>
              <w:t>Комисија</w:t>
            </w:r>
            <w:r>
              <w:rPr>
                <w:rFonts w:hint="default"/>
                <w:color w:val="auto"/>
                <w:sz w:val="24"/>
                <w:szCs w:val="24"/>
                <w:lang w:val="sr-Cyrl-RS"/>
              </w:rPr>
              <w:t xml:space="preserve"> на тесту</w:t>
            </w:r>
          </w:p>
          <w:p w14:paraId="2EAA75DF">
            <w:pPr>
              <w:spacing w:after="0" w:line="240" w:lineRule="auto"/>
              <w:rPr>
                <w:rFonts w:hint="default"/>
                <w:color w:val="auto"/>
                <w:sz w:val="24"/>
                <w:szCs w:val="24"/>
                <w:lang w:val="sr-Cyrl-RS"/>
              </w:rPr>
            </w:pPr>
            <w:r>
              <w:rPr>
                <w:rFonts w:hint="default"/>
                <w:color w:val="auto"/>
                <w:sz w:val="24"/>
                <w:szCs w:val="24"/>
                <w:lang w:val="sr-Cyrl-RS"/>
              </w:rPr>
              <w:t>Учионица 7</w:t>
            </w:r>
          </w:p>
        </w:tc>
        <w:tc>
          <w:tcPr>
            <w:tcW w:w="1210" w:type="pct"/>
            <w:tcBorders>
              <w:top w:val="triple" w:color="auto" w:sz="4" w:space="0"/>
              <w:bottom w:val="single" w:color="auto" w:sz="4" w:space="0"/>
            </w:tcBorders>
          </w:tcPr>
          <w:p w14:paraId="40A336A7">
            <w:pPr>
              <w:pStyle w:val="20"/>
              <w:numPr>
                <w:ilvl w:val="0"/>
                <w:numId w:val="23"/>
              </w:numPr>
              <w:spacing w:after="0" w:line="240" w:lineRule="auto"/>
              <w:ind w:left="0"/>
              <w:rPr>
                <w:rFonts w:hint="default"/>
                <w:color w:val="auto"/>
                <w:sz w:val="24"/>
                <w:szCs w:val="24"/>
                <w:lang w:val="sr-Cyrl-RS"/>
              </w:rPr>
            </w:pPr>
            <w:r>
              <w:rPr>
                <w:rFonts w:hint="default"/>
                <w:color w:val="auto"/>
                <w:sz w:val="24"/>
                <w:szCs w:val="24"/>
                <w:lang w:val="sr-Cyrl-RS"/>
              </w:rPr>
              <w:t>Весин А.</w:t>
            </w:r>
          </w:p>
          <w:p w14:paraId="4FE025B1">
            <w:pPr>
              <w:pStyle w:val="20"/>
              <w:numPr>
                <w:ilvl w:val="0"/>
                <w:numId w:val="23"/>
              </w:numPr>
              <w:spacing w:after="0" w:line="240" w:lineRule="auto"/>
              <w:ind w:left="0"/>
              <w:rPr>
                <w:rFonts w:hint="default"/>
                <w:color w:val="auto"/>
                <w:sz w:val="24"/>
                <w:szCs w:val="24"/>
                <w:lang w:val="sr-Cyrl-RS"/>
              </w:rPr>
            </w:pPr>
            <w:r>
              <w:rPr>
                <w:rFonts w:hint="default"/>
                <w:color w:val="auto"/>
                <w:sz w:val="24"/>
                <w:szCs w:val="24"/>
                <w:lang w:val="sr-Cyrl-RS"/>
              </w:rPr>
              <w:t>Кнежевић М.</w:t>
            </w:r>
          </w:p>
        </w:tc>
        <w:tc>
          <w:tcPr>
            <w:tcW w:w="872" w:type="pct"/>
            <w:tcBorders>
              <w:top w:val="triple" w:color="auto" w:sz="4" w:space="0"/>
              <w:bottom w:val="nil"/>
            </w:tcBorders>
          </w:tcPr>
          <w:p w14:paraId="7BA7F95C">
            <w:pPr>
              <w:spacing w:after="0" w:line="240" w:lineRule="auto"/>
              <w:rPr>
                <w:color w:val="auto"/>
                <w:sz w:val="24"/>
                <w:szCs w:val="24"/>
                <w:lang w:val="sr-Cyrl-RS"/>
              </w:rPr>
            </w:pPr>
          </w:p>
        </w:tc>
        <w:tc>
          <w:tcPr>
            <w:tcW w:w="1020" w:type="pct"/>
            <w:tcBorders>
              <w:top w:val="triple" w:color="auto" w:sz="4" w:space="0"/>
              <w:bottom w:val="nil"/>
            </w:tcBorders>
          </w:tcPr>
          <w:p w14:paraId="1F9B87FB">
            <w:pPr>
              <w:spacing w:after="0" w:line="240" w:lineRule="auto"/>
              <w:rPr>
                <w:color w:val="auto"/>
                <w:sz w:val="24"/>
                <w:szCs w:val="24"/>
                <w:lang w:val="sr-Latn-RS"/>
              </w:rPr>
            </w:pPr>
          </w:p>
        </w:tc>
      </w:tr>
      <w:tr w14:paraId="35C8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18" w:type="pct"/>
            <w:tcBorders>
              <w:top w:val="nil"/>
            </w:tcBorders>
          </w:tcPr>
          <w:p w14:paraId="068650AC">
            <w:pPr>
              <w:spacing w:after="0" w:line="240" w:lineRule="auto"/>
              <w:rPr>
                <w:color w:val="auto"/>
                <w:sz w:val="24"/>
                <w:szCs w:val="24"/>
                <w:lang w:val="sr-Cyrl-RS"/>
              </w:rPr>
            </w:pPr>
          </w:p>
        </w:tc>
        <w:tc>
          <w:tcPr>
            <w:tcW w:w="977" w:type="pct"/>
            <w:tcBorders>
              <w:top w:val="single" w:color="auto" w:sz="4" w:space="0"/>
            </w:tcBorders>
          </w:tcPr>
          <w:p w14:paraId="45D41D9C">
            <w:pPr>
              <w:spacing w:after="0" w:line="240" w:lineRule="auto"/>
              <w:rPr>
                <w:color w:val="auto"/>
                <w:sz w:val="24"/>
                <w:szCs w:val="24"/>
                <w:lang w:val="sr-Cyrl-RS"/>
              </w:rPr>
            </w:pPr>
            <w:r>
              <w:rPr>
                <w:color w:val="auto"/>
                <w:sz w:val="24"/>
                <w:szCs w:val="24"/>
                <w:lang w:val="sr-Cyrl-RS"/>
              </w:rPr>
              <w:t>Комисија за прегледање</w:t>
            </w:r>
          </w:p>
        </w:tc>
        <w:tc>
          <w:tcPr>
            <w:tcW w:w="1210" w:type="pct"/>
            <w:tcBorders>
              <w:top w:val="single" w:color="auto" w:sz="4" w:space="0"/>
            </w:tcBorders>
          </w:tcPr>
          <w:p w14:paraId="25391DA7">
            <w:pPr>
              <w:pStyle w:val="20"/>
              <w:numPr>
                <w:ilvl w:val="0"/>
                <w:numId w:val="24"/>
              </w:numPr>
              <w:spacing w:after="0" w:line="240" w:lineRule="auto"/>
              <w:rPr>
                <w:color w:val="auto"/>
                <w:lang w:val="sr-Cyrl-RS"/>
              </w:rPr>
            </w:pPr>
            <w:r>
              <w:rPr>
                <w:color w:val="auto"/>
                <w:lang w:val="sr-Cyrl-RS"/>
              </w:rPr>
              <w:t>Краљ Маја.</w:t>
            </w:r>
          </w:p>
          <w:p w14:paraId="13AF8A13">
            <w:pPr>
              <w:pStyle w:val="20"/>
              <w:numPr>
                <w:ilvl w:val="0"/>
                <w:numId w:val="24"/>
              </w:numPr>
              <w:spacing w:after="0" w:line="240" w:lineRule="auto"/>
              <w:rPr>
                <w:color w:val="auto"/>
                <w:lang w:val="sr-Cyrl-RS"/>
              </w:rPr>
            </w:pPr>
            <w:r>
              <w:rPr>
                <w:color w:val="auto"/>
                <w:lang w:val="sr-Cyrl-RS"/>
              </w:rPr>
              <w:t>Харак А.</w:t>
            </w:r>
          </w:p>
          <w:p w14:paraId="23319804">
            <w:pPr>
              <w:pStyle w:val="20"/>
              <w:numPr>
                <w:ilvl w:val="0"/>
                <w:numId w:val="24"/>
              </w:numPr>
              <w:spacing w:after="0" w:line="240" w:lineRule="auto"/>
              <w:rPr>
                <w:color w:val="auto"/>
                <w:sz w:val="24"/>
                <w:szCs w:val="24"/>
                <w:lang w:val="sr-Cyrl-RS"/>
              </w:rPr>
            </w:pPr>
            <w:r>
              <w:rPr>
                <w:color w:val="auto"/>
                <w:lang w:val="sr-Cyrl-RS"/>
              </w:rPr>
              <w:t>Радановић К.</w:t>
            </w:r>
          </w:p>
        </w:tc>
        <w:tc>
          <w:tcPr>
            <w:tcW w:w="872" w:type="pct"/>
            <w:tcBorders>
              <w:top w:val="nil"/>
            </w:tcBorders>
          </w:tcPr>
          <w:p w14:paraId="7EBC2FCA">
            <w:pPr>
              <w:spacing w:after="0" w:line="240" w:lineRule="auto"/>
              <w:rPr>
                <w:color w:val="auto"/>
                <w:sz w:val="24"/>
                <w:szCs w:val="24"/>
                <w:lang w:val="sr-Latn-RS"/>
              </w:rPr>
            </w:pPr>
          </w:p>
        </w:tc>
        <w:tc>
          <w:tcPr>
            <w:tcW w:w="1020" w:type="pct"/>
            <w:tcBorders>
              <w:top w:val="nil"/>
            </w:tcBorders>
          </w:tcPr>
          <w:p w14:paraId="2D367E88">
            <w:pPr>
              <w:spacing w:after="0" w:line="240" w:lineRule="auto"/>
              <w:rPr>
                <w:color w:val="auto"/>
                <w:sz w:val="24"/>
                <w:szCs w:val="24"/>
                <w:lang w:val="sr-Cyrl-RS"/>
              </w:rPr>
            </w:pPr>
          </w:p>
        </w:tc>
      </w:tr>
    </w:tbl>
    <w:p w14:paraId="62CA98F8">
      <w:pPr>
        <w:rPr>
          <w:color w:val="auto"/>
          <w:lang w:val="sr-Cyrl-RS"/>
        </w:rPr>
      </w:pPr>
    </w:p>
    <w:p w14:paraId="39372C5B">
      <w:pPr>
        <w:rPr>
          <w:rFonts w:eastAsiaTheme="majorEastAsia" w:cstheme="majorBidi"/>
          <w:b/>
          <w:bCs/>
          <w:color w:val="auto"/>
          <w:sz w:val="32"/>
          <w:szCs w:val="26"/>
          <w:lang w:val="sr-Cyrl-RS"/>
        </w:rPr>
      </w:pPr>
    </w:p>
    <w:p w14:paraId="2246165A">
      <w:pPr>
        <w:rPr>
          <w:rFonts w:eastAsiaTheme="majorEastAsia" w:cstheme="majorBidi"/>
          <w:b/>
          <w:bCs/>
          <w:color w:val="auto"/>
          <w:sz w:val="32"/>
          <w:szCs w:val="26"/>
          <w:lang w:val="sr-Cyrl-RS"/>
        </w:rPr>
      </w:pPr>
    </w:p>
    <w:p w14:paraId="179D81F4">
      <w:pPr>
        <w:rPr>
          <w:rFonts w:eastAsiaTheme="majorEastAsia" w:cstheme="majorBidi"/>
          <w:b/>
          <w:bCs/>
          <w:color w:val="auto"/>
          <w:sz w:val="32"/>
          <w:szCs w:val="26"/>
          <w:lang w:val="sr-Cyrl-RS"/>
        </w:rPr>
      </w:pPr>
    </w:p>
    <w:p w14:paraId="1B47E107">
      <w:pPr>
        <w:rPr>
          <w:rFonts w:eastAsiaTheme="majorEastAsia" w:cstheme="majorBidi"/>
          <w:b/>
          <w:bCs/>
          <w:color w:val="auto"/>
          <w:sz w:val="32"/>
          <w:szCs w:val="26"/>
          <w:lang w:val="sr-Cyrl-RS"/>
        </w:rPr>
      </w:pPr>
    </w:p>
    <w:p w14:paraId="0197D030">
      <w:pPr>
        <w:rPr>
          <w:rFonts w:eastAsiaTheme="majorEastAsia" w:cstheme="majorBidi"/>
          <w:b/>
          <w:bCs/>
          <w:color w:val="auto"/>
          <w:sz w:val="32"/>
          <w:szCs w:val="26"/>
          <w:lang w:val="sr-Cyrl-RS"/>
        </w:rPr>
      </w:pPr>
    </w:p>
    <w:p w14:paraId="5D1680E4">
      <w:pPr>
        <w:pStyle w:val="3"/>
        <w:rPr>
          <w:b/>
          <w:bCs/>
          <w:color w:val="auto"/>
          <w:lang w:val="sr-Cyrl-RS"/>
        </w:rPr>
      </w:pPr>
      <w:bookmarkStart w:id="19" w:name="_Toc26893"/>
      <w:r>
        <w:rPr>
          <w:color w:val="auto"/>
        </w:rPr>
        <w:t>3.8.РАСПОРЕД ПОЛАГАЊА ПОПРАВНИХ ИСПИТА</w:t>
      </w:r>
      <w:bookmarkEnd w:id="19"/>
    </w:p>
    <w:p w14:paraId="60729FF4">
      <w:pPr>
        <w:rPr>
          <w:rFonts w:eastAsiaTheme="majorEastAsia" w:cstheme="majorBidi"/>
          <w:b/>
          <w:bCs/>
          <w:color w:val="auto"/>
          <w:sz w:val="32"/>
          <w:szCs w:val="26"/>
          <w:lang w:val="sr-Cyrl-RS"/>
        </w:rPr>
      </w:pPr>
    </w:p>
    <w:p w14:paraId="61580558">
      <w:pPr>
        <w:rPr>
          <w:rFonts w:eastAsiaTheme="majorEastAsia" w:cstheme="majorBidi"/>
          <w:b/>
          <w:bCs/>
          <w:color w:val="auto"/>
          <w:sz w:val="32"/>
          <w:szCs w:val="26"/>
          <w:lang w:val="sr-Cyrl-RS"/>
        </w:rPr>
      </w:pPr>
    </w:p>
    <w:p w14:paraId="54838409">
      <w:pPr>
        <w:rPr>
          <w:rFonts w:eastAsiaTheme="majorEastAsia" w:cstheme="majorBidi"/>
          <w:b/>
          <w:bCs/>
          <w:color w:val="auto"/>
          <w:sz w:val="32"/>
          <w:szCs w:val="26"/>
          <w:lang w:val="sr-Cyrl-RS"/>
        </w:rPr>
      </w:pPr>
    </w:p>
    <w:p w14:paraId="6EC7D3AC">
      <w:pPr>
        <w:rPr>
          <w:rFonts w:eastAsiaTheme="majorEastAsia" w:cstheme="majorBidi"/>
          <w:b/>
          <w:bCs/>
          <w:color w:val="auto"/>
          <w:sz w:val="32"/>
          <w:szCs w:val="26"/>
          <w:lang w:val="sr-Cyrl-RS"/>
        </w:rPr>
      </w:pPr>
    </w:p>
    <w:p w14:paraId="1237B80C">
      <w:pPr>
        <w:rPr>
          <w:rFonts w:eastAsiaTheme="majorEastAsia" w:cstheme="majorBidi"/>
          <w:b/>
          <w:bCs/>
          <w:color w:val="auto"/>
          <w:sz w:val="32"/>
          <w:szCs w:val="26"/>
          <w:lang w:val="sr-Cyrl-RS"/>
        </w:rPr>
      </w:pPr>
    </w:p>
    <w:p w14:paraId="0C2D3221">
      <w:pPr>
        <w:rPr>
          <w:rFonts w:eastAsiaTheme="majorEastAsia" w:cstheme="majorBidi"/>
          <w:b/>
          <w:bCs/>
          <w:color w:val="auto"/>
          <w:sz w:val="32"/>
          <w:szCs w:val="26"/>
          <w:lang w:val="sr-Cyrl-RS"/>
        </w:rPr>
      </w:pPr>
    </w:p>
    <w:p w14:paraId="15E01D69">
      <w:pPr>
        <w:rPr>
          <w:rFonts w:eastAsiaTheme="majorEastAsia" w:cstheme="majorBidi"/>
          <w:b/>
          <w:bCs/>
          <w:color w:val="auto"/>
          <w:sz w:val="32"/>
          <w:szCs w:val="26"/>
          <w:lang w:val="sr-Cyrl-RS"/>
        </w:rPr>
      </w:pPr>
    </w:p>
    <w:p w14:paraId="26274737">
      <w:pPr>
        <w:rPr>
          <w:rFonts w:eastAsiaTheme="majorEastAsia" w:cstheme="majorBidi"/>
          <w:b/>
          <w:bCs/>
          <w:color w:val="auto"/>
          <w:sz w:val="32"/>
          <w:szCs w:val="26"/>
          <w:lang w:val="sr-Cyrl-RS"/>
        </w:rPr>
      </w:pPr>
    </w:p>
    <w:p w14:paraId="0FAD18AA">
      <w:pPr>
        <w:rPr>
          <w:rFonts w:eastAsiaTheme="majorEastAsia" w:cstheme="majorBidi"/>
          <w:b/>
          <w:bCs/>
          <w:color w:val="auto"/>
          <w:sz w:val="32"/>
          <w:szCs w:val="26"/>
          <w:lang w:val="sr-Cyrl-RS"/>
        </w:rPr>
      </w:pPr>
    </w:p>
    <w:p w14:paraId="7E189DB0">
      <w:pPr>
        <w:rPr>
          <w:rFonts w:eastAsiaTheme="majorEastAsia" w:cstheme="majorBidi"/>
          <w:b/>
          <w:bCs/>
          <w:color w:val="auto"/>
          <w:sz w:val="32"/>
          <w:szCs w:val="26"/>
          <w:lang w:val="sr-Cyrl-RS"/>
        </w:rPr>
      </w:pPr>
    </w:p>
    <w:p w14:paraId="6C943215">
      <w:pPr>
        <w:rPr>
          <w:rFonts w:eastAsiaTheme="majorEastAsia" w:cstheme="majorBidi"/>
          <w:b/>
          <w:bCs/>
          <w:color w:val="auto"/>
          <w:sz w:val="32"/>
          <w:szCs w:val="26"/>
          <w:lang w:val="sr-Cyrl-RS"/>
        </w:rPr>
      </w:pPr>
    </w:p>
    <w:p w14:paraId="394B69D6">
      <w:pPr>
        <w:rPr>
          <w:rFonts w:eastAsiaTheme="majorEastAsia" w:cstheme="majorBidi"/>
          <w:b/>
          <w:bCs/>
          <w:color w:val="auto"/>
          <w:sz w:val="32"/>
          <w:szCs w:val="26"/>
          <w:lang w:val="sr-Cyrl-RS"/>
        </w:rPr>
      </w:pPr>
    </w:p>
    <w:p w14:paraId="0D58029C">
      <w:pPr>
        <w:rPr>
          <w:rFonts w:eastAsiaTheme="majorEastAsia" w:cstheme="majorBidi"/>
          <w:b/>
          <w:bCs/>
          <w:color w:val="auto"/>
          <w:sz w:val="32"/>
          <w:szCs w:val="26"/>
          <w:lang w:val="sr-Cyrl-RS"/>
        </w:rPr>
      </w:pPr>
    </w:p>
    <w:p w14:paraId="654D857E">
      <w:pPr>
        <w:rPr>
          <w:rFonts w:eastAsiaTheme="majorEastAsia" w:cstheme="majorBidi"/>
          <w:b/>
          <w:bCs/>
          <w:color w:val="auto"/>
          <w:sz w:val="32"/>
          <w:szCs w:val="26"/>
          <w:lang w:val="sr-Cyrl-RS"/>
        </w:rPr>
      </w:pPr>
    </w:p>
    <w:p w14:paraId="35CE936F">
      <w:pPr>
        <w:rPr>
          <w:rFonts w:eastAsiaTheme="majorEastAsia" w:cstheme="majorBidi"/>
          <w:b/>
          <w:bCs/>
          <w:color w:val="auto"/>
          <w:sz w:val="32"/>
          <w:szCs w:val="26"/>
          <w:lang w:val="sr-Cyrl-RS"/>
        </w:rPr>
      </w:pPr>
    </w:p>
    <w:p w14:paraId="71AC8166">
      <w:pPr>
        <w:rPr>
          <w:color w:val="auto"/>
          <w:lang w:val="sr-Latn-RS"/>
        </w:rPr>
      </w:pPr>
    </w:p>
    <w:p w14:paraId="60D1CC0A">
      <w:pPr>
        <w:tabs>
          <w:tab w:val="left" w:pos="915"/>
        </w:tabs>
        <w:jc w:val="center"/>
        <w:rPr>
          <w:b/>
          <w:bCs/>
          <w:color w:val="auto"/>
          <w:lang w:val="sr-Cyrl-RS"/>
        </w:rPr>
      </w:pPr>
    </w:p>
    <w:p w14:paraId="50384128">
      <w:pPr>
        <w:tabs>
          <w:tab w:val="left" w:pos="915"/>
        </w:tabs>
        <w:jc w:val="center"/>
        <w:rPr>
          <w:rFonts w:hint="default"/>
          <w:b/>
          <w:bCs/>
          <w:color w:val="auto"/>
          <w:lang w:val="sr-Cyrl-RS"/>
        </w:rPr>
      </w:pPr>
    </w:p>
    <w:p w14:paraId="00DAE28C">
      <w:pPr>
        <w:tabs>
          <w:tab w:val="left" w:pos="915"/>
        </w:tabs>
        <w:rPr>
          <w:rFonts w:hint="default"/>
          <w:color w:val="auto"/>
          <w:lang w:val="sr-Cyrl-RS"/>
        </w:rPr>
      </w:pPr>
    </w:p>
    <w:p w14:paraId="0A2ABDF2">
      <w:pPr>
        <w:tabs>
          <w:tab w:val="left" w:pos="915"/>
        </w:tabs>
        <w:rPr>
          <w:color w:val="auto"/>
          <w:lang w:val="sr-Cyrl-RS"/>
        </w:rPr>
      </w:pPr>
    </w:p>
    <w:p w14:paraId="630EFBFD">
      <w:pPr>
        <w:tabs>
          <w:tab w:val="left" w:pos="915"/>
        </w:tabs>
        <w:rPr>
          <w:color w:val="auto"/>
          <w:lang w:val="sr-Cyrl-RS"/>
        </w:rPr>
      </w:pPr>
    </w:p>
    <w:p w14:paraId="77AA9EA5">
      <w:pPr>
        <w:tabs>
          <w:tab w:val="left" w:pos="915"/>
        </w:tabs>
        <w:rPr>
          <w:color w:val="auto"/>
          <w:lang w:val="sr-Cyrl-RS"/>
        </w:rPr>
      </w:pPr>
    </w:p>
    <w:p w14:paraId="6722C741">
      <w:pPr>
        <w:tabs>
          <w:tab w:val="left" w:pos="990"/>
        </w:tabs>
        <w:rPr>
          <w:color w:val="auto"/>
        </w:rPr>
      </w:pPr>
      <w:r>
        <w:rPr>
          <w:color w:val="auto"/>
        </w:rPr>
        <w:t xml:space="preserve">                   </w:t>
      </w:r>
    </w:p>
    <w:p w14:paraId="4A8833F5">
      <w:pPr>
        <w:rPr>
          <w:color w:val="auto"/>
          <w:sz w:val="32"/>
          <w:szCs w:val="32"/>
          <w:lang w:val="sr-Cyrl-RS"/>
        </w:rPr>
      </w:pPr>
    </w:p>
    <w:p w14:paraId="608FE5E9">
      <w:pPr>
        <w:rPr>
          <w:color w:val="auto"/>
          <w:sz w:val="32"/>
          <w:szCs w:val="32"/>
          <w:lang w:val="sr-Cyrl-RS"/>
        </w:rPr>
      </w:pPr>
    </w:p>
    <w:p w14:paraId="3365E51A">
      <w:pPr>
        <w:rPr>
          <w:color w:val="auto"/>
          <w:sz w:val="32"/>
          <w:szCs w:val="32"/>
          <w:lang w:val="sr-Cyrl-RS"/>
        </w:rPr>
      </w:pPr>
    </w:p>
    <w:p w14:paraId="11CD53EA">
      <w:pPr>
        <w:rPr>
          <w:color w:val="auto"/>
          <w:sz w:val="32"/>
          <w:szCs w:val="32"/>
          <w:lang w:val="sr-Cyrl-RS"/>
        </w:rPr>
      </w:pPr>
    </w:p>
    <w:p w14:paraId="38E01FE4">
      <w:pPr>
        <w:rPr>
          <w:color w:val="auto"/>
          <w:sz w:val="32"/>
          <w:szCs w:val="32"/>
          <w:lang w:val="sr-Cyrl-RS"/>
        </w:rPr>
      </w:pPr>
    </w:p>
    <w:p w14:paraId="7BDD2189">
      <w:pPr>
        <w:rPr>
          <w:color w:val="auto"/>
          <w:sz w:val="32"/>
          <w:szCs w:val="32"/>
          <w:lang w:val="sr-Cyrl-RS"/>
        </w:rPr>
      </w:pPr>
    </w:p>
    <w:p w14:paraId="64425D4C">
      <w:pPr>
        <w:rPr>
          <w:color w:val="auto"/>
          <w:sz w:val="32"/>
          <w:szCs w:val="32"/>
          <w:lang w:val="sr-Cyrl-RS"/>
        </w:rPr>
      </w:pPr>
    </w:p>
    <w:p w14:paraId="045DD269">
      <w:pPr>
        <w:rPr>
          <w:color w:val="auto"/>
          <w:sz w:val="32"/>
          <w:szCs w:val="32"/>
          <w:lang w:val="sr-Cyrl-RS"/>
        </w:rPr>
      </w:pPr>
    </w:p>
    <w:p w14:paraId="6B19828B">
      <w:pPr>
        <w:rPr>
          <w:color w:val="auto"/>
          <w:sz w:val="32"/>
          <w:szCs w:val="32"/>
          <w:lang w:val="sr-Cyrl-RS"/>
        </w:rPr>
      </w:pPr>
    </w:p>
    <w:p w14:paraId="42897FC4">
      <w:pPr>
        <w:rPr>
          <w:color w:val="auto"/>
          <w:sz w:val="32"/>
          <w:szCs w:val="32"/>
          <w:lang w:val="sr-Cyrl-RS"/>
        </w:rPr>
      </w:pPr>
    </w:p>
    <w:p w14:paraId="6B017E4D">
      <w:pPr>
        <w:rPr>
          <w:color w:val="auto"/>
          <w:sz w:val="32"/>
          <w:szCs w:val="32"/>
          <w:lang w:val="sr-Cyrl-RS"/>
        </w:rPr>
      </w:pPr>
    </w:p>
    <w:p w14:paraId="47C7A17B">
      <w:pPr>
        <w:rPr>
          <w:color w:val="auto"/>
          <w:sz w:val="32"/>
          <w:szCs w:val="32"/>
          <w:lang w:val="sr-Cyrl-RS"/>
        </w:rPr>
      </w:pPr>
    </w:p>
    <w:tbl>
      <w:tblPr>
        <w:tblStyle w:val="15"/>
        <w:tblpPr w:leftFromText="180" w:rightFromText="180" w:tblpXSpec="left" w:tblpY="70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447"/>
        <w:gridCol w:w="1386"/>
        <w:gridCol w:w="1389"/>
        <w:gridCol w:w="2190"/>
      </w:tblGrid>
      <w:tr w14:paraId="4BF2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5"/>
            <w:shd w:val="clear" w:color="auto" w:fill="auto"/>
          </w:tcPr>
          <w:p w14:paraId="614E190D">
            <w:pPr>
              <w:spacing w:before="0" w:after="0" w:line="240" w:lineRule="auto"/>
              <w:jc w:val="center"/>
              <w:rPr>
                <w:rFonts w:hint="default"/>
                <w:b/>
                <w:bCs/>
                <w:color w:val="auto"/>
                <w:lang w:val="sr-Cyrl-RS"/>
              </w:rPr>
            </w:pPr>
            <w:r>
              <w:rPr>
                <w:rFonts w:hint="default"/>
                <w:b/>
                <w:bCs/>
                <w:color w:val="auto"/>
                <w:lang w:val="sr-Cyrl-RS"/>
              </w:rPr>
              <w:t>ПОПРАВНИ ИСПИТ АВГУСТ 2025</w:t>
            </w:r>
          </w:p>
        </w:tc>
      </w:tr>
      <w:tr w14:paraId="4C33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6" w:type="pct"/>
            <w:shd w:val="clear" w:color="auto" w:fill="auto"/>
          </w:tcPr>
          <w:p w14:paraId="3DE36167">
            <w:pPr>
              <w:spacing w:before="0" w:after="0" w:line="240" w:lineRule="auto"/>
              <w:rPr>
                <w:color w:val="auto"/>
                <w:lang w:val="zh-CN"/>
              </w:rPr>
            </w:pPr>
            <w:r>
              <w:rPr>
                <w:color w:val="auto"/>
                <w:lang w:val="zh-CN"/>
              </w:rPr>
              <w:t>ПРЕДМЕТ</w:t>
            </w:r>
          </w:p>
        </w:tc>
        <w:tc>
          <w:tcPr>
            <w:tcW w:w="892" w:type="pct"/>
            <w:shd w:val="clear" w:color="auto" w:fill="auto"/>
          </w:tcPr>
          <w:p w14:paraId="17F6392E">
            <w:pPr>
              <w:spacing w:before="0" w:after="0" w:line="240" w:lineRule="auto"/>
              <w:rPr>
                <w:color w:val="auto"/>
                <w:lang w:val="zh-CN"/>
              </w:rPr>
            </w:pPr>
            <w:r>
              <w:rPr>
                <w:color w:val="auto"/>
                <w:lang w:val="zh-CN"/>
              </w:rPr>
              <w:t>ОДЕЉЕЊЕ</w:t>
            </w:r>
          </w:p>
        </w:tc>
        <w:tc>
          <w:tcPr>
            <w:tcW w:w="856" w:type="pct"/>
            <w:shd w:val="clear" w:color="auto" w:fill="auto"/>
          </w:tcPr>
          <w:p w14:paraId="181318BE">
            <w:pPr>
              <w:spacing w:before="0" w:after="0" w:line="240" w:lineRule="auto"/>
              <w:rPr>
                <w:color w:val="auto"/>
                <w:lang w:val="zh-CN"/>
              </w:rPr>
            </w:pPr>
            <w:r>
              <w:rPr>
                <w:color w:val="auto"/>
                <w:lang w:val="zh-CN"/>
              </w:rPr>
              <w:t>ДАТУМ</w:t>
            </w:r>
          </w:p>
        </w:tc>
        <w:tc>
          <w:tcPr>
            <w:tcW w:w="858" w:type="pct"/>
            <w:shd w:val="clear" w:color="auto" w:fill="auto"/>
          </w:tcPr>
          <w:p w14:paraId="3648B0E1">
            <w:pPr>
              <w:spacing w:before="0" w:after="0" w:line="240" w:lineRule="auto"/>
              <w:rPr>
                <w:color w:val="auto"/>
                <w:lang w:val="zh-CN"/>
              </w:rPr>
            </w:pPr>
            <w:r>
              <w:rPr>
                <w:color w:val="auto"/>
                <w:lang w:val="zh-CN"/>
              </w:rPr>
              <w:t>ВРЕМЕ</w:t>
            </w:r>
          </w:p>
        </w:tc>
        <w:tc>
          <w:tcPr>
            <w:tcW w:w="1326" w:type="pct"/>
            <w:shd w:val="clear" w:color="auto" w:fill="auto"/>
          </w:tcPr>
          <w:p w14:paraId="0E98DD6A">
            <w:pPr>
              <w:spacing w:before="0" w:after="0" w:line="240" w:lineRule="auto"/>
              <w:rPr>
                <w:color w:val="auto"/>
                <w:lang w:val="zh-CN"/>
              </w:rPr>
            </w:pPr>
            <w:r>
              <w:rPr>
                <w:color w:val="auto"/>
                <w:lang w:val="zh-CN"/>
              </w:rPr>
              <w:t>КОМИСИЈА</w:t>
            </w:r>
          </w:p>
        </w:tc>
      </w:tr>
      <w:tr w14:paraId="36D9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6" w:type="pct"/>
            <w:shd w:val="clear" w:color="auto" w:fill="auto"/>
          </w:tcPr>
          <w:p w14:paraId="515EEC9A">
            <w:pPr>
              <w:spacing w:before="0" w:after="0" w:line="240" w:lineRule="auto"/>
              <w:rPr>
                <w:b/>
                <w:color w:val="auto"/>
                <w:lang w:val="zh-CN"/>
              </w:rPr>
            </w:pPr>
            <w:r>
              <w:rPr>
                <w:b/>
                <w:color w:val="auto"/>
                <w:lang w:val="zh-CN"/>
              </w:rPr>
              <w:t>МАТЕМАТИКА-ПИСМЕНИ</w:t>
            </w:r>
          </w:p>
          <w:p w14:paraId="425BFC48">
            <w:pPr>
              <w:spacing w:before="0" w:after="0" w:line="240" w:lineRule="auto"/>
              <w:rPr>
                <w:b/>
                <w:color w:val="auto"/>
                <w:lang w:val="zh-CN"/>
              </w:rPr>
            </w:pPr>
          </w:p>
          <w:p w14:paraId="08013579">
            <w:pPr>
              <w:spacing w:before="0" w:after="0" w:line="240" w:lineRule="auto"/>
              <w:rPr>
                <w:b/>
                <w:color w:val="auto"/>
                <w:lang w:val="zh-CN"/>
              </w:rPr>
            </w:pPr>
          </w:p>
          <w:p w14:paraId="01D8D348">
            <w:pPr>
              <w:spacing w:before="0" w:after="0" w:line="240" w:lineRule="auto"/>
              <w:ind w:firstLine="720"/>
              <w:rPr>
                <w:b/>
                <w:color w:val="auto"/>
                <w:lang w:val="zh-CN"/>
              </w:rPr>
            </w:pPr>
          </w:p>
        </w:tc>
        <w:tc>
          <w:tcPr>
            <w:tcW w:w="892" w:type="pct"/>
            <w:shd w:val="clear" w:color="auto" w:fill="auto"/>
          </w:tcPr>
          <w:p w14:paraId="47E0A826">
            <w:pPr>
              <w:spacing w:before="0" w:after="0" w:line="240" w:lineRule="auto"/>
              <w:rPr>
                <w:rFonts w:hint="default"/>
                <w:color w:val="auto"/>
                <w:lang w:val="sr-Cyrl-RS"/>
              </w:rPr>
            </w:pPr>
            <w:r>
              <w:rPr>
                <w:rFonts w:hint="default"/>
                <w:color w:val="auto"/>
                <w:lang w:val="sr-Cyrl-RS"/>
              </w:rPr>
              <w:t>1-5, 2-6</w:t>
            </w:r>
          </w:p>
        </w:tc>
        <w:tc>
          <w:tcPr>
            <w:tcW w:w="856" w:type="pct"/>
            <w:shd w:val="clear" w:color="auto" w:fill="auto"/>
          </w:tcPr>
          <w:p w14:paraId="4C8CAC46">
            <w:pPr>
              <w:spacing w:before="0" w:after="0" w:line="240" w:lineRule="auto"/>
              <w:rPr>
                <w:color w:val="auto"/>
              </w:rPr>
            </w:pPr>
            <w:r>
              <w:rPr>
                <w:color w:val="auto"/>
                <w:lang w:val="sr-Latn-BA"/>
              </w:rPr>
              <w:t>2</w:t>
            </w:r>
            <w:r>
              <w:rPr>
                <w:rFonts w:hint="default"/>
                <w:color w:val="auto"/>
                <w:lang w:val="sr-Cyrl-RS"/>
              </w:rPr>
              <w:t>5</w:t>
            </w:r>
            <w:r>
              <w:rPr>
                <w:color w:val="auto"/>
                <w:lang w:val="sr-Latn-BA"/>
              </w:rPr>
              <w:t>.8</w:t>
            </w:r>
            <w:r>
              <w:rPr>
                <w:color w:val="auto"/>
                <w:lang w:val="zh-CN"/>
              </w:rPr>
              <w:t>.</w:t>
            </w:r>
          </w:p>
        </w:tc>
        <w:tc>
          <w:tcPr>
            <w:tcW w:w="858" w:type="pct"/>
            <w:shd w:val="clear" w:color="auto" w:fill="auto"/>
          </w:tcPr>
          <w:p w14:paraId="303516C0">
            <w:pPr>
              <w:spacing w:before="0" w:after="0" w:line="240" w:lineRule="auto"/>
              <w:rPr>
                <w:color w:val="auto"/>
                <w:lang w:val="zh-CN"/>
              </w:rPr>
            </w:pPr>
            <w:r>
              <w:rPr>
                <w:color w:val="auto"/>
                <w:lang w:val="zh-CN"/>
              </w:rPr>
              <w:t>08:00</w:t>
            </w:r>
          </w:p>
        </w:tc>
        <w:tc>
          <w:tcPr>
            <w:tcW w:w="1326" w:type="pct"/>
            <w:shd w:val="clear" w:color="auto" w:fill="auto"/>
          </w:tcPr>
          <w:p w14:paraId="35BC5536">
            <w:pPr>
              <w:pStyle w:val="20"/>
              <w:numPr>
                <w:ilvl w:val="0"/>
                <w:numId w:val="25"/>
              </w:numPr>
              <w:spacing w:before="0" w:after="0" w:line="240" w:lineRule="auto"/>
              <w:contextualSpacing/>
              <w:rPr>
                <w:color w:val="auto"/>
                <w:lang w:val="zh-CN"/>
              </w:rPr>
            </w:pPr>
            <w:r>
              <w:rPr>
                <w:color w:val="auto"/>
                <w:lang w:val="sr-Cyrl-RS"/>
              </w:rPr>
              <w:t>Петрић</w:t>
            </w:r>
          </w:p>
          <w:p w14:paraId="632C3209">
            <w:pPr>
              <w:pStyle w:val="20"/>
              <w:numPr>
                <w:ilvl w:val="0"/>
                <w:numId w:val="25"/>
              </w:numPr>
              <w:spacing w:before="0" w:after="0" w:line="240" w:lineRule="auto"/>
              <w:contextualSpacing/>
              <w:rPr>
                <w:color w:val="auto"/>
                <w:lang w:val="zh-CN"/>
              </w:rPr>
            </w:pPr>
            <w:r>
              <w:rPr>
                <w:color w:val="auto"/>
                <w:lang w:val="sr-Cyrl-RS"/>
              </w:rPr>
              <w:t>Матић</w:t>
            </w:r>
          </w:p>
          <w:p w14:paraId="642C7C07">
            <w:pPr>
              <w:pStyle w:val="20"/>
              <w:numPr>
                <w:ilvl w:val="0"/>
                <w:numId w:val="25"/>
              </w:numPr>
              <w:spacing w:before="0" w:after="0" w:line="240" w:lineRule="auto"/>
              <w:contextualSpacing/>
              <w:rPr>
                <w:color w:val="auto"/>
                <w:lang w:val="zh-CN"/>
              </w:rPr>
            </w:pPr>
            <w:r>
              <w:rPr>
                <w:color w:val="auto"/>
                <w:lang w:val="sr-Cyrl-RS"/>
              </w:rPr>
              <w:t>Тркуља</w:t>
            </w:r>
          </w:p>
          <w:p w14:paraId="7B5574C8">
            <w:pPr>
              <w:pStyle w:val="20"/>
              <w:numPr>
                <w:ilvl w:val="0"/>
                <w:numId w:val="25"/>
              </w:numPr>
              <w:spacing w:before="0" w:after="0" w:line="240" w:lineRule="auto"/>
              <w:contextualSpacing/>
              <w:rPr>
                <w:color w:val="auto"/>
                <w:lang w:val="zh-CN"/>
              </w:rPr>
            </w:pPr>
            <w:r>
              <w:rPr>
                <w:color w:val="auto"/>
                <w:lang w:val="sr-Cyrl-RS"/>
              </w:rPr>
              <w:t>Срдић</w:t>
            </w:r>
          </w:p>
        </w:tc>
      </w:tr>
      <w:tr w14:paraId="1C24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6" w:type="pct"/>
            <w:vMerge w:val="restart"/>
            <w:shd w:val="clear" w:color="auto" w:fill="auto"/>
          </w:tcPr>
          <w:p w14:paraId="3157450E">
            <w:pPr>
              <w:spacing w:before="0" w:after="0" w:line="240" w:lineRule="auto"/>
              <w:rPr>
                <w:b/>
                <w:color w:val="auto"/>
                <w:lang w:val="zh-CN"/>
              </w:rPr>
            </w:pPr>
            <w:r>
              <w:rPr>
                <w:b/>
                <w:color w:val="auto"/>
                <w:lang w:val="zh-CN"/>
              </w:rPr>
              <w:t>МАТЕМАТИКА-УСМЕНИ</w:t>
            </w:r>
          </w:p>
        </w:tc>
        <w:tc>
          <w:tcPr>
            <w:tcW w:w="892" w:type="pct"/>
            <w:shd w:val="clear" w:color="auto" w:fill="auto"/>
          </w:tcPr>
          <w:p w14:paraId="71701BB0">
            <w:pPr>
              <w:spacing w:before="0" w:after="0" w:line="240" w:lineRule="auto"/>
              <w:rPr>
                <w:rFonts w:hint="default"/>
                <w:color w:val="auto"/>
                <w:lang w:val="sr-Cyrl-RS"/>
              </w:rPr>
            </w:pPr>
            <w:r>
              <w:rPr>
                <w:color w:val="auto"/>
                <w:lang w:val="sr-Latn-RS"/>
              </w:rPr>
              <w:t>1-</w:t>
            </w:r>
            <w:r>
              <w:rPr>
                <w:rFonts w:hint="default"/>
                <w:color w:val="auto"/>
                <w:lang w:val="sr-Cyrl-RS"/>
              </w:rPr>
              <w:t>5</w:t>
            </w:r>
          </w:p>
        </w:tc>
        <w:tc>
          <w:tcPr>
            <w:tcW w:w="856" w:type="pct"/>
            <w:shd w:val="clear" w:color="auto" w:fill="auto"/>
          </w:tcPr>
          <w:p w14:paraId="2DC12512">
            <w:pPr>
              <w:spacing w:before="0" w:after="0" w:line="240" w:lineRule="auto"/>
              <w:rPr>
                <w:color w:val="auto"/>
                <w:lang w:val="sr-Latn-BA"/>
              </w:rPr>
            </w:pPr>
            <w:r>
              <w:rPr>
                <w:rFonts w:hint="default"/>
                <w:color w:val="auto"/>
                <w:lang w:val="sr-Cyrl-RS"/>
              </w:rPr>
              <w:t>27</w:t>
            </w:r>
            <w:r>
              <w:rPr>
                <w:color w:val="auto"/>
                <w:lang w:val="sr-Latn-BA"/>
              </w:rPr>
              <w:t>.8</w:t>
            </w:r>
          </w:p>
        </w:tc>
        <w:tc>
          <w:tcPr>
            <w:tcW w:w="858" w:type="pct"/>
            <w:shd w:val="clear" w:color="auto" w:fill="auto"/>
          </w:tcPr>
          <w:p w14:paraId="29C41931">
            <w:pPr>
              <w:spacing w:before="0" w:after="0" w:line="240" w:lineRule="auto"/>
              <w:rPr>
                <w:color w:val="auto"/>
                <w:lang w:val="zh-CN"/>
              </w:rPr>
            </w:pPr>
            <w:r>
              <w:rPr>
                <w:color w:val="auto"/>
                <w:lang w:val="zh-CN"/>
              </w:rPr>
              <w:t>09:00</w:t>
            </w:r>
          </w:p>
        </w:tc>
        <w:tc>
          <w:tcPr>
            <w:tcW w:w="1326" w:type="pct"/>
            <w:shd w:val="clear" w:color="auto" w:fill="auto"/>
          </w:tcPr>
          <w:p w14:paraId="69509137">
            <w:pPr>
              <w:pStyle w:val="20"/>
              <w:numPr>
                <w:ilvl w:val="0"/>
                <w:numId w:val="26"/>
              </w:numPr>
              <w:spacing w:before="0" w:after="0" w:line="240" w:lineRule="auto"/>
              <w:contextualSpacing/>
              <w:rPr>
                <w:color w:val="auto"/>
                <w:lang w:val="zh-CN"/>
              </w:rPr>
            </w:pPr>
            <w:r>
              <w:rPr>
                <w:color w:val="auto"/>
                <w:lang w:val="sr-Cyrl-RS"/>
              </w:rPr>
              <w:t>Тркуља</w:t>
            </w:r>
          </w:p>
          <w:p w14:paraId="31BE812B">
            <w:pPr>
              <w:pStyle w:val="20"/>
              <w:numPr>
                <w:ilvl w:val="0"/>
                <w:numId w:val="26"/>
              </w:numPr>
              <w:spacing w:before="0" w:after="0" w:line="240" w:lineRule="auto"/>
              <w:contextualSpacing/>
              <w:rPr>
                <w:color w:val="auto"/>
                <w:lang w:val="zh-CN"/>
              </w:rPr>
            </w:pPr>
            <w:r>
              <w:rPr>
                <w:color w:val="auto"/>
                <w:lang w:val="zh-CN"/>
              </w:rPr>
              <w:t>Матић</w:t>
            </w:r>
          </w:p>
          <w:p w14:paraId="3D0C12DF">
            <w:pPr>
              <w:pStyle w:val="20"/>
              <w:numPr>
                <w:ilvl w:val="0"/>
                <w:numId w:val="26"/>
              </w:numPr>
              <w:spacing w:before="0" w:after="0" w:line="240" w:lineRule="auto"/>
              <w:contextualSpacing/>
              <w:rPr>
                <w:color w:val="auto"/>
                <w:lang w:val="zh-CN"/>
              </w:rPr>
            </w:pPr>
            <w:r>
              <w:rPr>
                <w:color w:val="auto"/>
                <w:lang w:val="zh-CN"/>
              </w:rPr>
              <w:t>Петрић</w:t>
            </w:r>
          </w:p>
        </w:tc>
      </w:tr>
      <w:tr w14:paraId="5479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6" w:type="pct"/>
            <w:vMerge w:val="continue"/>
            <w:shd w:val="clear" w:color="auto" w:fill="auto"/>
          </w:tcPr>
          <w:p w14:paraId="69BAD687">
            <w:pPr>
              <w:spacing w:before="0" w:after="0" w:line="240" w:lineRule="auto"/>
              <w:rPr>
                <w:b/>
                <w:color w:val="auto"/>
              </w:rPr>
            </w:pPr>
          </w:p>
        </w:tc>
        <w:tc>
          <w:tcPr>
            <w:tcW w:w="892" w:type="pct"/>
            <w:shd w:val="clear" w:color="auto" w:fill="auto"/>
          </w:tcPr>
          <w:p w14:paraId="74DE40A9">
            <w:pPr>
              <w:spacing w:before="0" w:after="0" w:line="240" w:lineRule="auto"/>
              <w:rPr>
                <w:rFonts w:hint="default"/>
                <w:color w:val="auto"/>
                <w:lang w:val="sr-Cyrl-RS"/>
              </w:rPr>
            </w:pPr>
            <w:r>
              <w:rPr>
                <w:rFonts w:hint="default"/>
                <w:color w:val="auto"/>
                <w:lang w:val="sr-Cyrl-RS"/>
              </w:rPr>
              <w:t>2-6</w:t>
            </w:r>
          </w:p>
        </w:tc>
        <w:tc>
          <w:tcPr>
            <w:tcW w:w="856" w:type="pct"/>
            <w:shd w:val="clear" w:color="auto" w:fill="auto"/>
          </w:tcPr>
          <w:p w14:paraId="5A088F49">
            <w:pPr>
              <w:spacing w:before="0" w:after="0" w:line="240" w:lineRule="auto"/>
              <w:rPr>
                <w:color w:val="auto"/>
              </w:rPr>
            </w:pPr>
            <w:r>
              <w:rPr>
                <w:color w:val="auto"/>
                <w:lang w:val="sr-Latn-BA"/>
              </w:rPr>
              <w:t>2</w:t>
            </w:r>
            <w:r>
              <w:rPr>
                <w:rFonts w:hint="default"/>
                <w:color w:val="auto"/>
                <w:lang w:val="sr-Cyrl-RS"/>
              </w:rPr>
              <w:t>7</w:t>
            </w:r>
            <w:r>
              <w:rPr>
                <w:color w:val="auto"/>
                <w:lang w:val="sr-Latn-BA"/>
              </w:rPr>
              <w:t>.8</w:t>
            </w:r>
            <w:r>
              <w:rPr>
                <w:color w:val="auto"/>
              </w:rPr>
              <w:t>.</w:t>
            </w:r>
          </w:p>
        </w:tc>
        <w:tc>
          <w:tcPr>
            <w:tcW w:w="858" w:type="pct"/>
            <w:shd w:val="clear" w:color="auto" w:fill="auto"/>
          </w:tcPr>
          <w:p w14:paraId="1071DD00">
            <w:pPr>
              <w:spacing w:before="0" w:after="0" w:line="240" w:lineRule="auto"/>
              <w:rPr>
                <w:color w:val="auto"/>
                <w:lang w:val="zh-CN"/>
              </w:rPr>
            </w:pPr>
            <w:r>
              <w:rPr>
                <w:color w:val="auto"/>
                <w:lang w:val="zh-CN"/>
              </w:rPr>
              <w:t>09:00</w:t>
            </w:r>
          </w:p>
        </w:tc>
        <w:tc>
          <w:tcPr>
            <w:tcW w:w="1326" w:type="pct"/>
            <w:shd w:val="clear" w:color="auto" w:fill="auto"/>
          </w:tcPr>
          <w:p w14:paraId="0956238D">
            <w:pPr>
              <w:pStyle w:val="20"/>
              <w:numPr>
                <w:ilvl w:val="0"/>
                <w:numId w:val="27"/>
              </w:numPr>
              <w:spacing w:before="0" w:after="0" w:line="240" w:lineRule="auto"/>
              <w:contextualSpacing/>
              <w:rPr>
                <w:color w:val="auto"/>
                <w:lang w:val="zh-CN"/>
              </w:rPr>
            </w:pPr>
            <w:r>
              <w:rPr>
                <w:color w:val="auto"/>
                <w:lang w:val="sr-Cyrl-RS"/>
              </w:rPr>
              <w:t>Петрић</w:t>
            </w:r>
          </w:p>
          <w:p w14:paraId="58DBD46A">
            <w:pPr>
              <w:pStyle w:val="20"/>
              <w:numPr>
                <w:ilvl w:val="0"/>
                <w:numId w:val="27"/>
              </w:numPr>
              <w:spacing w:before="0" w:after="0" w:line="240" w:lineRule="auto"/>
              <w:contextualSpacing/>
              <w:rPr>
                <w:color w:val="auto"/>
                <w:lang w:val="zh-CN"/>
              </w:rPr>
            </w:pPr>
            <w:r>
              <w:rPr>
                <w:color w:val="auto"/>
                <w:lang w:val="zh-CN"/>
              </w:rPr>
              <w:t>Матић</w:t>
            </w:r>
          </w:p>
          <w:p w14:paraId="12207045">
            <w:pPr>
              <w:pStyle w:val="20"/>
              <w:numPr>
                <w:ilvl w:val="0"/>
                <w:numId w:val="27"/>
              </w:numPr>
              <w:spacing w:before="0" w:after="0" w:line="240" w:lineRule="auto"/>
              <w:contextualSpacing/>
              <w:rPr>
                <w:color w:val="auto"/>
                <w:lang w:val="zh-CN"/>
              </w:rPr>
            </w:pPr>
            <w:r>
              <w:rPr>
                <w:color w:val="auto"/>
                <w:lang w:val="sr-Cyrl-RS"/>
              </w:rPr>
              <w:t>Срдић</w:t>
            </w:r>
          </w:p>
        </w:tc>
      </w:tr>
      <w:tr w14:paraId="491F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6" w:type="pct"/>
            <w:tcBorders>
              <w:top w:val="nil"/>
            </w:tcBorders>
            <w:shd w:val="clear" w:color="auto" w:fill="auto"/>
          </w:tcPr>
          <w:p w14:paraId="3A155A14">
            <w:pPr>
              <w:spacing w:before="0" w:after="0" w:line="240" w:lineRule="auto"/>
              <w:rPr>
                <w:b/>
                <w:color w:val="auto"/>
                <w:lang w:val="zh-CN"/>
              </w:rPr>
            </w:pPr>
            <w:r>
              <w:rPr>
                <w:b/>
                <w:color w:val="auto"/>
                <w:lang w:val="zh-CN"/>
              </w:rPr>
              <w:t>ГЕОГРАФИЈА</w:t>
            </w:r>
          </w:p>
        </w:tc>
        <w:tc>
          <w:tcPr>
            <w:tcW w:w="892" w:type="pct"/>
            <w:shd w:val="clear" w:color="auto" w:fill="auto"/>
          </w:tcPr>
          <w:p w14:paraId="6422FBC6">
            <w:pPr>
              <w:spacing w:before="0" w:after="0" w:line="240" w:lineRule="auto"/>
              <w:rPr>
                <w:color w:val="auto"/>
                <w:lang w:val="zh-CN"/>
              </w:rPr>
            </w:pPr>
            <w:r>
              <w:rPr>
                <w:color w:val="auto"/>
                <w:lang w:val="zh-CN"/>
              </w:rPr>
              <w:t>1-5</w:t>
            </w:r>
          </w:p>
        </w:tc>
        <w:tc>
          <w:tcPr>
            <w:tcW w:w="856" w:type="pct"/>
            <w:shd w:val="clear" w:color="auto" w:fill="auto"/>
          </w:tcPr>
          <w:p w14:paraId="53ACD3BD">
            <w:pPr>
              <w:spacing w:before="0" w:after="0" w:line="240" w:lineRule="auto"/>
              <w:rPr>
                <w:color w:val="auto"/>
              </w:rPr>
            </w:pPr>
            <w:r>
              <w:rPr>
                <w:color w:val="auto"/>
                <w:lang w:val="sr-Latn-BA"/>
              </w:rPr>
              <w:t>2</w:t>
            </w:r>
            <w:r>
              <w:rPr>
                <w:rFonts w:hint="default"/>
                <w:color w:val="auto"/>
                <w:lang w:val="sr-Cyrl-RS"/>
              </w:rPr>
              <w:t>5</w:t>
            </w:r>
            <w:r>
              <w:rPr>
                <w:color w:val="auto"/>
                <w:lang w:val="sr-Latn-BA"/>
              </w:rPr>
              <w:t>.8</w:t>
            </w:r>
            <w:r>
              <w:rPr>
                <w:color w:val="auto"/>
                <w:lang w:val="zh-CN"/>
              </w:rPr>
              <w:t>.</w:t>
            </w:r>
          </w:p>
        </w:tc>
        <w:tc>
          <w:tcPr>
            <w:tcW w:w="858" w:type="pct"/>
            <w:shd w:val="clear" w:color="auto" w:fill="auto"/>
          </w:tcPr>
          <w:p w14:paraId="2E6B1445">
            <w:pPr>
              <w:spacing w:before="0" w:after="0" w:line="240" w:lineRule="auto"/>
              <w:rPr>
                <w:color w:val="auto"/>
                <w:lang w:val="zh-CN"/>
              </w:rPr>
            </w:pPr>
            <w:r>
              <w:rPr>
                <w:color w:val="auto"/>
                <w:lang w:val="zh-CN"/>
              </w:rPr>
              <w:t>08:00</w:t>
            </w:r>
          </w:p>
        </w:tc>
        <w:tc>
          <w:tcPr>
            <w:tcW w:w="1326" w:type="pct"/>
            <w:shd w:val="clear" w:color="auto" w:fill="auto"/>
          </w:tcPr>
          <w:p w14:paraId="1A952289">
            <w:pPr>
              <w:numPr>
                <w:ilvl w:val="0"/>
                <w:numId w:val="28"/>
              </w:numPr>
              <w:spacing w:before="0" w:after="0" w:line="240" w:lineRule="auto"/>
              <w:ind w:left="414" w:firstLine="0"/>
              <w:rPr>
                <w:color w:val="auto"/>
                <w:lang w:val="sr-Cyrl-RS"/>
              </w:rPr>
            </w:pPr>
            <w:r>
              <w:rPr>
                <w:color w:val="auto"/>
                <w:lang w:val="zh-CN"/>
              </w:rPr>
              <w:t xml:space="preserve">   Г</w:t>
            </w:r>
            <w:r>
              <w:rPr>
                <w:color w:val="auto"/>
                <w:lang w:val="sr-Cyrl-RS"/>
              </w:rPr>
              <w:t>рбић</w:t>
            </w:r>
          </w:p>
          <w:p w14:paraId="179EDDD0">
            <w:pPr>
              <w:numPr>
                <w:ilvl w:val="0"/>
                <w:numId w:val="28"/>
              </w:numPr>
              <w:spacing w:before="0" w:after="0" w:line="240" w:lineRule="auto"/>
              <w:ind w:left="414" w:firstLine="0"/>
              <w:rPr>
                <w:rFonts w:hint="default"/>
                <w:color w:val="auto"/>
                <w:lang w:val="sr-Cyrl-RS"/>
              </w:rPr>
            </w:pPr>
            <w:r>
              <w:rPr>
                <w:rFonts w:hint="default"/>
                <w:color w:val="auto"/>
                <w:lang w:val="sr-Cyrl-RS"/>
              </w:rPr>
              <w:t>Зеленбаба</w:t>
            </w:r>
          </w:p>
          <w:p w14:paraId="091D2ACB">
            <w:pPr>
              <w:spacing w:before="0" w:after="0" w:line="240" w:lineRule="auto"/>
              <w:ind w:left="414" w:firstLine="0"/>
              <w:rPr>
                <w:color w:val="auto"/>
                <w:lang w:val="sr-Cyrl-RS"/>
              </w:rPr>
            </w:pPr>
            <w:r>
              <w:rPr>
                <w:color w:val="auto"/>
                <w:lang w:val="zh-CN"/>
              </w:rPr>
              <w:t xml:space="preserve">2.  </w:t>
            </w:r>
            <w:r>
              <w:rPr>
                <w:color w:val="auto"/>
                <w:lang w:val="sr-Cyrl-RS"/>
              </w:rPr>
              <w:t>Тркуља</w:t>
            </w:r>
          </w:p>
          <w:p w14:paraId="032815D7">
            <w:pPr>
              <w:spacing w:before="0" w:after="0" w:line="240" w:lineRule="auto"/>
              <w:rPr>
                <w:rFonts w:hint="default"/>
                <w:color w:val="auto"/>
                <w:lang w:val="sr-Cyrl-RS"/>
              </w:rPr>
            </w:pPr>
          </w:p>
        </w:tc>
      </w:tr>
    </w:tbl>
    <w:p w14:paraId="4BFFB793">
      <w:pPr>
        <w:rPr>
          <w:color w:val="auto"/>
          <w:sz w:val="32"/>
          <w:szCs w:val="32"/>
          <w:lang w:val="sr-Cyrl-RS"/>
        </w:rPr>
      </w:pPr>
    </w:p>
    <w:p w14:paraId="0563908F">
      <w:pPr>
        <w:rPr>
          <w:color w:val="auto"/>
          <w:sz w:val="32"/>
          <w:szCs w:val="32"/>
          <w:lang w:val="sr-Cyrl-RS"/>
        </w:rPr>
      </w:pPr>
    </w:p>
    <w:p w14:paraId="55020132">
      <w:pPr>
        <w:rPr>
          <w:color w:val="auto"/>
          <w:sz w:val="32"/>
          <w:szCs w:val="32"/>
          <w:lang w:val="sr-Cyrl-RS"/>
        </w:rPr>
      </w:pPr>
    </w:p>
    <w:p w14:paraId="7E1A5A33">
      <w:pPr>
        <w:rPr>
          <w:color w:val="auto"/>
          <w:sz w:val="32"/>
          <w:szCs w:val="32"/>
          <w:lang w:val="sr-Cyrl-RS"/>
        </w:rPr>
      </w:pPr>
    </w:p>
    <w:p w14:paraId="5B3FC812">
      <w:pPr>
        <w:rPr>
          <w:color w:val="auto"/>
          <w:sz w:val="32"/>
          <w:szCs w:val="32"/>
          <w:lang w:val="sr-Cyrl-RS"/>
        </w:rPr>
      </w:pPr>
    </w:p>
    <w:p w14:paraId="5181E8D8">
      <w:pPr>
        <w:rPr>
          <w:color w:val="auto"/>
          <w:sz w:val="32"/>
          <w:szCs w:val="32"/>
          <w:lang w:val="sr-Cyrl-RS"/>
        </w:rPr>
      </w:pPr>
    </w:p>
    <w:p w14:paraId="5AFE1245">
      <w:pPr>
        <w:rPr>
          <w:color w:val="auto"/>
          <w:sz w:val="32"/>
          <w:szCs w:val="32"/>
          <w:lang w:val="sr-Cyrl-RS"/>
        </w:rPr>
      </w:pPr>
    </w:p>
    <w:p w14:paraId="17EA54F3">
      <w:pPr>
        <w:rPr>
          <w:color w:val="auto"/>
          <w:sz w:val="32"/>
          <w:szCs w:val="32"/>
          <w:lang w:val="sr-Cyrl-RS"/>
        </w:rPr>
      </w:pPr>
    </w:p>
    <w:p w14:paraId="72BB6715">
      <w:pPr>
        <w:rPr>
          <w:color w:val="auto"/>
          <w:sz w:val="32"/>
          <w:szCs w:val="32"/>
          <w:lang w:val="sr-Cyrl-RS"/>
        </w:rPr>
      </w:pPr>
    </w:p>
    <w:p w14:paraId="2C8E52F9">
      <w:pPr>
        <w:pStyle w:val="3"/>
        <w:bidi w:val="0"/>
        <w:rPr>
          <w:color w:val="auto"/>
          <w:lang w:val="sr-Cyrl-RS"/>
        </w:rPr>
      </w:pPr>
      <w:bookmarkStart w:id="20" w:name="_Toc21155"/>
      <w:r>
        <w:rPr>
          <w:rFonts w:hint="default"/>
          <w:color w:val="auto"/>
          <w:lang w:val="sr-Cyrl-RS"/>
        </w:rPr>
        <w:t>3.9.</w:t>
      </w:r>
      <w:r>
        <w:rPr>
          <w:color w:val="auto"/>
        </w:rPr>
        <w:t>РАСПОРЕД ПОЛАГАЊА МАТУРСКИХ И ЗАВРШНИХ ИСПИТА У АВГУСТУ И ИМЕНОВАНЕ КОМИСИЈЕ</w:t>
      </w:r>
      <w:bookmarkEnd w:id="20"/>
    </w:p>
    <w:p w14:paraId="48E2341D">
      <w:pPr>
        <w:rPr>
          <w:color w:val="auto"/>
          <w:sz w:val="24"/>
          <w:szCs w:val="24"/>
          <w:lang w:val="sr-Cyrl-RS"/>
        </w:rPr>
      </w:pPr>
      <w:r>
        <w:rPr>
          <w:color w:val="auto"/>
          <w:sz w:val="24"/>
          <w:szCs w:val="24"/>
          <w:lang w:val="sr-Cyrl-RS"/>
        </w:rPr>
        <w:t>РАЗРЕД: 4-2</w:t>
      </w:r>
    </w:p>
    <w:p w14:paraId="23B65C14">
      <w:pPr>
        <w:rPr>
          <w:color w:val="auto"/>
          <w:sz w:val="24"/>
          <w:szCs w:val="24"/>
          <w:lang w:val="sr-Cyrl-RS"/>
        </w:rPr>
      </w:pPr>
      <w:r>
        <w:rPr>
          <w:color w:val="auto"/>
          <w:sz w:val="24"/>
          <w:szCs w:val="24"/>
          <w:lang w:val="sr-Cyrl-RS"/>
        </w:rPr>
        <w:t>РАЗРЕДНИ СТАРЕШИНА: Александар Потић</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699"/>
        <w:gridCol w:w="2372"/>
        <w:gridCol w:w="1167"/>
        <w:gridCol w:w="1786"/>
      </w:tblGrid>
      <w:tr w14:paraId="0A93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90" w:type="pct"/>
            <w:tcBorders>
              <w:bottom w:val="single" w:color="auto" w:sz="4" w:space="0"/>
            </w:tcBorders>
          </w:tcPr>
          <w:p w14:paraId="2D84B819">
            <w:pPr>
              <w:spacing w:after="0" w:line="240" w:lineRule="auto"/>
              <w:rPr>
                <w:b/>
                <w:color w:val="auto"/>
                <w:sz w:val="20"/>
                <w:szCs w:val="20"/>
                <w:lang w:val="sr-Cyrl-RS"/>
              </w:rPr>
            </w:pPr>
          </w:p>
        </w:tc>
        <w:tc>
          <w:tcPr>
            <w:tcW w:w="1009" w:type="pct"/>
            <w:tcBorders>
              <w:bottom w:val="single" w:color="auto" w:sz="4" w:space="0"/>
            </w:tcBorders>
          </w:tcPr>
          <w:p w14:paraId="45C37F54">
            <w:pPr>
              <w:spacing w:after="0" w:line="240" w:lineRule="auto"/>
              <w:jc w:val="center"/>
              <w:rPr>
                <w:b/>
                <w:color w:val="auto"/>
                <w:sz w:val="20"/>
                <w:szCs w:val="20"/>
                <w:lang w:val="sr-Cyrl-RS"/>
              </w:rPr>
            </w:pPr>
            <w:r>
              <w:rPr>
                <w:b/>
                <w:color w:val="auto"/>
                <w:sz w:val="20"/>
                <w:szCs w:val="20"/>
                <w:lang w:val="sr-Cyrl-RS"/>
              </w:rPr>
              <w:t>ПРЕДМЕТ</w:t>
            </w:r>
          </w:p>
        </w:tc>
        <w:tc>
          <w:tcPr>
            <w:tcW w:w="1403" w:type="pct"/>
            <w:tcBorders>
              <w:bottom w:val="single" w:color="auto" w:sz="4" w:space="0"/>
            </w:tcBorders>
          </w:tcPr>
          <w:p w14:paraId="4C0B4849">
            <w:pPr>
              <w:spacing w:after="0" w:line="240" w:lineRule="auto"/>
              <w:jc w:val="center"/>
              <w:rPr>
                <w:b/>
                <w:color w:val="auto"/>
                <w:sz w:val="20"/>
                <w:szCs w:val="20"/>
                <w:lang w:val="sr-Cyrl-RS"/>
              </w:rPr>
            </w:pPr>
            <w:r>
              <w:rPr>
                <w:b/>
                <w:color w:val="auto"/>
                <w:sz w:val="20"/>
                <w:szCs w:val="20"/>
                <w:lang w:val="sr-Cyrl-RS"/>
              </w:rPr>
              <w:t>КОМИСИЈА</w:t>
            </w:r>
          </w:p>
        </w:tc>
        <w:tc>
          <w:tcPr>
            <w:tcW w:w="636" w:type="pct"/>
            <w:tcBorders>
              <w:bottom w:val="single" w:color="auto" w:sz="4" w:space="0"/>
            </w:tcBorders>
          </w:tcPr>
          <w:p w14:paraId="581C7566">
            <w:pPr>
              <w:spacing w:after="0" w:line="240" w:lineRule="auto"/>
              <w:jc w:val="center"/>
              <w:rPr>
                <w:b/>
                <w:color w:val="auto"/>
                <w:sz w:val="20"/>
                <w:szCs w:val="20"/>
                <w:lang w:val="sr-Cyrl-RS"/>
              </w:rPr>
            </w:pPr>
            <w:r>
              <w:rPr>
                <w:b/>
                <w:color w:val="auto"/>
                <w:sz w:val="20"/>
                <w:szCs w:val="20"/>
                <w:lang w:val="sr-Cyrl-RS"/>
              </w:rPr>
              <w:t>ДАТУМ</w:t>
            </w:r>
          </w:p>
        </w:tc>
        <w:tc>
          <w:tcPr>
            <w:tcW w:w="1059" w:type="pct"/>
            <w:tcBorders>
              <w:bottom w:val="single" w:color="auto" w:sz="4" w:space="0"/>
            </w:tcBorders>
          </w:tcPr>
          <w:p w14:paraId="10B546D9">
            <w:pPr>
              <w:spacing w:after="0" w:line="240" w:lineRule="auto"/>
              <w:jc w:val="center"/>
              <w:rPr>
                <w:b/>
                <w:color w:val="auto"/>
                <w:sz w:val="20"/>
                <w:szCs w:val="20"/>
                <w:lang w:val="sr-Cyrl-RS"/>
              </w:rPr>
            </w:pPr>
            <w:r>
              <w:rPr>
                <w:b/>
                <w:color w:val="auto"/>
                <w:sz w:val="20"/>
                <w:szCs w:val="20"/>
                <w:lang w:val="sr-Cyrl-RS"/>
              </w:rPr>
              <w:t>ВРЕМЕ</w:t>
            </w:r>
          </w:p>
        </w:tc>
      </w:tr>
      <w:tr w14:paraId="214C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90" w:type="pct"/>
            <w:vMerge w:val="restart"/>
            <w:tcBorders>
              <w:top w:val="single" w:color="auto" w:sz="4" w:space="0"/>
            </w:tcBorders>
          </w:tcPr>
          <w:p w14:paraId="25D32E7B">
            <w:pPr>
              <w:spacing w:after="0" w:line="240" w:lineRule="auto"/>
              <w:rPr>
                <w:rFonts w:hint="default"/>
                <w:color w:val="auto"/>
                <w:sz w:val="20"/>
                <w:szCs w:val="20"/>
                <w:lang w:val="sr-Cyrl-RS"/>
              </w:rPr>
            </w:pPr>
            <w:r>
              <w:rPr>
                <w:color w:val="auto"/>
                <w:sz w:val="20"/>
                <w:szCs w:val="20"/>
                <w:lang w:val="sr-Cyrl-RS"/>
              </w:rPr>
              <w:t>Тест</w:t>
            </w:r>
            <w:r>
              <w:rPr>
                <w:rFonts w:hint="default"/>
                <w:color w:val="auto"/>
                <w:sz w:val="20"/>
                <w:szCs w:val="20"/>
                <w:lang w:val="sr-Cyrl-RS"/>
              </w:rPr>
              <w:t xml:space="preserve"> за проверу стручно-теоријских знања</w:t>
            </w:r>
          </w:p>
          <w:p w14:paraId="4ECBEDD7">
            <w:pPr>
              <w:spacing w:after="0" w:line="240" w:lineRule="auto"/>
              <w:rPr>
                <w:color w:val="auto"/>
                <w:sz w:val="20"/>
                <w:szCs w:val="20"/>
                <w:u w:val="single"/>
                <w:lang w:val="sr-Cyrl-RS"/>
              </w:rPr>
            </w:pPr>
          </w:p>
        </w:tc>
        <w:tc>
          <w:tcPr>
            <w:tcW w:w="1009" w:type="pct"/>
            <w:tcBorders>
              <w:top w:val="single" w:color="auto" w:sz="4" w:space="0"/>
              <w:bottom w:val="dashSmallGap" w:color="auto" w:sz="4" w:space="0"/>
            </w:tcBorders>
          </w:tcPr>
          <w:p w14:paraId="3CEC219B">
            <w:pPr>
              <w:spacing w:after="0" w:line="240" w:lineRule="auto"/>
              <w:rPr>
                <w:color w:val="auto"/>
                <w:sz w:val="20"/>
                <w:szCs w:val="20"/>
                <w:lang w:val="sr-Cyrl-RS"/>
              </w:rPr>
            </w:pPr>
            <w:r>
              <w:rPr>
                <w:color w:val="auto"/>
                <w:sz w:val="20"/>
                <w:szCs w:val="20"/>
                <w:lang w:val="sr-Cyrl-RS"/>
              </w:rPr>
              <w:t>Комисија на тесту</w:t>
            </w:r>
          </w:p>
        </w:tc>
        <w:tc>
          <w:tcPr>
            <w:tcW w:w="1403" w:type="pct"/>
            <w:tcBorders>
              <w:top w:val="single" w:color="auto" w:sz="4" w:space="0"/>
              <w:bottom w:val="dashSmallGap" w:color="auto" w:sz="4" w:space="0"/>
            </w:tcBorders>
          </w:tcPr>
          <w:p w14:paraId="7F29E065">
            <w:pPr>
              <w:pStyle w:val="20"/>
              <w:spacing w:after="0" w:line="240" w:lineRule="auto"/>
              <w:ind w:left="0"/>
              <w:rPr>
                <w:color w:val="auto"/>
                <w:sz w:val="20"/>
                <w:szCs w:val="20"/>
                <w:lang w:val="sr-Cyrl-RS"/>
              </w:rPr>
            </w:pPr>
            <w:r>
              <w:rPr>
                <w:color w:val="auto"/>
                <w:sz w:val="20"/>
                <w:szCs w:val="20"/>
                <w:lang w:val="sr-Cyrl-RS"/>
              </w:rPr>
              <w:t>1. Петровић Александар</w:t>
            </w:r>
          </w:p>
          <w:p w14:paraId="0EC36301">
            <w:pPr>
              <w:pStyle w:val="20"/>
              <w:spacing w:after="0" w:line="240" w:lineRule="auto"/>
              <w:ind w:left="0"/>
              <w:rPr>
                <w:rFonts w:hint="default"/>
                <w:color w:val="auto"/>
                <w:sz w:val="20"/>
                <w:szCs w:val="20"/>
                <w:lang w:val="sr-Cyrl-RS"/>
              </w:rPr>
            </w:pPr>
            <w:r>
              <w:rPr>
                <w:color w:val="auto"/>
                <w:sz w:val="20"/>
                <w:szCs w:val="20"/>
                <w:lang w:val="sr-Cyrl-RS"/>
              </w:rPr>
              <w:t>2. Кнежевић</w:t>
            </w:r>
            <w:r>
              <w:rPr>
                <w:rFonts w:hint="default"/>
                <w:color w:val="auto"/>
                <w:sz w:val="20"/>
                <w:szCs w:val="20"/>
                <w:lang w:val="sr-Cyrl-RS"/>
              </w:rPr>
              <w:t xml:space="preserve"> Милош</w:t>
            </w:r>
          </w:p>
        </w:tc>
        <w:tc>
          <w:tcPr>
            <w:tcW w:w="636" w:type="pct"/>
            <w:vMerge w:val="restart"/>
            <w:tcBorders>
              <w:top w:val="single" w:color="auto" w:sz="4" w:space="0"/>
            </w:tcBorders>
          </w:tcPr>
          <w:p w14:paraId="064AD07B">
            <w:pPr>
              <w:spacing w:after="0" w:line="240" w:lineRule="auto"/>
              <w:rPr>
                <w:color w:val="auto"/>
                <w:sz w:val="20"/>
                <w:szCs w:val="20"/>
                <w:lang w:val="sr-Latn-RS"/>
              </w:rPr>
            </w:pPr>
          </w:p>
          <w:p w14:paraId="479DA546">
            <w:pPr>
              <w:spacing w:after="0" w:line="240" w:lineRule="auto"/>
              <w:rPr>
                <w:color w:val="auto"/>
                <w:sz w:val="20"/>
                <w:szCs w:val="20"/>
                <w:lang w:val="sr-Latn-RS"/>
              </w:rPr>
            </w:pPr>
          </w:p>
          <w:p w14:paraId="02AEDB26">
            <w:pPr>
              <w:spacing w:after="0" w:line="240" w:lineRule="auto"/>
              <w:rPr>
                <w:rFonts w:hint="default"/>
                <w:color w:val="auto"/>
                <w:sz w:val="20"/>
                <w:szCs w:val="20"/>
                <w:lang w:val="sr-Cyrl-RS"/>
              </w:rPr>
            </w:pPr>
            <w:r>
              <w:rPr>
                <w:rFonts w:hint="default"/>
                <w:color w:val="auto"/>
                <w:sz w:val="20"/>
                <w:szCs w:val="20"/>
                <w:lang w:val="sr-Cyrl-RS"/>
              </w:rPr>
              <w:t>26.08.2025.</w:t>
            </w:r>
          </w:p>
        </w:tc>
        <w:tc>
          <w:tcPr>
            <w:tcW w:w="1059" w:type="pct"/>
            <w:vMerge w:val="restart"/>
            <w:tcBorders>
              <w:top w:val="single" w:color="auto" w:sz="4" w:space="0"/>
            </w:tcBorders>
          </w:tcPr>
          <w:p w14:paraId="0CF3720B">
            <w:pPr>
              <w:spacing w:after="0" w:line="240" w:lineRule="auto"/>
              <w:rPr>
                <w:color w:val="auto"/>
                <w:sz w:val="20"/>
                <w:szCs w:val="20"/>
                <w:lang w:val="sr-Cyrl-RS"/>
              </w:rPr>
            </w:pPr>
          </w:p>
          <w:p w14:paraId="7C99FE76">
            <w:pPr>
              <w:spacing w:after="0" w:line="240" w:lineRule="auto"/>
              <w:rPr>
                <w:color w:val="auto"/>
                <w:sz w:val="20"/>
                <w:szCs w:val="20"/>
                <w:lang w:val="sr-Cyrl-RS"/>
              </w:rPr>
            </w:pPr>
          </w:p>
          <w:p w14:paraId="501D98B4">
            <w:pPr>
              <w:spacing w:after="0" w:line="240" w:lineRule="auto"/>
              <w:rPr>
                <w:color w:val="auto"/>
                <w:sz w:val="20"/>
                <w:szCs w:val="20"/>
                <w:lang w:val="sr-Latn-RS"/>
              </w:rPr>
            </w:pPr>
            <w:r>
              <w:rPr>
                <w:color w:val="auto"/>
                <w:sz w:val="20"/>
                <w:szCs w:val="20"/>
                <w:lang w:val="sr-Latn-RS"/>
              </w:rPr>
              <w:t>1</w:t>
            </w:r>
            <w:r>
              <w:rPr>
                <w:rFonts w:hint="default"/>
                <w:color w:val="auto"/>
                <w:sz w:val="20"/>
                <w:szCs w:val="20"/>
                <w:lang w:val="sr-Cyrl-RS"/>
              </w:rPr>
              <w:t>0</w:t>
            </w:r>
            <w:r>
              <w:rPr>
                <w:color w:val="auto"/>
                <w:sz w:val="20"/>
                <w:szCs w:val="20"/>
                <w:lang w:val="sr-Latn-RS"/>
              </w:rPr>
              <w:t>:00</w:t>
            </w:r>
          </w:p>
        </w:tc>
      </w:tr>
      <w:tr w14:paraId="32BE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90" w:type="pct"/>
            <w:vMerge w:val="continue"/>
          </w:tcPr>
          <w:p w14:paraId="3E20B7FB">
            <w:pPr>
              <w:spacing w:after="0" w:line="240" w:lineRule="auto"/>
              <w:rPr>
                <w:color w:val="auto"/>
                <w:sz w:val="20"/>
                <w:szCs w:val="20"/>
                <w:lang w:val="sr-Cyrl-RS"/>
              </w:rPr>
            </w:pPr>
          </w:p>
        </w:tc>
        <w:tc>
          <w:tcPr>
            <w:tcW w:w="1009" w:type="pct"/>
            <w:tcBorders>
              <w:top w:val="dashSmallGap" w:color="auto" w:sz="4" w:space="0"/>
            </w:tcBorders>
          </w:tcPr>
          <w:p w14:paraId="76472362">
            <w:pPr>
              <w:spacing w:after="0" w:line="240" w:lineRule="auto"/>
              <w:rPr>
                <w:color w:val="auto"/>
                <w:sz w:val="20"/>
                <w:szCs w:val="20"/>
                <w:lang w:val="sr-Cyrl-RS"/>
              </w:rPr>
            </w:pPr>
          </w:p>
          <w:p w14:paraId="2CF51427">
            <w:pPr>
              <w:spacing w:after="0" w:line="240" w:lineRule="auto"/>
              <w:rPr>
                <w:color w:val="auto"/>
                <w:sz w:val="20"/>
                <w:szCs w:val="20"/>
                <w:lang w:val="sr-Cyrl-RS"/>
              </w:rPr>
            </w:pPr>
            <w:r>
              <w:rPr>
                <w:color w:val="auto"/>
                <w:sz w:val="20"/>
                <w:szCs w:val="20"/>
                <w:lang w:val="sr-Cyrl-RS"/>
              </w:rPr>
              <w:t>Комисија за прегледање</w:t>
            </w:r>
          </w:p>
        </w:tc>
        <w:tc>
          <w:tcPr>
            <w:tcW w:w="1403" w:type="pct"/>
            <w:tcBorders>
              <w:top w:val="dashSmallGap" w:color="auto" w:sz="4" w:space="0"/>
            </w:tcBorders>
          </w:tcPr>
          <w:p w14:paraId="57E07C65">
            <w:pPr>
              <w:pStyle w:val="20"/>
              <w:numPr>
                <w:ilvl w:val="0"/>
                <w:numId w:val="18"/>
              </w:numPr>
              <w:spacing w:after="0" w:line="240" w:lineRule="auto"/>
              <w:rPr>
                <w:color w:val="auto"/>
                <w:sz w:val="20"/>
                <w:szCs w:val="20"/>
                <w:lang w:val="sr-Cyrl-RS"/>
              </w:rPr>
            </w:pPr>
            <w:r>
              <w:rPr>
                <w:color w:val="auto"/>
                <w:sz w:val="20"/>
                <w:szCs w:val="20"/>
                <w:lang w:val="sr-Cyrl-RS"/>
              </w:rPr>
              <w:t>Козомора С.</w:t>
            </w:r>
          </w:p>
          <w:p w14:paraId="58C38EC1">
            <w:pPr>
              <w:pStyle w:val="20"/>
              <w:numPr>
                <w:ilvl w:val="0"/>
                <w:numId w:val="18"/>
              </w:numPr>
              <w:spacing w:after="0" w:line="240" w:lineRule="auto"/>
              <w:rPr>
                <w:color w:val="auto"/>
                <w:sz w:val="20"/>
                <w:szCs w:val="20"/>
                <w:lang w:val="sr-Cyrl-RS"/>
              </w:rPr>
            </w:pPr>
            <w:r>
              <w:rPr>
                <w:color w:val="auto"/>
                <w:sz w:val="20"/>
                <w:szCs w:val="20"/>
                <w:lang w:val="sr-Cyrl-RS"/>
              </w:rPr>
              <w:t>Јовин Б.</w:t>
            </w:r>
          </w:p>
          <w:p w14:paraId="4EC8DB7F">
            <w:pPr>
              <w:pStyle w:val="20"/>
              <w:numPr>
                <w:ilvl w:val="0"/>
                <w:numId w:val="18"/>
              </w:numPr>
              <w:spacing w:after="0" w:line="240" w:lineRule="auto"/>
              <w:rPr>
                <w:color w:val="auto"/>
                <w:sz w:val="20"/>
                <w:szCs w:val="20"/>
                <w:lang w:val="sr-Cyrl-RS"/>
              </w:rPr>
            </w:pPr>
            <w:r>
              <w:rPr>
                <w:color w:val="auto"/>
                <w:sz w:val="20"/>
                <w:szCs w:val="20"/>
                <w:lang w:val="sr-Cyrl-RS"/>
              </w:rPr>
              <w:t>Радановић К.</w:t>
            </w:r>
          </w:p>
          <w:p w14:paraId="58EB6E65">
            <w:pPr>
              <w:pStyle w:val="20"/>
              <w:spacing w:after="0" w:line="240" w:lineRule="auto"/>
              <w:rPr>
                <w:color w:val="auto"/>
                <w:sz w:val="20"/>
                <w:szCs w:val="20"/>
                <w:lang w:val="sr-Cyrl-RS"/>
              </w:rPr>
            </w:pPr>
          </w:p>
        </w:tc>
        <w:tc>
          <w:tcPr>
            <w:tcW w:w="636" w:type="pct"/>
            <w:vMerge w:val="continue"/>
          </w:tcPr>
          <w:p w14:paraId="05BAD55C">
            <w:pPr>
              <w:spacing w:after="0" w:line="240" w:lineRule="auto"/>
              <w:rPr>
                <w:color w:val="auto"/>
                <w:sz w:val="20"/>
                <w:szCs w:val="20"/>
                <w:lang w:val="sr-Cyrl-RS"/>
              </w:rPr>
            </w:pPr>
          </w:p>
        </w:tc>
        <w:tc>
          <w:tcPr>
            <w:tcW w:w="1059" w:type="pct"/>
            <w:vMerge w:val="continue"/>
          </w:tcPr>
          <w:p w14:paraId="0ADA90B1">
            <w:pPr>
              <w:spacing w:after="0" w:line="240" w:lineRule="auto"/>
              <w:rPr>
                <w:color w:val="auto"/>
                <w:sz w:val="20"/>
                <w:szCs w:val="20"/>
                <w:lang w:val="sr-Cyrl-RS"/>
              </w:rPr>
            </w:pPr>
          </w:p>
        </w:tc>
      </w:tr>
    </w:tbl>
    <w:p w14:paraId="32703809">
      <w:pPr>
        <w:keepNext/>
        <w:keepLines/>
        <w:outlineLvl w:val="1"/>
        <w:rPr>
          <w:rFonts w:eastAsiaTheme="majorEastAsia"/>
          <w:b/>
          <w:bCs/>
          <w:color w:val="auto"/>
          <w:sz w:val="32"/>
          <w:szCs w:val="32"/>
          <w:lang w:val="sr-Cyrl-RS"/>
        </w:rPr>
      </w:pPr>
    </w:p>
    <w:p w14:paraId="5481E08C">
      <w:pPr>
        <w:pStyle w:val="3"/>
        <w:bidi w:val="0"/>
        <w:rPr>
          <w:color w:val="auto"/>
        </w:rPr>
      </w:pPr>
      <w:bookmarkStart w:id="21" w:name="_Toc24274"/>
      <w:r>
        <w:rPr>
          <w:rFonts w:hint="default"/>
          <w:color w:val="auto"/>
          <w:lang w:val="sr-Cyrl-RS"/>
        </w:rPr>
        <w:t xml:space="preserve">3.10 </w:t>
      </w:r>
      <w:r>
        <w:rPr>
          <w:color w:val="auto"/>
        </w:rPr>
        <w:t>ИЗОСТАНЦИ  УЧЕНИКА</w:t>
      </w:r>
      <w:bookmarkEnd w:id="21"/>
    </w:p>
    <w:p w14:paraId="294371BF">
      <w:pPr>
        <w:ind w:left="2160" w:firstLine="720"/>
        <w:rPr>
          <w:color w:val="auto"/>
          <w:sz w:val="28"/>
          <w:szCs w:val="28"/>
        </w:rPr>
      </w:pPr>
      <w:r>
        <w:rPr>
          <w:color w:val="auto"/>
          <w:sz w:val="28"/>
          <w:szCs w:val="28"/>
        </w:rPr>
        <w:t>Преглед изостанака ученика</w:t>
      </w:r>
    </w:p>
    <w:p w14:paraId="7BF015AE">
      <w:pPr>
        <w:rPr>
          <w:color w:val="auto"/>
        </w:rPr>
      </w:pPr>
      <w:r>
        <w:rPr>
          <w:color w:val="auto"/>
          <w:lang w:val="sr-Cyrl-RS"/>
        </w:rPr>
        <w:t>С</w:t>
      </w:r>
      <w:r>
        <w:rPr>
          <w:color w:val="auto"/>
        </w:rPr>
        <w:t>а ученицима који су имали више од 5 неоправданих часова рађен је појачан васпитни рад.</w:t>
      </w:r>
    </w:p>
    <w:p w14:paraId="7481CC31">
      <w:pPr>
        <w:jc w:val="both"/>
        <w:rPr>
          <w:color w:val="auto"/>
        </w:rPr>
      </w:pPr>
    </w:p>
    <w:tbl>
      <w:tblPr>
        <w:tblStyle w:val="7"/>
        <w:tblW w:w="5000" w:type="pct"/>
        <w:tblInd w:w="0" w:type="dxa"/>
        <w:tblLayout w:type="autofit"/>
        <w:tblCellMar>
          <w:top w:w="0" w:type="dxa"/>
          <w:left w:w="108" w:type="dxa"/>
          <w:bottom w:w="0" w:type="dxa"/>
          <w:right w:w="108" w:type="dxa"/>
        </w:tblCellMar>
      </w:tblPr>
      <w:tblGrid>
        <w:gridCol w:w="917"/>
        <w:gridCol w:w="3615"/>
        <w:gridCol w:w="3990"/>
      </w:tblGrid>
      <w:tr w14:paraId="28569521">
        <w:tblPrEx>
          <w:tblCellMar>
            <w:top w:w="0" w:type="dxa"/>
            <w:left w:w="108" w:type="dxa"/>
            <w:bottom w:w="0" w:type="dxa"/>
            <w:right w:w="108" w:type="dxa"/>
          </w:tblCellMar>
        </w:tblPrEx>
        <w:trPr>
          <w:trHeight w:val="780" w:hRule="atLeast"/>
        </w:trPr>
        <w:tc>
          <w:tcPr>
            <w:tcW w:w="538" w:type="pct"/>
            <w:tcBorders>
              <w:top w:val="single" w:color="auto" w:sz="4" w:space="0"/>
              <w:left w:val="single" w:color="auto" w:sz="4" w:space="0"/>
              <w:bottom w:val="single" w:color="auto" w:sz="4" w:space="0"/>
              <w:right w:val="single" w:color="auto" w:sz="4" w:space="0"/>
            </w:tcBorders>
            <w:shd w:val="clear" w:color="auto" w:fill="auto"/>
            <w:vAlign w:val="bottom"/>
          </w:tcPr>
          <w:p w14:paraId="11A8C2AE">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 </w:t>
            </w:r>
          </w:p>
        </w:tc>
        <w:tc>
          <w:tcPr>
            <w:tcW w:w="2121" w:type="pct"/>
            <w:tcBorders>
              <w:top w:val="single" w:color="auto" w:sz="4" w:space="0"/>
              <w:left w:val="nil"/>
              <w:bottom w:val="single" w:color="auto" w:sz="4" w:space="0"/>
              <w:right w:val="single" w:color="auto" w:sz="4" w:space="0"/>
            </w:tcBorders>
            <w:shd w:val="clear" w:color="auto" w:fill="auto"/>
            <w:vAlign w:val="bottom"/>
          </w:tcPr>
          <w:p w14:paraId="5D3B57B6">
            <w:pPr>
              <w:widowControl/>
              <w:autoSpaceDE/>
              <w:autoSpaceDN/>
              <w:adjustRightInd/>
              <w:jc w:val="center"/>
              <w:rPr>
                <w:rFonts w:hint="default" w:ascii="Times New Roman" w:hAnsi="Times New Roman" w:cs="Times New Roman"/>
                <w:color w:val="auto"/>
                <w:sz w:val="24"/>
                <w:szCs w:val="24"/>
                <w:lang w:val="en-US" w:eastAsia="en-US"/>
              </w:rPr>
            </w:pPr>
            <w:r>
              <w:rPr>
                <w:rFonts w:hint="default" w:ascii="Times New Roman" w:hAnsi="Times New Roman" w:cs="Times New Roman"/>
                <w:color w:val="auto"/>
                <w:sz w:val="24"/>
                <w:szCs w:val="24"/>
                <w:lang w:val="en-US" w:eastAsia="en-US"/>
              </w:rPr>
              <w:t>Оправдани</w:t>
            </w:r>
          </w:p>
        </w:tc>
        <w:tc>
          <w:tcPr>
            <w:tcW w:w="2341" w:type="pct"/>
            <w:tcBorders>
              <w:top w:val="single" w:color="auto" w:sz="4" w:space="0"/>
              <w:left w:val="nil"/>
              <w:bottom w:val="single" w:color="auto" w:sz="4" w:space="0"/>
              <w:right w:val="single" w:color="auto" w:sz="4" w:space="0"/>
            </w:tcBorders>
            <w:shd w:val="clear" w:color="auto" w:fill="auto"/>
            <w:vAlign w:val="bottom"/>
          </w:tcPr>
          <w:p w14:paraId="0CFFFFD9">
            <w:pPr>
              <w:widowControl/>
              <w:autoSpaceDE/>
              <w:autoSpaceDN/>
              <w:adjustRightInd/>
              <w:jc w:val="center"/>
              <w:rPr>
                <w:rFonts w:hint="default" w:ascii="Times New Roman" w:hAnsi="Times New Roman" w:cs="Times New Roman"/>
                <w:color w:val="auto"/>
                <w:sz w:val="24"/>
                <w:szCs w:val="24"/>
                <w:lang w:val="en-US" w:eastAsia="en-US"/>
              </w:rPr>
            </w:pPr>
            <w:r>
              <w:rPr>
                <w:rFonts w:hint="default" w:ascii="Times New Roman" w:hAnsi="Times New Roman" w:cs="Times New Roman"/>
                <w:color w:val="auto"/>
                <w:sz w:val="24"/>
                <w:szCs w:val="24"/>
                <w:lang w:val="en-US" w:eastAsia="en-US"/>
              </w:rPr>
              <w:t>Неоправдани</w:t>
            </w:r>
          </w:p>
        </w:tc>
      </w:tr>
      <w:tr w14:paraId="41F4A05B">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301A6C39">
            <w:pPr>
              <w:widowControl/>
              <w:autoSpaceDE/>
              <w:autoSpaceDN/>
              <w:adjustRightInd/>
              <w:rPr>
                <w:rFonts w:ascii="Arial" w:hAnsi="Arial" w:cs="Arial"/>
                <w:color w:val="auto"/>
                <w:sz w:val="20"/>
                <w:szCs w:val="20"/>
                <w:lang w:val="en-US" w:eastAsia="en-US"/>
              </w:rPr>
            </w:pPr>
            <w:r>
              <w:rPr>
                <w:rFonts w:ascii="Arial" w:hAnsi="Arial" w:cs="Arial"/>
                <w:color w:val="auto"/>
                <w:sz w:val="20"/>
                <w:szCs w:val="20"/>
                <w:lang w:val="en-US" w:eastAsia="en-US"/>
              </w:rPr>
              <w:t> </w:t>
            </w:r>
          </w:p>
        </w:tc>
        <w:tc>
          <w:tcPr>
            <w:tcW w:w="2121" w:type="pct"/>
            <w:tcBorders>
              <w:top w:val="nil"/>
              <w:left w:val="nil"/>
              <w:bottom w:val="single" w:color="auto" w:sz="4" w:space="0"/>
              <w:right w:val="single" w:color="auto" w:sz="4" w:space="0"/>
            </w:tcBorders>
            <w:shd w:val="clear" w:color="auto" w:fill="auto"/>
            <w:vAlign w:val="bottom"/>
          </w:tcPr>
          <w:p w14:paraId="68CFA10F">
            <w:pPr>
              <w:widowControl/>
              <w:autoSpaceDE/>
              <w:autoSpaceDN/>
              <w:adjustRightInd/>
              <w:rPr>
                <w:rFonts w:hint="default" w:ascii="Times New Roman" w:hAnsi="Times New Roman" w:cs="Times New Roman"/>
                <w:color w:val="auto"/>
                <w:sz w:val="24"/>
                <w:szCs w:val="24"/>
                <w:lang w:val="en-US" w:eastAsia="en-US"/>
              </w:rPr>
            </w:pPr>
            <w:r>
              <w:rPr>
                <w:rFonts w:hint="default" w:ascii="Times New Roman" w:hAnsi="Times New Roman" w:cs="Times New Roman"/>
                <w:color w:val="auto"/>
                <w:sz w:val="24"/>
                <w:szCs w:val="24"/>
                <w:lang w:val="en-US" w:eastAsia="en-US"/>
              </w:rPr>
              <w:t> </w:t>
            </w:r>
          </w:p>
        </w:tc>
        <w:tc>
          <w:tcPr>
            <w:tcW w:w="2341" w:type="pct"/>
            <w:tcBorders>
              <w:top w:val="nil"/>
              <w:left w:val="nil"/>
              <w:bottom w:val="single" w:color="auto" w:sz="4" w:space="0"/>
              <w:right w:val="single" w:color="auto" w:sz="4" w:space="0"/>
            </w:tcBorders>
            <w:shd w:val="clear" w:color="auto" w:fill="auto"/>
            <w:vAlign w:val="bottom"/>
          </w:tcPr>
          <w:p w14:paraId="2992056F">
            <w:pPr>
              <w:widowControl/>
              <w:autoSpaceDE/>
              <w:autoSpaceDN/>
              <w:adjustRightInd/>
              <w:rPr>
                <w:rFonts w:hint="default" w:ascii="Times New Roman" w:hAnsi="Times New Roman" w:cs="Times New Roman"/>
                <w:color w:val="auto"/>
                <w:sz w:val="24"/>
                <w:szCs w:val="24"/>
                <w:lang w:val="en-US" w:eastAsia="en-US"/>
              </w:rPr>
            </w:pPr>
            <w:r>
              <w:rPr>
                <w:rFonts w:hint="default" w:ascii="Times New Roman" w:hAnsi="Times New Roman" w:cs="Times New Roman"/>
                <w:color w:val="auto"/>
                <w:sz w:val="24"/>
                <w:szCs w:val="24"/>
                <w:lang w:val="en-US" w:eastAsia="en-US"/>
              </w:rPr>
              <w:t> </w:t>
            </w:r>
          </w:p>
        </w:tc>
      </w:tr>
      <w:tr w14:paraId="6706B7AF">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0DE16030">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I1</w:t>
            </w:r>
          </w:p>
        </w:tc>
        <w:tc>
          <w:tcPr>
            <w:tcW w:w="2121" w:type="pct"/>
            <w:tcBorders>
              <w:top w:val="nil"/>
              <w:left w:val="nil"/>
              <w:bottom w:val="single" w:color="auto" w:sz="4" w:space="0"/>
              <w:right w:val="single" w:color="auto" w:sz="4" w:space="0"/>
            </w:tcBorders>
            <w:shd w:val="clear" w:color="auto" w:fill="auto"/>
            <w:vAlign w:val="bottom"/>
          </w:tcPr>
          <w:p w14:paraId="12D396E2">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1041</w:t>
            </w:r>
          </w:p>
        </w:tc>
        <w:tc>
          <w:tcPr>
            <w:tcW w:w="2341" w:type="pct"/>
            <w:tcBorders>
              <w:top w:val="nil"/>
              <w:left w:val="nil"/>
              <w:bottom w:val="single" w:color="auto" w:sz="4" w:space="0"/>
              <w:right w:val="single" w:color="auto" w:sz="4" w:space="0"/>
            </w:tcBorders>
            <w:shd w:val="clear" w:color="auto" w:fill="auto"/>
            <w:vAlign w:val="bottom"/>
          </w:tcPr>
          <w:p w14:paraId="2A63366A">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36</w:t>
            </w:r>
          </w:p>
        </w:tc>
      </w:tr>
      <w:tr w14:paraId="5B4A037C">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7511E592">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I2</w:t>
            </w:r>
          </w:p>
        </w:tc>
        <w:tc>
          <w:tcPr>
            <w:tcW w:w="2121" w:type="pct"/>
            <w:tcBorders>
              <w:top w:val="nil"/>
              <w:left w:val="nil"/>
              <w:bottom w:val="single" w:color="auto" w:sz="4" w:space="0"/>
              <w:right w:val="single" w:color="auto" w:sz="4" w:space="0"/>
            </w:tcBorders>
            <w:shd w:val="clear" w:color="auto" w:fill="auto"/>
            <w:vAlign w:val="bottom"/>
          </w:tcPr>
          <w:p w14:paraId="4CCCCEDF">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1552</w:t>
            </w:r>
          </w:p>
        </w:tc>
        <w:tc>
          <w:tcPr>
            <w:tcW w:w="2341" w:type="pct"/>
            <w:tcBorders>
              <w:top w:val="nil"/>
              <w:left w:val="nil"/>
              <w:bottom w:val="single" w:color="auto" w:sz="4" w:space="0"/>
              <w:right w:val="single" w:color="auto" w:sz="4" w:space="0"/>
            </w:tcBorders>
            <w:shd w:val="clear" w:color="auto" w:fill="auto"/>
            <w:vAlign w:val="bottom"/>
          </w:tcPr>
          <w:p w14:paraId="34159608">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46</w:t>
            </w:r>
          </w:p>
        </w:tc>
      </w:tr>
      <w:tr w14:paraId="3470E9B0">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347D95A0">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I3</w:t>
            </w:r>
          </w:p>
        </w:tc>
        <w:tc>
          <w:tcPr>
            <w:tcW w:w="2121" w:type="pct"/>
            <w:tcBorders>
              <w:top w:val="nil"/>
              <w:left w:val="nil"/>
              <w:bottom w:val="single" w:color="auto" w:sz="4" w:space="0"/>
              <w:right w:val="single" w:color="auto" w:sz="4" w:space="0"/>
            </w:tcBorders>
            <w:shd w:val="clear" w:color="auto" w:fill="auto"/>
            <w:vAlign w:val="bottom"/>
          </w:tcPr>
          <w:p w14:paraId="2C734A17">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2474</w:t>
            </w:r>
          </w:p>
        </w:tc>
        <w:tc>
          <w:tcPr>
            <w:tcW w:w="2341" w:type="pct"/>
            <w:tcBorders>
              <w:top w:val="nil"/>
              <w:left w:val="nil"/>
              <w:bottom w:val="single" w:color="auto" w:sz="4" w:space="0"/>
              <w:right w:val="single" w:color="auto" w:sz="4" w:space="0"/>
            </w:tcBorders>
            <w:shd w:val="clear" w:color="auto" w:fill="auto"/>
            <w:vAlign w:val="bottom"/>
          </w:tcPr>
          <w:p w14:paraId="394E7C0D">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143</w:t>
            </w:r>
          </w:p>
        </w:tc>
      </w:tr>
      <w:tr w14:paraId="30A893A7">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0D187380">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I4</w:t>
            </w:r>
          </w:p>
        </w:tc>
        <w:tc>
          <w:tcPr>
            <w:tcW w:w="2121" w:type="pct"/>
            <w:tcBorders>
              <w:top w:val="nil"/>
              <w:left w:val="nil"/>
              <w:bottom w:val="single" w:color="auto" w:sz="4" w:space="0"/>
              <w:right w:val="single" w:color="auto" w:sz="4" w:space="0"/>
            </w:tcBorders>
            <w:shd w:val="clear" w:color="auto" w:fill="auto"/>
            <w:vAlign w:val="bottom"/>
          </w:tcPr>
          <w:p w14:paraId="4ABD5BCD">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718</w:t>
            </w:r>
          </w:p>
        </w:tc>
        <w:tc>
          <w:tcPr>
            <w:tcW w:w="2341" w:type="pct"/>
            <w:tcBorders>
              <w:top w:val="nil"/>
              <w:left w:val="nil"/>
              <w:bottom w:val="single" w:color="auto" w:sz="4" w:space="0"/>
              <w:right w:val="single" w:color="auto" w:sz="4" w:space="0"/>
            </w:tcBorders>
            <w:shd w:val="clear" w:color="auto" w:fill="auto"/>
            <w:vAlign w:val="bottom"/>
          </w:tcPr>
          <w:p w14:paraId="3C285ED2">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35</w:t>
            </w:r>
          </w:p>
        </w:tc>
      </w:tr>
      <w:tr w14:paraId="024B84BE">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1E393255">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I5</w:t>
            </w:r>
          </w:p>
        </w:tc>
        <w:tc>
          <w:tcPr>
            <w:tcW w:w="2121" w:type="pct"/>
            <w:tcBorders>
              <w:top w:val="nil"/>
              <w:left w:val="nil"/>
              <w:bottom w:val="single" w:color="auto" w:sz="4" w:space="0"/>
              <w:right w:val="single" w:color="auto" w:sz="4" w:space="0"/>
            </w:tcBorders>
            <w:shd w:val="clear" w:color="auto" w:fill="auto"/>
            <w:vAlign w:val="bottom"/>
          </w:tcPr>
          <w:p w14:paraId="43026CB2">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1789</w:t>
            </w:r>
          </w:p>
        </w:tc>
        <w:tc>
          <w:tcPr>
            <w:tcW w:w="2341" w:type="pct"/>
            <w:tcBorders>
              <w:top w:val="nil"/>
              <w:left w:val="nil"/>
              <w:bottom w:val="single" w:color="auto" w:sz="4" w:space="0"/>
              <w:right w:val="single" w:color="auto" w:sz="4" w:space="0"/>
            </w:tcBorders>
            <w:shd w:val="clear" w:color="auto" w:fill="auto"/>
            <w:vAlign w:val="bottom"/>
          </w:tcPr>
          <w:p w14:paraId="0C0C6637">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96</w:t>
            </w:r>
          </w:p>
        </w:tc>
      </w:tr>
      <w:tr w14:paraId="0E534CD3">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6C7B1C68">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I6</w:t>
            </w:r>
          </w:p>
        </w:tc>
        <w:tc>
          <w:tcPr>
            <w:tcW w:w="2121" w:type="pct"/>
            <w:tcBorders>
              <w:top w:val="nil"/>
              <w:left w:val="nil"/>
              <w:bottom w:val="single" w:color="auto" w:sz="4" w:space="0"/>
              <w:right w:val="single" w:color="auto" w:sz="4" w:space="0"/>
            </w:tcBorders>
            <w:shd w:val="clear" w:color="auto" w:fill="auto"/>
            <w:vAlign w:val="bottom"/>
          </w:tcPr>
          <w:p w14:paraId="39A4E8D2">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844</w:t>
            </w:r>
          </w:p>
        </w:tc>
        <w:tc>
          <w:tcPr>
            <w:tcW w:w="2341" w:type="pct"/>
            <w:tcBorders>
              <w:top w:val="nil"/>
              <w:left w:val="nil"/>
              <w:bottom w:val="single" w:color="auto" w:sz="4" w:space="0"/>
              <w:right w:val="single" w:color="auto" w:sz="4" w:space="0"/>
            </w:tcBorders>
            <w:shd w:val="clear" w:color="auto" w:fill="auto"/>
            <w:vAlign w:val="bottom"/>
          </w:tcPr>
          <w:p w14:paraId="423F62D1">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12</w:t>
            </w:r>
          </w:p>
        </w:tc>
      </w:tr>
      <w:tr w14:paraId="7E7AE24E">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6D397AF9">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II1</w:t>
            </w:r>
          </w:p>
        </w:tc>
        <w:tc>
          <w:tcPr>
            <w:tcW w:w="2121" w:type="pct"/>
            <w:tcBorders>
              <w:top w:val="nil"/>
              <w:left w:val="nil"/>
              <w:bottom w:val="single" w:color="auto" w:sz="4" w:space="0"/>
              <w:right w:val="single" w:color="auto" w:sz="4" w:space="0"/>
            </w:tcBorders>
            <w:shd w:val="clear" w:color="auto" w:fill="auto"/>
            <w:vAlign w:val="bottom"/>
          </w:tcPr>
          <w:p w14:paraId="14AE1FBF">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1806</w:t>
            </w:r>
          </w:p>
        </w:tc>
        <w:tc>
          <w:tcPr>
            <w:tcW w:w="2341" w:type="pct"/>
            <w:tcBorders>
              <w:top w:val="nil"/>
              <w:left w:val="nil"/>
              <w:bottom w:val="single" w:color="auto" w:sz="4" w:space="0"/>
              <w:right w:val="single" w:color="auto" w:sz="4" w:space="0"/>
            </w:tcBorders>
            <w:shd w:val="clear" w:color="auto" w:fill="auto"/>
            <w:vAlign w:val="bottom"/>
          </w:tcPr>
          <w:p w14:paraId="4C3EDDD4">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73</w:t>
            </w:r>
          </w:p>
        </w:tc>
      </w:tr>
      <w:tr w14:paraId="5E0ECC8C">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4438F5EC">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II2</w:t>
            </w:r>
          </w:p>
        </w:tc>
        <w:tc>
          <w:tcPr>
            <w:tcW w:w="2121" w:type="pct"/>
            <w:tcBorders>
              <w:top w:val="nil"/>
              <w:left w:val="nil"/>
              <w:bottom w:val="single" w:color="auto" w:sz="4" w:space="0"/>
              <w:right w:val="single" w:color="auto" w:sz="4" w:space="0"/>
            </w:tcBorders>
            <w:shd w:val="clear" w:color="auto" w:fill="auto"/>
            <w:vAlign w:val="bottom"/>
          </w:tcPr>
          <w:p w14:paraId="13DD6D40">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1885</w:t>
            </w:r>
          </w:p>
        </w:tc>
        <w:tc>
          <w:tcPr>
            <w:tcW w:w="2341" w:type="pct"/>
            <w:tcBorders>
              <w:top w:val="nil"/>
              <w:left w:val="nil"/>
              <w:bottom w:val="single" w:color="auto" w:sz="4" w:space="0"/>
              <w:right w:val="single" w:color="auto" w:sz="4" w:space="0"/>
            </w:tcBorders>
            <w:shd w:val="clear" w:color="auto" w:fill="auto"/>
            <w:vAlign w:val="bottom"/>
          </w:tcPr>
          <w:p w14:paraId="4F403620">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83</w:t>
            </w:r>
          </w:p>
        </w:tc>
      </w:tr>
      <w:tr w14:paraId="186CB4FB">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24C3230E">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II3</w:t>
            </w:r>
          </w:p>
        </w:tc>
        <w:tc>
          <w:tcPr>
            <w:tcW w:w="2121" w:type="pct"/>
            <w:tcBorders>
              <w:top w:val="nil"/>
              <w:left w:val="nil"/>
              <w:bottom w:val="single" w:color="auto" w:sz="4" w:space="0"/>
              <w:right w:val="single" w:color="auto" w:sz="4" w:space="0"/>
            </w:tcBorders>
            <w:shd w:val="clear" w:color="auto" w:fill="auto"/>
            <w:vAlign w:val="bottom"/>
          </w:tcPr>
          <w:p w14:paraId="438405FF">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817</w:t>
            </w:r>
          </w:p>
        </w:tc>
        <w:tc>
          <w:tcPr>
            <w:tcW w:w="2341" w:type="pct"/>
            <w:tcBorders>
              <w:top w:val="nil"/>
              <w:left w:val="nil"/>
              <w:bottom w:val="single" w:color="auto" w:sz="4" w:space="0"/>
              <w:right w:val="single" w:color="auto" w:sz="4" w:space="0"/>
            </w:tcBorders>
            <w:shd w:val="clear" w:color="auto" w:fill="auto"/>
            <w:vAlign w:val="bottom"/>
          </w:tcPr>
          <w:p w14:paraId="56464865">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16</w:t>
            </w:r>
          </w:p>
        </w:tc>
      </w:tr>
      <w:tr w14:paraId="4F5F37E4">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2487EC25">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II4</w:t>
            </w:r>
          </w:p>
        </w:tc>
        <w:tc>
          <w:tcPr>
            <w:tcW w:w="2121" w:type="pct"/>
            <w:tcBorders>
              <w:top w:val="nil"/>
              <w:left w:val="nil"/>
              <w:bottom w:val="single" w:color="auto" w:sz="4" w:space="0"/>
              <w:right w:val="single" w:color="auto" w:sz="4" w:space="0"/>
            </w:tcBorders>
            <w:shd w:val="clear" w:color="auto" w:fill="auto"/>
            <w:vAlign w:val="bottom"/>
          </w:tcPr>
          <w:p w14:paraId="22369D48">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1072</w:t>
            </w:r>
          </w:p>
        </w:tc>
        <w:tc>
          <w:tcPr>
            <w:tcW w:w="2341" w:type="pct"/>
            <w:tcBorders>
              <w:top w:val="nil"/>
              <w:left w:val="nil"/>
              <w:bottom w:val="single" w:color="auto" w:sz="4" w:space="0"/>
              <w:right w:val="single" w:color="auto" w:sz="4" w:space="0"/>
            </w:tcBorders>
            <w:shd w:val="clear" w:color="auto" w:fill="auto"/>
            <w:vAlign w:val="bottom"/>
          </w:tcPr>
          <w:p w14:paraId="5EFC8D4C">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33</w:t>
            </w:r>
          </w:p>
        </w:tc>
      </w:tr>
      <w:tr w14:paraId="27D6ED64">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4E0EE1F8">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II5</w:t>
            </w:r>
          </w:p>
        </w:tc>
        <w:tc>
          <w:tcPr>
            <w:tcW w:w="2121" w:type="pct"/>
            <w:tcBorders>
              <w:top w:val="nil"/>
              <w:left w:val="nil"/>
              <w:bottom w:val="single" w:color="auto" w:sz="4" w:space="0"/>
              <w:right w:val="single" w:color="auto" w:sz="4" w:space="0"/>
            </w:tcBorders>
            <w:shd w:val="clear" w:color="auto" w:fill="auto"/>
            <w:vAlign w:val="bottom"/>
          </w:tcPr>
          <w:p w14:paraId="471571E8">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1155</w:t>
            </w:r>
          </w:p>
        </w:tc>
        <w:tc>
          <w:tcPr>
            <w:tcW w:w="2341" w:type="pct"/>
            <w:tcBorders>
              <w:top w:val="nil"/>
              <w:left w:val="nil"/>
              <w:bottom w:val="single" w:color="auto" w:sz="4" w:space="0"/>
              <w:right w:val="single" w:color="auto" w:sz="4" w:space="0"/>
            </w:tcBorders>
            <w:shd w:val="clear" w:color="auto" w:fill="auto"/>
            <w:vAlign w:val="bottom"/>
          </w:tcPr>
          <w:p w14:paraId="5F77DDD5">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97</w:t>
            </w:r>
          </w:p>
        </w:tc>
      </w:tr>
      <w:tr w14:paraId="0E5E8374">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39A57A83">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II6</w:t>
            </w:r>
          </w:p>
        </w:tc>
        <w:tc>
          <w:tcPr>
            <w:tcW w:w="2121" w:type="pct"/>
            <w:tcBorders>
              <w:top w:val="nil"/>
              <w:left w:val="nil"/>
              <w:bottom w:val="single" w:color="auto" w:sz="4" w:space="0"/>
              <w:right w:val="single" w:color="auto" w:sz="4" w:space="0"/>
            </w:tcBorders>
            <w:shd w:val="clear" w:color="auto" w:fill="auto"/>
            <w:vAlign w:val="bottom"/>
          </w:tcPr>
          <w:p w14:paraId="12B4150E">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1202</w:t>
            </w:r>
          </w:p>
        </w:tc>
        <w:tc>
          <w:tcPr>
            <w:tcW w:w="2341" w:type="pct"/>
            <w:tcBorders>
              <w:top w:val="nil"/>
              <w:left w:val="nil"/>
              <w:bottom w:val="single" w:color="auto" w:sz="4" w:space="0"/>
              <w:right w:val="single" w:color="auto" w:sz="4" w:space="0"/>
            </w:tcBorders>
            <w:shd w:val="clear" w:color="auto" w:fill="auto"/>
            <w:vAlign w:val="bottom"/>
          </w:tcPr>
          <w:p w14:paraId="370633EC">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52</w:t>
            </w:r>
          </w:p>
        </w:tc>
      </w:tr>
      <w:tr w14:paraId="5862575A">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0804879C">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III1</w:t>
            </w:r>
          </w:p>
        </w:tc>
        <w:tc>
          <w:tcPr>
            <w:tcW w:w="2121" w:type="pct"/>
            <w:tcBorders>
              <w:top w:val="nil"/>
              <w:left w:val="nil"/>
              <w:bottom w:val="single" w:color="auto" w:sz="4" w:space="0"/>
              <w:right w:val="single" w:color="auto" w:sz="4" w:space="0"/>
            </w:tcBorders>
            <w:shd w:val="clear" w:color="auto" w:fill="auto"/>
            <w:vAlign w:val="bottom"/>
          </w:tcPr>
          <w:p w14:paraId="2C0842FE">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1525</w:t>
            </w:r>
          </w:p>
        </w:tc>
        <w:tc>
          <w:tcPr>
            <w:tcW w:w="2341" w:type="pct"/>
            <w:tcBorders>
              <w:top w:val="nil"/>
              <w:left w:val="nil"/>
              <w:bottom w:val="single" w:color="auto" w:sz="4" w:space="0"/>
              <w:right w:val="single" w:color="auto" w:sz="4" w:space="0"/>
            </w:tcBorders>
            <w:shd w:val="clear" w:color="auto" w:fill="auto"/>
            <w:vAlign w:val="bottom"/>
          </w:tcPr>
          <w:p w14:paraId="1427212D">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28</w:t>
            </w:r>
          </w:p>
        </w:tc>
      </w:tr>
      <w:tr w14:paraId="098D5CDB">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7669C216">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III2</w:t>
            </w:r>
          </w:p>
        </w:tc>
        <w:tc>
          <w:tcPr>
            <w:tcW w:w="2121" w:type="pct"/>
            <w:tcBorders>
              <w:top w:val="nil"/>
              <w:left w:val="nil"/>
              <w:bottom w:val="single" w:color="auto" w:sz="4" w:space="0"/>
              <w:right w:val="single" w:color="auto" w:sz="4" w:space="0"/>
            </w:tcBorders>
            <w:shd w:val="clear" w:color="auto" w:fill="auto"/>
            <w:vAlign w:val="bottom"/>
          </w:tcPr>
          <w:p w14:paraId="41ECB307">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1832</w:t>
            </w:r>
          </w:p>
        </w:tc>
        <w:tc>
          <w:tcPr>
            <w:tcW w:w="2341" w:type="pct"/>
            <w:tcBorders>
              <w:top w:val="nil"/>
              <w:left w:val="nil"/>
              <w:bottom w:val="single" w:color="auto" w:sz="4" w:space="0"/>
              <w:right w:val="single" w:color="auto" w:sz="4" w:space="0"/>
            </w:tcBorders>
            <w:shd w:val="clear" w:color="auto" w:fill="auto"/>
            <w:vAlign w:val="bottom"/>
          </w:tcPr>
          <w:p w14:paraId="23290A76">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35</w:t>
            </w:r>
          </w:p>
        </w:tc>
      </w:tr>
      <w:tr w14:paraId="18CF4033">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4E4BF20F">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III3</w:t>
            </w:r>
          </w:p>
        </w:tc>
        <w:tc>
          <w:tcPr>
            <w:tcW w:w="2121" w:type="pct"/>
            <w:tcBorders>
              <w:top w:val="nil"/>
              <w:left w:val="nil"/>
              <w:bottom w:val="single" w:color="auto" w:sz="4" w:space="0"/>
              <w:right w:val="single" w:color="auto" w:sz="4" w:space="0"/>
            </w:tcBorders>
            <w:shd w:val="clear" w:color="auto" w:fill="auto"/>
            <w:vAlign w:val="bottom"/>
          </w:tcPr>
          <w:p w14:paraId="2A76E6FF">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1415</w:t>
            </w:r>
          </w:p>
        </w:tc>
        <w:tc>
          <w:tcPr>
            <w:tcW w:w="2341" w:type="pct"/>
            <w:tcBorders>
              <w:top w:val="nil"/>
              <w:left w:val="nil"/>
              <w:bottom w:val="single" w:color="auto" w:sz="4" w:space="0"/>
              <w:right w:val="single" w:color="auto" w:sz="4" w:space="0"/>
            </w:tcBorders>
            <w:shd w:val="clear" w:color="auto" w:fill="auto"/>
            <w:vAlign w:val="bottom"/>
          </w:tcPr>
          <w:p w14:paraId="091F290B">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60</w:t>
            </w:r>
          </w:p>
        </w:tc>
      </w:tr>
      <w:tr w14:paraId="1110BF9A">
        <w:tblPrEx>
          <w:tblCellMar>
            <w:top w:w="0" w:type="dxa"/>
            <w:left w:w="108" w:type="dxa"/>
            <w:bottom w:w="0" w:type="dxa"/>
            <w:right w:w="108" w:type="dxa"/>
          </w:tblCellMar>
        </w:tblPrEx>
        <w:trPr>
          <w:trHeight w:val="300" w:hRule="atLeast"/>
        </w:trPr>
        <w:tc>
          <w:tcPr>
            <w:tcW w:w="538" w:type="pct"/>
            <w:tcBorders>
              <w:top w:val="single" w:color="auto" w:sz="4" w:space="0"/>
              <w:left w:val="single" w:color="auto" w:sz="4" w:space="0"/>
              <w:bottom w:val="single" w:color="auto" w:sz="4" w:space="0"/>
              <w:right w:val="single" w:color="auto" w:sz="4" w:space="0"/>
            </w:tcBorders>
            <w:shd w:val="clear" w:color="auto" w:fill="auto"/>
            <w:vAlign w:val="bottom"/>
          </w:tcPr>
          <w:p w14:paraId="6C0999CB">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III4</w:t>
            </w:r>
          </w:p>
        </w:tc>
        <w:tc>
          <w:tcPr>
            <w:tcW w:w="2121" w:type="pct"/>
            <w:tcBorders>
              <w:top w:val="single" w:color="auto" w:sz="4" w:space="0"/>
              <w:left w:val="single" w:color="auto" w:sz="4" w:space="0"/>
              <w:bottom w:val="single" w:color="auto" w:sz="4" w:space="0"/>
              <w:right w:val="single" w:color="auto" w:sz="4" w:space="0"/>
            </w:tcBorders>
            <w:shd w:val="clear" w:color="auto" w:fill="auto"/>
            <w:vAlign w:val="bottom"/>
          </w:tcPr>
          <w:p w14:paraId="1E02C8FC">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1093</w:t>
            </w:r>
          </w:p>
        </w:tc>
        <w:tc>
          <w:tcPr>
            <w:tcW w:w="2341" w:type="pct"/>
            <w:tcBorders>
              <w:top w:val="single" w:color="auto" w:sz="4" w:space="0"/>
              <w:left w:val="single" w:color="auto" w:sz="4" w:space="0"/>
              <w:bottom w:val="single" w:color="auto" w:sz="4" w:space="0"/>
              <w:right w:val="single" w:color="auto" w:sz="4" w:space="0"/>
            </w:tcBorders>
            <w:shd w:val="clear" w:color="auto" w:fill="auto"/>
            <w:vAlign w:val="bottom"/>
          </w:tcPr>
          <w:p w14:paraId="44CA6842">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57</w:t>
            </w:r>
          </w:p>
        </w:tc>
      </w:tr>
      <w:tr w14:paraId="09D0FAF3">
        <w:tblPrEx>
          <w:tblCellMar>
            <w:top w:w="0" w:type="dxa"/>
            <w:left w:w="108" w:type="dxa"/>
            <w:bottom w:w="0" w:type="dxa"/>
            <w:right w:w="108" w:type="dxa"/>
          </w:tblCellMar>
        </w:tblPrEx>
        <w:trPr>
          <w:trHeight w:val="300" w:hRule="atLeast"/>
        </w:trPr>
        <w:tc>
          <w:tcPr>
            <w:tcW w:w="538" w:type="pct"/>
            <w:tcBorders>
              <w:top w:val="single" w:color="auto" w:sz="4" w:space="0"/>
              <w:left w:val="single" w:color="auto" w:sz="4" w:space="0"/>
              <w:bottom w:val="single" w:color="auto" w:sz="4" w:space="0"/>
              <w:right w:val="single" w:color="auto" w:sz="4" w:space="0"/>
            </w:tcBorders>
            <w:shd w:val="clear" w:color="auto" w:fill="auto"/>
            <w:vAlign w:val="bottom"/>
          </w:tcPr>
          <w:p w14:paraId="30CD3BBC">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III5</w:t>
            </w:r>
          </w:p>
        </w:tc>
        <w:tc>
          <w:tcPr>
            <w:tcW w:w="2121" w:type="pct"/>
            <w:tcBorders>
              <w:top w:val="single" w:color="auto" w:sz="4" w:space="0"/>
              <w:left w:val="single" w:color="auto" w:sz="4" w:space="0"/>
              <w:bottom w:val="single" w:color="auto" w:sz="4" w:space="0"/>
              <w:right w:val="single" w:color="auto" w:sz="4" w:space="0"/>
            </w:tcBorders>
            <w:shd w:val="clear" w:color="auto" w:fill="auto"/>
            <w:vAlign w:val="bottom"/>
          </w:tcPr>
          <w:p w14:paraId="207DBD61">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1946</w:t>
            </w:r>
          </w:p>
        </w:tc>
        <w:tc>
          <w:tcPr>
            <w:tcW w:w="2341" w:type="pct"/>
            <w:tcBorders>
              <w:top w:val="single" w:color="auto" w:sz="4" w:space="0"/>
              <w:left w:val="single" w:color="auto" w:sz="4" w:space="0"/>
              <w:bottom w:val="single" w:color="auto" w:sz="4" w:space="0"/>
              <w:right w:val="single" w:color="auto" w:sz="4" w:space="0"/>
            </w:tcBorders>
            <w:shd w:val="clear" w:color="auto" w:fill="auto"/>
            <w:vAlign w:val="bottom"/>
          </w:tcPr>
          <w:p w14:paraId="49D7F1DD">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138</w:t>
            </w:r>
          </w:p>
        </w:tc>
      </w:tr>
      <w:tr w14:paraId="4F5610C7">
        <w:tblPrEx>
          <w:tblCellMar>
            <w:top w:w="0" w:type="dxa"/>
            <w:left w:w="108" w:type="dxa"/>
            <w:bottom w:w="0" w:type="dxa"/>
            <w:right w:w="108" w:type="dxa"/>
          </w:tblCellMar>
        </w:tblPrEx>
        <w:trPr>
          <w:trHeight w:val="300" w:hRule="atLeast"/>
        </w:trPr>
        <w:tc>
          <w:tcPr>
            <w:tcW w:w="538" w:type="pct"/>
            <w:tcBorders>
              <w:top w:val="single" w:color="auto" w:sz="4" w:space="0"/>
              <w:left w:val="single" w:color="auto" w:sz="4" w:space="0"/>
              <w:bottom w:val="single" w:color="auto" w:sz="4" w:space="0"/>
              <w:right w:val="single" w:color="auto" w:sz="4" w:space="0"/>
            </w:tcBorders>
            <w:shd w:val="clear" w:color="auto" w:fill="auto"/>
            <w:vAlign w:val="bottom"/>
          </w:tcPr>
          <w:p w14:paraId="4BA014A7">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III6</w:t>
            </w:r>
          </w:p>
        </w:tc>
        <w:tc>
          <w:tcPr>
            <w:tcW w:w="2121" w:type="pct"/>
            <w:tcBorders>
              <w:top w:val="single" w:color="auto" w:sz="4" w:space="0"/>
              <w:left w:val="nil"/>
              <w:bottom w:val="single" w:color="auto" w:sz="4" w:space="0"/>
              <w:right w:val="single" w:color="auto" w:sz="4" w:space="0"/>
            </w:tcBorders>
            <w:shd w:val="clear" w:color="auto" w:fill="auto"/>
            <w:vAlign w:val="bottom"/>
          </w:tcPr>
          <w:p w14:paraId="06A925A1">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1699</w:t>
            </w:r>
          </w:p>
        </w:tc>
        <w:tc>
          <w:tcPr>
            <w:tcW w:w="2341" w:type="pct"/>
            <w:tcBorders>
              <w:top w:val="single" w:color="auto" w:sz="4" w:space="0"/>
              <w:left w:val="nil"/>
              <w:bottom w:val="single" w:color="auto" w:sz="4" w:space="0"/>
              <w:right w:val="single" w:color="auto" w:sz="4" w:space="0"/>
            </w:tcBorders>
            <w:shd w:val="clear" w:color="auto" w:fill="auto"/>
            <w:vAlign w:val="bottom"/>
          </w:tcPr>
          <w:p w14:paraId="525ABE4D">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144</w:t>
            </w:r>
          </w:p>
        </w:tc>
      </w:tr>
      <w:tr w14:paraId="6CC2868F">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753C4D18">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IV1</w:t>
            </w:r>
          </w:p>
        </w:tc>
        <w:tc>
          <w:tcPr>
            <w:tcW w:w="2121" w:type="pct"/>
            <w:tcBorders>
              <w:top w:val="nil"/>
              <w:left w:val="nil"/>
              <w:bottom w:val="single" w:color="auto" w:sz="4" w:space="0"/>
              <w:right w:val="single" w:color="auto" w:sz="4" w:space="0"/>
            </w:tcBorders>
            <w:shd w:val="clear" w:color="auto" w:fill="auto"/>
            <w:vAlign w:val="bottom"/>
          </w:tcPr>
          <w:p w14:paraId="554D6259">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1959</w:t>
            </w:r>
          </w:p>
        </w:tc>
        <w:tc>
          <w:tcPr>
            <w:tcW w:w="2341" w:type="pct"/>
            <w:tcBorders>
              <w:top w:val="nil"/>
              <w:left w:val="nil"/>
              <w:bottom w:val="single" w:color="auto" w:sz="4" w:space="0"/>
              <w:right w:val="single" w:color="auto" w:sz="4" w:space="0"/>
            </w:tcBorders>
            <w:shd w:val="clear" w:color="auto" w:fill="auto"/>
            <w:vAlign w:val="bottom"/>
          </w:tcPr>
          <w:p w14:paraId="77E64CDD">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52</w:t>
            </w:r>
          </w:p>
        </w:tc>
      </w:tr>
      <w:tr w14:paraId="7A398A72">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0830C539">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IV2</w:t>
            </w:r>
          </w:p>
        </w:tc>
        <w:tc>
          <w:tcPr>
            <w:tcW w:w="2121" w:type="pct"/>
            <w:tcBorders>
              <w:top w:val="nil"/>
              <w:left w:val="nil"/>
              <w:bottom w:val="single" w:color="auto" w:sz="4" w:space="0"/>
              <w:right w:val="single" w:color="auto" w:sz="4" w:space="0"/>
            </w:tcBorders>
            <w:shd w:val="clear" w:color="auto" w:fill="auto"/>
            <w:vAlign w:val="bottom"/>
          </w:tcPr>
          <w:p w14:paraId="4820DFF3">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325</w:t>
            </w:r>
          </w:p>
        </w:tc>
        <w:tc>
          <w:tcPr>
            <w:tcW w:w="2341" w:type="pct"/>
            <w:tcBorders>
              <w:top w:val="nil"/>
              <w:left w:val="nil"/>
              <w:bottom w:val="single" w:color="auto" w:sz="4" w:space="0"/>
              <w:right w:val="single" w:color="auto" w:sz="4" w:space="0"/>
            </w:tcBorders>
            <w:shd w:val="clear" w:color="auto" w:fill="auto"/>
            <w:vAlign w:val="bottom"/>
          </w:tcPr>
          <w:p w14:paraId="5A889180">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0</w:t>
            </w:r>
          </w:p>
        </w:tc>
      </w:tr>
      <w:tr w14:paraId="06EA1802">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6D589909">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IV3</w:t>
            </w:r>
          </w:p>
        </w:tc>
        <w:tc>
          <w:tcPr>
            <w:tcW w:w="2121" w:type="pct"/>
            <w:tcBorders>
              <w:top w:val="nil"/>
              <w:left w:val="nil"/>
              <w:bottom w:val="single" w:color="auto" w:sz="4" w:space="0"/>
              <w:right w:val="single" w:color="auto" w:sz="4" w:space="0"/>
            </w:tcBorders>
            <w:shd w:val="clear" w:color="auto" w:fill="auto"/>
            <w:vAlign w:val="bottom"/>
          </w:tcPr>
          <w:p w14:paraId="78E26137">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1720</w:t>
            </w:r>
          </w:p>
        </w:tc>
        <w:tc>
          <w:tcPr>
            <w:tcW w:w="2341" w:type="pct"/>
            <w:tcBorders>
              <w:top w:val="nil"/>
              <w:left w:val="nil"/>
              <w:bottom w:val="single" w:color="auto" w:sz="4" w:space="0"/>
              <w:right w:val="single" w:color="auto" w:sz="4" w:space="0"/>
            </w:tcBorders>
            <w:shd w:val="clear" w:color="auto" w:fill="auto"/>
            <w:vAlign w:val="bottom"/>
          </w:tcPr>
          <w:p w14:paraId="1B491727">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88</w:t>
            </w:r>
          </w:p>
        </w:tc>
      </w:tr>
      <w:tr w14:paraId="438E4867">
        <w:tblPrEx>
          <w:tblCellMar>
            <w:top w:w="0" w:type="dxa"/>
            <w:left w:w="108" w:type="dxa"/>
            <w:bottom w:w="0" w:type="dxa"/>
            <w:right w:w="108" w:type="dxa"/>
          </w:tblCellMar>
        </w:tblPrEx>
        <w:trPr>
          <w:trHeight w:val="300" w:hRule="atLeast"/>
        </w:trPr>
        <w:tc>
          <w:tcPr>
            <w:tcW w:w="538" w:type="pct"/>
            <w:tcBorders>
              <w:top w:val="nil"/>
              <w:left w:val="single" w:color="auto" w:sz="4" w:space="0"/>
              <w:bottom w:val="single" w:color="auto" w:sz="4" w:space="0"/>
              <w:right w:val="single" w:color="auto" w:sz="4" w:space="0"/>
            </w:tcBorders>
            <w:shd w:val="clear" w:color="auto" w:fill="auto"/>
            <w:vAlign w:val="bottom"/>
          </w:tcPr>
          <w:p w14:paraId="678CD335">
            <w:pPr>
              <w:widowControl/>
              <w:autoSpaceDE/>
              <w:autoSpaceDN/>
              <w:adjustRightInd/>
              <w:jc w:val="center"/>
              <w:rPr>
                <w:rFonts w:ascii="Arial" w:hAnsi="Arial" w:cs="Arial"/>
                <w:color w:val="auto"/>
                <w:sz w:val="20"/>
                <w:szCs w:val="20"/>
                <w:lang w:val="en-US" w:eastAsia="en-US"/>
              </w:rPr>
            </w:pPr>
            <w:r>
              <w:rPr>
                <w:rFonts w:ascii="Arial" w:hAnsi="Arial" w:cs="Arial"/>
                <w:color w:val="auto"/>
                <w:sz w:val="20"/>
                <w:szCs w:val="20"/>
                <w:lang w:val="en-US" w:eastAsia="en-US"/>
              </w:rPr>
              <w:t>IV4</w:t>
            </w:r>
          </w:p>
        </w:tc>
        <w:tc>
          <w:tcPr>
            <w:tcW w:w="2121" w:type="pct"/>
            <w:tcBorders>
              <w:top w:val="nil"/>
              <w:left w:val="nil"/>
              <w:bottom w:val="single" w:color="auto" w:sz="4" w:space="0"/>
              <w:right w:val="single" w:color="auto" w:sz="4" w:space="0"/>
            </w:tcBorders>
            <w:shd w:val="clear" w:color="auto" w:fill="auto"/>
            <w:vAlign w:val="bottom"/>
          </w:tcPr>
          <w:p w14:paraId="0E67A780">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1178</w:t>
            </w:r>
          </w:p>
        </w:tc>
        <w:tc>
          <w:tcPr>
            <w:tcW w:w="2341" w:type="pct"/>
            <w:tcBorders>
              <w:top w:val="nil"/>
              <w:left w:val="nil"/>
              <w:bottom w:val="single" w:color="auto" w:sz="4" w:space="0"/>
              <w:right w:val="single" w:color="auto" w:sz="4" w:space="0"/>
            </w:tcBorders>
            <w:shd w:val="clear" w:color="auto" w:fill="auto"/>
            <w:vAlign w:val="bottom"/>
          </w:tcPr>
          <w:p w14:paraId="098A184E">
            <w:pPr>
              <w:widowControl/>
              <w:autoSpaceDE/>
              <w:autoSpaceDN/>
              <w:adjustRightInd/>
              <w:jc w:val="center"/>
              <w:rPr>
                <w:rFonts w:hint="default" w:ascii="Times New Roman" w:hAnsi="Times New Roman" w:cs="Times New Roman"/>
                <w:color w:val="auto"/>
                <w:sz w:val="24"/>
                <w:szCs w:val="24"/>
                <w:lang w:val="sr-Cyrl-RS" w:eastAsia="en-US"/>
              </w:rPr>
            </w:pPr>
            <w:r>
              <w:rPr>
                <w:rFonts w:hint="default" w:cs="Times New Roman"/>
                <w:color w:val="auto"/>
                <w:sz w:val="24"/>
                <w:szCs w:val="24"/>
                <w:lang w:val="sr-Cyrl-RS" w:eastAsia="en-US"/>
              </w:rPr>
              <w:t>85</w:t>
            </w:r>
          </w:p>
        </w:tc>
      </w:tr>
    </w:tbl>
    <w:p w14:paraId="3356F518">
      <w:pPr>
        <w:pStyle w:val="3"/>
        <w:rPr>
          <w:color w:val="auto"/>
          <w:lang w:val="sr-Cyrl-RS"/>
        </w:rPr>
      </w:pPr>
    </w:p>
    <w:p w14:paraId="4E8FCF98">
      <w:pPr>
        <w:rPr>
          <w:color w:val="auto"/>
          <w:lang w:val="sr-Cyrl-RS"/>
        </w:rPr>
      </w:pPr>
    </w:p>
    <w:p w14:paraId="36DA204C">
      <w:pPr>
        <w:rPr>
          <w:color w:val="auto"/>
          <w:lang w:val="sr-Cyrl-RS"/>
        </w:rPr>
      </w:pPr>
    </w:p>
    <w:p w14:paraId="024810BD">
      <w:pPr>
        <w:rPr>
          <w:color w:val="auto"/>
          <w:lang w:val="sr-Cyrl-RS"/>
        </w:rPr>
      </w:pPr>
    </w:p>
    <w:p w14:paraId="1DFAAB0D">
      <w:pPr>
        <w:rPr>
          <w:b/>
          <w:color w:val="auto"/>
        </w:rPr>
      </w:pPr>
      <w:r>
        <w:rPr>
          <w:b/>
          <w:color w:val="auto"/>
        </w:rPr>
        <w:t>Изречене васпитне и васпитно-дисциплинске мере у школској 202</w:t>
      </w:r>
      <w:r>
        <w:rPr>
          <w:rFonts w:hint="default"/>
          <w:b/>
          <w:color w:val="auto"/>
          <w:lang w:val="sr-Latn-RS"/>
        </w:rPr>
        <w:t>4</w:t>
      </w:r>
      <w:r>
        <w:rPr>
          <w:b/>
          <w:color w:val="auto"/>
        </w:rPr>
        <w:t>/202</w:t>
      </w:r>
      <w:r>
        <w:rPr>
          <w:rFonts w:hint="default"/>
          <w:b/>
          <w:color w:val="auto"/>
          <w:lang w:val="sr-Latn-RS"/>
        </w:rPr>
        <w:t xml:space="preserve">5 </w:t>
      </w:r>
      <w:r>
        <w:rPr>
          <w:b/>
          <w:color w:val="auto"/>
        </w:rPr>
        <w:t>години</w:t>
      </w:r>
    </w:p>
    <w:p w14:paraId="10FF1B8C">
      <w:pPr>
        <w:rPr>
          <w:b/>
          <w:color w:val="auto"/>
          <w:lang w:val="sr-Latn-RS"/>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1362"/>
        <w:gridCol w:w="1363"/>
        <w:gridCol w:w="1236"/>
        <w:gridCol w:w="1363"/>
        <w:gridCol w:w="1611"/>
      </w:tblGrid>
      <w:tr w14:paraId="56ED0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2" w:type="dxa"/>
            <w:shd w:val="clear" w:color="auto" w:fill="auto"/>
          </w:tcPr>
          <w:p w14:paraId="3C1766D5">
            <w:pPr>
              <w:jc w:val="both"/>
              <w:rPr>
                <w:rFonts w:eastAsia="Calibri"/>
                <w:color w:val="auto"/>
              </w:rPr>
            </w:pPr>
            <w:r>
              <w:rPr>
                <w:rFonts w:eastAsia="Calibri"/>
                <w:color w:val="auto"/>
              </w:rPr>
              <w:t>Разред</w:t>
            </w:r>
          </w:p>
        </w:tc>
        <w:tc>
          <w:tcPr>
            <w:tcW w:w="1536" w:type="dxa"/>
            <w:shd w:val="clear" w:color="auto" w:fill="auto"/>
          </w:tcPr>
          <w:p w14:paraId="76C25FDD">
            <w:pPr>
              <w:jc w:val="both"/>
              <w:rPr>
                <w:rFonts w:eastAsia="Calibri"/>
                <w:color w:val="auto"/>
              </w:rPr>
            </w:pPr>
            <w:r>
              <w:rPr>
                <w:rFonts w:eastAsia="Calibri"/>
                <w:color w:val="auto"/>
              </w:rPr>
              <w:t>УОС</w:t>
            </w:r>
          </w:p>
        </w:tc>
        <w:tc>
          <w:tcPr>
            <w:tcW w:w="1536" w:type="dxa"/>
            <w:shd w:val="clear" w:color="auto" w:fill="auto"/>
          </w:tcPr>
          <w:p w14:paraId="568B6154">
            <w:pPr>
              <w:jc w:val="both"/>
              <w:rPr>
                <w:rFonts w:eastAsia="Calibri"/>
                <w:color w:val="auto"/>
              </w:rPr>
            </w:pPr>
            <w:r>
              <w:rPr>
                <w:rFonts w:eastAsia="Calibri"/>
                <w:color w:val="auto"/>
              </w:rPr>
              <w:t>УОВ</w:t>
            </w:r>
          </w:p>
        </w:tc>
        <w:tc>
          <w:tcPr>
            <w:tcW w:w="1478" w:type="dxa"/>
            <w:shd w:val="clear" w:color="auto" w:fill="auto"/>
          </w:tcPr>
          <w:p w14:paraId="2D24CA02">
            <w:pPr>
              <w:tabs>
                <w:tab w:val="left" w:pos="780"/>
              </w:tabs>
              <w:jc w:val="both"/>
              <w:rPr>
                <w:rFonts w:eastAsia="Calibri"/>
                <w:color w:val="auto"/>
              </w:rPr>
            </w:pPr>
            <w:r>
              <w:rPr>
                <w:rFonts w:eastAsia="Calibri"/>
                <w:color w:val="auto"/>
              </w:rPr>
              <w:t>УД</w:t>
            </w:r>
            <w:r>
              <w:rPr>
                <w:rFonts w:eastAsia="Calibri"/>
                <w:color w:val="auto"/>
              </w:rPr>
              <w:tab/>
            </w:r>
          </w:p>
        </w:tc>
        <w:tc>
          <w:tcPr>
            <w:tcW w:w="1536" w:type="dxa"/>
            <w:shd w:val="clear" w:color="auto" w:fill="auto"/>
          </w:tcPr>
          <w:p w14:paraId="687FB710">
            <w:pPr>
              <w:jc w:val="both"/>
              <w:rPr>
                <w:rFonts w:eastAsia="Calibri"/>
                <w:color w:val="auto"/>
              </w:rPr>
            </w:pPr>
            <w:r>
              <w:rPr>
                <w:rFonts w:eastAsia="Calibri"/>
                <w:color w:val="auto"/>
              </w:rPr>
              <w:t>УНВ</w:t>
            </w:r>
          </w:p>
        </w:tc>
        <w:tc>
          <w:tcPr>
            <w:tcW w:w="1748" w:type="dxa"/>
          </w:tcPr>
          <w:p w14:paraId="11922B10">
            <w:pPr>
              <w:jc w:val="both"/>
              <w:rPr>
                <w:rFonts w:eastAsia="Calibri"/>
                <w:color w:val="auto"/>
              </w:rPr>
            </w:pPr>
            <w:r>
              <w:rPr>
                <w:rFonts w:eastAsia="Calibri"/>
                <w:color w:val="auto"/>
              </w:rPr>
              <w:t>ИСКЉУЧЕЊЕ ИЗ ШКОЛЕ</w:t>
            </w:r>
          </w:p>
        </w:tc>
      </w:tr>
      <w:tr w14:paraId="27567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2" w:type="dxa"/>
            <w:shd w:val="clear" w:color="auto" w:fill="auto"/>
          </w:tcPr>
          <w:p w14:paraId="65213A92">
            <w:pPr>
              <w:jc w:val="both"/>
              <w:rPr>
                <w:rFonts w:eastAsia="Calibri"/>
                <w:color w:val="auto"/>
              </w:rPr>
            </w:pPr>
            <w:r>
              <w:rPr>
                <w:rFonts w:eastAsia="Calibri"/>
                <w:color w:val="auto"/>
              </w:rPr>
              <w:t>први</w:t>
            </w:r>
          </w:p>
        </w:tc>
        <w:tc>
          <w:tcPr>
            <w:tcW w:w="1536" w:type="dxa"/>
            <w:shd w:val="clear" w:color="auto" w:fill="auto"/>
          </w:tcPr>
          <w:p w14:paraId="5A2C0029">
            <w:pPr>
              <w:rPr>
                <w:rFonts w:hint="default" w:eastAsia="Calibri"/>
                <w:color w:val="auto"/>
                <w:lang w:val="sr-Cyrl-RS"/>
              </w:rPr>
            </w:pPr>
            <w:r>
              <w:rPr>
                <w:rFonts w:hint="default" w:eastAsia="Calibri"/>
                <w:color w:val="auto"/>
                <w:lang w:val="sr-Cyrl-RS"/>
              </w:rPr>
              <w:t>13</w:t>
            </w:r>
          </w:p>
        </w:tc>
        <w:tc>
          <w:tcPr>
            <w:tcW w:w="1536" w:type="dxa"/>
            <w:shd w:val="clear" w:color="auto" w:fill="auto"/>
          </w:tcPr>
          <w:p w14:paraId="4C76264F">
            <w:pPr>
              <w:rPr>
                <w:rFonts w:hint="default" w:eastAsia="Calibri"/>
                <w:color w:val="auto"/>
                <w:lang w:val="sr-Cyrl-RS"/>
              </w:rPr>
            </w:pPr>
            <w:r>
              <w:rPr>
                <w:rFonts w:hint="default" w:eastAsia="Calibri"/>
                <w:color w:val="auto"/>
                <w:lang w:val="sr-Cyrl-RS"/>
              </w:rPr>
              <w:t>3</w:t>
            </w:r>
          </w:p>
        </w:tc>
        <w:tc>
          <w:tcPr>
            <w:tcW w:w="1478" w:type="dxa"/>
            <w:shd w:val="clear" w:color="auto" w:fill="auto"/>
          </w:tcPr>
          <w:p w14:paraId="48ABC1AD">
            <w:pPr>
              <w:jc w:val="both"/>
              <w:rPr>
                <w:rFonts w:hint="default" w:eastAsia="Calibri"/>
                <w:color w:val="auto"/>
                <w:lang w:val="sr-Cyrl-RS"/>
              </w:rPr>
            </w:pPr>
            <w:r>
              <w:rPr>
                <w:rFonts w:hint="default" w:eastAsia="Calibri"/>
                <w:color w:val="auto"/>
                <w:lang w:val="sr-Cyrl-RS"/>
              </w:rPr>
              <w:t>2</w:t>
            </w:r>
          </w:p>
        </w:tc>
        <w:tc>
          <w:tcPr>
            <w:tcW w:w="1536" w:type="dxa"/>
            <w:shd w:val="clear" w:color="auto" w:fill="auto"/>
          </w:tcPr>
          <w:p w14:paraId="0627FC77">
            <w:pPr>
              <w:jc w:val="both"/>
              <w:rPr>
                <w:rFonts w:hint="default" w:eastAsia="Calibri"/>
                <w:color w:val="auto"/>
                <w:lang w:val="sr-Cyrl-RS"/>
              </w:rPr>
            </w:pPr>
            <w:r>
              <w:rPr>
                <w:rFonts w:hint="default" w:eastAsia="Calibri"/>
                <w:color w:val="auto"/>
                <w:lang w:val="sr-Cyrl-RS"/>
              </w:rPr>
              <w:t>1</w:t>
            </w:r>
          </w:p>
        </w:tc>
        <w:tc>
          <w:tcPr>
            <w:tcW w:w="1748" w:type="dxa"/>
          </w:tcPr>
          <w:p w14:paraId="52B16CF0">
            <w:pPr>
              <w:jc w:val="both"/>
              <w:rPr>
                <w:rFonts w:eastAsia="Calibri"/>
                <w:color w:val="auto"/>
              </w:rPr>
            </w:pPr>
            <w:r>
              <w:rPr>
                <w:rFonts w:eastAsia="Calibri"/>
                <w:color w:val="auto"/>
              </w:rPr>
              <w:t>/</w:t>
            </w:r>
          </w:p>
        </w:tc>
      </w:tr>
      <w:tr w14:paraId="45584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2" w:type="dxa"/>
            <w:shd w:val="clear" w:color="auto" w:fill="auto"/>
          </w:tcPr>
          <w:p w14:paraId="1F8449F7">
            <w:pPr>
              <w:tabs>
                <w:tab w:val="right" w:pos="1712"/>
              </w:tabs>
              <w:jc w:val="both"/>
              <w:rPr>
                <w:rFonts w:eastAsia="Calibri"/>
                <w:color w:val="auto"/>
              </w:rPr>
            </w:pPr>
            <w:r>
              <w:rPr>
                <w:rFonts w:eastAsia="Calibri"/>
                <w:color w:val="auto"/>
              </w:rPr>
              <w:t>други</w:t>
            </w:r>
            <w:r>
              <w:rPr>
                <w:rFonts w:eastAsia="Calibri"/>
                <w:color w:val="auto"/>
              </w:rPr>
              <w:tab/>
            </w:r>
          </w:p>
        </w:tc>
        <w:tc>
          <w:tcPr>
            <w:tcW w:w="1536" w:type="dxa"/>
            <w:shd w:val="clear" w:color="auto" w:fill="auto"/>
          </w:tcPr>
          <w:p w14:paraId="7A3F6316">
            <w:pPr>
              <w:rPr>
                <w:rFonts w:hint="default" w:eastAsia="Calibri"/>
                <w:color w:val="auto"/>
                <w:lang w:val="sr-Cyrl-RS"/>
              </w:rPr>
            </w:pPr>
            <w:r>
              <w:rPr>
                <w:rFonts w:hint="default" w:eastAsia="Calibri"/>
                <w:color w:val="auto"/>
                <w:lang w:val="sr-Cyrl-RS"/>
              </w:rPr>
              <w:t>3</w:t>
            </w:r>
          </w:p>
        </w:tc>
        <w:tc>
          <w:tcPr>
            <w:tcW w:w="1536" w:type="dxa"/>
            <w:shd w:val="clear" w:color="auto" w:fill="auto"/>
          </w:tcPr>
          <w:p w14:paraId="1E7A1136">
            <w:pPr>
              <w:rPr>
                <w:rFonts w:hint="default" w:eastAsia="Calibri"/>
                <w:color w:val="auto"/>
                <w:lang w:val="sr-Cyrl-RS"/>
              </w:rPr>
            </w:pPr>
            <w:r>
              <w:rPr>
                <w:rFonts w:hint="default" w:eastAsia="Calibri"/>
                <w:color w:val="auto"/>
                <w:lang w:val="sr-Cyrl-RS"/>
              </w:rPr>
              <w:t>/</w:t>
            </w:r>
          </w:p>
        </w:tc>
        <w:tc>
          <w:tcPr>
            <w:tcW w:w="1478" w:type="dxa"/>
            <w:shd w:val="clear" w:color="auto" w:fill="auto"/>
          </w:tcPr>
          <w:p w14:paraId="6E69D4ED">
            <w:pPr>
              <w:jc w:val="both"/>
              <w:rPr>
                <w:rFonts w:hint="default" w:eastAsia="Calibri"/>
                <w:color w:val="auto"/>
                <w:lang w:val="sr-Cyrl-RS"/>
              </w:rPr>
            </w:pPr>
            <w:r>
              <w:rPr>
                <w:rFonts w:hint="default" w:eastAsia="Calibri"/>
                <w:color w:val="auto"/>
                <w:lang w:val="sr-Cyrl-RS"/>
              </w:rPr>
              <w:t>/</w:t>
            </w:r>
          </w:p>
        </w:tc>
        <w:tc>
          <w:tcPr>
            <w:tcW w:w="1536" w:type="dxa"/>
            <w:shd w:val="clear" w:color="auto" w:fill="auto"/>
          </w:tcPr>
          <w:p w14:paraId="7BD52154">
            <w:pPr>
              <w:jc w:val="both"/>
              <w:rPr>
                <w:rFonts w:eastAsia="Calibri"/>
                <w:color w:val="auto"/>
                <w:lang w:val="sr-Cyrl-RS"/>
              </w:rPr>
            </w:pPr>
            <w:r>
              <w:rPr>
                <w:rFonts w:eastAsia="Calibri"/>
                <w:color w:val="auto"/>
                <w:lang w:val="sr-Cyrl-RS"/>
              </w:rPr>
              <w:t>/</w:t>
            </w:r>
          </w:p>
        </w:tc>
        <w:tc>
          <w:tcPr>
            <w:tcW w:w="1748" w:type="dxa"/>
          </w:tcPr>
          <w:p w14:paraId="723E873A">
            <w:pPr>
              <w:jc w:val="both"/>
              <w:rPr>
                <w:rFonts w:eastAsia="Calibri"/>
                <w:color w:val="auto"/>
                <w:lang w:val="sr-Cyrl-RS"/>
              </w:rPr>
            </w:pPr>
            <w:r>
              <w:rPr>
                <w:rFonts w:eastAsia="Calibri"/>
                <w:color w:val="auto"/>
                <w:lang w:val="sr-Cyrl-RS"/>
              </w:rPr>
              <w:t>/</w:t>
            </w:r>
          </w:p>
        </w:tc>
      </w:tr>
      <w:tr w14:paraId="74A31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2" w:type="dxa"/>
            <w:shd w:val="clear" w:color="auto" w:fill="auto"/>
          </w:tcPr>
          <w:p w14:paraId="1279EC75">
            <w:pPr>
              <w:jc w:val="both"/>
              <w:rPr>
                <w:rFonts w:eastAsia="Calibri"/>
                <w:color w:val="auto"/>
              </w:rPr>
            </w:pPr>
            <w:r>
              <w:rPr>
                <w:rFonts w:eastAsia="Calibri"/>
                <w:color w:val="auto"/>
              </w:rPr>
              <w:t>трећи</w:t>
            </w:r>
          </w:p>
        </w:tc>
        <w:tc>
          <w:tcPr>
            <w:tcW w:w="1536" w:type="dxa"/>
            <w:shd w:val="clear" w:color="auto" w:fill="auto"/>
          </w:tcPr>
          <w:p w14:paraId="3590714C">
            <w:pPr>
              <w:rPr>
                <w:rFonts w:hint="default" w:eastAsia="Calibri"/>
                <w:color w:val="auto"/>
                <w:lang w:val="sr-Cyrl-RS"/>
              </w:rPr>
            </w:pPr>
            <w:r>
              <w:rPr>
                <w:rFonts w:hint="default" w:eastAsia="Calibri"/>
                <w:color w:val="auto"/>
                <w:lang w:val="sr-Cyrl-RS"/>
              </w:rPr>
              <w:t>/</w:t>
            </w:r>
          </w:p>
        </w:tc>
        <w:tc>
          <w:tcPr>
            <w:tcW w:w="1536" w:type="dxa"/>
            <w:shd w:val="clear" w:color="auto" w:fill="auto"/>
          </w:tcPr>
          <w:p w14:paraId="5A27EA4B">
            <w:pPr>
              <w:rPr>
                <w:rFonts w:hint="default" w:eastAsia="Calibri"/>
                <w:color w:val="auto"/>
                <w:lang w:val="sr-Cyrl-RS"/>
              </w:rPr>
            </w:pPr>
            <w:r>
              <w:rPr>
                <w:rFonts w:hint="default" w:eastAsia="Calibri"/>
                <w:color w:val="auto"/>
                <w:lang w:val="sr-Cyrl-RS"/>
              </w:rPr>
              <w:t>/</w:t>
            </w:r>
          </w:p>
        </w:tc>
        <w:tc>
          <w:tcPr>
            <w:tcW w:w="1478" w:type="dxa"/>
            <w:shd w:val="clear" w:color="auto" w:fill="auto"/>
          </w:tcPr>
          <w:p w14:paraId="1198DB84">
            <w:pPr>
              <w:jc w:val="both"/>
              <w:rPr>
                <w:rFonts w:hint="default" w:eastAsia="Calibri"/>
                <w:color w:val="auto"/>
                <w:lang w:val="sr-Cyrl-RS"/>
              </w:rPr>
            </w:pPr>
            <w:r>
              <w:rPr>
                <w:rFonts w:hint="default" w:eastAsia="Calibri"/>
                <w:color w:val="auto"/>
                <w:lang w:val="sr-Cyrl-RS"/>
              </w:rPr>
              <w:t>/</w:t>
            </w:r>
          </w:p>
        </w:tc>
        <w:tc>
          <w:tcPr>
            <w:tcW w:w="1536" w:type="dxa"/>
            <w:shd w:val="clear" w:color="auto" w:fill="auto"/>
          </w:tcPr>
          <w:p w14:paraId="6F431922">
            <w:pPr>
              <w:jc w:val="both"/>
              <w:rPr>
                <w:rFonts w:eastAsia="Calibri"/>
                <w:color w:val="auto"/>
                <w:lang w:val="sr-Cyrl-RS"/>
              </w:rPr>
            </w:pPr>
            <w:r>
              <w:rPr>
                <w:rFonts w:eastAsia="Calibri"/>
                <w:color w:val="auto"/>
                <w:lang w:val="sr-Cyrl-RS"/>
              </w:rPr>
              <w:t>/</w:t>
            </w:r>
          </w:p>
        </w:tc>
        <w:tc>
          <w:tcPr>
            <w:tcW w:w="1748" w:type="dxa"/>
          </w:tcPr>
          <w:p w14:paraId="3D8424E5">
            <w:pPr>
              <w:jc w:val="both"/>
              <w:rPr>
                <w:rFonts w:eastAsia="Calibri"/>
                <w:color w:val="auto"/>
              </w:rPr>
            </w:pPr>
            <w:r>
              <w:rPr>
                <w:rFonts w:eastAsia="Calibri"/>
                <w:color w:val="auto"/>
              </w:rPr>
              <w:t>/</w:t>
            </w:r>
          </w:p>
        </w:tc>
      </w:tr>
      <w:tr w14:paraId="70CCD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2" w:type="dxa"/>
            <w:shd w:val="clear" w:color="auto" w:fill="auto"/>
          </w:tcPr>
          <w:p w14:paraId="37DDA610">
            <w:pPr>
              <w:jc w:val="both"/>
              <w:rPr>
                <w:rFonts w:eastAsia="Calibri"/>
                <w:color w:val="auto"/>
              </w:rPr>
            </w:pPr>
            <w:r>
              <w:rPr>
                <w:rFonts w:eastAsia="Calibri"/>
                <w:color w:val="auto"/>
              </w:rPr>
              <w:t>четврти</w:t>
            </w:r>
          </w:p>
        </w:tc>
        <w:tc>
          <w:tcPr>
            <w:tcW w:w="1536" w:type="dxa"/>
            <w:shd w:val="clear" w:color="auto" w:fill="auto"/>
          </w:tcPr>
          <w:p w14:paraId="4EA13275">
            <w:pPr>
              <w:rPr>
                <w:rFonts w:hint="default" w:eastAsia="Calibri"/>
                <w:color w:val="auto"/>
                <w:lang w:val="sr-Cyrl-RS"/>
              </w:rPr>
            </w:pPr>
            <w:r>
              <w:rPr>
                <w:rFonts w:hint="default" w:eastAsia="Calibri"/>
                <w:color w:val="auto"/>
                <w:lang w:val="sr-Cyrl-RS"/>
              </w:rPr>
              <w:t>1</w:t>
            </w:r>
          </w:p>
        </w:tc>
        <w:tc>
          <w:tcPr>
            <w:tcW w:w="1536" w:type="dxa"/>
            <w:shd w:val="clear" w:color="auto" w:fill="auto"/>
          </w:tcPr>
          <w:p w14:paraId="5B24A8A0">
            <w:pPr>
              <w:rPr>
                <w:rFonts w:hint="default" w:eastAsia="Calibri"/>
                <w:color w:val="auto"/>
                <w:lang w:val="sr-Cyrl-RS"/>
              </w:rPr>
            </w:pPr>
            <w:r>
              <w:rPr>
                <w:rFonts w:hint="default" w:eastAsia="Calibri"/>
                <w:color w:val="auto"/>
                <w:lang w:val="sr-Cyrl-RS"/>
              </w:rPr>
              <w:t>/</w:t>
            </w:r>
          </w:p>
        </w:tc>
        <w:tc>
          <w:tcPr>
            <w:tcW w:w="1478" w:type="dxa"/>
            <w:shd w:val="clear" w:color="auto" w:fill="auto"/>
          </w:tcPr>
          <w:p w14:paraId="4957FEC9">
            <w:pPr>
              <w:jc w:val="both"/>
              <w:rPr>
                <w:rFonts w:hint="default" w:eastAsia="Calibri"/>
                <w:color w:val="auto"/>
                <w:lang w:val="sr-Cyrl-RS"/>
              </w:rPr>
            </w:pPr>
            <w:r>
              <w:rPr>
                <w:rFonts w:hint="default" w:eastAsia="Calibri"/>
                <w:color w:val="auto"/>
                <w:lang w:val="sr-Cyrl-RS"/>
              </w:rPr>
              <w:t>/</w:t>
            </w:r>
          </w:p>
        </w:tc>
        <w:tc>
          <w:tcPr>
            <w:tcW w:w="1536" w:type="dxa"/>
            <w:shd w:val="clear" w:color="auto" w:fill="auto"/>
          </w:tcPr>
          <w:p w14:paraId="2C731C47">
            <w:pPr>
              <w:jc w:val="both"/>
              <w:rPr>
                <w:rFonts w:eastAsia="Calibri"/>
                <w:color w:val="auto"/>
                <w:lang w:val="sr-Cyrl-RS"/>
              </w:rPr>
            </w:pPr>
            <w:r>
              <w:rPr>
                <w:rFonts w:eastAsia="Calibri"/>
                <w:color w:val="auto"/>
                <w:lang w:val="sr-Cyrl-RS"/>
              </w:rPr>
              <w:t>/</w:t>
            </w:r>
          </w:p>
        </w:tc>
        <w:tc>
          <w:tcPr>
            <w:tcW w:w="1748" w:type="dxa"/>
          </w:tcPr>
          <w:p w14:paraId="5498BCF2">
            <w:pPr>
              <w:jc w:val="both"/>
              <w:rPr>
                <w:rFonts w:eastAsia="Calibri"/>
                <w:color w:val="auto"/>
              </w:rPr>
            </w:pPr>
            <w:r>
              <w:rPr>
                <w:rFonts w:eastAsia="Calibri"/>
                <w:color w:val="auto"/>
              </w:rPr>
              <w:t>/</w:t>
            </w:r>
          </w:p>
        </w:tc>
      </w:tr>
      <w:tr w14:paraId="2B4FF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2" w:type="dxa"/>
            <w:shd w:val="clear" w:color="auto" w:fill="auto"/>
          </w:tcPr>
          <w:p w14:paraId="4979C709">
            <w:pPr>
              <w:jc w:val="both"/>
              <w:rPr>
                <w:rFonts w:eastAsia="Calibri"/>
                <w:color w:val="auto"/>
              </w:rPr>
            </w:pPr>
            <w:r>
              <w:rPr>
                <w:rFonts w:eastAsia="Calibri"/>
                <w:color w:val="auto"/>
              </w:rPr>
              <w:t>Укупно</w:t>
            </w:r>
          </w:p>
        </w:tc>
        <w:tc>
          <w:tcPr>
            <w:tcW w:w="1536" w:type="dxa"/>
            <w:shd w:val="clear" w:color="auto" w:fill="auto"/>
          </w:tcPr>
          <w:p w14:paraId="6DCF9B91">
            <w:pPr>
              <w:rPr>
                <w:rFonts w:hint="default" w:eastAsia="Calibri"/>
                <w:color w:val="auto"/>
                <w:lang w:val="sr-Cyrl-RS"/>
              </w:rPr>
            </w:pPr>
            <w:r>
              <w:rPr>
                <w:rFonts w:hint="default" w:eastAsia="Calibri"/>
                <w:color w:val="auto"/>
                <w:lang w:val="sr-Cyrl-RS"/>
              </w:rPr>
              <w:t>17</w:t>
            </w:r>
          </w:p>
        </w:tc>
        <w:tc>
          <w:tcPr>
            <w:tcW w:w="1536" w:type="dxa"/>
            <w:shd w:val="clear" w:color="auto" w:fill="auto"/>
          </w:tcPr>
          <w:p w14:paraId="7B904E6B">
            <w:pPr>
              <w:rPr>
                <w:rFonts w:hint="default" w:eastAsia="Calibri"/>
                <w:color w:val="auto"/>
                <w:lang w:val="sr-Cyrl-RS"/>
              </w:rPr>
            </w:pPr>
            <w:r>
              <w:rPr>
                <w:rFonts w:hint="default" w:eastAsia="Calibri"/>
                <w:color w:val="auto"/>
                <w:lang w:val="sr-Cyrl-RS"/>
              </w:rPr>
              <w:t>3</w:t>
            </w:r>
          </w:p>
        </w:tc>
        <w:tc>
          <w:tcPr>
            <w:tcW w:w="1478" w:type="dxa"/>
            <w:shd w:val="clear" w:color="auto" w:fill="auto"/>
          </w:tcPr>
          <w:p w14:paraId="691D1030">
            <w:pPr>
              <w:rPr>
                <w:rFonts w:hint="default" w:eastAsia="Calibri"/>
                <w:color w:val="auto"/>
                <w:lang w:val="sr-Cyrl-RS"/>
              </w:rPr>
            </w:pPr>
            <w:r>
              <w:rPr>
                <w:rFonts w:hint="default" w:eastAsia="Calibri"/>
                <w:color w:val="auto"/>
                <w:lang w:val="sr-Cyrl-RS"/>
              </w:rPr>
              <w:t>2</w:t>
            </w:r>
          </w:p>
        </w:tc>
        <w:tc>
          <w:tcPr>
            <w:tcW w:w="1536" w:type="dxa"/>
            <w:shd w:val="clear" w:color="auto" w:fill="auto"/>
          </w:tcPr>
          <w:p w14:paraId="77D4B0EE">
            <w:pPr>
              <w:rPr>
                <w:rFonts w:hint="default" w:eastAsia="Calibri"/>
                <w:color w:val="auto"/>
                <w:lang w:val="sr-Cyrl-RS"/>
              </w:rPr>
            </w:pPr>
            <w:r>
              <w:rPr>
                <w:rFonts w:hint="default" w:eastAsia="Calibri"/>
                <w:color w:val="auto"/>
                <w:lang w:val="sr-Cyrl-RS"/>
              </w:rPr>
              <w:t>1</w:t>
            </w:r>
          </w:p>
        </w:tc>
        <w:tc>
          <w:tcPr>
            <w:tcW w:w="1748" w:type="dxa"/>
          </w:tcPr>
          <w:p w14:paraId="4D7F4870">
            <w:pPr>
              <w:rPr>
                <w:rFonts w:eastAsia="Calibri"/>
                <w:color w:val="auto"/>
                <w:lang w:val="sr-Cyrl-RS"/>
              </w:rPr>
            </w:pPr>
            <w:r>
              <w:rPr>
                <w:rFonts w:eastAsia="Calibri"/>
                <w:color w:val="auto"/>
                <w:lang w:val="sr-Cyrl-RS"/>
              </w:rPr>
              <w:t>/</w:t>
            </w:r>
          </w:p>
        </w:tc>
      </w:tr>
    </w:tbl>
    <w:p w14:paraId="7B2F69E2">
      <w:pPr>
        <w:jc w:val="both"/>
        <w:rPr>
          <w:b/>
          <w:color w:val="auto"/>
        </w:rPr>
      </w:pPr>
    </w:p>
    <w:p w14:paraId="605E544F">
      <w:pPr>
        <w:rPr>
          <w:color w:val="auto"/>
          <w:lang w:val="sr-Cyrl-RS"/>
        </w:rPr>
      </w:pPr>
    </w:p>
    <w:p w14:paraId="5702E97E">
      <w:pPr>
        <w:rPr>
          <w:color w:val="auto"/>
          <w:lang w:val="sr-Latn-RS"/>
        </w:rPr>
      </w:pPr>
      <w:r>
        <w:rPr>
          <w:color w:val="auto"/>
          <w:lang w:val="sr-Cyrl-RS"/>
        </w:rPr>
        <w:t>У</w:t>
      </w:r>
      <w:r>
        <w:rPr>
          <w:rFonts w:hint="default"/>
          <w:color w:val="auto"/>
          <w:lang w:val="sr-Cyrl-RS"/>
        </w:rPr>
        <w:t xml:space="preserve"> току школске године вођено је 4 васпитно-дисциплинских поступака против ученика од којих је један обустављен.</w:t>
      </w:r>
    </w:p>
    <w:p w14:paraId="76376647">
      <w:pPr>
        <w:pStyle w:val="2"/>
        <w:numPr>
          <w:ilvl w:val="0"/>
          <w:numId w:val="0"/>
        </w:numPr>
        <w:ind w:left="360" w:leftChars="0"/>
        <w:jc w:val="left"/>
        <w:rPr>
          <w:color w:val="auto"/>
        </w:rPr>
      </w:pPr>
      <w:bookmarkStart w:id="22" w:name="_Toc1377"/>
      <w:r>
        <w:rPr>
          <w:rFonts w:hint="default"/>
          <w:color w:val="auto"/>
          <w:lang w:val="sr-Cyrl-RS"/>
        </w:rPr>
        <w:t>4.</w:t>
      </w:r>
      <w:r>
        <w:rPr>
          <w:color w:val="auto"/>
        </w:rPr>
        <w:t>ОРГАНИ УПРАВЉАЊА И РУКОВОЂЕЊА ШКОЛЕ</w:t>
      </w:r>
      <w:bookmarkEnd w:id="22"/>
    </w:p>
    <w:p w14:paraId="7DA84A6B">
      <w:pPr>
        <w:pStyle w:val="3"/>
        <w:rPr>
          <w:color w:val="auto"/>
        </w:rPr>
      </w:pPr>
      <w:bookmarkStart w:id="23" w:name="_Toc32396"/>
      <w:r>
        <w:rPr>
          <w:color w:val="auto"/>
        </w:rPr>
        <w:t>4.1. РАД ШКОЛСКОГ ОДБОРА</w:t>
      </w:r>
      <w:bookmarkEnd w:id="23"/>
    </w:p>
    <w:p w14:paraId="0511A4DB">
      <w:pPr>
        <w:rPr>
          <w:color w:val="auto"/>
        </w:rPr>
      </w:pPr>
    </w:p>
    <w:p w14:paraId="25B2B710">
      <w:pPr>
        <w:ind w:firstLine="720"/>
        <w:jc w:val="both"/>
        <w:rPr>
          <w:color w:val="auto"/>
        </w:rPr>
      </w:pPr>
      <w:r>
        <w:rPr>
          <w:color w:val="auto"/>
        </w:rPr>
        <w:t>У  школској 202</w:t>
      </w:r>
      <w:r>
        <w:rPr>
          <w:rFonts w:hint="default"/>
          <w:color w:val="auto"/>
          <w:lang w:val="sr-Cyrl-RS"/>
        </w:rPr>
        <w:t>4</w:t>
      </w:r>
      <w:r>
        <w:rPr>
          <w:color w:val="auto"/>
        </w:rPr>
        <w:t>/202</w:t>
      </w:r>
      <w:r>
        <w:rPr>
          <w:rFonts w:hint="default"/>
          <w:color w:val="auto"/>
          <w:lang w:val="sr-Cyrl-RS"/>
        </w:rPr>
        <w:t>5</w:t>
      </w:r>
      <w:r>
        <w:rPr>
          <w:color w:val="auto"/>
        </w:rPr>
        <w:t xml:space="preserve"> години Школски одбор се одговорно и ефикасно бавио питањима управљања школом из своје надлежности. Одржано  је  </w:t>
      </w:r>
      <w:r>
        <w:rPr>
          <w:rFonts w:hint="default"/>
          <w:color w:val="auto"/>
          <w:lang w:val="en-US"/>
        </w:rPr>
        <w:t>1</w:t>
      </w:r>
      <w:r>
        <w:rPr>
          <w:rFonts w:hint="default"/>
          <w:color w:val="auto"/>
          <w:lang w:val="sr-Latn-RS"/>
        </w:rPr>
        <w:t>5</w:t>
      </w:r>
      <w:r>
        <w:rPr>
          <w:color w:val="auto"/>
        </w:rPr>
        <w:t xml:space="preserve">  седница,  о  којима  је уредно  вођен  записник</w:t>
      </w:r>
      <w:r>
        <w:rPr>
          <w:rFonts w:hint="default"/>
          <w:color w:val="auto"/>
          <w:lang w:val="sr-Cyrl-RS"/>
        </w:rPr>
        <w:t xml:space="preserve">. </w:t>
      </w:r>
      <w:r>
        <w:rPr>
          <w:color w:val="auto"/>
        </w:rPr>
        <w:t>На седнице су редовно позивани представници Ученичког парламента. Питања којима се бавио Школски одбор односила су се на: усвајање  Извештаја о раду школе за, 202</w:t>
      </w:r>
      <w:r>
        <w:rPr>
          <w:rFonts w:hint="default"/>
          <w:color w:val="auto"/>
          <w:lang w:val="sr-Cyrl-RS"/>
        </w:rPr>
        <w:t>3</w:t>
      </w:r>
      <w:r>
        <w:rPr>
          <w:color w:val="auto"/>
        </w:rPr>
        <w:t>./202</w:t>
      </w:r>
      <w:r>
        <w:rPr>
          <w:rFonts w:hint="default"/>
          <w:color w:val="auto"/>
          <w:lang w:val="sr-Cyrl-RS"/>
        </w:rPr>
        <w:t>4</w:t>
      </w:r>
      <w:r>
        <w:rPr>
          <w:color w:val="auto"/>
        </w:rPr>
        <w:t xml:space="preserve">, </w:t>
      </w:r>
      <w:r>
        <w:rPr>
          <w:color w:val="auto"/>
          <w:lang w:val="sr-Cyrl-RS"/>
        </w:rPr>
        <w:t>доношење</w:t>
      </w:r>
      <w:r>
        <w:rPr>
          <w:rFonts w:hint="default"/>
          <w:color w:val="auto"/>
          <w:lang w:val="sr-Cyrl-RS"/>
        </w:rPr>
        <w:t xml:space="preserve"> </w:t>
      </w:r>
      <w:r>
        <w:rPr>
          <w:color w:val="auto"/>
        </w:rPr>
        <w:t>Годишњег планa рада школе за 202</w:t>
      </w:r>
      <w:r>
        <w:rPr>
          <w:rFonts w:hint="default"/>
          <w:color w:val="auto"/>
          <w:lang w:val="sr-Cyrl-RS"/>
        </w:rPr>
        <w:t>4</w:t>
      </w:r>
      <w:r>
        <w:rPr>
          <w:color w:val="auto"/>
        </w:rPr>
        <w:t>/202</w:t>
      </w:r>
      <w:r>
        <w:rPr>
          <w:rFonts w:hint="default"/>
          <w:color w:val="auto"/>
          <w:lang w:val="sr-Cyrl-RS"/>
        </w:rPr>
        <w:t>5</w:t>
      </w:r>
      <w:r>
        <w:rPr>
          <w:color w:val="auto"/>
          <w:lang w:val="en-US"/>
        </w:rPr>
        <w:t>.,</w:t>
      </w:r>
      <w:r>
        <w:rPr>
          <w:color w:val="auto"/>
        </w:rPr>
        <w:t xml:space="preserve">  усвајање завршног рачуна. Чланови Школског одбора на седницама су после сваког класификационог периода информисани о резултатима образовно-васпитног рада, анализирани су постигнути резултати и предлагане мере за унапређење образовног васпитног рада.</w:t>
      </w:r>
      <w:r>
        <w:rPr>
          <w:rFonts w:hint="default"/>
          <w:color w:val="auto"/>
          <w:lang w:val="sr-Cyrl-RS"/>
        </w:rPr>
        <w:t xml:space="preserve"> </w:t>
      </w:r>
      <w:r>
        <w:rPr>
          <w:color w:val="auto"/>
        </w:rPr>
        <w:t>Посебна пажња се посвећивала разматрању Извештаја о безбедности у школи и предлагање мера за побољшање истих.</w:t>
      </w:r>
    </w:p>
    <w:p w14:paraId="7E976E9C">
      <w:pPr>
        <w:ind w:firstLine="720"/>
        <w:jc w:val="both"/>
        <w:rPr>
          <w:color w:val="auto"/>
        </w:rPr>
      </w:pPr>
      <w:r>
        <w:rPr>
          <w:color w:val="auto"/>
        </w:rPr>
        <w:t xml:space="preserve">Школски одбор је доносио одлуку о донацијама родитеља за побољшање ученичког стандарда, усвојио извештај о самовредновању, именовао стручни актив за школско развојно планирање и изабрао члана за тим за развој међупредметних компетенција и предузетништво. </w:t>
      </w:r>
    </w:p>
    <w:p w14:paraId="7EB0571F">
      <w:pPr>
        <w:ind w:firstLine="720"/>
        <w:jc w:val="both"/>
        <w:rPr>
          <w:color w:val="auto"/>
        </w:rPr>
      </w:pPr>
      <w:r>
        <w:rPr>
          <w:color w:val="auto"/>
        </w:rPr>
        <w:t xml:space="preserve">Школски одбор је такође усвојио извештај о реализацији развојног плана и извештај о остваривању плана стручног усавршавања. Поред овога, школски одбор је донео </w:t>
      </w:r>
      <w:r>
        <w:rPr>
          <w:color w:val="auto"/>
          <w:lang w:val="sr-Cyrl-RS"/>
        </w:rPr>
        <w:t>нови</w:t>
      </w:r>
      <w:r>
        <w:rPr>
          <w:rFonts w:hint="default"/>
          <w:color w:val="auto"/>
          <w:lang w:val="sr-Cyrl-RS"/>
        </w:rPr>
        <w:t xml:space="preserve"> </w:t>
      </w:r>
      <w:r>
        <w:rPr>
          <w:color w:val="auto"/>
        </w:rPr>
        <w:t>школск</w:t>
      </w:r>
      <w:r>
        <w:rPr>
          <w:color w:val="auto"/>
          <w:lang w:val="sr-Cyrl-RS"/>
        </w:rPr>
        <w:t>и</w:t>
      </w:r>
      <w:r>
        <w:rPr>
          <w:color w:val="auto"/>
        </w:rPr>
        <w:t xml:space="preserve"> програм</w:t>
      </w:r>
      <w:r>
        <w:rPr>
          <w:rFonts w:hint="default"/>
          <w:color w:val="auto"/>
          <w:lang w:val="sr-Cyrl-RS"/>
        </w:rPr>
        <w:t xml:space="preserve"> и развојни план</w:t>
      </w:r>
      <w:r>
        <w:rPr>
          <w:color w:val="auto"/>
        </w:rPr>
        <w:t>, анекс годишњег плана рада школе и усвојио план јавних набавки, анализирао извештај тима за заштиту од дискриминације, насиља, злостављања и занемаривања</w:t>
      </w:r>
      <w:r>
        <w:rPr>
          <w:color w:val="auto"/>
          <w:lang w:val="sr-Cyrl-RS"/>
        </w:rPr>
        <w:t xml:space="preserve">. </w:t>
      </w:r>
      <w:r>
        <w:rPr>
          <w:color w:val="auto"/>
        </w:rPr>
        <w:t>Поред овога, доносио је и друге одлуке из своје надлежности.</w:t>
      </w:r>
    </w:p>
    <w:p w14:paraId="56B698AC">
      <w:pPr>
        <w:spacing w:line="23" w:lineRule="atLeast"/>
        <w:jc w:val="both"/>
        <w:rPr>
          <w:color w:val="auto"/>
        </w:rPr>
      </w:pPr>
    </w:p>
    <w:p w14:paraId="1F9DA6D3">
      <w:pPr>
        <w:pStyle w:val="3"/>
        <w:rPr>
          <w:color w:val="auto"/>
        </w:rPr>
      </w:pPr>
      <w:bookmarkStart w:id="24" w:name="_Toc8696"/>
      <w:r>
        <w:rPr>
          <w:color w:val="auto"/>
        </w:rPr>
        <w:t>4.2.  РАД САВЕТА РОДИТЕЉА</w:t>
      </w:r>
      <w:bookmarkEnd w:id="24"/>
    </w:p>
    <w:p w14:paraId="41107142">
      <w:pPr>
        <w:spacing w:line="23" w:lineRule="atLeast"/>
        <w:jc w:val="center"/>
        <w:rPr>
          <w:color w:val="auto"/>
        </w:rPr>
      </w:pPr>
    </w:p>
    <w:p w14:paraId="6423EBFC">
      <w:pPr>
        <w:spacing w:line="23" w:lineRule="atLeast"/>
        <w:jc w:val="both"/>
        <w:rPr>
          <w:color w:val="auto"/>
        </w:rPr>
      </w:pPr>
      <w:r>
        <w:rPr>
          <w:color w:val="auto"/>
        </w:rPr>
        <w:tab/>
      </w:r>
      <w:r>
        <w:rPr>
          <w:color w:val="auto"/>
        </w:rPr>
        <w:t>У 202</w:t>
      </w:r>
      <w:r>
        <w:rPr>
          <w:rFonts w:hint="default"/>
          <w:color w:val="auto"/>
          <w:lang w:val="sr-Cyrl-RS"/>
        </w:rPr>
        <w:t>4</w:t>
      </w:r>
      <w:r>
        <w:rPr>
          <w:color w:val="auto"/>
        </w:rPr>
        <w:t>/2025.</w:t>
      </w:r>
      <w:r>
        <w:rPr>
          <w:color w:val="auto"/>
          <w:lang w:val="sr-Cyrl-RS"/>
        </w:rPr>
        <w:t xml:space="preserve"> </w:t>
      </w:r>
      <w:r>
        <w:rPr>
          <w:color w:val="auto"/>
        </w:rPr>
        <w:t xml:space="preserve">школској години Савет родитеља је одржао </w:t>
      </w:r>
      <w:r>
        <w:rPr>
          <w:color w:val="auto"/>
          <w:lang w:val="en-US"/>
        </w:rPr>
        <w:t>3</w:t>
      </w:r>
      <w:r>
        <w:rPr>
          <w:color w:val="auto"/>
        </w:rPr>
        <w:t xml:space="preserve"> састанка. На првој седници конституиран је нови сазив Савета родитеља за школску 2024/2025 који је имао допуну од нових чланова родитеља.</w:t>
      </w:r>
    </w:p>
    <w:p w14:paraId="5F913E28">
      <w:pPr>
        <w:spacing w:line="23" w:lineRule="atLeast"/>
        <w:jc w:val="both"/>
        <w:rPr>
          <w:color w:val="auto"/>
        </w:rPr>
      </w:pPr>
      <w:r>
        <w:rPr>
          <w:color w:val="auto"/>
        </w:rPr>
        <w:t>Чланови Савета родитеља упознати су са Пословником о раду Савета родитеља,</w:t>
      </w:r>
      <w:r>
        <w:rPr>
          <w:color w:val="auto"/>
          <w:lang w:val="sr-Cyrl-RS"/>
        </w:rPr>
        <w:t xml:space="preserve"> </w:t>
      </w:r>
      <w:r>
        <w:rPr>
          <w:color w:val="auto"/>
        </w:rPr>
        <w:t>дефинисане су надлежности,</w:t>
      </w:r>
      <w:r>
        <w:rPr>
          <w:color w:val="auto"/>
          <w:lang w:val="sr-Cyrl-RS"/>
        </w:rPr>
        <w:t xml:space="preserve"> </w:t>
      </w:r>
      <w:r>
        <w:rPr>
          <w:color w:val="auto"/>
        </w:rPr>
        <w:t>изабран је</w:t>
      </w:r>
      <w:r>
        <w:rPr>
          <w:color w:val="auto"/>
          <w:lang w:val="sr-Cyrl-RS"/>
        </w:rPr>
        <w:t xml:space="preserve"> </w:t>
      </w:r>
      <w:r>
        <w:rPr>
          <w:color w:val="auto"/>
        </w:rPr>
        <w:t xml:space="preserve">председник Савета. Истакнута је намена коришћења </w:t>
      </w:r>
      <w:r>
        <w:rPr>
          <w:color w:val="auto"/>
          <w:lang w:val="sr-Cyrl-RS"/>
        </w:rPr>
        <w:t xml:space="preserve"> </w:t>
      </w:r>
      <w:r>
        <w:rPr>
          <w:color w:val="auto"/>
        </w:rPr>
        <w:t>родитељских донација такозваног</w:t>
      </w:r>
      <w:r>
        <w:rPr>
          <w:color w:val="auto"/>
          <w:lang w:val="sr-Cyrl-RS"/>
        </w:rPr>
        <w:t xml:space="preserve"> </w:t>
      </w:r>
      <w:r>
        <w:rPr>
          <w:color w:val="auto"/>
        </w:rPr>
        <w:t>,,ђачког динара'' и</w:t>
      </w:r>
      <w:r>
        <w:rPr>
          <w:color w:val="auto"/>
          <w:lang w:val="sr-Cyrl-RS"/>
        </w:rPr>
        <w:t xml:space="preserve"> </w:t>
      </w:r>
      <w:r>
        <w:rPr>
          <w:color w:val="auto"/>
        </w:rPr>
        <w:t>донета је одлука о висини донација родитеља и осигурању ученика. Од школске 2017./2018. године конституисано је тело Општински савет родитеља васпитно-образовних установа, којег чине по један представник и заменик  Савета родитеља из сваке школе.</w:t>
      </w:r>
    </w:p>
    <w:p w14:paraId="4CEF5FB2">
      <w:pPr>
        <w:spacing w:line="23" w:lineRule="atLeast"/>
        <w:jc w:val="both"/>
        <w:rPr>
          <w:color w:val="auto"/>
        </w:rPr>
      </w:pPr>
    </w:p>
    <w:p w14:paraId="55B528E7">
      <w:pPr>
        <w:spacing w:line="23" w:lineRule="atLeast"/>
        <w:jc w:val="both"/>
        <w:rPr>
          <w:rFonts w:hint="default"/>
          <w:color w:val="auto"/>
        </w:rPr>
      </w:pPr>
      <w:r>
        <w:rPr>
          <w:color w:val="auto"/>
        </w:rPr>
        <w:t xml:space="preserve">Члановима Савета на седницама је подношен извештај о успеху ученика на крају </w:t>
      </w:r>
      <w:r>
        <w:rPr>
          <w:color w:val="auto"/>
          <w:lang w:val="sr-Cyrl-RS"/>
        </w:rPr>
        <w:t>квартала</w:t>
      </w:r>
      <w:r>
        <w:rPr>
          <w:color w:val="auto"/>
        </w:rPr>
        <w:t xml:space="preserve">, </w:t>
      </w:r>
      <w:r>
        <w:rPr>
          <w:color w:val="auto"/>
          <w:lang w:val="sr-Cyrl-RS"/>
        </w:rPr>
        <w:t xml:space="preserve"> </w:t>
      </w:r>
      <w:r>
        <w:rPr>
          <w:color w:val="auto"/>
        </w:rPr>
        <w:t>предлагане су мере за унапређење и побољшање успеха ученика.</w:t>
      </w:r>
      <w:r>
        <w:rPr>
          <w:color w:val="auto"/>
          <w:lang w:val="sr-Cyrl-RS"/>
        </w:rPr>
        <w:t xml:space="preserve"> </w:t>
      </w:r>
      <w:r>
        <w:rPr>
          <w:color w:val="auto"/>
        </w:rPr>
        <w:t>Посебно је анализирана безбедносна ситуација у школи, разматрани су Извештаји о безбедности ученика, а што је све показало велику заинтересованост родитеља.</w:t>
      </w:r>
    </w:p>
    <w:p w14:paraId="50945760">
      <w:pPr>
        <w:spacing w:line="23" w:lineRule="atLeast"/>
        <w:jc w:val="both"/>
        <w:rPr>
          <w:color w:val="auto"/>
        </w:rPr>
      </w:pPr>
    </w:p>
    <w:p w14:paraId="1CC96B2E">
      <w:pPr>
        <w:spacing w:line="23" w:lineRule="atLeast"/>
        <w:ind w:firstLine="720"/>
        <w:jc w:val="both"/>
        <w:rPr>
          <w:rFonts w:hint="default"/>
          <w:color w:val="auto"/>
        </w:rPr>
      </w:pPr>
      <w:r>
        <w:rPr>
          <w:color w:val="auto"/>
        </w:rPr>
        <w:t>Изабран</w:t>
      </w:r>
      <w:r>
        <w:rPr>
          <w:color w:val="auto"/>
          <w:lang w:val="sr-Cyrl-RS"/>
        </w:rPr>
        <w:t>и</w:t>
      </w:r>
      <w:r>
        <w:rPr>
          <w:color w:val="auto"/>
        </w:rPr>
        <w:t xml:space="preserve"> </w:t>
      </w:r>
      <w:r>
        <w:rPr>
          <w:color w:val="auto"/>
          <w:lang w:val="sr-Cyrl-RS"/>
        </w:rPr>
        <w:t xml:space="preserve">су </w:t>
      </w:r>
      <w:r>
        <w:rPr>
          <w:color w:val="auto"/>
        </w:rPr>
        <w:t>нови чланови Школског одбора из реда родитеља за школску 202</w:t>
      </w:r>
      <w:r>
        <w:rPr>
          <w:color w:val="auto"/>
          <w:lang w:val="sr-Cyrl-RS"/>
        </w:rPr>
        <w:t>3</w:t>
      </w:r>
      <w:r>
        <w:rPr>
          <w:color w:val="auto"/>
        </w:rPr>
        <w:t>/20</w:t>
      </w:r>
      <w:r>
        <w:rPr>
          <w:color w:val="auto"/>
          <w:lang w:val="sr-Cyrl-RS"/>
        </w:rPr>
        <w:t>34</w:t>
      </w:r>
      <w:r>
        <w:rPr>
          <w:color w:val="auto"/>
        </w:rPr>
        <w:t>.годину. На седницама је расправљано и о другим темама које су битне за рад школе. Записници са седница Савета родитеља уредно су вођени у посебној књизи евиденције. Због блокаде школе, Савет родитеља није одржао све планиране седнице.</w:t>
      </w:r>
    </w:p>
    <w:p w14:paraId="59CB3E9F">
      <w:pPr>
        <w:spacing w:line="23" w:lineRule="atLeast"/>
        <w:ind w:firstLine="720"/>
        <w:jc w:val="both"/>
        <w:rPr>
          <w:color w:val="auto"/>
          <w:lang w:val="sr-Cyrl-RS"/>
        </w:rPr>
      </w:pPr>
    </w:p>
    <w:p w14:paraId="4BFD0024">
      <w:pPr>
        <w:pStyle w:val="3"/>
        <w:rPr>
          <w:color w:val="auto"/>
          <w:lang w:val="sr-Cyrl-RS"/>
        </w:rPr>
      </w:pPr>
      <w:bookmarkStart w:id="25" w:name="_Toc19102"/>
      <w:r>
        <w:rPr>
          <w:color w:val="auto"/>
        </w:rPr>
        <w:t>4.3.РАД ДИРЕКТОРА ШКОЛЕ 202</w:t>
      </w:r>
      <w:r>
        <w:rPr>
          <w:rFonts w:hint="default"/>
          <w:color w:val="auto"/>
          <w:lang w:val="sr-Latn-RS"/>
        </w:rPr>
        <w:t>4</w:t>
      </w:r>
      <w:r>
        <w:rPr>
          <w:color w:val="auto"/>
        </w:rPr>
        <w:t>/202</w:t>
      </w:r>
      <w:r>
        <w:rPr>
          <w:rFonts w:hint="default"/>
          <w:color w:val="auto"/>
          <w:lang w:val="sr-Latn-RS"/>
        </w:rPr>
        <w:t>5</w:t>
      </w:r>
      <w:r>
        <w:rPr>
          <w:color w:val="auto"/>
        </w:rPr>
        <w:t xml:space="preserve"> ГОДИНЕ</w:t>
      </w:r>
      <w:bookmarkEnd w:id="25"/>
    </w:p>
    <w:p w14:paraId="6650EF1D">
      <w:pPr>
        <w:rPr>
          <w:color w:val="auto"/>
          <w:lang w:val="sr-Cyrl-RS"/>
        </w:rPr>
      </w:pPr>
    </w:p>
    <w:p w14:paraId="1597CD16">
      <w:pPr>
        <w:spacing w:after="0" w:line="240" w:lineRule="auto"/>
        <w:ind w:left="57" w:right="113"/>
        <w:jc w:val="both"/>
        <w:rPr>
          <w:rFonts w:ascii="Times New Roman" w:hAnsi="Times New Roman"/>
          <w:color w:val="auto"/>
          <w:sz w:val="24"/>
          <w:szCs w:val="24"/>
          <w:lang w:val="sr-Cyrl-CS"/>
        </w:rPr>
      </w:pPr>
      <w:r>
        <w:rPr>
          <w:color w:val="auto"/>
          <w:lang w:val="sr-Cyrl-RS"/>
        </w:rPr>
        <w:t xml:space="preserve">  </w:t>
      </w:r>
      <w:r>
        <w:rPr>
          <w:rFonts w:ascii="Times New Roman" w:hAnsi="Times New Roman"/>
          <w:color w:val="auto"/>
          <w:sz w:val="24"/>
          <w:szCs w:val="24"/>
          <w:lang w:val="sr-Cyrl-CS"/>
        </w:rPr>
        <w:t>У свом раду придржавао сам се члана 126 Закона о основама система образовања и васпитања који дефинише надлежности и одговорности где се каже:</w:t>
      </w:r>
    </w:p>
    <w:p w14:paraId="77448F0D">
      <w:pPr>
        <w:pStyle w:val="23"/>
        <w:spacing w:before="0" w:beforeAutospacing="0" w:after="0" w:afterAutospacing="0"/>
        <w:ind w:left="57" w:right="113"/>
        <w:jc w:val="both"/>
        <w:rPr>
          <w:color w:val="auto"/>
          <w:lang w:val="sr-Cyrl-RS" w:eastAsia="sr-Latn-RS"/>
        </w:rPr>
      </w:pPr>
      <w:bookmarkStart w:id="26" w:name="sadrzaj_144"/>
      <w:bookmarkEnd w:id="26"/>
      <w:r>
        <w:rPr>
          <w:color w:val="auto"/>
          <w:lang w:val="sr-Latn-RS" w:eastAsia="sr-Latn-RS"/>
        </w:rPr>
        <w:t xml:space="preserve">Директор је одговоран за законитост рада и за успешно обављање делатности установе. Директор за свој рад одговара министру и органу управљања. </w:t>
      </w:r>
    </w:p>
    <w:p w14:paraId="550770E2">
      <w:pPr>
        <w:pStyle w:val="23"/>
        <w:spacing w:before="0" w:beforeAutospacing="0" w:after="0" w:afterAutospacing="0"/>
        <w:ind w:left="57" w:right="113"/>
        <w:jc w:val="both"/>
        <w:rPr>
          <w:color w:val="auto"/>
        </w:rPr>
      </w:pPr>
      <w:r>
        <w:rPr>
          <w:color w:val="auto"/>
          <w:lang w:val="sr-Latn-RS" w:eastAsia="sr-Latn-RS"/>
        </w:rPr>
        <w:t xml:space="preserve">Директор установе чије седиште се налази на територији Аутономне покрајине Војводине за свој рад одговара министру, надлежном органу аутономне покрајине и органу управљања. </w:t>
      </w:r>
    </w:p>
    <w:p w14:paraId="25E12372">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Осим послова утврђених законом и статутом установе, директор: </w:t>
      </w:r>
    </w:p>
    <w:p w14:paraId="79C81B79">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 планира и организује остваривање програма образовања и васпитања и свих активности установе; </w:t>
      </w:r>
    </w:p>
    <w:p w14:paraId="324436C0">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2) је одговоран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14:paraId="1AD4EA1C">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3) је одговоран за остваривање развојног плана установе; </w:t>
      </w:r>
    </w:p>
    <w:p w14:paraId="23979619">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4) одлучује о коришћењу средстава утврђених финансијским планом и одговара за одобравање и наменско коришћење тих средстава, у складу са законом; </w:t>
      </w:r>
    </w:p>
    <w:p w14:paraId="24D7F9D8">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5) сарађује са органима јединице локалне самоуправе, организацијама и удружењима; </w:t>
      </w:r>
    </w:p>
    <w:p w14:paraId="49606D2B">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6) пружа подршку у стварању амбијента за остваривање предузетничког образовања и предузетничких активности ученика; </w:t>
      </w:r>
    </w:p>
    <w:p w14:paraId="72E8ECD9">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 </w:t>
      </w:r>
    </w:p>
    <w:p w14:paraId="09F76FF5">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8) планира и прати стручно усавршавање запослених и спроводи поступак за стицање звања наставника, васпитача и стручних сарадника; </w:t>
      </w:r>
    </w:p>
    <w:p w14:paraId="1D0F90B0">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9) је одговоран за регуларност спровођења свих испита у установи у складу са прописима; </w:t>
      </w:r>
    </w:p>
    <w:p w14:paraId="0962E117">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10) предузима мере у случајевима повреда забрана из чл. 110-113. овог закона; </w:t>
      </w:r>
    </w:p>
    <w:p w14:paraId="5966D29A">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11) предузима мере ради извршавања налога просветног инспектора и предлога просветног саветника, као и других инспекцијских органа; </w:t>
      </w:r>
    </w:p>
    <w:p w14:paraId="5B45C519">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12) је одговоран за благовремен и тачан унос и одржавање ажурности базе података о установи у оквиру јединственог информационог система просвете; </w:t>
      </w:r>
    </w:p>
    <w:p w14:paraId="25C9AB1D">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 </w:t>
      </w:r>
    </w:p>
    <w:p w14:paraId="3FCD8F8B">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14) сазива и руководи седницама васпитно-образовног, наставничког, односно педагошког већа, без права одлучивања; </w:t>
      </w:r>
    </w:p>
    <w:p w14:paraId="53572BE2">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15) образује стручна тела и тимове, усмерава и усклађује рад стручних органа у установи; </w:t>
      </w:r>
    </w:p>
    <w:p w14:paraId="3C5991AA">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16) сарађује са родитељима, односно другим законским заступницима деце и ученика установе и саветом родитеља; </w:t>
      </w:r>
    </w:p>
    <w:p w14:paraId="600D83B1">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17) подноси извештај органу управљања, најмање два пута годишње, о свом раду и раду установе; </w:t>
      </w:r>
    </w:p>
    <w:p w14:paraId="15562EEC">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18) одлучује о правима, обавезама и одговорностима ученика и запослених, у складу са овим и другим законом; </w:t>
      </w:r>
    </w:p>
    <w:p w14:paraId="0559F2F3">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19) доноси општи акт о организацији и систематизацији послова, у складу са законом; </w:t>
      </w:r>
    </w:p>
    <w:p w14:paraId="39CFA86E">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20) обезбеђује услове за остваривање права деце и права, обавезе и одговорности ученика и запослених, у складу са овим и другим законом; </w:t>
      </w:r>
    </w:p>
    <w:p w14:paraId="46D84D0A">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21) сарађује са ученицима и ученичким парламентом; </w:t>
      </w:r>
    </w:p>
    <w:p w14:paraId="3871B5FB">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22) одлучује по жалби на решење конкурсне комисије за избор кандидата за пријем у радни однос; </w:t>
      </w:r>
    </w:p>
    <w:p w14:paraId="5B0850CC">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23) обавља и друге послове у складу са законом и статутом. </w:t>
      </w:r>
    </w:p>
    <w:p w14:paraId="2471AEE6">
      <w:pPr>
        <w:spacing w:before="100" w:beforeAutospacing="1" w:after="100" w:afterAutospacing="1" w:line="240" w:lineRule="auto"/>
        <w:rPr>
          <w:rFonts w:ascii="Times New Roman" w:hAnsi="Times New Roman" w:eastAsia="Times New Roman"/>
          <w:color w:val="auto"/>
          <w:lang w:val="sr-Latn-RS" w:eastAsia="sr-Latn-RS"/>
        </w:rPr>
      </w:pPr>
      <w:r>
        <w:rPr>
          <w:rFonts w:ascii="Times New Roman" w:hAnsi="Times New Roman" w:eastAsia="Times New Roman"/>
          <w:color w:val="auto"/>
          <w:lang w:val="sr-Latn-RS" w:eastAsia="sr-Latn-RS"/>
        </w:rPr>
        <w:t xml:space="preserve">У случају привремене одсутности или спречености директора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 </w:t>
      </w:r>
    </w:p>
    <w:p w14:paraId="49792EDB">
      <w:pPr>
        <w:pStyle w:val="20"/>
        <w:spacing w:after="0"/>
        <w:ind w:left="0"/>
        <w:jc w:val="both"/>
        <w:rPr>
          <w:rFonts w:ascii="Times New Roman" w:hAnsi="Times New Roman"/>
          <w:color w:val="auto"/>
          <w:sz w:val="24"/>
          <w:szCs w:val="24"/>
          <w:lang w:val="sr-Cyrl-CS"/>
        </w:rPr>
      </w:pPr>
    </w:p>
    <w:p w14:paraId="140DB649">
      <w:pPr>
        <w:pStyle w:val="20"/>
        <w:spacing w:after="0"/>
        <w:ind w:left="0"/>
        <w:jc w:val="both"/>
        <w:rPr>
          <w:rFonts w:ascii="Times New Roman" w:hAnsi="Times New Roman"/>
          <w:color w:val="auto"/>
          <w:sz w:val="24"/>
          <w:szCs w:val="24"/>
          <w:lang w:val="sr-Cyrl-CS"/>
        </w:rPr>
      </w:pPr>
    </w:p>
    <w:p w14:paraId="456B21B5">
      <w:pPr>
        <w:pStyle w:val="20"/>
        <w:spacing w:after="0"/>
        <w:ind w:left="0"/>
        <w:jc w:val="both"/>
        <w:rPr>
          <w:rFonts w:ascii="Times New Roman" w:hAnsi="Times New Roman"/>
          <w:color w:val="auto"/>
          <w:sz w:val="24"/>
          <w:szCs w:val="24"/>
          <w:lang w:val="sr-Cyrl-CS"/>
        </w:rPr>
      </w:pPr>
    </w:p>
    <w:p w14:paraId="32D4CA24">
      <w:pPr>
        <w:pStyle w:val="20"/>
        <w:spacing w:after="0"/>
        <w:ind w:left="0"/>
        <w:jc w:val="center"/>
        <w:rPr>
          <w:rFonts w:ascii="Times New Roman" w:hAnsi="Times New Roman"/>
          <w:b/>
          <w:i/>
          <w:color w:val="auto"/>
          <w:sz w:val="24"/>
          <w:szCs w:val="24"/>
          <w:lang w:val="sr-Cyrl-CS"/>
        </w:rPr>
      </w:pPr>
      <w:r>
        <w:rPr>
          <w:rFonts w:ascii="Times New Roman" w:hAnsi="Times New Roman"/>
          <w:b/>
          <w:i/>
          <w:color w:val="auto"/>
          <w:sz w:val="24"/>
          <w:szCs w:val="24"/>
          <w:lang w:val="sr-Cyrl-CS"/>
        </w:rPr>
        <w:t>1. ПЛАНИРАЊЕ , ПРОГРАМИРАЊЕ И ПРАЋЕЊЕ ВАСПИТНО ОБРАЗОВНОГ РАДА</w:t>
      </w:r>
    </w:p>
    <w:p w14:paraId="5FAE712B">
      <w:pPr>
        <w:pStyle w:val="20"/>
        <w:spacing w:after="0"/>
        <w:ind w:left="0"/>
        <w:rPr>
          <w:rFonts w:ascii="Times New Roman" w:hAnsi="Times New Roman"/>
          <w:color w:val="auto"/>
          <w:sz w:val="24"/>
          <w:szCs w:val="24"/>
          <w:lang w:val="sr-Cyrl-RS"/>
        </w:rPr>
      </w:pPr>
      <w:r>
        <w:rPr>
          <w:rFonts w:ascii="Times New Roman" w:hAnsi="Times New Roman"/>
          <w:color w:val="auto"/>
          <w:sz w:val="24"/>
          <w:szCs w:val="24"/>
          <w:lang w:val="sr-Cyrl-RS"/>
        </w:rPr>
        <w:t>- Редовно сам пратио реализацију ГПШ и редовно на дневном , недељном и месечном нивоу планирао образовно васпитни рад.</w:t>
      </w:r>
    </w:p>
    <w:p w14:paraId="09D4AE17">
      <w:pPr>
        <w:pStyle w:val="20"/>
        <w:spacing w:after="0"/>
        <w:ind w:left="0"/>
        <w:rPr>
          <w:rFonts w:ascii="Times New Roman" w:hAnsi="Times New Roman"/>
          <w:color w:val="auto"/>
          <w:sz w:val="24"/>
          <w:szCs w:val="24"/>
          <w:lang w:val="sr-Cyrl-RS"/>
        </w:rPr>
      </w:pPr>
      <w:r>
        <w:rPr>
          <w:rFonts w:ascii="Times New Roman" w:hAnsi="Times New Roman"/>
          <w:color w:val="auto"/>
          <w:sz w:val="24"/>
          <w:szCs w:val="24"/>
          <w:lang w:val="sr-Cyrl-RS"/>
        </w:rPr>
        <w:t>- Вршио контролу вођења педагошке документације организовао отклањање уочених недостатака.</w:t>
      </w:r>
    </w:p>
    <w:p w14:paraId="1F0F3B9E">
      <w:pPr>
        <w:pStyle w:val="20"/>
        <w:spacing w:after="0"/>
        <w:ind w:left="0"/>
        <w:rPr>
          <w:rFonts w:ascii="Times New Roman" w:hAnsi="Times New Roman"/>
          <w:color w:val="auto"/>
          <w:sz w:val="24"/>
          <w:szCs w:val="24"/>
          <w:lang w:val="sr-Cyrl-RS"/>
        </w:rPr>
      </w:pPr>
      <w:r>
        <w:rPr>
          <w:rFonts w:ascii="Times New Roman" w:hAnsi="Times New Roman"/>
          <w:color w:val="auto"/>
          <w:sz w:val="24"/>
          <w:szCs w:val="24"/>
          <w:lang w:val="sr-Cyrl-RS"/>
        </w:rPr>
        <w:t>- Обишао сам према плану одређени број часова наставе.</w:t>
      </w:r>
    </w:p>
    <w:p w14:paraId="14B46C17">
      <w:pPr>
        <w:pStyle w:val="20"/>
        <w:spacing w:after="0"/>
        <w:ind w:left="0"/>
        <w:rPr>
          <w:rFonts w:ascii="Times New Roman" w:hAnsi="Times New Roman"/>
          <w:color w:val="auto"/>
          <w:sz w:val="24"/>
          <w:szCs w:val="24"/>
          <w:lang w:val="sr-Cyrl-RS"/>
        </w:rPr>
      </w:pPr>
      <w:r>
        <w:rPr>
          <w:rFonts w:ascii="Times New Roman" w:hAnsi="Times New Roman"/>
          <w:color w:val="auto"/>
          <w:sz w:val="24"/>
          <w:szCs w:val="24"/>
          <w:lang w:val="sr-Cyrl-RS"/>
        </w:rPr>
        <w:t>- Израдио предлог плана уписа за школску 202</w:t>
      </w:r>
      <w:r>
        <w:rPr>
          <w:rFonts w:ascii="Times New Roman" w:hAnsi="Times New Roman"/>
          <w:color w:val="auto"/>
          <w:sz w:val="24"/>
          <w:szCs w:val="24"/>
        </w:rPr>
        <w:t>5</w:t>
      </w:r>
      <w:r>
        <w:rPr>
          <w:rFonts w:ascii="Times New Roman" w:hAnsi="Times New Roman"/>
          <w:color w:val="auto"/>
          <w:sz w:val="24"/>
          <w:szCs w:val="24"/>
          <w:lang w:val="sr-Cyrl-RS"/>
        </w:rPr>
        <w:t>/20</w:t>
      </w:r>
      <w:r>
        <w:rPr>
          <w:rFonts w:ascii="Times New Roman" w:hAnsi="Times New Roman"/>
          <w:color w:val="auto"/>
          <w:sz w:val="24"/>
          <w:szCs w:val="24"/>
        </w:rPr>
        <w:t>26</w:t>
      </w:r>
      <w:r>
        <w:rPr>
          <w:rFonts w:ascii="Times New Roman" w:hAnsi="Times New Roman"/>
          <w:color w:val="auto"/>
          <w:sz w:val="24"/>
          <w:szCs w:val="24"/>
          <w:lang w:val="sr-Cyrl-RS"/>
        </w:rPr>
        <w:t xml:space="preserve"> год. </w:t>
      </w:r>
    </w:p>
    <w:p w14:paraId="182D9C93">
      <w:pPr>
        <w:pStyle w:val="20"/>
        <w:spacing w:after="0"/>
        <w:ind w:left="0"/>
        <w:rPr>
          <w:rFonts w:ascii="Times New Roman" w:hAnsi="Times New Roman"/>
          <w:color w:val="auto"/>
          <w:sz w:val="24"/>
          <w:szCs w:val="24"/>
          <w:lang w:val="sr-Latn-RS"/>
        </w:rPr>
      </w:pPr>
    </w:p>
    <w:p w14:paraId="4540E32D">
      <w:pPr>
        <w:pStyle w:val="20"/>
        <w:spacing w:after="0"/>
        <w:ind w:left="0"/>
        <w:rPr>
          <w:rFonts w:ascii="Times New Roman" w:hAnsi="Times New Roman"/>
          <w:color w:val="auto"/>
          <w:sz w:val="24"/>
          <w:szCs w:val="24"/>
          <w:lang w:val="sr-Latn-RS"/>
        </w:rPr>
      </w:pPr>
    </w:p>
    <w:p w14:paraId="63826E8D">
      <w:pPr>
        <w:pStyle w:val="20"/>
        <w:spacing w:after="0"/>
        <w:ind w:left="0"/>
        <w:jc w:val="center"/>
        <w:rPr>
          <w:rFonts w:ascii="Times New Roman" w:hAnsi="Times New Roman"/>
          <w:b/>
          <w:i/>
          <w:color w:val="auto"/>
          <w:sz w:val="24"/>
          <w:szCs w:val="24"/>
        </w:rPr>
      </w:pPr>
      <w:r>
        <w:rPr>
          <w:rFonts w:ascii="Times New Roman" w:hAnsi="Times New Roman"/>
          <w:b/>
          <w:i/>
          <w:color w:val="auto"/>
          <w:sz w:val="24"/>
          <w:szCs w:val="24"/>
          <w:lang w:val="sr-Latn-RS"/>
        </w:rPr>
        <w:t>2.</w:t>
      </w:r>
      <w:r>
        <w:rPr>
          <w:rFonts w:ascii="Times New Roman" w:hAnsi="Times New Roman"/>
          <w:b/>
          <w:i/>
          <w:color w:val="auto"/>
          <w:sz w:val="24"/>
          <w:szCs w:val="24"/>
          <w:lang w:val="sr-Cyrl-CS"/>
        </w:rPr>
        <w:t>ОРГАНИЗАЦИОНИ ПОСЛОВИ</w:t>
      </w:r>
    </w:p>
    <w:p w14:paraId="264DEBA2">
      <w:pPr>
        <w:spacing w:after="0"/>
        <w:ind w:left="1410" w:hanging="1410"/>
        <w:jc w:val="center"/>
        <w:rPr>
          <w:rFonts w:ascii="Times New Roman" w:hAnsi="Times New Roman"/>
          <w:color w:val="auto"/>
          <w:sz w:val="24"/>
          <w:szCs w:val="24"/>
          <w:lang w:val="sr-Cyrl-CS"/>
        </w:rPr>
      </w:pPr>
      <w:r>
        <w:rPr>
          <w:rFonts w:ascii="Times New Roman" w:hAnsi="Times New Roman"/>
          <w:color w:val="auto"/>
          <w:sz w:val="24"/>
          <w:szCs w:val="24"/>
        </w:rPr>
        <w:t>20</w:t>
      </w:r>
      <w:r>
        <w:rPr>
          <w:rFonts w:ascii="Times New Roman" w:hAnsi="Times New Roman"/>
          <w:color w:val="auto"/>
          <w:sz w:val="24"/>
          <w:szCs w:val="24"/>
          <w:lang w:val="sr-Cyrl-RS"/>
        </w:rPr>
        <w:t>2</w:t>
      </w:r>
      <w:r>
        <w:rPr>
          <w:rFonts w:ascii="Times New Roman" w:hAnsi="Times New Roman"/>
          <w:color w:val="auto"/>
          <w:sz w:val="24"/>
          <w:szCs w:val="24"/>
        </w:rPr>
        <w:t>4</w:t>
      </w:r>
      <w:r>
        <w:rPr>
          <w:rFonts w:ascii="Times New Roman" w:hAnsi="Times New Roman"/>
          <w:color w:val="auto"/>
          <w:sz w:val="24"/>
          <w:szCs w:val="24"/>
          <w:lang w:val="sr-Cyrl-CS"/>
        </w:rPr>
        <w:t>/202</w:t>
      </w:r>
      <w:r>
        <w:rPr>
          <w:rFonts w:ascii="Times New Roman" w:hAnsi="Times New Roman"/>
          <w:color w:val="auto"/>
          <w:sz w:val="24"/>
          <w:szCs w:val="24"/>
        </w:rPr>
        <w:t>5</w:t>
      </w:r>
      <w:r>
        <w:rPr>
          <w:rFonts w:ascii="Times New Roman" w:hAnsi="Times New Roman"/>
          <w:color w:val="auto"/>
          <w:sz w:val="24"/>
          <w:szCs w:val="24"/>
          <w:lang w:val="sr-Cyrl-CS"/>
        </w:rPr>
        <w:t>.</w:t>
      </w:r>
    </w:p>
    <w:p w14:paraId="51BE57CD">
      <w:pPr>
        <w:spacing w:after="0"/>
        <w:ind w:left="1410" w:hanging="1410"/>
        <w:jc w:val="center"/>
        <w:rPr>
          <w:rFonts w:ascii="Times New Roman" w:hAnsi="Times New Roman"/>
          <w:color w:val="auto"/>
          <w:sz w:val="24"/>
          <w:szCs w:val="24"/>
        </w:rPr>
      </w:pPr>
      <w:r>
        <w:rPr>
          <w:rFonts w:ascii="Times New Roman" w:hAnsi="Times New Roman"/>
          <w:color w:val="auto"/>
          <w:sz w:val="24"/>
          <w:szCs w:val="24"/>
          <w:lang w:val="sr-Cyrl-CS"/>
        </w:rPr>
        <w:t xml:space="preserve"> </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181"/>
        <w:gridCol w:w="4075"/>
        <w:gridCol w:w="1272"/>
        <w:gridCol w:w="1475"/>
      </w:tblGrid>
      <w:tr w14:paraId="4CAC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0" w:type="pct"/>
            <w:shd w:val="clear" w:color="auto" w:fill="auto"/>
            <w:noWrap w:val="0"/>
            <w:vAlign w:val="top"/>
          </w:tcPr>
          <w:p w14:paraId="33CD0967">
            <w:pPr>
              <w:spacing w:after="0"/>
              <w:rPr>
                <w:rFonts w:ascii="Times New Roman" w:hAnsi="Times New Roman"/>
                <w:color w:val="auto"/>
                <w:sz w:val="24"/>
                <w:szCs w:val="24"/>
              </w:rPr>
            </w:pPr>
            <w:r>
              <w:rPr>
                <w:rFonts w:ascii="Times New Roman" w:hAnsi="Times New Roman"/>
                <w:color w:val="auto"/>
                <w:sz w:val="24"/>
                <w:szCs w:val="24"/>
              </w:rPr>
              <w:t>1.</w:t>
            </w:r>
          </w:p>
        </w:tc>
        <w:tc>
          <w:tcPr>
            <w:tcW w:w="523" w:type="pct"/>
            <w:shd w:val="clear" w:color="auto" w:fill="auto"/>
            <w:noWrap w:val="0"/>
            <w:vAlign w:val="top"/>
          </w:tcPr>
          <w:p w14:paraId="4C6D0F0F">
            <w:pPr>
              <w:spacing w:after="0"/>
              <w:rPr>
                <w:rFonts w:ascii="Times New Roman" w:hAnsi="Times New Roman"/>
                <w:color w:val="auto"/>
                <w:sz w:val="24"/>
                <w:szCs w:val="24"/>
              </w:rPr>
            </w:pPr>
            <w:r>
              <w:rPr>
                <w:rFonts w:ascii="Times New Roman" w:hAnsi="Times New Roman"/>
                <w:color w:val="auto"/>
                <w:sz w:val="24"/>
                <w:szCs w:val="24"/>
                <w:lang w:val="sr-Cyrl-RS"/>
              </w:rPr>
              <w:t>јануар</w:t>
            </w:r>
          </w:p>
        </w:tc>
        <w:tc>
          <w:tcPr>
            <w:tcW w:w="2871" w:type="pct"/>
            <w:shd w:val="clear" w:color="auto" w:fill="auto"/>
            <w:noWrap w:val="0"/>
            <w:vAlign w:val="top"/>
          </w:tcPr>
          <w:p w14:paraId="02A41A89">
            <w:pPr>
              <w:spacing w:after="0"/>
              <w:rPr>
                <w:rFonts w:ascii="Times New Roman" w:hAnsi="Times New Roman"/>
                <w:color w:val="auto"/>
                <w:sz w:val="24"/>
                <w:szCs w:val="24"/>
                <w:lang w:val="sr-Cyrl-RS"/>
              </w:rPr>
            </w:pPr>
            <w:r>
              <w:rPr>
                <w:rFonts w:ascii="Times New Roman" w:hAnsi="Times New Roman"/>
                <w:color w:val="auto"/>
                <w:sz w:val="24"/>
                <w:szCs w:val="24"/>
                <w:lang w:val="sr-Latn-RS"/>
              </w:rPr>
              <w:t xml:space="preserve">Организовао прављење распореда и свих активности за </w:t>
            </w:r>
            <w:r>
              <w:rPr>
                <w:rFonts w:ascii="Times New Roman" w:hAnsi="Times New Roman"/>
                <w:color w:val="auto"/>
                <w:sz w:val="24"/>
                <w:szCs w:val="24"/>
                <w:lang w:val="sr-Cyrl-RS"/>
              </w:rPr>
              <w:t xml:space="preserve">наставак </w:t>
            </w:r>
            <w:r>
              <w:rPr>
                <w:rFonts w:ascii="Times New Roman" w:hAnsi="Times New Roman"/>
                <w:color w:val="auto"/>
                <w:sz w:val="24"/>
                <w:szCs w:val="24"/>
                <w:lang w:val="sr-Latn-RS"/>
              </w:rPr>
              <w:t xml:space="preserve">школске </w:t>
            </w:r>
            <w:r>
              <w:rPr>
                <w:rFonts w:ascii="Times New Roman" w:hAnsi="Times New Roman"/>
                <w:color w:val="auto"/>
                <w:sz w:val="24"/>
                <w:szCs w:val="24"/>
                <w:lang w:val="sr-Cyrl-RS"/>
              </w:rPr>
              <w:t xml:space="preserve">    20</w:t>
            </w:r>
            <w:r>
              <w:rPr>
                <w:rFonts w:ascii="Times New Roman" w:hAnsi="Times New Roman"/>
                <w:color w:val="auto"/>
                <w:sz w:val="24"/>
                <w:szCs w:val="24"/>
              </w:rPr>
              <w:t>24</w:t>
            </w:r>
            <w:r>
              <w:rPr>
                <w:rFonts w:ascii="Times New Roman" w:hAnsi="Times New Roman"/>
                <w:color w:val="auto"/>
                <w:sz w:val="24"/>
                <w:szCs w:val="24"/>
                <w:lang w:val="sr-Cyrl-RS"/>
              </w:rPr>
              <w:t>/202</w:t>
            </w:r>
            <w:r>
              <w:rPr>
                <w:rFonts w:ascii="Times New Roman" w:hAnsi="Times New Roman"/>
                <w:color w:val="auto"/>
                <w:sz w:val="24"/>
                <w:szCs w:val="24"/>
              </w:rPr>
              <w:t xml:space="preserve">5 </w:t>
            </w:r>
            <w:r>
              <w:rPr>
                <w:rFonts w:ascii="Times New Roman" w:hAnsi="Times New Roman"/>
                <w:color w:val="auto"/>
                <w:sz w:val="24"/>
                <w:szCs w:val="24"/>
                <w:lang w:val="sr-Cyrl-RS"/>
              </w:rPr>
              <w:t>год</w:t>
            </w:r>
            <w:r>
              <w:rPr>
                <w:rFonts w:ascii="Times New Roman" w:hAnsi="Times New Roman"/>
                <w:color w:val="auto"/>
                <w:sz w:val="24"/>
                <w:szCs w:val="24"/>
              </w:rPr>
              <w:t>.</w:t>
            </w:r>
          </w:p>
        </w:tc>
        <w:tc>
          <w:tcPr>
            <w:tcW w:w="594" w:type="pct"/>
            <w:shd w:val="clear" w:color="auto" w:fill="auto"/>
            <w:noWrap w:val="0"/>
            <w:vAlign w:val="top"/>
          </w:tcPr>
          <w:p w14:paraId="1CCA1CAC">
            <w:pPr>
              <w:spacing w:after="0"/>
              <w:jc w:val="center"/>
              <w:rPr>
                <w:rFonts w:ascii="Times New Roman" w:hAnsi="Times New Roman"/>
                <w:color w:val="auto"/>
                <w:sz w:val="24"/>
                <w:szCs w:val="24"/>
                <w:lang w:val="sr-Latn-RS"/>
              </w:rPr>
            </w:pPr>
            <w:r>
              <w:rPr>
                <w:rFonts w:ascii="Times New Roman" w:hAnsi="Times New Roman"/>
                <w:color w:val="auto"/>
                <w:sz w:val="24"/>
                <w:szCs w:val="24"/>
                <w:lang w:val="sr-Latn-RS"/>
              </w:rPr>
              <w:t>школа</w:t>
            </w:r>
          </w:p>
        </w:tc>
        <w:tc>
          <w:tcPr>
            <w:tcW w:w="769" w:type="pct"/>
            <w:shd w:val="clear" w:color="auto" w:fill="auto"/>
            <w:noWrap w:val="0"/>
            <w:vAlign w:val="top"/>
          </w:tcPr>
          <w:p w14:paraId="62E8BE0F">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253A3C98">
            <w:pPr>
              <w:spacing w:after="0"/>
              <w:jc w:val="center"/>
              <w:rPr>
                <w:rFonts w:ascii="Times New Roman" w:hAnsi="Times New Roman"/>
                <w:color w:val="auto"/>
                <w:sz w:val="24"/>
                <w:szCs w:val="24"/>
              </w:rPr>
            </w:pPr>
            <w:r>
              <w:rPr>
                <w:rFonts w:ascii="Times New Roman" w:hAnsi="Times New Roman"/>
                <w:color w:val="auto"/>
                <w:sz w:val="24"/>
                <w:szCs w:val="24"/>
              </w:rPr>
              <w:t>М. Јелић</w:t>
            </w:r>
          </w:p>
        </w:tc>
      </w:tr>
      <w:tr w14:paraId="3C70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shd w:val="clear" w:color="auto" w:fill="auto"/>
            <w:noWrap w:val="0"/>
            <w:vAlign w:val="top"/>
          </w:tcPr>
          <w:p w14:paraId="37319BA8">
            <w:pPr>
              <w:spacing w:after="0"/>
              <w:rPr>
                <w:rFonts w:ascii="Times New Roman" w:hAnsi="Times New Roman"/>
                <w:color w:val="auto"/>
                <w:sz w:val="24"/>
                <w:szCs w:val="24"/>
              </w:rPr>
            </w:pPr>
            <w:r>
              <w:rPr>
                <w:rFonts w:ascii="Times New Roman" w:hAnsi="Times New Roman"/>
                <w:color w:val="auto"/>
                <w:sz w:val="24"/>
                <w:szCs w:val="24"/>
              </w:rPr>
              <w:t>2.</w:t>
            </w:r>
          </w:p>
        </w:tc>
        <w:tc>
          <w:tcPr>
            <w:tcW w:w="523" w:type="pct"/>
            <w:shd w:val="clear" w:color="auto" w:fill="auto"/>
            <w:noWrap w:val="0"/>
            <w:vAlign w:val="top"/>
          </w:tcPr>
          <w:p w14:paraId="734D25E2">
            <w:pPr>
              <w:spacing w:after="0"/>
              <w:jc w:val="center"/>
              <w:rPr>
                <w:rFonts w:ascii="Times New Roman" w:hAnsi="Times New Roman"/>
                <w:color w:val="auto"/>
                <w:sz w:val="24"/>
                <w:szCs w:val="24"/>
              </w:rPr>
            </w:pPr>
            <w:r>
              <w:rPr>
                <w:rFonts w:ascii="Times New Roman" w:hAnsi="Times New Roman"/>
                <w:color w:val="auto"/>
                <w:sz w:val="24"/>
                <w:szCs w:val="24"/>
                <w:lang w:val="sr-Cyrl-RS"/>
              </w:rPr>
              <w:t>јануар</w:t>
            </w:r>
          </w:p>
        </w:tc>
        <w:tc>
          <w:tcPr>
            <w:tcW w:w="2871" w:type="pct"/>
            <w:shd w:val="clear" w:color="auto" w:fill="auto"/>
            <w:noWrap w:val="0"/>
            <w:vAlign w:val="top"/>
          </w:tcPr>
          <w:p w14:paraId="7E217442">
            <w:pPr>
              <w:spacing w:after="0"/>
              <w:rPr>
                <w:rFonts w:ascii="Times New Roman" w:hAnsi="Times New Roman"/>
                <w:color w:val="auto"/>
                <w:sz w:val="24"/>
                <w:szCs w:val="24"/>
                <w:lang w:val="sr-Cyrl-RS"/>
              </w:rPr>
            </w:pPr>
            <w:r>
              <w:rPr>
                <w:rFonts w:ascii="Times New Roman" w:hAnsi="Times New Roman"/>
                <w:color w:val="auto"/>
                <w:sz w:val="24"/>
                <w:szCs w:val="24"/>
              </w:rPr>
              <w:t xml:space="preserve">Састанак са локалном самоуправом око функционисања и финансирања </w:t>
            </w:r>
            <w:r>
              <w:rPr>
                <w:rFonts w:ascii="Times New Roman" w:hAnsi="Times New Roman"/>
                <w:color w:val="auto"/>
                <w:sz w:val="24"/>
                <w:szCs w:val="24"/>
                <w:lang w:val="sr-Latn-RS"/>
              </w:rPr>
              <w:t>школе</w:t>
            </w:r>
            <w:r>
              <w:rPr>
                <w:rFonts w:ascii="Times New Roman" w:hAnsi="Times New Roman"/>
                <w:color w:val="auto"/>
                <w:sz w:val="24"/>
                <w:szCs w:val="24"/>
                <w:lang w:val="sr-Cyrl-RS"/>
              </w:rPr>
              <w:t xml:space="preserve"> </w:t>
            </w:r>
          </w:p>
          <w:p w14:paraId="3289DBA9">
            <w:pPr>
              <w:spacing w:after="0"/>
              <w:rPr>
                <w:rFonts w:ascii="Times New Roman" w:hAnsi="Times New Roman"/>
                <w:color w:val="auto"/>
                <w:sz w:val="24"/>
                <w:szCs w:val="24"/>
              </w:rPr>
            </w:pPr>
          </w:p>
        </w:tc>
        <w:tc>
          <w:tcPr>
            <w:tcW w:w="594" w:type="pct"/>
            <w:shd w:val="clear" w:color="auto" w:fill="auto"/>
            <w:noWrap w:val="0"/>
            <w:vAlign w:val="top"/>
          </w:tcPr>
          <w:p w14:paraId="24E89F05">
            <w:pPr>
              <w:spacing w:after="0"/>
              <w:jc w:val="center"/>
              <w:rPr>
                <w:rFonts w:ascii="Times New Roman" w:hAnsi="Times New Roman"/>
                <w:color w:val="auto"/>
                <w:sz w:val="24"/>
                <w:szCs w:val="24"/>
              </w:rPr>
            </w:pPr>
            <w:r>
              <w:rPr>
                <w:rFonts w:ascii="Times New Roman" w:hAnsi="Times New Roman"/>
                <w:color w:val="auto"/>
                <w:sz w:val="24"/>
                <w:szCs w:val="24"/>
              </w:rPr>
              <w:t>Општина</w:t>
            </w:r>
          </w:p>
        </w:tc>
        <w:tc>
          <w:tcPr>
            <w:tcW w:w="769" w:type="pct"/>
            <w:shd w:val="clear" w:color="auto" w:fill="auto"/>
            <w:noWrap w:val="0"/>
            <w:vAlign w:val="top"/>
          </w:tcPr>
          <w:p w14:paraId="5798D9D8">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1B289AF0">
            <w:pPr>
              <w:spacing w:after="0"/>
              <w:jc w:val="center"/>
              <w:rPr>
                <w:rFonts w:ascii="Times New Roman" w:hAnsi="Times New Roman"/>
                <w:color w:val="auto"/>
                <w:sz w:val="24"/>
                <w:szCs w:val="24"/>
              </w:rPr>
            </w:pPr>
            <w:r>
              <w:rPr>
                <w:rFonts w:ascii="Times New Roman" w:hAnsi="Times New Roman"/>
                <w:color w:val="auto"/>
                <w:sz w:val="24"/>
                <w:szCs w:val="24"/>
              </w:rPr>
              <w:t>Б. Шушница</w:t>
            </w:r>
          </w:p>
        </w:tc>
      </w:tr>
      <w:tr w14:paraId="5BB2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0" w:type="pct"/>
            <w:shd w:val="clear" w:color="auto" w:fill="auto"/>
            <w:noWrap w:val="0"/>
            <w:vAlign w:val="top"/>
          </w:tcPr>
          <w:p w14:paraId="623A8C51">
            <w:pPr>
              <w:spacing w:after="0"/>
              <w:rPr>
                <w:rFonts w:ascii="Times New Roman" w:hAnsi="Times New Roman"/>
                <w:color w:val="auto"/>
                <w:sz w:val="24"/>
                <w:szCs w:val="24"/>
              </w:rPr>
            </w:pPr>
            <w:r>
              <w:rPr>
                <w:rFonts w:ascii="Times New Roman" w:hAnsi="Times New Roman"/>
                <w:color w:val="auto"/>
                <w:sz w:val="24"/>
                <w:szCs w:val="24"/>
              </w:rPr>
              <w:t>3.</w:t>
            </w:r>
          </w:p>
        </w:tc>
        <w:tc>
          <w:tcPr>
            <w:tcW w:w="523" w:type="pct"/>
            <w:shd w:val="clear" w:color="auto" w:fill="auto"/>
            <w:noWrap w:val="0"/>
            <w:vAlign w:val="top"/>
          </w:tcPr>
          <w:p w14:paraId="41A35269">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јануар</w:t>
            </w:r>
          </w:p>
        </w:tc>
        <w:tc>
          <w:tcPr>
            <w:tcW w:w="2871" w:type="pct"/>
            <w:shd w:val="clear" w:color="auto" w:fill="auto"/>
            <w:noWrap w:val="0"/>
            <w:vAlign w:val="top"/>
          </w:tcPr>
          <w:p w14:paraId="65CAAEF1">
            <w:pPr>
              <w:spacing w:after="0"/>
              <w:rPr>
                <w:rFonts w:ascii="Times New Roman" w:hAnsi="Times New Roman"/>
                <w:color w:val="auto"/>
                <w:sz w:val="24"/>
                <w:szCs w:val="24"/>
              </w:rPr>
            </w:pPr>
            <w:r>
              <w:rPr>
                <w:rFonts w:ascii="Times New Roman" w:hAnsi="Times New Roman"/>
                <w:color w:val="auto"/>
                <w:sz w:val="24"/>
                <w:szCs w:val="24"/>
                <w:lang w:val="sr-Cyrl-RS"/>
              </w:rPr>
              <w:t>Састанак Општина Бачка Паланка  план уписа НСЗ и ПК</w:t>
            </w:r>
          </w:p>
        </w:tc>
        <w:tc>
          <w:tcPr>
            <w:tcW w:w="594" w:type="pct"/>
            <w:shd w:val="clear" w:color="auto" w:fill="auto"/>
            <w:noWrap w:val="0"/>
            <w:vAlign w:val="top"/>
          </w:tcPr>
          <w:p w14:paraId="7A65686F">
            <w:pPr>
              <w:spacing w:after="0"/>
              <w:jc w:val="center"/>
              <w:rPr>
                <w:rFonts w:ascii="Times New Roman" w:hAnsi="Times New Roman"/>
                <w:color w:val="auto"/>
                <w:sz w:val="24"/>
                <w:szCs w:val="24"/>
              </w:rPr>
            </w:pPr>
            <w:r>
              <w:rPr>
                <w:rFonts w:ascii="Times New Roman" w:hAnsi="Times New Roman"/>
                <w:color w:val="auto"/>
                <w:sz w:val="24"/>
                <w:szCs w:val="24"/>
              </w:rPr>
              <w:t>Б.Паланка</w:t>
            </w:r>
          </w:p>
        </w:tc>
        <w:tc>
          <w:tcPr>
            <w:tcW w:w="769" w:type="pct"/>
            <w:shd w:val="clear" w:color="auto" w:fill="auto"/>
            <w:noWrap w:val="0"/>
            <w:vAlign w:val="top"/>
          </w:tcPr>
          <w:p w14:paraId="338E3CE8">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6EC12322">
            <w:pPr>
              <w:spacing w:after="0"/>
              <w:jc w:val="center"/>
              <w:rPr>
                <w:rFonts w:ascii="Times New Roman" w:hAnsi="Times New Roman"/>
                <w:color w:val="auto"/>
                <w:sz w:val="24"/>
                <w:szCs w:val="24"/>
              </w:rPr>
            </w:pPr>
            <w:r>
              <w:rPr>
                <w:rFonts w:ascii="Times New Roman" w:hAnsi="Times New Roman"/>
                <w:color w:val="auto"/>
                <w:sz w:val="24"/>
                <w:szCs w:val="24"/>
              </w:rPr>
              <w:t>Социјални партнери</w:t>
            </w:r>
          </w:p>
        </w:tc>
      </w:tr>
      <w:tr w14:paraId="75EA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0" w:type="pct"/>
            <w:shd w:val="clear" w:color="auto" w:fill="auto"/>
            <w:noWrap w:val="0"/>
            <w:vAlign w:val="top"/>
          </w:tcPr>
          <w:p w14:paraId="5C0D4363">
            <w:pPr>
              <w:spacing w:after="0"/>
              <w:rPr>
                <w:rFonts w:ascii="Times New Roman" w:hAnsi="Times New Roman"/>
                <w:color w:val="auto"/>
                <w:sz w:val="24"/>
                <w:szCs w:val="24"/>
              </w:rPr>
            </w:pPr>
            <w:r>
              <w:rPr>
                <w:rFonts w:ascii="Times New Roman" w:hAnsi="Times New Roman"/>
                <w:color w:val="auto"/>
                <w:sz w:val="24"/>
                <w:szCs w:val="24"/>
              </w:rPr>
              <w:t>4.</w:t>
            </w:r>
          </w:p>
        </w:tc>
        <w:tc>
          <w:tcPr>
            <w:tcW w:w="523" w:type="pct"/>
            <w:shd w:val="clear" w:color="auto" w:fill="auto"/>
            <w:noWrap w:val="0"/>
            <w:vAlign w:val="top"/>
          </w:tcPr>
          <w:p w14:paraId="01267163">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јануар</w:t>
            </w:r>
          </w:p>
        </w:tc>
        <w:tc>
          <w:tcPr>
            <w:tcW w:w="2871" w:type="pct"/>
            <w:shd w:val="clear" w:color="auto" w:fill="auto"/>
            <w:noWrap w:val="0"/>
            <w:vAlign w:val="top"/>
          </w:tcPr>
          <w:p w14:paraId="05526C41">
            <w:pPr>
              <w:spacing w:after="0"/>
              <w:rPr>
                <w:rFonts w:ascii="Times New Roman" w:hAnsi="Times New Roman"/>
                <w:color w:val="auto"/>
                <w:sz w:val="24"/>
                <w:szCs w:val="24"/>
                <w:lang w:val="sr-Cyrl-RS"/>
              </w:rPr>
            </w:pPr>
            <w:r>
              <w:rPr>
                <w:rFonts w:ascii="Times New Roman" w:hAnsi="Times New Roman"/>
                <w:color w:val="auto"/>
                <w:sz w:val="24"/>
                <w:szCs w:val="24"/>
                <w:lang w:val="sr-Cyrl-RS"/>
              </w:rPr>
              <w:t>Састанак Општина Бачка Паланка  план уписа, са директорима средњих школа</w:t>
            </w:r>
          </w:p>
        </w:tc>
        <w:tc>
          <w:tcPr>
            <w:tcW w:w="594" w:type="pct"/>
            <w:shd w:val="clear" w:color="auto" w:fill="auto"/>
            <w:noWrap w:val="0"/>
            <w:vAlign w:val="top"/>
          </w:tcPr>
          <w:p w14:paraId="0981E3B8">
            <w:pPr>
              <w:spacing w:after="0"/>
              <w:jc w:val="center"/>
              <w:rPr>
                <w:rFonts w:ascii="Times New Roman" w:hAnsi="Times New Roman"/>
                <w:color w:val="auto"/>
                <w:sz w:val="24"/>
                <w:szCs w:val="24"/>
              </w:rPr>
            </w:pPr>
            <w:r>
              <w:rPr>
                <w:rFonts w:ascii="Times New Roman" w:hAnsi="Times New Roman"/>
                <w:color w:val="auto"/>
                <w:sz w:val="24"/>
                <w:szCs w:val="24"/>
              </w:rPr>
              <w:t>Б.Паланка</w:t>
            </w:r>
          </w:p>
        </w:tc>
        <w:tc>
          <w:tcPr>
            <w:tcW w:w="769" w:type="pct"/>
            <w:shd w:val="clear" w:color="auto" w:fill="auto"/>
            <w:noWrap w:val="0"/>
            <w:vAlign w:val="top"/>
          </w:tcPr>
          <w:p w14:paraId="7AD32CB0">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36782ED8">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Т. Антић</w:t>
            </w:r>
          </w:p>
          <w:p w14:paraId="3DB49007">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С. Ивеља</w:t>
            </w:r>
          </w:p>
        </w:tc>
      </w:tr>
      <w:tr w14:paraId="67EB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shd w:val="clear" w:color="auto" w:fill="auto"/>
            <w:noWrap w:val="0"/>
            <w:vAlign w:val="top"/>
          </w:tcPr>
          <w:p w14:paraId="35428921">
            <w:pPr>
              <w:spacing w:after="0"/>
              <w:rPr>
                <w:rFonts w:ascii="Times New Roman" w:hAnsi="Times New Roman"/>
                <w:color w:val="auto"/>
                <w:sz w:val="24"/>
                <w:szCs w:val="24"/>
              </w:rPr>
            </w:pPr>
            <w:r>
              <w:rPr>
                <w:rFonts w:ascii="Times New Roman" w:hAnsi="Times New Roman"/>
                <w:color w:val="auto"/>
                <w:sz w:val="24"/>
                <w:szCs w:val="24"/>
              </w:rPr>
              <w:t>5.</w:t>
            </w:r>
          </w:p>
        </w:tc>
        <w:tc>
          <w:tcPr>
            <w:tcW w:w="523" w:type="pct"/>
            <w:shd w:val="clear" w:color="auto" w:fill="auto"/>
            <w:noWrap w:val="0"/>
            <w:vAlign w:val="top"/>
          </w:tcPr>
          <w:p w14:paraId="0374345C">
            <w:pPr>
              <w:spacing w:after="0"/>
              <w:jc w:val="center"/>
              <w:rPr>
                <w:rFonts w:ascii="Times New Roman" w:hAnsi="Times New Roman"/>
                <w:color w:val="auto"/>
                <w:sz w:val="24"/>
                <w:szCs w:val="24"/>
                <w:lang w:val="sr-Cyrl-RS"/>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1FE0CFCC">
            <w:pPr>
              <w:spacing w:after="0"/>
              <w:rPr>
                <w:rFonts w:ascii="Times New Roman" w:hAnsi="Times New Roman"/>
                <w:color w:val="auto"/>
                <w:sz w:val="24"/>
                <w:szCs w:val="24"/>
              </w:rPr>
            </w:pPr>
            <w:r>
              <w:rPr>
                <w:rFonts w:ascii="Times New Roman" w:hAnsi="Times New Roman"/>
                <w:color w:val="auto"/>
                <w:sz w:val="24"/>
                <w:szCs w:val="24"/>
              </w:rPr>
              <w:t>Пратио и вршио надзор у вези извршења Годишњег плана рада школе и Развојног плана.</w:t>
            </w:r>
          </w:p>
        </w:tc>
        <w:tc>
          <w:tcPr>
            <w:tcW w:w="594" w:type="pct"/>
            <w:shd w:val="clear" w:color="auto" w:fill="auto"/>
            <w:noWrap w:val="0"/>
            <w:vAlign w:val="top"/>
          </w:tcPr>
          <w:p w14:paraId="39FE9675">
            <w:pPr>
              <w:spacing w:after="0"/>
              <w:jc w:val="center"/>
              <w:rPr>
                <w:rFonts w:ascii="Times New Roman" w:hAnsi="Times New Roman"/>
                <w:color w:val="auto"/>
                <w:sz w:val="24"/>
                <w:szCs w:val="24"/>
              </w:rPr>
            </w:pPr>
            <w:r>
              <w:rPr>
                <w:rFonts w:ascii="Times New Roman" w:hAnsi="Times New Roman"/>
                <w:color w:val="auto"/>
                <w:sz w:val="24"/>
                <w:szCs w:val="24"/>
                <w:lang w:val="sr-Latn-RS"/>
              </w:rPr>
              <w:t>школа</w:t>
            </w:r>
          </w:p>
        </w:tc>
        <w:tc>
          <w:tcPr>
            <w:tcW w:w="769" w:type="pct"/>
            <w:shd w:val="clear" w:color="auto" w:fill="auto"/>
            <w:noWrap w:val="0"/>
            <w:vAlign w:val="top"/>
          </w:tcPr>
          <w:p w14:paraId="026844CB">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00CE824A">
            <w:pPr>
              <w:spacing w:after="0"/>
              <w:jc w:val="center"/>
              <w:rPr>
                <w:rFonts w:ascii="Times New Roman" w:hAnsi="Times New Roman"/>
                <w:color w:val="auto"/>
                <w:sz w:val="24"/>
                <w:szCs w:val="24"/>
              </w:rPr>
            </w:pPr>
          </w:p>
        </w:tc>
      </w:tr>
      <w:tr w14:paraId="4C06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shd w:val="clear" w:color="auto" w:fill="auto"/>
            <w:noWrap w:val="0"/>
            <w:vAlign w:val="top"/>
          </w:tcPr>
          <w:p w14:paraId="3DDE5F32">
            <w:pPr>
              <w:spacing w:after="0"/>
              <w:rPr>
                <w:rFonts w:ascii="Times New Roman" w:hAnsi="Times New Roman"/>
                <w:color w:val="auto"/>
                <w:sz w:val="24"/>
                <w:szCs w:val="24"/>
              </w:rPr>
            </w:pPr>
            <w:r>
              <w:rPr>
                <w:rFonts w:ascii="Times New Roman" w:hAnsi="Times New Roman"/>
                <w:color w:val="auto"/>
                <w:sz w:val="24"/>
                <w:szCs w:val="24"/>
              </w:rPr>
              <w:t>6.</w:t>
            </w:r>
          </w:p>
        </w:tc>
        <w:tc>
          <w:tcPr>
            <w:tcW w:w="523" w:type="pct"/>
            <w:shd w:val="clear" w:color="auto" w:fill="auto"/>
            <w:noWrap w:val="0"/>
            <w:vAlign w:val="top"/>
          </w:tcPr>
          <w:p w14:paraId="79DAB6AE">
            <w:pPr>
              <w:spacing w:after="0"/>
              <w:jc w:val="center"/>
              <w:rPr>
                <w:rFonts w:ascii="Times New Roman" w:hAnsi="Times New Roman"/>
                <w:color w:val="auto"/>
                <w:sz w:val="24"/>
                <w:szCs w:val="24"/>
                <w:lang w:val="sr-Cyrl-RS"/>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6F629F84">
            <w:pPr>
              <w:spacing w:after="0"/>
              <w:rPr>
                <w:rFonts w:ascii="Times New Roman" w:hAnsi="Times New Roman"/>
                <w:color w:val="auto"/>
                <w:sz w:val="24"/>
                <w:szCs w:val="24"/>
              </w:rPr>
            </w:pPr>
            <w:r>
              <w:rPr>
                <w:rFonts w:ascii="Times New Roman" w:hAnsi="Times New Roman"/>
                <w:color w:val="auto"/>
                <w:sz w:val="24"/>
                <w:szCs w:val="24"/>
              </w:rPr>
              <w:t>Пратио одвијање наставе по усвојеном плану и распореду часова.</w:t>
            </w:r>
          </w:p>
        </w:tc>
        <w:tc>
          <w:tcPr>
            <w:tcW w:w="594" w:type="pct"/>
            <w:shd w:val="clear" w:color="auto" w:fill="auto"/>
            <w:noWrap w:val="0"/>
            <w:vAlign w:val="top"/>
          </w:tcPr>
          <w:p w14:paraId="2280A6EB">
            <w:pPr>
              <w:spacing w:after="0"/>
              <w:jc w:val="center"/>
              <w:rPr>
                <w:rFonts w:ascii="Times New Roman" w:hAnsi="Times New Roman"/>
                <w:color w:val="auto"/>
                <w:sz w:val="24"/>
                <w:szCs w:val="24"/>
              </w:rPr>
            </w:pPr>
            <w:r>
              <w:rPr>
                <w:rFonts w:ascii="Times New Roman" w:hAnsi="Times New Roman"/>
                <w:color w:val="auto"/>
                <w:sz w:val="24"/>
                <w:szCs w:val="24"/>
                <w:lang w:val="sr-Latn-RS"/>
              </w:rPr>
              <w:t>школа</w:t>
            </w:r>
          </w:p>
        </w:tc>
        <w:tc>
          <w:tcPr>
            <w:tcW w:w="769" w:type="pct"/>
            <w:shd w:val="clear" w:color="auto" w:fill="auto"/>
            <w:noWrap w:val="0"/>
            <w:vAlign w:val="top"/>
          </w:tcPr>
          <w:p w14:paraId="76423424">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61624B6B">
            <w:pPr>
              <w:spacing w:after="0"/>
              <w:jc w:val="center"/>
              <w:rPr>
                <w:rFonts w:ascii="Times New Roman" w:hAnsi="Times New Roman"/>
                <w:color w:val="auto"/>
                <w:sz w:val="24"/>
                <w:szCs w:val="24"/>
              </w:rPr>
            </w:pPr>
          </w:p>
        </w:tc>
      </w:tr>
      <w:tr w14:paraId="47CC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shd w:val="clear" w:color="auto" w:fill="auto"/>
            <w:noWrap w:val="0"/>
            <w:vAlign w:val="top"/>
          </w:tcPr>
          <w:p w14:paraId="06B5A46E">
            <w:pPr>
              <w:spacing w:after="0"/>
              <w:rPr>
                <w:rFonts w:ascii="Times New Roman" w:hAnsi="Times New Roman"/>
                <w:color w:val="auto"/>
                <w:sz w:val="24"/>
                <w:szCs w:val="24"/>
              </w:rPr>
            </w:pPr>
            <w:r>
              <w:rPr>
                <w:rFonts w:ascii="Times New Roman" w:hAnsi="Times New Roman"/>
                <w:color w:val="auto"/>
                <w:sz w:val="24"/>
                <w:szCs w:val="24"/>
              </w:rPr>
              <w:t>7.</w:t>
            </w:r>
          </w:p>
        </w:tc>
        <w:tc>
          <w:tcPr>
            <w:tcW w:w="523" w:type="pct"/>
            <w:shd w:val="clear" w:color="auto" w:fill="auto"/>
            <w:noWrap w:val="0"/>
            <w:vAlign w:val="top"/>
          </w:tcPr>
          <w:p w14:paraId="487783F4">
            <w:pPr>
              <w:spacing w:after="0"/>
              <w:jc w:val="center"/>
              <w:rPr>
                <w:rFonts w:ascii="Times New Roman" w:hAnsi="Times New Roman"/>
                <w:color w:val="auto"/>
                <w:sz w:val="24"/>
                <w:szCs w:val="24"/>
                <w:lang w:val="sr-Cyrl-RS"/>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64D16509">
            <w:pPr>
              <w:spacing w:after="0"/>
              <w:rPr>
                <w:rFonts w:ascii="Times New Roman" w:hAnsi="Times New Roman"/>
                <w:color w:val="auto"/>
                <w:sz w:val="24"/>
                <w:szCs w:val="24"/>
              </w:rPr>
            </w:pPr>
            <w:r>
              <w:rPr>
                <w:rFonts w:ascii="Times New Roman" w:hAnsi="Times New Roman"/>
                <w:color w:val="auto"/>
                <w:sz w:val="24"/>
                <w:szCs w:val="24"/>
              </w:rPr>
              <w:t>Сазивао и руководио седницама Наставничког већа,одржао 4 седница  и присуствовао на свим седницама одељенских већа.</w:t>
            </w:r>
          </w:p>
        </w:tc>
        <w:tc>
          <w:tcPr>
            <w:tcW w:w="594" w:type="pct"/>
            <w:shd w:val="clear" w:color="auto" w:fill="auto"/>
            <w:noWrap w:val="0"/>
            <w:vAlign w:val="top"/>
          </w:tcPr>
          <w:p w14:paraId="31FFBEBD">
            <w:pPr>
              <w:spacing w:after="0"/>
              <w:jc w:val="center"/>
              <w:rPr>
                <w:rFonts w:ascii="Times New Roman" w:hAnsi="Times New Roman"/>
                <w:color w:val="auto"/>
                <w:sz w:val="24"/>
                <w:szCs w:val="24"/>
              </w:rPr>
            </w:pPr>
            <w:r>
              <w:rPr>
                <w:rFonts w:ascii="Times New Roman" w:hAnsi="Times New Roman"/>
                <w:color w:val="auto"/>
                <w:sz w:val="24"/>
                <w:szCs w:val="24"/>
                <w:lang w:val="sr-Latn-RS"/>
              </w:rPr>
              <w:t>школа</w:t>
            </w:r>
          </w:p>
        </w:tc>
        <w:tc>
          <w:tcPr>
            <w:tcW w:w="769" w:type="pct"/>
            <w:shd w:val="clear" w:color="auto" w:fill="auto"/>
            <w:noWrap w:val="0"/>
            <w:vAlign w:val="top"/>
          </w:tcPr>
          <w:p w14:paraId="328DE79E">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5856A283">
            <w:pPr>
              <w:spacing w:after="0"/>
              <w:jc w:val="center"/>
              <w:rPr>
                <w:rFonts w:ascii="Times New Roman" w:hAnsi="Times New Roman"/>
                <w:color w:val="auto"/>
                <w:sz w:val="24"/>
                <w:szCs w:val="24"/>
              </w:rPr>
            </w:pPr>
          </w:p>
        </w:tc>
      </w:tr>
      <w:tr w14:paraId="21ED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0" w:type="pct"/>
            <w:shd w:val="clear" w:color="auto" w:fill="auto"/>
            <w:noWrap w:val="0"/>
            <w:vAlign w:val="top"/>
          </w:tcPr>
          <w:p w14:paraId="60681D90">
            <w:pPr>
              <w:spacing w:after="0"/>
              <w:rPr>
                <w:rFonts w:ascii="Times New Roman" w:hAnsi="Times New Roman"/>
                <w:color w:val="auto"/>
                <w:sz w:val="24"/>
                <w:szCs w:val="24"/>
              </w:rPr>
            </w:pPr>
            <w:r>
              <w:rPr>
                <w:rFonts w:ascii="Times New Roman" w:hAnsi="Times New Roman"/>
                <w:color w:val="auto"/>
                <w:sz w:val="24"/>
                <w:szCs w:val="24"/>
              </w:rPr>
              <w:t>8.</w:t>
            </w:r>
          </w:p>
        </w:tc>
        <w:tc>
          <w:tcPr>
            <w:tcW w:w="523" w:type="pct"/>
            <w:shd w:val="clear" w:color="auto" w:fill="auto"/>
            <w:noWrap w:val="0"/>
            <w:vAlign w:val="top"/>
          </w:tcPr>
          <w:p w14:paraId="23EFA153">
            <w:pPr>
              <w:spacing w:after="0"/>
              <w:jc w:val="center"/>
              <w:rPr>
                <w:rFonts w:ascii="Times New Roman" w:hAnsi="Times New Roman"/>
                <w:color w:val="auto"/>
                <w:sz w:val="24"/>
                <w:szCs w:val="24"/>
                <w:lang w:val="sr-Cyrl-RS"/>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46F0F39B">
            <w:pPr>
              <w:spacing w:after="0"/>
              <w:rPr>
                <w:rFonts w:ascii="Times New Roman" w:hAnsi="Times New Roman"/>
                <w:color w:val="auto"/>
                <w:sz w:val="24"/>
                <w:szCs w:val="24"/>
              </w:rPr>
            </w:pPr>
            <w:r>
              <w:rPr>
                <w:rFonts w:ascii="Times New Roman" w:hAnsi="Times New Roman"/>
                <w:color w:val="auto"/>
                <w:sz w:val="24"/>
                <w:szCs w:val="24"/>
              </w:rPr>
              <w:t>Учествовао у раду Школског одбора и Савета родитеља</w:t>
            </w:r>
          </w:p>
          <w:p w14:paraId="0B920E07">
            <w:pPr>
              <w:spacing w:after="0"/>
              <w:jc w:val="center"/>
              <w:rPr>
                <w:rFonts w:ascii="Times New Roman" w:hAnsi="Times New Roman"/>
                <w:color w:val="auto"/>
                <w:sz w:val="24"/>
                <w:szCs w:val="24"/>
              </w:rPr>
            </w:pPr>
          </w:p>
        </w:tc>
        <w:tc>
          <w:tcPr>
            <w:tcW w:w="594" w:type="pct"/>
            <w:shd w:val="clear" w:color="auto" w:fill="auto"/>
            <w:noWrap w:val="0"/>
            <w:vAlign w:val="top"/>
          </w:tcPr>
          <w:p w14:paraId="4DE4DCA4">
            <w:pPr>
              <w:spacing w:after="0"/>
              <w:jc w:val="center"/>
              <w:rPr>
                <w:rFonts w:ascii="Times New Roman" w:hAnsi="Times New Roman"/>
                <w:color w:val="auto"/>
                <w:sz w:val="24"/>
                <w:szCs w:val="24"/>
              </w:rPr>
            </w:pPr>
            <w:r>
              <w:rPr>
                <w:rFonts w:ascii="Times New Roman" w:hAnsi="Times New Roman"/>
                <w:color w:val="auto"/>
                <w:sz w:val="24"/>
                <w:szCs w:val="24"/>
                <w:lang w:val="sr-Latn-RS"/>
              </w:rPr>
              <w:t>школа</w:t>
            </w:r>
          </w:p>
        </w:tc>
        <w:tc>
          <w:tcPr>
            <w:tcW w:w="769" w:type="pct"/>
            <w:shd w:val="clear" w:color="auto" w:fill="auto"/>
            <w:noWrap w:val="0"/>
            <w:vAlign w:val="top"/>
          </w:tcPr>
          <w:p w14:paraId="46C8AA8D">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0DD8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0" w:type="pct"/>
            <w:shd w:val="clear" w:color="auto" w:fill="auto"/>
            <w:noWrap w:val="0"/>
            <w:vAlign w:val="top"/>
          </w:tcPr>
          <w:p w14:paraId="5E8B0F01">
            <w:pPr>
              <w:spacing w:after="0"/>
              <w:rPr>
                <w:rFonts w:ascii="Times New Roman" w:hAnsi="Times New Roman"/>
                <w:color w:val="auto"/>
                <w:sz w:val="24"/>
                <w:szCs w:val="24"/>
              </w:rPr>
            </w:pPr>
            <w:r>
              <w:rPr>
                <w:rFonts w:ascii="Times New Roman" w:hAnsi="Times New Roman"/>
                <w:color w:val="auto"/>
                <w:sz w:val="24"/>
                <w:szCs w:val="24"/>
              </w:rPr>
              <w:t>9.</w:t>
            </w:r>
          </w:p>
        </w:tc>
        <w:tc>
          <w:tcPr>
            <w:tcW w:w="523" w:type="pct"/>
            <w:shd w:val="clear" w:color="auto" w:fill="auto"/>
            <w:noWrap w:val="0"/>
            <w:vAlign w:val="top"/>
          </w:tcPr>
          <w:p w14:paraId="7A8B199D">
            <w:pPr>
              <w:spacing w:after="0"/>
              <w:jc w:val="center"/>
              <w:rPr>
                <w:rFonts w:ascii="Times New Roman" w:hAnsi="Times New Roman"/>
                <w:color w:val="auto"/>
                <w:sz w:val="24"/>
                <w:szCs w:val="24"/>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395C70E0">
            <w:pPr>
              <w:spacing w:after="0"/>
              <w:rPr>
                <w:rFonts w:ascii="Times New Roman" w:hAnsi="Times New Roman"/>
                <w:color w:val="auto"/>
                <w:sz w:val="24"/>
                <w:szCs w:val="24"/>
              </w:rPr>
            </w:pPr>
            <w:r>
              <w:rPr>
                <w:rFonts w:ascii="Times New Roman" w:hAnsi="Times New Roman"/>
                <w:color w:val="auto"/>
                <w:sz w:val="24"/>
                <w:szCs w:val="24"/>
              </w:rPr>
              <w:t>Планирао и пратио стручно усавршавање наставника</w:t>
            </w:r>
          </w:p>
          <w:p w14:paraId="5CB3652F">
            <w:pPr>
              <w:spacing w:after="0"/>
              <w:rPr>
                <w:rFonts w:ascii="Times New Roman" w:hAnsi="Times New Roman"/>
                <w:color w:val="auto"/>
                <w:sz w:val="24"/>
                <w:szCs w:val="24"/>
              </w:rPr>
            </w:pPr>
          </w:p>
        </w:tc>
        <w:tc>
          <w:tcPr>
            <w:tcW w:w="594" w:type="pct"/>
            <w:shd w:val="clear" w:color="auto" w:fill="auto"/>
            <w:noWrap w:val="0"/>
            <w:vAlign w:val="top"/>
          </w:tcPr>
          <w:p w14:paraId="11023D13">
            <w:pPr>
              <w:spacing w:after="0"/>
              <w:jc w:val="center"/>
              <w:rPr>
                <w:rFonts w:ascii="Times New Roman" w:hAnsi="Times New Roman"/>
                <w:color w:val="auto"/>
                <w:sz w:val="24"/>
                <w:szCs w:val="24"/>
              </w:rPr>
            </w:pPr>
            <w:r>
              <w:rPr>
                <w:rFonts w:ascii="Times New Roman" w:hAnsi="Times New Roman"/>
                <w:color w:val="auto"/>
                <w:sz w:val="24"/>
                <w:szCs w:val="24"/>
                <w:lang w:val="sr-Latn-RS"/>
              </w:rPr>
              <w:t>школа</w:t>
            </w:r>
          </w:p>
        </w:tc>
        <w:tc>
          <w:tcPr>
            <w:tcW w:w="769" w:type="pct"/>
            <w:shd w:val="clear" w:color="auto" w:fill="auto"/>
            <w:noWrap w:val="0"/>
            <w:vAlign w:val="top"/>
          </w:tcPr>
          <w:p w14:paraId="01BB9CAA">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6E96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40" w:type="pct"/>
            <w:shd w:val="clear" w:color="auto" w:fill="auto"/>
            <w:noWrap w:val="0"/>
            <w:vAlign w:val="top"/>
          </w:tcPr>
          <w:p w14:paraId="63D2F992">
            <w:pPr>
              <w:spacing w:after="0"/>
              <w:rPr>
                <w:rFonts w:ascii="Times New Roman" w:hAnsi="Times New Roman"/>
                <w:color w:val="auto"/>
                <w:sz w:val="24"/>
                <w:szCs w:val="24"/>
              </w:rPr>
            </w:pPr>
            <w:r>
              <w:rPr>
                <w:rFonts w:ascii="Times New Roman" w:hAnsi="Times New Roman"/>
                <w:color w:val="auto"/>
                <w:sz w:val="24"/>
                <w:szCs w:val="24"/>
              </w:rPr>
              <w:t>10.</w:t>
            </w:r>
          </w:p>
        </w:tc>
        <w:tc>
          <w:tcPr>
            <w:tcW w:w="523" w:type="pct"/>
            <w:shd w:val="clear" w:color="auto" w:fill="auto"/>
            <w:noWrap w:val="0"/>
            <w:vAlign w:val="top"/>
          </w:tcPr>
          <w:p w14:paraId="21112572">
            <w:pPr>
              <w:spacing w:after="0"/>
              <w:jc w:val="center"/>
              <w:rPr>
                <w:rFonts w:ascii="Times New Roman" w:hAnsi="Times New Roman"/>
                <w:color w:val="auto"/>
                <w:sz w:val="24"/>
                <w:szCs w:val="24"/>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6266934A">
            <w:pPr>
              <w:spacing w:after="0"/>
              <w:rPr>
                <w:rFonts w:ascii="Times New Roman" w:hAnsi="Times New Roman"/>
                <w:color w:val="auto"/>
                <w:sz w:val="24"/>
                <w:szCs w:val="24"/>
              </w:rPr>
            </w:pPr>
            <w:r>
              <w:rPr>
                <w:rFonts w:ascii="Times New Roman" w:hAnsi="Times New Roman"/>
                <w:color w:val="auto"/>
                <w:sz w:val="24"/>
                <w:szCs w:val="24"/>
              </w:rPr>
              <w:t>Усмеравао и усклађивао рад стручних органа и тимова</w:t>
            </w:r>
          </w:p>
          <w:p w14:paraId="7C9C5FDB">
            <w:pPr>
              <w:spacing w:after="0"/>
              <w:jc w:val="center"/>
              <w:rPr>
                <w:rFonts w:ascii="Times New Roman" w:hAnsi="Times New Roman"/>
                <w:color w:val="auto"/>
                <w:sz w:val="24"/>
                <w:szCs w:val="24"/>
              </w:rPr>
            </w:pPr>
          </w:p>
        </w:tc>
        <w:tc>
          <w:tcPr>
            <w:tcW w:w="594" w:type="pct"/>
            <w:shd w:val="clear" w:color="auto" w:fill="auto"/>
            <w:noWrap w:val="0"/>
            <w:vAlign w:val="top"/>
          </w:tcPr>
          <w:p w14:paraId="11E32144">
            <w:pPr>
              <w:spacing w:after="0"/>
              <w:jc w:val="center"/>
              <w:rPr>
                <w:rFonts w:ascii="Times New Roman" w:hAnsi="Times New Roman"/>
                <w:color w:val="auto"/>
                <w:sz w:val="24"/>
                <w:szCs w:val="24"/>
              </w:rPr>
            </w:pPr>
            <w:r>
              <w:rPr>
                <w:rFonts w:ascii="Times New Roman" w:hAnsi="Times New Roman"/>
                <w:color w:val="auto"/>
                <w:sz w:val="24"/>
                <w:szCs w:val="24"/>
                <w:lang w:val="sr-Latn-RS"/>
              </w:rPr>
              <w:t>школа</w:t>
            </w:r>
          </w:p>
        </w:tc>
        <w:tc>
          <w:tcPr>
            <w:tcW w:w="769" w:type="pct"/>
            <w:shd w:val="clear" w:color="auto" w:fill="auto"/>
            <w:noWrap w:val="0"/>
            <w:vAlign w:val="top"/>
          </w:tcPr>
          <w:p w14:paraId="605EB1A6">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4011345A">
            <w:pPr>
              <w:spacing w:after="0"/>
              <w:jc w:val="center"/>
              <w:rPr>
                <w:rFonts w:ascii="Times New Roman" w:hAnsi="Times New Roman"/>
                <w:color w:val="auto"/>
                <w:sz w:val="24"/>
                <w:szCs w:val="24"/>
              </w:rPr>
            </w:pPr>
            <w:r>
              <w:rPr>
                <w:rFonts w:ascii="Times New Roman" w:hAnsi="Times New Roman"/>
                <w:color w:val="auto"/>
                <w:sz w:val="24"/>
                <w:szCs w:val="24"/>
              </w:rPr>
              <w:t>Д. Борковић</w:t>
            </w:r>
          </w:p>
          <w:p w14:paraId="194660EA">
            <w:pPr>
              <w:spacing w:after="0"/>
              <w:jc w:val="center"/>
              <w:rPr>
                <w:rFonts w:ascii="Times New Roman" w:hAnsi="Times New Roman"/>
                <w:color w:val="auto"/>
                <w:sz w:val="24"/>
                <w:szCs w:val="24"/>
              </w:rPr>
            </w:pPr>
            <w:r>
              <w:rPr>
                <w:rFonts w:ascii="Times New Roman" w:hAnsi="Times New Roman"/>
                <w:color w:val="auto"/>
                <w:sz w:val="24"/>
                <w:szCs w:val="24"/>
              </w:rPr>
              <w:t>С.Марковић</w:t>
            </w:r>
          </w:p>
        </w:tc>
      </w:tr>
      <w:tr w14:paraId="0B66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0" w:type="pct"/>
            <w:shd w:val="clear" w:color="auto" w:fill="auto"/>
            <w:noWrap w:val="0"/>
            <w:vAlign w:val="top"/>
          </w:tcPr>
          <w:p w14:paraId="031DD0B3">
            <w:pPr>
              <w:spacing w:after="0"/>
              <w:rPr>
                <w:rFonts w:ascii="Times New Roman" w:hAnsi="Times New Roman"/>
                <w:color w:val="auto"/>
                <w:sz w:val="24"/>
                <w:szCs w:val="24"/>
              </w:rPr>
            </w:pPr>
            <w:r>
              <w:rPr>
                <w:rFonts w:ascii="Times New Roman" w:hAnsi="Times New Roman"/>
                <w:color w:val="auto"/>
                <w:sz w:val="24"/>
                <w:szCs w:val="24"/>
              </w:rPr>
              <w:t>11.</w:t>
            </w:r>
          </w:p>
        </w:tc>
        <w:tc>
          <w:tcPr>
            <w:tcW w:w="523" w:type="pct"/>
            <w:shd w:val="clear" w:color="auto" w:fill="auto"/>
            <w:noWrap w:val="0"/>
            <w:vAlign w:val="top"/>
          </w:tcPr>
          <w:p w14:paraId="05622077">
            <w:pPr>
              <w:spacing w:after="0"/>
              <w:jc w:val="center"/>
              <w:rPr>
                <w:rFonts w:ascii="Times New Roman" w:hAnsi="Times New Roman"/>
                <w:color w:val="auto"/>
                <w:sz w:val="24"/>
                <w:szCs w:val="24"/>
                <w:lang w:val="sr-Cyrl-RS"/>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1A114EFE">
            <w:pPr>
              <w:spacing w:after="0"/>
              <w:rPr>
                <w:rFonts w:ascii="Times New Roman" w:hAnsi="Times New Roman"/>
                <w:color w:val="auto"/>
                <w:sz w:val="24"/>
                <w:szCs w:val="24"/>
                <w:lang w:val="sr-Cyrl-RS"/>
              </w:rPr>
            </w:pPr>
            <w:r>
              <w:rPr>
                <w:rFonts w:ascii="Times New Roman" w:hAnsi="Times New Roman"/>
                <w:color w:val="auto"/>
                <w:sz w:val="24"/>
                <w:szCs w:val="24"/>
                <w:lang w:val="sr-Cyrl-RS"/>
              </w:rPr>
              <w:t>А</w:t>
            </w:r>
            <w:r>
              <w:rPr>
                <w:rFonts w:ascii="Times New Roman" w:hAnsi="Times New Roman"/>
                <w:color w:val="auto"/>
                <w:sz w:val="24"/>
                <w:szCs w:val="24"/>
              </w:rPr>
              <w:t xml:space="preserve">ктивно учешће у раду Актива директора општине Бачка Паланка – било укупно </w:t>
            </w:r>
            <w:r>
              <w:rPr>
                <w:rFonts w:ascii="Times New Roman" w:hAnsi="Times New Roman"/>
                <w:color w:val="auto"/>
                <w:sz w:val="24"/>
                <w:szCs w:val="24"/>
                <w:lang w:val="sr-Cyrl-RS"/>
              </w:rPr>
              <w:t>3</w:t>
            </w:r>
            <w:r>
              <w:rPr>
                <w:rFonts w:ascii="Times New Roman" w:hAnsi="Times New Roman"/>
                <w:color w:val="auto"/>
                <w:sz w:val="24"/>
                <w:szCs w:val="24"/>
              </w:rPr>
              <w:t xml:space="preserve"> актива током 20</w:t>
            </w:r>
            <w:r>
              <w:rPr>
                <w:rFonts w:ascii="Times New Roman" w:hAnsi="Times New Roman"/>
                <w:color w:val="auto"/>
                <w:sz w:val="24"/>
                <w:szCs w:val="24"/>
                <w:lang w:val="sr-Cyrl-RS"/>
              </w:rPr>
              <w:t>2</w:t>
            </w:r>
            <w:r>
              <w:rPr>
                <w:rFonts w:ascii="Times New Roman" w:hAnsi="Times New Roman"/>
                <w:color w:val="auto"/>
                <w:sz w:val="24"/>
                <w:szCs w:val="24"/>
              </w:rPr>
              <w:t xml:space="preserve">4./2025 .год. </w:t>
            </w:r>
          </w:p>
        </w:tc>
        <w:tc>
          <w:tcPr>
            <w:tcW w:w="594" w:type="pct"/>
            <w:shd w:val="clear" w:color="auto" w:fill="auto"/>
            <w:noWrap w:val="0"/>
            <w:vAlign w:val="top"/>
          </w:tcPr>
          <w:p w14:paraId="5A9EAE59">
            <w:pPr>
              <w:spacing w:after="0"/>
              <w:jc w:val="center"/>
              <w:rPr>
                <w:rFonts w:ascii="Times New Roman" w:hAnsi="Times New Roman"/>
                <w:color w:val="auto"/>
                <w:sz w:val="24"/>
                <w:szCs w:val="24"/>
              </w:rPr>
            </w:pPr>
            <w:r>
              <w:rPr>
                <w:rFonts w:ascii="Times New Roman" w:hAnsi="Times New Roman"/>
                <w:color w:val="auto"/>
                <w:sz w:val="24"/>
                <w:szCs w:val="24"/>
              </w:rPr>
              <w:t>Б.Паланка</w:t>
            </w:r>
          </w:p>
        </w:tc>
        <w:tc>
          <w:tcPr>
            <w:tcW w:w="769" w:type="pct"/>
            <w:shd w:val="clear" w:color="auto" w:fill="auto"/>
            <w:noWrap w:val="0"/>
            <w:vAlign w:val="top"/>
          </w:tcPr>
          <w:p w14:paraId="7AF13989">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74889C84">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председник актива</w:t>
            </w:r>
          </w:p>
        </w:tc>
      </w:tr>
      <w:tr w14:paraId="1C00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0" w:type="pct"/>
            <w:shd w:val="clear" w:color="auto" w:fill="auto"/>
            <w:noWrap w:val="0"/>
            <w:vAlign w:val="top"/>
          </w:tcPr>
          <w:p w14:paraId="5930BA7C">
            <w:pPr>
              <w:spacing w:after="0"/>
              <w:rPr>
                <w:rFonts w:ascii="Times New Roman" w:hAnsi="Times New Roman"/>
                <w:color w:val="auto"/>
                <w:sz w:val="24"/>
                <w:szCs w:val="24"/>
              </w:rPr>
            </w:pPr>
            <w:r>
              <w:rPr>
                <w:rFonts w:ascii="Times New Roman" w:hAnsi="Times New Roman"/>
                <w:color w:val="auto"/>
                <w:sz w:val="24"/>
                <w:szCs w:val="24"/>
              </w:rPr>
              <w:t>12.</w:t>
            </w:r>
          </w:p>
        </w:tc>
        <w:tc>
          <w:tcPr>
            <w:tcW w:w="523" w:type="pct"/>
            <w:shd w:val="clear" w:color="auto" w:fill="auto"/>
            <w:noWrap w:val="0"/>
            <w:vAlign w:val="top"/>
          </w:tcPr>
          <w:p w14:paraId="0E95CAA7">
            <w:pPr>
              <w:spacing w:after="0"/>
              <w:jc w:val="center"/>
              <w:rPr>
                <w:rFonts w:ascii="Times New Roman" w:hAnsi="Times New Roman"/>
                <w:color w:val="auto"/>
                <w:sz w:val="24"/>
                <w:szCs w:val="24"/>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23B74A20">
            <w:pPr>
              <w:spacing w:after="0"/>
              <w:rPr>
                <w:rFonts w:ascii="Times New Roman" w:hAnsi="Times New Roman"/>
                <w:color w:val="auto"/>
                <w:sz w:val="24"/>
                <w:szCs w:val="24"/>
              </w:rPr>
            </w:pPr>
            <w:r>
              <w:rPr>
                <w:rFonts w:ascii="Times New Roman" w:hAnsi="Times New Roman"/>
                <w:color w:val="auto"/>
                <w:sz w:val="24"/>
                <w:szCs w:val="24"/>
              </w:rPr>
              <w:t>Спроводио кадровску политику</w:t>
            </w:r>
          </w:p>
        </w:tc>
        <w:tc>
          <w:tcPr>
            <w:tcW w:w="594" w:type="pct"/>
            <w:shd w:val="clear" w:color="auto" w:fill="auto"/>
            <w:noWrap w:val="0"/>
            <w:vAlign w:val="top"/>
          </w:tcPr>
          <w:p w14:paraId="12CB9435">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0A8D2C2F">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4D45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40" w:type="pct"/>
            <w:shd w:val="clear" w:color="auto" w:fill="auto"/>
            <w:noWrap w:val="0"/>
            <w:vAlign w:val="top"/>
          </w:tcPr>
          <w:p w14:paraId="795737AE">
            <w:pPr>
              <w:spacing w:after="0"/>
              <w:rPr>
                <w:rFonts w:ascii="Times New Roman" w:hAnsi="Times New Roman"/>
                <w:color w:val="auto"/>
                <w:sz w:val="24"/>
                <w:szCs w:val="24"/>
              </w:rPr>
            </w:pPr>
            <w:r>
              <w:rPr>
                <w:rFonts w:ascii="Times New Roman" w:hAnsi="Times New Roman"/>
                <w:color w:val="auto"/>
                <w:sz w:val="24"/>
                <w:szCs w:val="24"/>
              </w:rPr>
              <w:t>13</w:t>
            </w:r>
          </w:p>
        </w:tc>
        <w:tc>
          <w:tcPr>
            <w:tcW w:w="523" w:type="pct"/>
            <w:shd w:val="clear" w:color="auto" w:fill="auto"/>
            <w:noWrap w:val="0"/>
            <w:vAlign w:val="top"/>
          </w:tcPr>
          <w:p w14:paraId="7D1465DD">
            <w:pPr>
              <w:spacing w:after="0"/>
              <w:jc w:val="center"/>
              <w:rPr>
                <w:rFonts w:ascii="Times New Roman" w:hAnsi="Times New Roman"/>
                <w:color w:val="auto"/>
                <w:sz w:val="24"/>
                <w:szCs w:val="24"/>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662ED9A8">
            <w:pPr>
              <w:spacing w:after="0"/>
              <w:rPr>
                <w:rFonts w:ascii="Times New Roman" w:hAnsi="Times New Roman"/>
                <w:color w:val="auto"/>
                <w:sz w:val="24"/>
                <w:szCs w:val="24"/>
              </w:rPr>
            </w:pPr>
            <w:r>
              <w:rPr>
                <w:rFonts w:ascii="Times New Roman" w:hAnsi="Times New Roman"/>
                <w:color w:val="auto"/>
                <w:sz w:val="24"/>
                <w:szCs w:val="24"/>
              </w:rPr>
              <w:t>Сарађивао са родитељима и ученицима и водио писмену евиденцију о истима</w:t>
            </w:r>
          </w:p>
        </w:tc>
        <w:tc>
          <w:tcPr>
            <w:tcW w:w="594" w:type="pct"/>
            <w:shd w:val="clear" w:color="auto" w:fill="auto"/>
            <w:noWrap w:val="0"/>
            <w:vAlign w:val="top"/>
          </w:tcPr>
          <w:p w14:paraId="4C460398">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2805A2C8">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060D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40" w:type="pct"/>
            <w:shd w:val="clear" w:color="auto" w:fill="auto"/>
            <w:noWrap w:val="0"/>
            <w:vAlign w:val="top"/>
          </w:tcPr>
          <w:p w14:paraId="30D697CA">
            <w:pPr>
              <w:spacing w:after="0"/>
              <w:rPr>
                <w:rFonts w:ascii="Times New Roman" w:hAnsi="Times New Roman"/>
                <w:color w:val="auto"/>
                <w:sz w:val="24"/>
                <w:szCs w:val="24"/>
              </w:rPr>
            </w:pPr>
            <w:r>
              <w:rPr>
                <w:rFonts w:ascii="Times New Roman" w:hAnsi="Times New Roman"/>
                <w:color w:val="auto"/>
                <w:sz w:val="24"/>
                <w:szCs w:val="24"/>
              </w:rPr>
              <w:t>14.</w:t>
            </w:r>
          </w:p>
        </w:tc>
        <w:tc>
          <w:tcPr>
            <w:tcW w:w="523" w:type="pct"/>
            <w:shd w:val="clear" w:color="auto" w:fill="auto"/>
            <w:noWrap w:val="0"/>
            <w:vAlign w:val="top"/>
          </w:tcPr>
          <w:p w14:paraId="30D7B11D">
            <w:pPr>
              <w:spacing w:after="0"/>
              <w:jc w:val="center"/>
              <w:rPr>
                <w:rFonts w:ascii="Times New Roman" w:hAnsi="Times New Roman"/>
                <w:color w:val="auto"/>
                <w:sz w:val="24"/>
                <w:szCs w:val="24"/>
                <w:lang w:val="sr-Cyrl-RS"/>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6DCC9489">
            <w:pPr>
              <w:spacing w:after="0"/>
              <w:rPr>
                <w:rFonts w:ascii="Times New Roman" w:hAnsi="Times New Roman"/>
                <w:color w:val="auto"/>
                <w:sz w:val="24"/>
                <w:szCs w:val="24"/>
                <w:lang w:val="sr-Cyrl-RS"/>
              </w:rPr>
            </w:pPr>
            <w:r>
              <w:rPr>
                <w:rFonts w:ascii="Times New Roman" w:hAnsi="Times New Roman"/>
                <w:color w:val="auto"/>
                <w:sz w:val="24"/>
                <w:szCs w:val="24"/>
              </w:rPr>
              <w:t>Свакодневна сарадња са локалном самоуправом везано за рад школе</w:t>
            </w:r>
            <w:r>
              <w:rPr>
                <w:rFonts w:ascii="Times New Roman" w:hAnsi="Times New Roman"/>
                <w:color w:val="auto"/>
                <w:sz w:val="24"/>
                <w:szCs w:val="24"/>
                <w:lang w:val="sr-Cyrl-RS"/>
              </w:rPr>
              <w:t xml:space="preserve">, око функционисања школе , финансирања , безбедности , одржавања . </w:t>
            </w:r>
          </w:p>
        </w:tc>
        <w:tc>
          <w:tcPr>
            <w:tcW w:w="594" w:type="pct"/>
            <w:shd w:val="clear" w:color="auto" w:fill="auto"/>
            <w:noWrap w:val="0"/>
            <w:vAlign w:val="top"/>
          </w:tcPr>
          <w:p w14:paraId="2DA19E7D">
            <w:pPr>
              <w:spacing w:after="0"/>
              <w:jc w:val="center"/>
              <w:rPr>
                <w:rFonts w:ascii="Times New Roman" w:hAnsi="Times New Roman"/>
                <w:color w:val="auto"/>
                <w:sz w:val="24"/>
                <w:szCs w:val="24"/>
                <w:lang w:val="sr-Cyrl-RS"/>
              </w:rPr>
            </w:pPr>
            <w:r>
              <w:rPr>
                <w:rFonts w:ascii="Times New Roman" w:hAnsi="Times New Roman"/>
                <w:color w:val="auto"/>
                <w:sz w:val="24"/>
                <w:szCs w:val="24"/>
              </w:rPr>
              <w:t>Б.Паланка</w:t>
            </w:r>
          </w:p>
        </w:tc>
        <w:tc>
          <w:tcPr>
            <w:tcW w:w="769" w:type="pct"/>
            <w:shd w:val="clear" w:color="auto" w:fill="auto"/>
            <w:noWrap w:val="0"/>
            <w:vAlign w:val="top"/>
          </w:tcPr>
          <w:p w14:paraId="0BC59CED">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6F520EC2">
            <w:pPr>
              <w:spacing w:after="0"/>
              <w:jc w:val="center"/>
              <w:rPr>
                <w:rFonts w:ascii="Times New Roman" w:hAnsi="Times New Roman"/>
                <w:color w:val="auto"/>
                <w:sz w:val="24"/>
                <w:szCs w:val="24"/>
              </w:rPr>
            </w:pPr>
          </w:p>
        </w:tc>
      </w:tr>
      <w:tr w14:paraId="0AF9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240" w:type="pct"/>
            <w:shd w:val="clear" w:color="auto" w:fill="auto"/>
            <w:noWrap w:val="0"/>
            <w:vAlign w:val="top"/>
          </w:tcPr>
          <w:p w14:paraId="09E29038">
            <w:pPr>
              <w:spacing w:after="0"/>
              <w:rPr>
                <w:rFonts w:ascii="Times New Roman" w:hAnsi="Times New Roman"/>
                <w:color w:val="auto"/>
                <w:sz w:val="24"/>
                <w:szCs w:val="24"/>
              </w:rPr>
            </w:pPr>
            <w:r>
              <w:rPr>
                <w:rFonts w:ascii="Times New Roman" w:hAnsi="Times New Roman"/>
                <w:color w:val="auto"/>
                <w:sz w:val="24"/>
                <w:szCs w:val="24"/>
              </w:rPr>
              <w:t>15.</w:t>
            </w:r>
          </w:p>
        </w:tc>
        <w:tc>
          <w:tcPr>
            <w:tcW w:w="523" w:type="pct"/>
            <w:shd w:val="clear" w:color="auto" w:fill="auto"/>
            <w:noWrap w:val="0"/>
            <w:vAlign w:val="top"/>
          </w:tcPr>
          <w:p w14:paraId="691BAF03">
            <w:pPr>
              <w:spacing w:after="0"/>
              <w:jc w:val="center"/>
              <w:rPr>
                <w:rFonts w:ascii="Times New Roman" w:hAnsi="Times New Roman"/>
                <w:color w:val="auto"/>
                <w:sz w:val="24"/>
                <w:szCs w:val="24"/>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55EFD115">
            <w:pPr>
              <w:spacing w:after="0"/>
              <w:rPr>
                <w:rFonts w:ascii="Times New Roman" w:hAnsi="Times New Roman"/>
                <w:color w:val="auto"/>
                <w:sz w:val="24"/>
                <w:szCs w:val="24"/>
                <w:lang w:val="sr-Cyrl-RS"/>
              </w:rPr>
            </w:pPr>
            <w:r>
              <w:rPr>
                <w:rFonts w:ascii="Times New Roman" w:hAnsi="Times New Roman"/>
                <w:color w:val="auto"/>
                <w:sz w:val="24"/>
                <w:szCs w:val="24"/>
                <w:lang w:val="sr-Cyrl-RS"/>
              </w:rPr>
              <w:t>Промоција школе у локалним медијима ,РТВ ,ТВ БАП радио Импулс, Недељне Новине.</w:t>
            </w:r>
          </w:p>
          <w:p w14:paraId="2D1EED10">
            <w:pPr>
              <w:spacing w:after="0"/>
              <w:jc w:val="center"/>
              <w:rPr>
                <w:rFonts w:ascii="Times New Roman" w:hAnsi="Times New Roman"/>
                <w:color w:val="auto"/>
                <w:sz w:val="24"/>
                <w:szCs w:val="24"/>
              </w:rPr>
            </w:pPr>
          </w:p>
        </w:tc>
        <w:tc>
          <w:tcPr>
            <w:tcW w:w="594" w:type="pct"/>
            <w:shd w:val="clear" w:color="auto" w:fill="auto"/>
            <w:noWrap w:val="0"/>
            <w:vAlign w:val="top"/>
          </w:tcPr>
          <w:p w14:paraId="57FAF9B4">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2A7FBB1B">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79D664D0">
            <w:pPr>
              <w:spacing w:after="0"/>
              <w:jc w:val="center"/>
              <w:rPr>
                <w:rFonts w:ascii="Times New Roman" w:hAnsi="Times New Roman"/>
                <w:color w:val="auto"/>
                <w:sz w:val="24"/>
                <w:szCs w:val="24"/>
              </w:rPr>
            </w:pPr>
          </w:p>
        </w:tc>
      </w:tr>
      <w:tr w14:paraId="6CBB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40" w:type="pct"/>
            <w:shd w:val="clear" w:color="auto" w:fill="auto"/>
            <w:noWrap w:val="0"/>
            <w:vAlign w:val="top"/>
          </w:tcPr>
          <w:p w14:paraId="0BBD00CD">
            <w:pPr>
              <w:spacing w:after="0"/>
              <w:rPr>
                <w:rFonts w:ascii="Times New Roman" w:hAnsi="Times New Roman"/>
                <w:color w:val="auto"/>
                <w:sz w:val="24"/>
                <w:szCs w:val="24"/>
                <w:lang w:val="sr-Cyrl-RS"/>
              </w:rPr>
            </w:pPr>
            <w:r>
              <w:rPr>
                <w:rFonts w:ascii="Times New Roman" w:hAnsi="Times New Roman"/>
                <w:color w:val="auto"/>
                <w:sz w:val="24"/>
                <w:szCs w:val="24"/>
                <w:lang w:val="sr-Cyrl-RS"/>
              </w:rPr>
              <w:t>16.</w:t>
            </w:r>
          </w:p>
        </w:tc>
        <w:tc>
          <w:tcPr>
            <w:tcW w:w="523" w:type="pct"/>
            <w:shd w:val="clear" w:color="auto" w:fill="auto"/>
            <w:noWrap w:val="0"/>
            <w:vAlign w:val="top"/>
          </w:tcPr>
          <w:p w14:paraId="229FDC68">
            <w:pPr>
              <w:spacing w:after="0"/>
              <w:jc w:val="center"/>
              <w:rPr>
                <w:rFonts w:ascii="Times New Roman" w:hAnsi="Times New Roman"/>
                <w:color w:val="auto"/>
                <w:sz w:val="24"/>
                <w:szCs w:val="24"/>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788F110B">
            <w:pPr>
              <w:spacing w:after="0"/>
              <w:rPr>
                <w:rFonts w:ascii="Times New Roman" w:hAnsi="Times New Roman"/>
                <w:color w:val="auto"/>
                <w:sz w:val="24"/>
                <w:szCs w:val="24"/>
                <w:lang w:val="sr-Cyrl-RS"/>
              </w:rPr>
            </w:pPr>
            <w:r>
              <w:rPr>
                <w:rFonts w:ascii="Times New Roman" w:hAnsi="Times New Roman"/>
                <w:color w:val="auto"/>
                <w:sz w:val="24"/>
                <w:szCs w:val="24"/>
              </w:rPr>
              <w:t>Присуствовао на састанцима ученичког парламента – 2 пута током</w:t>
            </w:r>
            <w:r>
              <w:rPr>
                <w:rFonts w:ascii="Times New Roman" w:hAnsi="Times New Roman"/>
                <w:color w:val="auto"/>
                <w:sz w:val="24"/>
                <w:szCs w:val="24"/>
                <w:lang w:val="sr-Cyrl-RS"/>
              </w:rPr>
              <w:t xml:space="preserve"> полугодишта</w:t>
            </w:r>
            <w:r>
              <w:rPr>
                <w:rFonts w:ascii="Times New Roman" w:hAnsi="Times New Roman"/>
                <w:color w:val="auto"/>
                <w:sz w:val="24"/>
                <w:szCs w:val="24"/>
              </w:rPr>
              <w:t xml:space="preserve"> </w:t>
            </w:r>
          </w:p>
        </w:tc>
        <w:tc>
          <w:tcPr>
            <w:tcW w:w="594" w:type="pct"/>
            <w:shd w:val="clear" w:color="auto" w:fill="auto"/>
            <w:noWrap w:val="0"/>
            <w:vAlign w:val="top"/>
          </w:tcPr>
          <w:p w14:paraId="15C7CBB1">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5F3698BB">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3F1CD772">
            <w:pPr>
              <w:spacing w:after="0"/>
              <w:jc w:val="center"/>
              <w:rPr>
                <w:rFonts w:ascii="Times New Roman" w:hAnsi="Times New Roman"/>
                <w:color w:val="auto"/>
                <w:sz w:val="24"/>
                <w:szCs w:val="24"/>
              </w:rPr>
            </w:pPr>
          </w:p>
        </w:tc>
      </w:tr>
      <w:tr w14:paraId="0778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40" w:type="pct"/>
            <w:shd w:val="clear" w:color="auto" w:fill="auto"/>
            <w:noWrap w:val="0"/>
            <w:vAlign w:val="top"/>
          </w:tcPr>
          <w:p w14:paraId="0C977CA9">
            <w:pPr>
              <w:spacing w:after="0"/>
              <w:rPr>
                <w:rFonts w:ascii="Times New Roman" w:hAnsi="Times New Roman"/>
                <w:color w:val="auto"/>
                <w:sz w:val="24"/>
                <w:szCs w:val="24"/>
              </w:rPr>
            </w:pPr>
            <w:r>
              <w:rPr>
                <w:rFonts w:ascii="Times New Roman" w:hAnsi="Times New Roman"/>
                <w:color w:val="auto"/>
                <w:sz w:val="24"/>
                <w:szCs w:val="24"/>
              </w:rPr>
              <w:t>17.</w:t>
            </w:r>
          </w:p>
        </w:tc>
        <w:tc>
          <w:tcPr>
            <w:tcW w:w="523" w:type="pct"/>
            <w:shd w:val="clear" w:color="auto" w:fill="auto"/>
            <w:noWrap w:val="0"/>
            <w:vAlign w:val="top"/>
          </w:tcPr>
          <w:p w14:paraId="14B2CFF7">
            <w:pPr>
              <w:spacing w:after="0"/>
              <w:jc w:val="center"/>
              <w:rPr>
                <w:rFonts w:ascii="Times New Roman" w:hAnsi="Times New Roman"/>
                <w:color w:val="auto"/>
                <w:sz w:val="24"/>
                <w:szCs w:val="24"/>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177FDFC6">
            <w:pPr>
              <w:spacing w:after="0"/>
              <w:rPr>
                <w:rFonts w:ascii="Times New Roman" w:hAnsi="Times New Roman"/>
                <w:color w:val="auto"/>
                <w:sz w:val="24"/>
                <w:szCs w:val="24"/>
                <w:lang w:val="sr-Cyrl-RS"/>
              </w:rPr>
            </w:pPr>
            <w:r>
              <w:rPr>
                <w:rFonts w:ascii="Times New Roman" w:hAnsi="Times New Roman"/>
                <w:color w:val="auto"/>
                <w:sz w:val="24"/>
                <w:szCs w:val="24"/>
              </w:rPr>
              <w:t>Пратио све законске новине, прописе и правилнике током 20</w:t>
            </w:r>
            <w:r>
              <w:rPr>
                <w:rFonts w:ascii="Times New Roman" w:hAnsi="Times New Roman"/>
                <w:color w:val="auto"/>
                <w:sz w:val="24"/>
                <w:szCs w:val="24"/>
                <w:lang w:val="sr-Cyrl-RS"/>
              </w:rPr>
              <w:t>2</w:t>
            </w:r>
            <w:r>
              <w:rPr>
                <w:rFonts w:ascii="Times New Roman" w:hAnsi="Times New Roman"/>
                <w:color w:val="auto"/>
                <w:sz w:val="24"/>
                <w:szCs w:val="24"/>
              </w:rPr>
              <w:t>4/20</w:t>
            </w:r>
            <w:r>
              <w:rPr>
                <w:rFonts w:ascii="Times New Roman" w:hAnsi="Times New Roman"/>
                <w:color w:val="auto"/>
                <w:sz w:val="24"/>
                <w:szCs w:val="24"/>
                <w:lang w:val="sr-Cyrl-RS"/>
              </w:rPr>
              <w:t>2</w:t>
            </w:r>
            <w:r>
              <w:rPr>
                <w:rFonts w:ascii="Times New Roman" w:hAnsi="Times New Roman"/>
                <w:color w:val="auto"/>
                <w:sz w:val="24"/>
                <w:szCs w:val="24"/>
              </w:rPr>
              <w:t>5</w:t>
            </w:r>
            <w:r>
              <w:rPr>
                <w:rFonts w:ascii="Times New Roman" w:hAnsi="Times New Roman"/>
                <w:color w:val="auto"/>
                <w:sz w:val="24"/>
                <w:szCs w:val="24"/>
                <w:lang w:val="sr-Cyrl-RS"/>
              </w:rPr>
              <w:t>. год.</w:t>
            </w:r>
            <w:r>
              <w:rPr>
                <w:rFonts w:ascii="Times New Roman" w:hAnsi="Times New Roman"/>
                <w:color w:val="auto"/>
                <w:sz w:val="24"/>
                <w:szCs w:val="24"/>
              </w:rPr>
              <w:t xml:space="preserve"> </w:t>
            </w:r>
          </w:p>
        </w:tc>
        <w:tc>
          <w:tcPr>
            <w:tcW w:w="594" w:type="pct"/>
            <w:shd w:val="clear" w:color="auto" w:fill="auto"/>
            <w:noWrap w:val="0"/>
            <w:vAlign w:val="top"/>
          </w:tcPr>
          <w:p w14:paraId="7CD2DFD1">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4211CD4A">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07885AF0">
            <w:pPr>
              <w:spacing w:after="0"/>
              <w:jc w:val="center"/>
              <w:rPr>
                <w:rFonts w:ascii="Times New Roman" w:hAnsi="Times New Roman"/>
                <w:color w:val="auto"/>
                <w:sz w:val="24"/>
                <w:szCs w:val="24"/>
              </w:rPr>
            </w:pPr>
          </w:p>
        </w:tc>
      </w:tr>
      <w:tr w14:paraId="04E4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40" w:type="pct"/>
            <w:shd w:val="clear" w:color="auto" w:fill="auto"/>
            <w:noWrap w:val="0"/>
            <w:vAlign w:val="top"/>
          </w:tcPr>
          <w:p w14:paraId="338F7D35">
            <w:pPr>
              <w:spacing w:after="0"/>
              <w:rPr>
                <w:rFonts w:ascii="Times New Roman" w:hAnsi="Times New Roman"/>
                <w:color w:val="auto"/>
                <w:sz w:val="24"/>
                <w:szCs w:val="24"/>
                <w:lang w:val="sr-Cyrl-RS"/>
              </w:rPr>
            </w:pPr>
            <w:r>
              <w:rPr>
                <w:rFonts w:ascii="Times New Roman" w:hAnsi="Times New Roman"/>
                <w:color w:val="auto"/>
                <w:sz w:val="24"/>
                <w:szCs w:val="24"/>
                <w:lang w:val="sr-Cyrl-RS"/>
              </w:rPr>
              <w:t>18.</w:t>
            </w:r>
          </w:p>
        </w:tc>
        <w:tc>
          <w:tcPr>
            <w:tcW w:w="523" w:type="pct"/>
            <w:shd w:val="clear" w:color="auto" w:fill="auto"/>
            <w:noWrap w:val="0"/>
            <w:vAlign w:val="top"/>
          </w:tcPr>
          <w:p w14:paraId="0CBCC8F7">
            <w:pPr>
              <w:spacing w:after="0"/>
              <w:jc w:val="center"/>
              <w:rPr>
                <w:rFonts w:ascii="Times New Roman" w:hAnsi="Times New Roman"/>
                <w:color w:val="auto"/>
                <w:sz w:val="24"/>
                <w:szCs w:val="24"/>
                <w:lang w:val="sr-Cyrl-RS"/>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515FBFBC">
            <w:pPr>
              <w:spacing w:after="0"/>
              <w:rPr>
                <w:rFonts w:ascii="Times New Roman" w:hAnsi="Times New Roman"/>
                <w:color w:val="auto"/>
                <w:sz w:val="24"/>
                <w:szCs w:val="24"/>
              </w:rPr>
            </w:pPr>
            <w:r>
              <w:rPr>
                <w:rFonts w:ascii="Times New Roman" w:hAnsi="Times New Roman"/>
                <w:color w:val="auto"/>
                <w:sz w:val="24"/>
                <w:szCs w:val="24"/>
              </w:rPr>
              <w:t>Обављао педагошко-инструктивни рад – посетио1</w:t>
            </w:r>
            <w:r>
              <w:rPr>
                <w:rFonts w:ascii="Times New Roman" w:hAnsi="Times New Roman"/>
                <w:color w:val="auto"/>
                <w:sz w:val="24"/>
                <w:szCs w:val="24"/>
                <w:lang w:val="sr-Cyrl-RS"/>
              </w:rPr>
              <w:t>0</w:t>
            </w:r>
            <w:r>
              <w:rPr>
                <w:rFonts w:ascii="Times New Roman" w:hAnsi="Times New Roman"/>
                <w:color w:val="auto"/>
                <w:sz w:val="24"/>
                <w:szCs w:val="24"/>
              </w:rPr>
              <w:t xml:space="preserve"> час</w:t>
            </w:r>
            <w:r>
              <w:rPr>
                <w:rFonts w:ascii="Times New Roman" w:hAnsi="Times New Roman"/>
                <w:color w:val="auto"/>
                <w:sz w:val="24"/>
                <w:szCs w:val="24"/>
                <w:lang w:val="sr-Cyrl-RS"/>
              </w:rPr>
              <w:t>ова</w:t>
            </w:r>
            <w:r>
              <w:rPr>
                <w:rFonts w:ascii="Times New Roman" w:hAnsi="Times New Roman"/>
                <w:color w:val="auto"/>
                <w:sz w:val="24"/>
                <w:szCs w:val="24"/>
              </w:rPr>
              <w:t xml:space="preserve"> редовне наставе и </w:t>
            </w:r>
            <w:r>
              <w:rPr>
                <w:rFonts w:ascii="Times New Roman" w:hAnsi="Times New Roman"/>
                <w:color w:val="auto"/>
                <w:sz w:val="24"/>
                <w:szCs w:val="24"/>
                <w:lang w:val="sr-Cyrl-RS"/>
              </w:rPr>
              <w:t xml:space="preserve">3 </w:t>
            </w:r>
            <w:r>
              <w:rPr>
                <w:rFonts w:ascii="Times New Roman" w:hAnsi="Times New Roman"/>
                <w:color w:val="auto"/>
                <w:sz w:val="24"/>
                <w:szCs w:val="24"/>
              </w:rPr>
              <w:t>час</w:t>
            </w:r>
            <w:r>
              <w:rPr>
                <w:rFonts w:ascii="Times New Roman" w:hAnsi="Times New Roman"/>
                <w:color w:val="auto"/>
                <w:sz w:val="24"/>
                <w:szCs w:val="24"/>
                <w:lang w:val="sr-Cyrl-RS"/>
              </w:rPr>
              <w:t>а</w:t>
            </w:r>
            <w:r>
              <w:rPr>
                <w:rFonts w:ascii="Times New Roman" w:hAnsi="Times New Roman"/>
                <w:color w:val="auto"/>
                <w:sz w:val="24"/>
                <w:szCs w:val="24"/>
              </w:rPr>
              <w:t xml:space="preserve"> практичне  наставе</w:t>
            </w:r>
          </w:p>
        </w:tc>
        <w:tc>
          <w:tcPr>
            <w:tcW w:w="594" w:type="pct"/>
            <w:shd w:val="clear" w:color="auto" w:fill="auto"/>
            <w:noWrap w:val="0"/>
            <w:vAlign w:val="top"/>
          </w:tcPr>
          <w:p w14:paraId="04DED953">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22F90BEC">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25461D9B">
            <w:pPr>
              <w:spacing w:after="0"/>
              <w:jc w:val="center"/>
              <w:rPr>
                <w:rFonts w:ascii="Times New Roman" w:hAnsi="Times New Roman"/>
                <w:color w:val="auto"/>
                <w:sz w:val="24"/>
                <w:szCs w:val="24"/>
              </w:rPr>
            </w:pPr>
          </w:p>
        </w:tc>
      </w:tr>
      <w:tr w14:paraId="3EA8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240" w:type="pct"/>
            <w:shd w:val="clear" w:color="auto" w:fill="auto"/>
            <w:noWrap w:val="0"/>
            <w:vAlign w:val="top"/>
          </w:tcPr>
          <w:p w14:paraId="61E9ED3C">
            <w:pPr>
              <w:spacing w:after="0"/>
              <w:rPr>
                <w:rFonts w:ascii="Times New Roman" w:hAnsi="Times New Roman"/>
                <w:color w:val="auto"/>
                <w:sz w:val="24"/>
                <w:szCs w:val="24"/>
                <w:lang w:val="sr-Cyrl-RS"/>
              </w:rPr>
            </w:pPr>
            <w:r>
              <w:rPr>
                <w:rFonts w:ascii="Times New Roman" w:hAnsi="Times New Roman"/>
                <w:color w:val="auto"/>
                <w:sz w:val="24"/>
                <w:szCs w:val="24"/>
                <w:lang w:val="sr-Cyrl-RS"/>
              </w:rPr>
              <w:t>19.</w:t>
            </w:r>
          </w:p>
        </w:tc>
        <w:tc>
          <w:tcPr>
            <w:tcW w:w="523" w:type="pct"/>
            <w:shd w:val="clear" w:color="auto" w:fill="auto"/>
            <w:noWrap w:val="0"/>
            <w:vAlign w:val="top"/>
          </w:tcPr>
          <w:p w14:paraId="5105B9A9">
            <w:pPr>
              <w:spacing w:after="0"/>
              <w:jc w:val="center"/>
              <w:rPr>
                <w:rFonts w:ascii="Times New Roman" w:hAnsi="Times New Roman"/>
                <w:color w:val="auto"/>
                <w:sz w:val="24"/>
                <w:szCs w:val="24"/>
              </w:rPr>
            </w:pPr>
            <w:r>
              <w:rPr>
                <w:rFonts w:ascii="Times New Roman" w:hAnsi="Times New Roman"/>
                <w:color w:val="auto"/>
                <w:sz w:val="24"/>
                <w:szCs w:val="24"/>
              </w:rPr>
              <w:t>Јан</w:t>
            </w:r>
            <w:r>
              <w:rPr>
                <w:rFonts w:ascii="Times New Roman" w:hAnsi="Times New Roman"/>
                <w:color w:val="auto"/>
                <w:sz w:val="24"/>
                <w:szCs w:val="24"/>
                <w:lang w:val="sr-Cyrl-RS"/>
              </w:rPr>
              <w:t>-авг</w:t>
            </w:r>
          </w:p>
        </w:tc>
        <w:tc>
          <w:tcPr>
            <w:tcW w:w="2871" w:type="pct"/>
            <w:shd w:val="clear" w:color="auto" w:fill="auto"/>
            <w:noWrap w:val="0"/>
            <w:vAlign w:val="top"/>
          </w:tcPr>
          <w:p w14:paraId="438035A8">
            <w:pPr>
              <w:spacing w:after="0"/>
              <w:rPr>
                <w:rFonts w:ascii="Times New Roman" w:hAnsi="Times New Roman"/>
                <w:color w:val="auto"/>
                <w:sz w:val="24"/>
                <w:szCs w:val="24"/>
              </w:rPr>
            </w:pPr>
            <w:r>
              <w:rPr>
                <w:rFonts w:ascii="Times New Roman" w:hAnsi="Times New Roman"/>
                <w:color w:val="auto"/>
                <w:sz w:val="24"/>
                <w:szCs w:val="24"/>
              </w:rPr>
              <w:t xml:space="preserve">Сарађивао са стручним институцијама : </w:t>
            </w:r>
            <w:r>
              <w:rPr>
                <w:rFonts w:ascii="Times New Roman" w:hAnsi="Times New Roman"/>
                <w:color w:val="auto"/>
                <w:sz w:val="24"/>
                <w:szCs w:val="24"/>
                <w:lang w:val="sr-Cyrl-RS"/>
              </w:rPr>
              <w:t>два</w:t>
            </w:r>
            <w:r>
              <w:rPr>
                <w:rFonts w:ascii="Times New Roman" w:hAnsi="Times New Roman"/>
                <w:color w:val="auto"/>
                <w:sz w:val="24"/>
                <w:szCs w:val="24"/>
              </w:rPr>
              <w:t xml:space="preserve">  одласка у Покрајински секретаријат за образовање</w:t>
            </w:r>
            <w:r>
              <w:rPr>
                <w:rFonts w:ascii="Times New Roman" w:hAnsi="Times New Roman"/>
                <w:color w:val="auto"/>
                <w:sz w:val="24"/>
                <w:szCs w:val="24"/>
                <w:lang w:val="sr-Cyrl-RS"/>
              </w:rPr>
              <w:t>,</w:t>
            </w:r>
            <w:r>
              <w:rPr>
                <w:rFonts w:ascii="Times New Roman" w:hAnsi="Times New Roman"/>
                <w:color w:val="auto"/>
                <w:sz w:val="24"/>
                <w:szCs w:val="24"/>
              </w:rPr>
              <w:t xml:space="preserve">  управу и националне заједнице. </w:t>
            </w:r>
            <w:r>
              <w:rPr>
                <w:rFonts w:ascii="Times New Roman" w:hAnsi="Times New Roman"/>
                <w:color w:val="auto"/>
                <w:sz w:val="24"/>
                <w:szCs w:val="24"/>
                <w:lang w:val="sr-Cyrl-RS"/>
              </w:rPr>
              <w:t>Д</w:t>
            </w:r>
            <w:r>
              <w:rPr>
                <w:rFonts w:ascii="Times New Roman" w:hAnsi="Times New Roman"/>
                <w:color w:val="auto"/>
                <w:sz w:val="24"/>
                <w:szCs w:val="24"/>
              </w:rPr>
              <w:t xml:space="preserve">иректна и континуирана сарадња са Школском управом Нови Сад у вези стручних, финансијских и спорних питања, сарадња с Покрајинским секретаријатом за спорт и омладину у вези реализације  Пројеката чији су они носиоци </w:t>
            </w:r>
          </w:p>
        </w:tc>
        <w:tc>
          <w:tcPr>
            <w:tcW w:w="594" w:type="pct"/>
            <w:shd w:val="clear" w:color="auto" w:fill="auto"/>
            <w:noWrap w:val="0"/>
            <w:vAlign w:val="top"/>
          </w:tcPr>
          <w:p w14:paraId="3A58C0E7">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Нови Сад</w:t>
            </w:r>
          </w:p>
        </w:tc>
        <w:tc>
          <w:tcPr>
            <w:tcW w:w="769" w:type="pct"/>
            <w:shd w:val="clear" w:color="auto" w:fill="auto"/>
            <w:noWrap w:val="0"/>
            <w:vAlign w:val="top"/>
          </w:tcPr>
          <w:p w14:paraId="6AE65621">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5EB6DDB6">
            <w:pPr>
              <w:spacing w:after="0"/>
              <w:jc w:val="center"/>
              <w:rPr>
                <w:rFonts w:ascii="Times New Roman" w:hAnsi="Times New Roman"/>
                <w:color w:val="auto"/>
                <w:sz w:val="24"/>
                <w:szCs w:val="24"/>
              </w:rPr>
            </w:pPr>
          </w:p>
        </w:tc>
      </w:tr>
      <w:tr w14:paraId="452C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40" w:type="pct"/>
            <w:shd w:val="clear" w:color="auto" w:fill="auto"/>
            <w:noWrap w:val="0"/>
            <w:vAlign w:val="top"/>
          </w:tcPr>
          <w:p w14:paraId="70BF2017">
            <w:pPr>
              <w:spacing w:after="0"/>
              <w:rPr>
                <w:rFonts w:ascii="Times New Roman" w:hAnsi="Times New Roman"/>
                <w:color w:val="auto"/>
                <w:sz w:val="24"/>
                <w:szCs w:val="24"/>
                <w:lang w:val="sr-Cyrl-RS"/>
              </w:rPr>
            </w:pPr>
            <w:r>
              <w:rPr>
                <w:rFonts w:ascii="Times New Roman" w:hAnsi="Times New Roman"/>
                <w:color w:val="auto"/>
                <w:sz w:val="24"/>
                <w:szCs w:val="24"/>
                <w:lang w:val="sr-Cyrl-RS"/>
              </w:rPr>
              <w:t>20.</w:t>
            </w:r>
          </w:p>
        </w:tc>
        <w:tc>
          <w:tcPr>
            <w:tcW w:w="523" w:type="pct"/>
            <w:shd w:val="clear" w:color="auto" w:fill="auto"/>
            <w:noWrap w:val="0"/>
            <w:vAlign w:val="top"/>
          </w:tcPr>
          <w:p w14:paraId="07BE378A">
            <w:pPr>
              <w:spacing w:after="0"/>
              <w:jc w:val="center"/>
              <w:rPr>
                <w:rFonts w:ascii="Times New Roman" w:hAnsi="Times New Roman"/>
                <w:color w:val="auto"/>
                <w:sz w:val="24"/>
                <w:szCs w:val="24"/>
              </w:rPr>
            </w:pPr>
            <w:r>
              <w:rPr>
                <w:rFonts w:ascii="Times New Roman" w:hAnsi="Times New Roman"/>
                <w:color w:val="auto"/>
                <w:sz w:val="24"/>
                <w:szCs w:val="24"/>
              </w:rPr>
              <w:t>Ф</w:t>
            </w:r>
            <w:r>
              <w:rPr>
                <w:rFonts w:ascii="Times New Roman" w:hAnsi="Times New Roman"/>
                <w:color w:val="auto"/>
                <w:sz w:val="24"/>
                <w:szCs w:val="24"/>
                <w:lang w:val="sr-Cyrl-RS"/>
              </w:rPr>
              <w:t>е</w:t>
            </w:r>
            <w:r>
              <w:rPr>
                <w:rFonts w:ascii="Times New Roman" w:hAnsi="Times New Roman"/>
                <w:color w:val="auto"/>
                <w:sz w:val="24"/>
                <w:szCs w:val="24"/>
              </w:rPr>
              <w:t>бруар</w:t>
            </w:r>
          </w:p>
        </w:tc>
        <w:tc>
          <w:tcPr>
            <w:tcW w:w="2871" w:type="pct"/>
            <w:shd w:val="clear" w:color="auto" w:fill="auto"/>
            <w:noWrap w:val="0"/>
            <w:vAlign w:val="top"/>
          </w:tcPr>
          <w:p w14:paraId="17BE8135">
            <w:pPr>
              <w:spacing w:after="0"/>
              <w:rPr>
                <w:rFonts w:ascii="Times New Roman" w:hAnsi="Times New Roman"/>
                <w:color w:val="auto"/>
                <w:sz w:val="24"/>
                <w:szCs w:val="24"/>
                <w:lang w:val="sr-Cyrl-RS"/>
              </w:rPr>
            </w:pPr>
            <w:r>
              <w:rPr>
                <w:rFonts w:ascii="Times New Roman" w:hAnsi="Times New Roman"/>
                <w:color w:val="auto"/>
                <w:sz w:val="24"/>
                <w:szCs w:val="24"/>
                <w:lang w:val="sr-Cyrl-RS"/>
              </w:rPr>
              <w:t>Покрајински секретаријат за образовање , конкурси у области образовања и васпитања</w:t>
            </w:r>
          </w:p>
        </w:tc>
        <w:tc>
          <w:tcPr>
            <w:tcW w:w="594" w:type="pct"/>
            <w:shd w:val="clear" w:color="auto" w:fill="auto"/>
            <w:noWrap w:val="0"/>
            <w:vAlign w:val="top"/>
          </w:tcPr>
          <w:p w14:paraId="1860E5D5">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Нови Сад</w:t>
            </w:r>
          </w:p>
        </w:tc>
        <w:tc>
          <w:tcPr>
            <w:tcW w:w="769" w:type="pct"/>
            <w:shd w:val="clear" w:color="auto" w:fill="auto"/>
            <w:noWrap w:val="0"/>
            <w:vAlign w:val="top"/>
          </w:tcPr>
          <w:p w14:paraId="1D37D6BF">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40E0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40" w:type="pct"/>
            <w:shd w:val="clear" w:color="auto" w:fill="auto"/>
            <w:noWrap w:val="0"/>
            <w:vAlign w:val="top"/>
          </w:tcPr>
          <w:p w14:paraId="2ED1E40C">
            <w:pPr>
              <w:spacing w:after="0"/>
              <w:rPr>
                <w:rFonts w:ascii="Times New Roman" w:hAnsi="Times New Roman"/>
                <w:color w:val="auto"/>
                <w:sz w:val="24"/>
                <w:szCs w:val="24"/>
                <w:lang w:val="sr-Cyrl-RS"/>
              </w:rPr>
            </w:pPr>
            <w:r>
              <w:rPr>
                <w:rFonts w:ascii="Times New Roman" w:hAnsi="Times New Roman"/>
                <w:color w:val="auto"/>
                <w:sz w:val="24"/>
                <w:szCs w:val="24"/>
                <w:lang w:val="sr-Cyrl-RS"/>
              </w:rPr>
              <w:t>21.</w:t>
            </w:r>
          </w:p>
        </w:tc>
        <w:tc>
          <w:tcPr>
            <w:tcW w:w="523" w:type="pct"/>
            <w:shd w:val="clear" w:color="auto" w:fill="auto"/>
            <w:noWrap w:val="0"/>
            <w:vAlign w:val="top"/>
          </w:tcPr>
          <w:p w14:paraId="628CCBD0">
            <w:pPr>
              <w:spacing w:after="0"/>
              <w:jc w:val="center"/>
              <w:rPr>
                <w:rFonts w:ascii="Times New Roman" w:hAnsi="Times New Roman"/>
                <w:color w:val="auto"/>
                <w:sz w:val="24"/>
                <w:szCs w:val="24"/>
                <w:lang w:val="sr-Cyrl-RS"/>
              </w:rPr>
            </w:pPr>
            <w:r>
              <w:rPr>
                <w:rFonts w:ascii="Times New Roman" w:hAnsi="Times New Roman"/>
                <w:color w:val="auto"/>
                <w:sz w:val="24"/>
                <w:szCs w:val="24"/>
              </w:rPr>
              <w:t>Ф</w:t>
            </w:r>
            <w:r>
              <w:rPr>
                <w:rFonts w:ascii="Times New Roman" w:hAnsi="Times New Roman"/>
                <w:color w:val="auto"/>
                <w:sz w:val="24"/>
                <w:szCs w:val="24"/>
                <w:lang w:val="sr-Cyrl-RS"/>
              </w:rPr>
              <w:t>е</w:t>
            </w:r>
            <w:r>
              <w:rPr>
                <w:rFonts w:ascii="Times New Roman" w:hAnsi="Times New Roman"/>
                <w:color w:val="auto"/>
                <w:sz w:val="24"/>
                <w:szCs w:val="24"/>
              </w:rPr>
              <w:t>бруар</w:t>
            </w:r>
            <w:r>
              <w:rPr>
                <w:rFonts w:ascii="Times New Roman" w:hAnsi="Times New Roman"/>
                <w:color w:val="auto"/>
                <w:sz w:val="24"/>
                <w:szCs w:val="24"/>
                <w:lang w:val="sr-Cyrl-RS"/>
              </w:rPr>
              <w:t>-март</w:t>
            </w:r>
          </w:p>
        </w:tc>
        <w:tc>
          <w:tcPr>
            <w:tcW w:w="2871" w:type="pct"/>
            <w:shd w:val="clear" w:color="auto" w:fill="auto"/>
            <w:noWrap w:val="0"/>
            <w:vAlign w:val="top"/>
          </w:tcPr>
          <w:p w14:paraId="16B20900">
            <w:pPr>
              <w:spacing w:after="0"/>
              <w:rPr>
                <w:rFonts w:ascii="Times New Roman" w:hAnsi="Times New Roman"/>
                <w:color w:val="auto"/>
                <w:sz w:val="24"/>
                <w:szCs w:val="24"/>
                <w:lang w:val="sr-Cyrl-RS"/>
              </w:rPr>
            </w:pPr>
            <w:r>
              <w:rPr>
                <w:rFonts w:ascii="Times New Roman" w:hAnsi="Times New Roman"/>
                <w:color w:val="auto"/>
                <w:sz w:val="24"/>
                <w:szCs w:val="24"/>
                <w:lang w:val="sr-Cyrl-RS"/>
              </w:rPr>
              <w:t>Блокада школе од стране ученика, организација рада ученика који имају практичну наставу и блок наставу</w:t>
            </w:r>
          </w:p>
        </w:tc>
        <w:tc>
          <w:tcPr>
            <w:tcW w:w="594" w:type="pct"/>
            <w:shd w:val="clear" w:color="auto" w:fill="auto"/>
            <w:noWrap w:val="0"/>
            <w:vAlign w:val="top"/>
          </w:tcPr>
          <w:p w14:paraId="3B9CC99C">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087757D3">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47E306E9">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Д. Борковић</w:t>
            </w:r>
          </w:p>
          <w:p w14:paraId="405D97FB">
            <w:pPr>
              <w:spacing w:after="0"/>
              <w:jc w:val="center"/>
              <w:rPr>
                <w:rFonts w:ascii="Times New Roman" w:hAnsi="Times New Roman"/>
                <w:color w:val="auto"/>
                <w:sz w:val="24"/>
                <w:szCs w:val="24"/>
              </w:rPr>
            </w:pPr>
          </w:p>
        </w:tc>
      </w:tr>
      <w:tr w14:paraId="6F01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40" w:type="pct"/>
            <w:shd w:val="clear" w:color="auto" w:fill="auto"/>
            <w:noWrap w:val="0"/>
            <w:vAlign w:val="top"/>
          </w:tcPr>
          <w:p w14:paraId="36E9B091">
            <w:pPr>
              <w:spacing w:after="0"/>
              <w:rPr>
                <w:rFonts w:ascii="Times New Roman" w:hAnsi="Times New Roman"/>
                <w:color w:val="auto"/>
                <w:sz w:val="24"/>
                <w:szCs w:val="24"/>
                <w:lang w:val="sr-Cyrl-RS"/>
              </w:rPr>
            </w:pPr>
            <w:r>
              <w:rPr>
                <w:rFonts w:ascii="Times New Roman" w:hAnsi="Times New Roman"/>
                <w:color w:val="auto"/>
                <w:sz w:val="24"/>
                <w:szCs w:val="24"/>
                <w:lang w:val="sr-Cyrl-RS"/>
              </w:rPr>
              <w:t>22.</w:t>
            </w:r>
          </w:p>
        </w:tc>
        <w:tc>
          <w:tcPr>
            <w:tcW w:w="523" w:type="pct"/>
            <w:shd w:val="clear" w:color="auto" w:fill="auto"/>
            <w:noWrap w:val="0"/>
            <w:vAlign w:val="top"/>
          </w:tcPr>
          <w:p w14:paraId="5A307623">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Април</w:t>
            </w:r>
          </w:p>
        </w:tc>
        <w:tc>
          <w:tcPr>
            <w:tcW w:w="2871" w:type="pct"/>
            <w:shd w:val="clear" w:color="auto" w:fill="auto"/>
            <w:noWrap w:val="0"/>
            <w:vAlign w:val="top"/>
          </w:tcPr>
          <w:p w14:paraId="2E5D4E56">
            <w:pPr>
              <w:spacing w:after="0"/>
              <w:rPr>
                <w:rFonts w:ascii="Times New Roman" w:hAnsi="Times New Roman"/>
                <w:color w:val="auto"/>
                <w:sz w:val="24"/>
                <w:szCs w:val="24"/>
                <w:lang w:val="sr-Cyrl-RS"/>
              </w:rPr>
            </w:pPr>
            <w:r>
              <w:rPr>
                <w:rFonts w:ascii="Times New Roman" w:hAnsi="Times New Roman"/>
                <w:color w:val="auto"/>
                <w:sz w:val="24"/>
                <w:szCs w:val="24"/>
                <w:lang w:val="sr-Cyrl-RS"/>
              </w:rPr>
              <w:t>Организација онлине наставе – по добијању решења од министарства</w:t>
            </w:r>
          </w:p>
        </w:tc>
        <w:tc>
          <w:tcPr>
            <w:tcW w:w="594" w:type="pct"/>
            <w:shd w:val="clear" w:color="auto" w:fill="auto"/>
            <w:noWrap w:val="0"/>
            <w:vAlign w:val="top"/>
          </w:tcPr>
          <w:p w14:paraId="3D01F2BC">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03351E61">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26E542F2">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Д. Борковић</w:t>
            </w:r>
          </w:p>
          <w:p w14:paraId="0A7321A6">
            <w:pPr>
              <w:spacing w:after="0"/>
              <w:jc w:val="center"/>
              <w:rPr>
                <w:rFonts w:ascii="Times New Roman" w:hAnsi="Times New Roman"/>
                <w:color w:val="auto"/>
                <w:sz w:val="24"/>
                <w:szCs w:val="24"/>
              </w:rPr>
            </w:pPr>
          </w:p>
        </w:tc>
      </w:tr>
      <w:tr w14:paraId="73F5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40" w:type="pct"/>
            <w:shd w:val="clear" w:color="auto" w:fill="auto"/>
            <w:noWrap w:val="0"/>
            <w:vAlign w:val="top"/>
          </w:tcPr>
          <w:p w14:paraId="082BB6DB">
            <w:pPr>
              <w:spacing w:after="0"/>
              <w:rPr>
                <w:rFonts w:ascii="Times New Roman" w:hAnsi="Times New Roman"/>
                <w:color w:val="auto"/>
                <w:sz w:val="24"/>
                <w:szCs w:val="24"/>
                <w:lang w:val="sr-Cyrl-RS"/>
              </w:rPr>
            </w:pPr>
            <w:r>
              <w:rPr>
                <w:rFonts w:ascii="Times New Roman" w:hAnsi="Times New Roman"/>
                <w:color w:val="auto"/>
                <w:sz w:val="24"/>
                <w:szCs w:val="24"/>
                <w:lang w:val="sr-Cyrl-RS"/>
              </w:rPr>
              <w:t>23.</w:t>
            </w:r>
          </w:p>
        </w:tc>
        <w:tc>
          <w:tcPr>
            <w:tcW w:w="523" w:type="pct"/>
            <w:shd w:val="clear" w:color="auto" w:fill="auto"/>
            <w:noWrap w:val="0"/>
            <w:vAlign w:val="top"/>
          </w:tcPr>
          <w:p w14:paraId="1C1327F6">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Мај</w:t>
            </w:r>
          </w:p>
        </w:tc>
        <w:tc>
          <w:tcPr>
            <w:tcW w:w="2871" w:type="pct"/>
            <w:shd w:val="clear" w:color="auto" w:fill="auto"/>
            <w:noWrap w:val="0"/>
            <w:vAlign w:val="top"/>
          </w:tcPr>
          <w:p w14:paraId="567EDCB2">
            <w:pPr>
              <w:spacing w:after="0"/>
              <w:rPr>
                <w:rFonts w:ascii="Times New Roman" w:hAnsi="Times New Roman"/>
                <w:color w:val="auto"/>
                <w:sz w:val="24"/>
                <w:szCs w:val="24"/>
                <w:lang w:val="sr-Cyrl-RS"/>
              </w:rPr>
            </w:pPr>
            <w:r>
              <w:rPr>
                <w:rFonts w:ascii="Times New Roman" w:hAnsi="Times New Roman"/>
                <w:color w:val="auto"/>
                <w:sz w:val="24"/>
                <w:szCs w:val="24"/>
                <w:lang w:val="sr-Cyrl-RS"/>
              </w:rPr>
              <w:t xml:space="preserve">Организација наставе после прекида блокаде , као и надокнаде часова </w:t>
            </w:r>
          </w:p>
        </w:tc>
        <w:tc>
          <w:tcPr>
            <w:tcW w:w="594" w:type="pct"/>
            <w:shd w:val="clear" w:color="auto" w:fill="auto"/>
            <w:noWrap w:val="0"/>
            <w:vAlign w:val="top"/>
          </w:tcPr>
          <w:p w14:paraId="5A3A865C">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0BBD2C83">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61DBB66D">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Д. Борковић</w:t>
            </w:r>
          </w:p>
          <w:p w14:paraId="0BBDF452">
            <w:pPr>
              <w:spacing w:after="0"/>
              <w:jc w:val="center"/>
              <w:rPr>
                <w:rFonts w:ascii="Times New Roman" w:hAnsi="Times New Roman"/>
                <w:color w:val="auto"/>
                <w:sz w:val="24"/>
                <w:szCs w:val="24"/>
              </w:rPr>
            </w:pPr>
          </w:p>
        </w:tc>
      </w:tr>
      <w:tr w14:paraId="71B1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0" w:type="pct"/>
            <w:shd w:val="clear" w:color="auto" w:fill="auto"/>
            <w:noWrap w:val="0"/>
            <w:vAlign w:val="top"/>
          </w:tcPr>
          <w:p w14:paraId="1BD27D8B">
            <w:pPr>
              <w:spacing w:after="0"/>
              <w:rPr>
                <w:rFonts w:ascii="Times New Roman" w:hAnsi="Times New Roman"/>
                <w:color w:val="auto"/>
                <w:sz w:val="24"/>
                <w:szCs w:val="24"/>
                <w:lang w:val="sr-Cyrl-RS"/>
              </w:rPr>
            </w:pPr>
            <w:r>
              <w:rPr>
                <w:rFonts w:ascii="Times New Roman" w:hAnsi="Times New Roman"/>
                <w:color w:val="auto"/>
                <w:sz w:val="24"/>
                <w:szCs w:val="24"/>
                <w:lang w:val="sr-Cyrl-RS"/>
              </w:rPr>
              <w:t>24.</w:t>
            </w:r>
          </w:p>
        </w:tc>
        <w:tc>
          <w:tcPr>
            <w:tcW w:w="523" w:type="pct"/>
            <w:shd w:val="clear" w:color="auto" w:fill="auto"/>
            <w:noWrap w:val="0"/>
            <w:vAlign w:val="top"/>
          </w:tcPr>
          <w:p w14:paraId="60DDBA58">
            <w:pPr>
              <w:spacing w:after="0"/>
              <w:jc w:val="center"/>
              <w:rPr>
                <w:rFonts w:ascii="Times New Roman" w:hAnsi="Times New Roman"/>
                <w:color w:val="auto"/>
                <w:sz w:val="24"/>
                <w:szCs w:val="24"/>
              </w:rPr>
            </w:pPr>
            <w:r>
              <w:rPr>
                <w:rFonts w:ascii="Times New Roman" w:hAnsi="Times New Roman"/>
                <w:color w:val="auto"/>
                <w:sz w:val="24"/>
                <w:szCs w:val="24"/>
                <w:lang w:val="sr-Cyrl-RS"/>
              </w:rPr>
              <w:t>Мај</w:t>
            </w:r>
          </w:p>
        </w:tc>
        <w:tc>
          <w:tcPr>
            <w:tcW w:w="2871" w:type="pct"/>
            <w:shd w:val="clear" w:color="auto" w:fill="auto"/>
            <w:noWrap w:val="0"/>
            <w:vAlign w:val="top"/>
          </w:tcPr>
          <w:p w14:paraId="6F78B665">
            <w:pPr>
              <w:spacing w:after="0" w:line="240" w:lineRule="auto"/>
              <w:rPr>
                <w:rFonts w:ascii="Times New Roman" w:hAnsi="Times New Roman"/>
                <w:color w:val="auto"/>
                <w:sz w:val="24"/>
                <w:szCs w:val="24"/>
                <w:lang w:val="sr-Cyrl-RS"/>
              </w:rPr>
            </w:pPr>
            <w:r>
              <w:rPr>
                <w:rFonts w:ascii="Times New Roman" w:hAnsi="Times New Roman"/>
                <w:color w:val="auto"/>
                <w:sz w:val="24"/>
                <w:szCs w:val="24"/>
                <w:lang w:val="sr-Cyrl-RS"/>
              </w:rPr>
              <w:t>Састанак са представницима Бање Јунаковић око организације професионалне праксе за куваре и конобаре</w:t>
            </w:r>
          </w:p>
        </w:tc>
        <w:tc>
          <w:tcPr>
            <w:tcW w:w="594" w:type="pct"/>
            <w:shd w:val="clear" w:color="auto" w:fill="auto"/>
            <w:noWrap w:val="0"/>
            <w:vAlign w:val="top"/>
          </w:tcPr>
          <w:p w14:paraId="74A0E353">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Апатин</w:t>
            </w:r>
          </w:p>
        </w:tc>
        <w:tc>
          <w:tcPr>
            <w:tcW w:w="769" w:type="pct"/>
            <w:shd w:val="clear" w:color="auto" w:fill="auto"/>
            <w:noWrap w:val="0"/>
            <w:vAlign w:val="top"/>
          </w:tcPr>
          <w:p w14:paraId="3A303A0C">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353D4BA6">
            <w:pPr>
              <w:spacing w:after="0"/>
              <w:rPr>
                <w:rFonts w:ascii="Times New Roman" w:hAnsi="Times New Roman"/>
                <w:color w:val="auto"/>
                <w:sz w:val="24"/>
                <w:szCs w:val="24"/>
                <w:lang w:val="sr-Cyrl-RS"/>
              </w:rPr>
            </w:pPr>
          </w:p>
        </w:tc>
      </w:tr>
      <w:tr w14:paraId="6014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0" w:type="pct"/>
            <w:shd w:val="clear" w:color="auto" w:fill="auto"/>
            <w:noWrap w:val="0"/>
            <w:vAlign w:val="top"/>
          </w:tcPr>
          <w:p w14:paraId="09A280A1">
            <w:pPr>
              <w:spacing w:after="0"/>
              <w:rPr>
                <w:rFonts w:ascii="Times New Roman" w:hAnsi="Times New Roman"/>
                <w:color w:val="auto"/>
                <w:sz w:val="24"/>
                <w:szCs w:val="24"/>
                <w:lang w:val="sr-Cyrl-RS"/>
              </w:rPr>
            </w:pPr>
            <w:r>
              <w:rPr>
                <w:rFonts w:ascii="Times New Roman" w:hAnsi="Times New Roman"/>
                <w:color w:val="auto"/>
                <w:sz w:val="24"/>
                <w:szCs w:val="24"/>
                <w:lang w:val="sr-Cyrl-RS"/>
              </w:rPr>
              <w:t>25.</w:t>
            </w:r>
          </w:p>
        </w:tc>
        <w:tc>
          <w:tcPr>
            <w:tcW w:w="523" w:type="pct"/>
            <w:shd w:val="clear" w:color="auto" w:fill="auto"/>
            <w:noWrap w:val="0"/>
            <w:vAlign w:val="top"/>
          </w:tcPr>
          <w:p w14:paraId="0C8A67ED">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 xml:space="preserve">Април </w:t>
            </w:r>
          </w:p>
        </w:tc>
        <w:tc>
          <w:tcPr>
            <w:tcW w:w="2871" w:type="pct"/>
            <w:shd w:val="clear" w:color="auto" w:fill="auto"/>
            <w:noWrap w:val="0"/>
            <w:vAlign w:val="top"/>
          </w:tcPr>
          <w:p w14:paraId="441A1C73">
            <w:pPr>
              <w:spacing w:after="0"/>
              <w:rPr>
                <w:rFonts w:ascii="Times New Roman" w:hAnsi="Times New Roman"/>
                <w:color w:val="auto"/>
                <w:sz w:val="24"/>
                <w:szCs w:val="24"/>
                <w:lang w:val="sr-Cyrl-RS"/>
              </w:rPr>
            </w:pPr>
            <w:r>
              <w:rPr>
                <w:rFonts w:ascii="Times New Roman" w:hAnsi="Times New Roman"/>
                <w:color w:val="auto"/>
                <w:sz w:val="24"/>
                <w:szCs w:val="24"/>
                <w:lang w:val="sr-Cyrl-RS"/>
              </w:rPr>
              <w:t>Еразмус + пројекат , мобилнос , организација пута , смештаја , координација свих активности.</w:t>
            </w:r>
          </w:p>
        </w:tc>
        <w:tc>
          <w:tcPr>
            <w:tcW w:w="594" w:type="pct"/>
            <w:shd w:val="clear" w:color="auto" w:fill="auto"/>
            <w:noWrap w:val="0"/>
            <w:vAlign w:val="top"/>
          </w:tcPr>
          <w:p w14:paraId="65B9680E">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Барцелос</w:t>
            </w:r>
          </w:p>
        </w:tc>
        <w:tc>
          <w:tcPr>
            <w:tcW w:w="769" w:type="pct"/>
            <w:shd w:val="clear" w:color="auto" w:fill="auto"/>
            <w:noWrap w:val="0"/>
            <w:vAlign w:val="top"/>
          </w:tcPr>
          <w:p w14:paraId="177C7D4D">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03DDFD10">
            <w:pPr>
              <w:spacing w:after="0"/>
              <w:jc w:val="center"/>
              <w:rPr>
                <w:rFonts w:ascii="Times New Roman" w:hAnsi="Times New Roman"/>
                <w:color w:val="auto"/>
                <w:sz w:val="24"/>
                <w:szCs w:val="24"/>
              </w:rPr>
            </w:pPr>
          </w:p>
        </w:tc>
      </w:tr>
      <w:tr w14:paraId="43D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0" w:type="pct"/>
            <w:shd w:val="clear" w:color="auto" w:fill="auto"/>
            <w:noWrap w:val="0"/>
            <w:vAlign w:val="top"/>
          </w:tcPr>
          <w:p w14:paraId="42FA7E3C">
            <w:pPr>
              <w:spacing w:after="0"/>
              <w:rPr>
                <w:rFonts w:ascii="Times New Roman" w:hAnsi="Times New Roman"/>
                <w:color w:val="auto"/>
                <w:sz w:val="24"/>
                <w:szCs w:val="24"/>
                <w:lang w:val="sr-Cyrl-RS"/>
              </w:rPr>
            </w:pPr>
            <w:r>
              <w:rPr>
                <w:rFonts w:ascii="Times New Roman" w:hAnsi="Times New Roman"/>
                <w:color w:val="auto"/>
                <w:sz w:val="24"/>
                <w:szCs w:val="24"/>
                <w:lang w:val="sr-Cyrl-RS"/>
              </w:rPr>
              <w:t>26.</w:t>
            </w:r>
          </w:p>
        </w:tc>
        <w:tc>
          <w:tcPr>
            <w:tcW w:w="523" w:type="pct"/>
            <w:shd w:val="clear" w:color="auto" w:fill="auto"/>
            <w:noWrap w:val="0"/>
            <w:vAlign w:val="top"/>
          </w:tcPr>
          <w:p w14:paraId="7C27AD0C">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Мај</w:t>
            </w:r>
          </w:p>
        </w:tc>
        <w:tc>
          <w:tcPr>
            <w:tcW w:w="2871" w:type="pct"/>
            <w:shd w:val="clear" w:color="auto" w:fill="auto"/>
            <w:noWrap w:val="0"/>
            <w:vAlign w:val="top"/>
          </w:tcPr>
          <w:p w14:paraId="17E84044">
            <w:pPr>
              <w:spacing w:after="0"/>
              <w:rPr>
                <w:rFonts w:ascii="Times New Roman" w:hAnsi="Times New Roman"/>
                <w:color w:val="auto"/>
                <w:sz w:val="24"/>
                <w:szCs w:val="24"/>
                <w:lang w:val="sr-Cyrl-RS"/>
              </w:rPr>
            </w:pPr>
            <w:r>
              <w:rPr>
                <w:rFonts w:ascii="Times New Roman" w:hAnsi="Times New Roman"/>
                <w:color w:val="auto"/>
                <w:sz w:val="24"/>
                <w:szCs w:val="24"/>
              </w:rPr>
              <w:t>O</w:t>
            </w:r>
            <w:r>
              <w:rPr>
                <w:rFonts w:ascii="Times New Roman" w:hAnsi="Times New Roman"/>
                <w:color w:val="auto"/>
                <w:sz w:val="24"/>
                <w:szCs w:val="24"/>
                <w:lang w:val="sr-Cyrl-RS"/>
              </w:rPr>
              <w:t>рганизација презентације школе по свим ОШ у општини и окружењу</w:t>
            </w:r>
          </w:p>
        </w:tc>
        <w:tc>
          <w:tcPr>
            <w:tcW w:w="594" w:type="pct"/>
            <w:shd w:val="clear" w:color="auto" w:fill="auto"/>
            <w:noWrap w:val="0"/>
            <w:vAlign w:val="top"/>
          </w:tcPr>
          <w:p w14:paraId="2687A10B">
            <w:pPr>
              <w:spacing w:after="0"/>
              <w:jc w:val="center"/>
              <w:rPr>
                <w:rFonts w:ascii="Times New Roman" w:hAnsi="Times New Roman"/>
                <w:color w:val="auto"/>
                <w:sz w:val="24"/>
                <w:szCs w:val="24"/>
                <w:lang w:val="sr-Cyrl-RS"/>
              </w:rPr>
            </w:pPr>
          </w:p>
        </w:tc>
        <w:tc>
          <w:tcPr>
            <w:tcW w:w="769" w:type="pct"/>
            <w:shd w:val="clear" w:color="auto" w:fill="auto"/>
            <w:noWrap w:val="0"/>
            <w:vAlign w:val="top"/>
          </w:tcPr>
          <w:p w14:paraId="2AEDD8C0">
            <w:pPr>
              <w:spacing w:after="0"/>
              <w:jc w:val="center"/>
              <w:rPr>
                <w:rFonts w:ascii="Times New Roman" w:hAnsi="Times New Roman"/>
                <w:color w:val="auto"/>
                <w:sz w:val="24"/>
                <w:szCs w:val="24"/>
              </w:rPr>
            </w:pPr>
          </w:p>
        </w:tc>
      </w:tr>
      <w:tr w14:paraId="754F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40" w:type="pct"/>
            <w:shd w:val="clear" w:color="auto" w:fill="auto"/>
            <w:noWrap w:val="0"/>
            <w:vAlign w:val="top"/>
          </w:tcPr>
          <w:p w14:paraId="30BDB33D">
            <w:pPr>
              <w:spacing w:after="0"/>
              <w:rPr>
                <w:rFonts w:ascii="Times New Roman" w:hAnsi="Times New Roman"/>
                <w:color w:val="auto"/>
                <w:sz w:val="24"/>
                <w:szCs w:val="24"/>
                <w:lang w:val="sr-Cyrl-RS"/>
              </w:rPr>
            </w:pPr>
            <w:r>
              <w:rPr>
                <w:rFonts w:ascii="Times New Roman" w:hAnsi="Times New Roman"/>
                <w:color w:val="auto"/>
                <w:sz w:val="24"/>
                <w:szCs w:val="24"/>
                <w:lang w:val="sr-Cyrl-RS"/>
              </w:rPr>
              <w:t>27.</w:t>
            </w:r>
          </w:p>
        </w:tc>
        <w:tc>
          <w:tcPr>
            <w:tcW w:w="523" w:type="pct"/>
            <w:shd w:val="clear" w:color="auto" w:fill="auto"/>
            <w:noWrap w:val="0"/>
            <w:vAlign w:val="top"/>
          </w:tcPr>
          <w:p w14:paraId="653A62B8">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 xml:space="preserve">Јун </w:t>
            </w:r>
          </w:p>
        </w:tc>
        <w:tc>
          <w:tcPr>
            <w:tcW w:w="2871" w:type="pct"/>
            <w:shd w:val="clear" w:color="auto" w:fill="auto"/>
            <w:noWrap w:val="0"/>
            <w:vAlign w:val="top"/>
          </w:tcPr>
          <w:p w14:paraId="1CCF8093">
            <w:pPr>
              <w:spacing w:after="0"/>
              <w:rPr>
                <w:rFonts w:ascii="Times New Roman" w:hAnsi="Times New Roman"/>
                <w:color w:val="auto"/>
                <w:sz w:val="24"/>
                <w:szCs w:val="24"/>
                <w:lang w:val="sr-Cyrl-RS"/>
              </w:rPr>
            </w:pPr>
            <w:r>
              <w:rPr>
                <w:rFonts w:ascii="Times New Roman" w:hAnsi="Times New Roman"/>
                <w:color w:val="auto"/>
                <w:sz w:val="24"/>
                <w:szCs w:val="24"/>
                <w:lang w:val="sr-Cyrl-RS"/>
              </w:rPr>
              <w:t>Организација матурских и завршних испита</w:t>
            </w:r>
          </w:p>
        </w:tc>
        <w:tc>
          <w:tcPr>
            <w:tcW w:w="594" w:type="pct"/>
            <w:shd w:val="clear" w:color="auto" w:fill="auto"/>
            <w:noWrap w:val="0"/>
            <w:vAlign w:val="top"/>
          </w:tcPr>
          <w:p w14:paraId="259615C5">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3A6AF3D8">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7FC690AD">
            <w:pPr>
              <w:spacing w:after="0"/>
              <w:rPr>
                <w:rFonts w:ascii="Times New Roman" w:hAnsi="Times New Roman"/>
                <w:color w:val="auto"/>
                <w:sz w:val="24"/>
                <w:szCs w:val="24"/>
              </w:rPr>
            </w:pPr>
          </w:p>
        </w:tc>
      </w:tr>
      <w:tr w14:paraId="0DC0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40" w:type="pct"/>
            <w:shd w:val="clear" w:color="auto" w:fill="auto"/>
            <w:noWrap w:val="0"/>
            <w:vAlign w:val="top"/>
          </w:tcPr>
          <w:p w14:paraId="1C83D95B">
            <w:pPr>
              <w:spacing w:after="0"/>
              <w:rPr>
                <w:rFonts w:ascii="Times New Roman" w:hAnsi="Times New Roman"/>
                <w:color w:val="auto"/>
                <w:sz w:val="24"/>
                <w:szCs w:val="24"/>
                <w:lang w:val="sr-Cyrl-RS"/>
              </w:rPr>
            </w:pPr>
            <w:r>
              <w:rPr>
                <w:rFonts w:ascii="Times New Roman" w:hAnsi="Times New Roman"/>
                <w:color w:val="auto"/>
                <w:sz w:val="24"/>
                <w:szCs w:val="24"/>
                <w:lang w:val="sr-Cyrl-RS"/>
              </w:rPr>
              <w:t>28.</w:t>
            </w:r>
          </w:p>
        </w:tc>
        <w:tc>
          <w:tcPr>
            <w:tcW w:w="523" w:type="pct"/>
            <w:shd w:val="clear" w:color="auto" w:fill="auto"/>
            <w:noWrap w:val="0"/>
            <w:vAlign w:val="top"/>
          </w:tcPr>
          <w:p w14:paraId="29E6C5DB">
            <w:pPr>
              <w:spacing w:after="0"/>
              <w:rPr>
                <w:rFonts w:ascii="Times New Roman" w:hAnsi="Times New Roman"/>
                <w:color w:val="auto"/>
                <w:sz w:val="24"/>
                <w:szCs w:val="24"/>
              </w:rPr>
            </w:pPr>
            <w:r>
              <w:rPr>
                <w:rFonts w:ascii="Times New Roman" w:hAnsi="Times New Roman"/>
                <w:color w:val="auto"/>
                <w:sz w:val="24"/>
                <w:szCs w:val="24"/>
                <w:lang w:val="sr-Cyrl-RS"/>
              </w:rPr>
              <w:t>Јун</w:t>
            </w:r>
          </w:p>
        </w:tc>
        <w:tc>
          <w:tcPr>
            <w:tcW w:w="2871" w:type="pct"/>
            <w:shd w:val="clear" w:color="auto" w:fill="auto"/>
            <w:noWrap w:val="0"/>
            <w:vAlign w:val="top"/>
          </w:tcPr>
          <w:p w14:paraId="769D0552">
            <w:pPr>
              <w:spacing w:after="0"/>
              <w:rPr>
                <w:rFonts w:ascii="Times New Roman" w:hAnsi="Times New Roman"/>
                <w:color w:val="auto"/>
                <w:sz w:val="24"/>
                <w:szCs w:val="24"/>
                <w:lang w:val="sr-Cyrl-RS"/>
              </w:rPr>
            </w:pPr>
            <w:r>
              <w:rPr>
                <w:rFonts w:ascii="Times New Roman" w:hAnsi="Times New Roman"/>
                <w:color w:val="auto"/>
                <w:sz w:val="24"/>
                <w:szCs w:val="24"/>
                <w:lang w:val="sr-Cyrl-RS"/>
              </w:rPr>
              <w:t xml:space="preserve">Завршетак наставе </w:t>
            </w:r>
          </w:p>
        </w:tc>
        <w:tc>
          <w:tcPr>
            <w:tcW w:w="594" w:type="pct"/>
            <w:shd w:val="clear" w:color="auto" w:fill="auto"/>
            <w:noWrap w:val="0"/>
            <w:vAlign w:val="top"/>
          </w:tcPr>
          <w:p w14:paraId="68A02632">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1A43B821">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0F2D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0" w:type="pct"/>
            <w:shd w:val="clear" w:color="auto" w:fill="auto"/>
            <w:noWrap w:val="0"/>
            <w:vAlign w:val="top"/>
          </w:tcPr>
          <w:p w14:paraId="2BA94FBE">
            <w:pPr>
              <w:spacing w:after="0"/>
              <w:rPr>
                <w:rFonts w:ascii="Times New Roman" w:hAnsi="Times New Roman"/>
                <w:color w:val="auto"/>
                <w:sz w:val="24"/>
                <w:szCs w:val="24"/>
                <w:lang w:val="sr-Cyrl-RS"/>
              </w:rPr>
            </w:pPr>
            <w:r>
              <w:rPr>
                <w:rFonts w:ascii="Times New Roman" w:hAnsi="Times New Roman"/>
                <w:color w:val="auto"/>
                <w:sz w:val="24"/>
                <w:szCs w:val="24"/>
                <w:lang w:val="sr-Cyrl-RS"/>
              </w:rPr>
              <w:t>29.</w:t>
            </w:r>
          </w:p>
        </w:tc>
        <w:tc>
          <w:tcPr>
            <w:tcW w:w="523" w:type="pct"/>
            <w:shd w:val="clear" w:color="auto" w:fill="auto"/>
            <w:noWrap w:val="0"/>
            <w:vAlign w:val="top"/>
          </w:tcPr>
          <w:p w14:paraId="133E5DBA">
            <w:pPr>
              <w:spacing w:after="0"/>
              <w:rPr>
                <w:rFonts w:ascii="Times New Roman" w:hAnsi="Times New Roman"/>
                <w:color w:val="auto"/>
                <w:sz w:val="24"/>
                <w:szCs w:val="24"/>
                <w:lang w:val="sr-Cyrl-RS"/>
              </w:rPr>
            </w:pPr>
            <w:r>
              <w:rPr>
                <w:rFonts w:ascii="Times New Roman" w:hAnsi="Times New Roman"/>
                <w:color w:val="auto"/>
                <w:sz w:val="24"/>
                <w:szCs w:val="24"/>
                <w:lang w:val="sr-Cyrl-RS"/>
              </w:rPr>
              <w:t>Јун</w:t>
            </w:r>
          </w:p>
        </w:tc>
        <w:tc>
          <w:tcPr>
            <w:tcW w:w="2871" w:type="pct"/>
            <w:shd w:val="clear" w:color="auto" w:fill="auto"/>
            <w:noWrap w:val="0"/>
            <w:vAlign w:val="top"/>
          </w:tcPr>
          <w:p w14:paraId="14D70728">
            <w:pPr>
              <w:spacing w:after="0"/>
              <w:rPr>
                <w:rFonts w:ascii="Times New Roman" w:hAnsi="Times New Roman"/>
                <w:color w:val="auto"/>
                <w:sz w:val="24"/>
                <w:szCs w:val="24"/>
              </w:rPr>
            </w:pPr>
            <w:r>
              <w:rPr>
                <w:rFonts w:ascii="Times New Roman" w:hAnsi="Times New Roman"/>
                <w:color w:val="auto"/>
                <w:sz w:val="24"/>
                <w:szCs w:val="24"/>
                <w:lang w:val="sr-Cyrl-RS"/>
              </w:rPr>
              <w:t xml:space="preserve">Изречено је 2 васпитно дисциплинских мера укор директора , </w:t>
            </w:r>
            <w:r>
              <w:rPr>
                <w:rFonts w:ascii="Times New Roman" w:hAnsi="Times New Roman"/>
                <w:color w:val="auto"/>
                <w:sz w:val="24"/>
                <w:szCs w:val="24"/>
              </w:rPr>
              <w:t>1</w:t>
            </w:r>
            <w:r>
              <w:rPr>
                <w:rFonts w:ascii="Times New Roman" w:hAnsi="Times New Roman"/>
                <w:color w:val="auto"/>
                <w:sz w:val="24"/>
                <w:szCs w:val="24"/>
                <w:lang w:val="sr-Cyrl-RS"/>
              </w:rPr>
              <w:t xml:space="preserve"> укор наставничког већа</w:t>
            </w:r>
          </w:p>
        </w:tc>
        <w:tc>
          <w:tcPr>
            <w:tcW w:w="594" w:type="pct"/>
            <w:shd w:val="clear" w:color="auto" w:fill="auto"/>
            <w:noWrap w:val="0"/>
            <w:vAlign w:val="top"/>
          </w:tcPr>
          <w:p w14:paraId="1D8F6164">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4B5E2912">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79C37B96">
            <w:pPr>
              <w:spacing w:after="0"/>
              <w:jc w:val="center"/>
              <w:rPr>
                <w:rFonts w:ascii="Times New Roman" w:hAnsi="Times New Roman"/>
                <w:color w:val="auto"/>
                <w:sz w:val="24"/>
                <w:szCs w:val="24"/>
              </w:rPr>
            </w:pPr>
          </w:p>
        </w:tc>
      </w:tr>
      <w:tr w14:paraId="18F5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40" w:type="pct"/>
            <w:shd w:val="clear" w:color="auto" w:fill="auto"/>
            <w:noWrap w:val="0"/>
            <w:vAlign w:val="top"/>
          </w:tcPr>
          <w:p w14:paraId="041BCE3F">
            <w:pPr>
              <w:spacing w:after="0"/>
              <w:rPr>
                <w:rFonts w:ascii="Times New Roman" w:hAnsi="Times New Roman"/>
                <w:color w:val="auto"/>
                <w:sz w:val="24"/>
                <w:szCs w:val="24"/>
                <w:lang w:val="sr-Cyrl-RS"/>
              </w:rPr>
            </w:pPr>
            <w:r>
              <w:rPr>
                <w:rFonts w:ascii="Times New Roman" w:hAnsi="Times New Roman"/>
                <w:color w:val="auto"/>
                <w:sz w:val="24"/>
                <w:szCs w:val="24"/>
                <w:lang w:val="sr-Cyrl-RS"/>
              </w:rPr>
              <w:t>30.</w:t>
            </w:r>
          </w:p>
        </w:tc>
        <w:tc>
          <w:tcPr>
            <w:tcW w:w="523" w:type="pct"/>
            <w:shd w:val="clear" w:color="auto" w:fill="auto"/>
            <w:noWrap w:val="0"/>
            <w:vAlign w:val="top"/>
          </w:tcPr>
          <w:p w14:paraId="353F1F86">
            <w:pPr>
              <w:spacing w:after="0"/>
              <w:rPr>
                <w:rFonts w:ascii="Times New Roman" w:hAnsi="Times New Roman"/>
                <w:color w:val="auto"/>
                <w:sz w:val="24"/>
                <w:szCs w:val="24"/>
                <w:lang w:val="sr-Cyrl-RS"/>
              </w:rPr>
            </w:pPr>
            <w:r>
              <w:rPr>
                <w:rFonts w:ascii="Times New Roman" w:hAnsi="Times New Roman"/>
                <w:color w:val="auto"/>
                <w:sz w:val="24"/>
                <w:szCs w:val="24"/>
                <w:lang w:val="sr-Cyrl-RS"/>
              </w:rPr>
              <w:t>Јун</w:t>
            </w:r>
          </w:p>
        </w:tc>
        <w:tc>
          <w:tcPr>
            <w:tcW w:w="2871" w:type="pct"/>
            <w:shd w:val="clear" w:color="auto" w:fill="auto"/>
            <w:noWrap w:val="0"/>
            <w:vAlign w:val="top"/>
          </w:tcPr>
          <w:p w14:paraId="76A90496">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Преглед школе са извођачима радова ( прошла година кров) , рекламација , пропуштање крова после кише</w:t>
            </w:r>
          </w:p>
        </w:tc>
        <w:tc>
          <w:tcPr>
            <w:tcW w:w="594" w:type="pct"/>
            <w:shd w:val="clear" w:color="auto" w:fill="auto"/>
            <w:noWrap w:val="0"/>
            <w:vAlign w:val="top"/>
          </w:tcPr>
          <w:p w14:paraId="3A770862">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71955E14">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41D54779">
            <w:pPr>
              <w:spacing w:after="0"/>
              <w:jc w:val="center"/>
              <w:rPr>
                <w:rFonts w:ascii="Times New Roman" w:hAnsi="Times New Roman"/>
                <w:color w:val="auto"/>
                <w:sz w:val="24"/>
                <w:szCs w:val="24"/>
              </w:rPr>
            </w:pPr>
          </w:p>
        </w:tc>
      </w:tr>
      <w:tr w14:paraId="7B06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40" w:type="pct"/>
            <w:shd w:val="clear" w:color="auto" w:fill="auto"/>
            <w:noWrap w:val="0"/>
            <w:vAlign w:val="top"/>
          </w:tcPr>
          <w:p w14:paraId="0B983069">
            <w:pPr>
              <w:spacing w:after="0"/>
              <w:rPr>
                <w:rFonts w:ascii="Times New Roman" w:hAnsi="Times New Roman"/>
                <w:color w:val="auto"/>
                <w:sz w:val="24"/>
                <w:szCs w:val="24"/>
                <w:lang w:val="sr-Cyrl-RS"/>
              </w:rPr>
            </w:pPr>
            <w:r>
              <w:rPr>
                <w:rFonts w:ascii="Times New Roman" w:hAnsi="Times New Roman"/>
                <w:color w:val="auto"/>
                <w:sz w:val="24"/>
                <w:szCs w:val="24"/>
                <w:lang w:val="sr-Cyrl-RS"/>
              </w:rPr>
              <w:t>31.</w:t>
            </w:r>
          </w:p>
        </w:tc>
        <w:tc>
          <w:tcPr>
            <w:tcW w:w="523" w:type="pct"/>
            <w:shd w:val="clear" w:color="auto" w:fill="auto"/>
            <w:noWrap w:val="0"/>
            <w:vAlign w:val="top"/>
          </w:tcPr>
          <w:p w14:paraId="696B653F">
            <w:pPr>
              <w:spacing w:after="0"/>
              <w:rPr>
                <w:rFonts w:ascii="Times New Roman" w:hAnsi="Times New Roman"/>
                <w:color w:val="auto"/>
                <w:sz w:val="24"/>
                <w:szCs w:val="24"/>
                <w:lang w:val="sr-Cyrl-RS"/>
              </w:rPr>
            </w:pPr>
            <w:r>
              <w:rPr>
                <w:rFonts w:ascii="Times New Roman" w:hAnsi="Times New Roman"/>
                <w:color w:val="auto"/>
                <w:sz w:val="24"/>
                <w:szCs w:val="24"/>
                <w:lang w:val="sr-Cyrl-RS"/>
              </w:rPr>
              <w:t>Јун</w:t>
            </w:r>
          </w:p>
        </w:tc>
        <w:tc>
          <w:tcPr>
            <w:tcW w:w="2871" w:type="pct"/>
            <w:shd w:val="clear" w:color="auto" w:fill="auto"/>
            <w:noWrap w:val="0"/>
            <w:vAlign w:val="top"/>
          </w:tcPr>
          <w:p w14:paraId="06A1F64C">
            <w:pPr>
              <w:spacing w:after="0"/>
              <w:rPr>
                <w:rFonts w:ascii="Times New Roman" w:hAnsi="Times New Roman"/>
                <w:color w:val="auto"/>
                <w:sz w:val="24"/>
                <w:szCs w:val="24"/>
                <w:lang w:val="sr-Cyrl-RS"/>
              </w:rPr>
            </w:pPr>
            <w:r>
              <w:rPr>
                <w:rFonts w:ascii="Times New Roman" w:hAnsi="Times New Roman"/>
                <w:color w:val="auto"/>
                <w:sz w:val="24"/>
                <w:szCs w:val="24"/>
                <w:lang w:val="sr-Cyrl-RS"/>
              </w:rPr>
              <w:t>Преглед школе са мајсторима , за рекламацију</w:t>
            </w:r>
          </w:p>
        </w:tc>
        <w:tc>
          <w:tcPr>
            <w:tcW w:w="594" w:type="pct"/>
            <w:shd w:val="clear" w:color="auto" w:fill="auto"/>
            <w:noWrap w:val="0"/>
            <w:vAlign w:val="top"/>
          </w:tcPr>
          <w:p w14:paraId="6A73BDAF">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06739EB6">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09BF724D">
            <w:pPr>
              <w:spacing w:after="0"/>
              <w:jc w:val="center"/>
              <w:rPr>
                <w:rFonts w:ascii="Times New Roman" w:hAnsi="Times New Roman"/>
                <w:color w:val="auto"/>
                <w:sz w:val="24"/>
                <w:szCs w:val="24"/>
              </w:rPr>
            </w:pPr>
          </w:p>
        </w:tc>
      </w:tr>
      <w:tr w14:paraId="2A83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40" w:type="pct"/>
            <w:shd w:val="clear" w:color="auto" w:fill="auto"/>
            <w:noWrap w:val="0"/>
            <w:vAlign w:val="top"/>
          </w:tcPr>
          <w:p w14:paraId="25C36824">
            <w:pPr>
              <w:spacing w:after="0"/>
              <w:rPr>
                <w:rFonts w:ascii="Times New Roman" w:hAnsi="Times New Roman"/>
                <w:color w:val="auto"/>
                <w:sz w:val="24"/>
                <w:szCs w:val="24"/>
                <w:lang w:val="sr-Cyrl-RS"/>
              </w:rPr>
            </w:pPr>
            <w:r>
              <w:rPr>
                <w:rFonts w:ascii="Times New Roman" w:hAnsi="Times New Roman"/>
                <w:color w:val="auto"/>
                <w:sz w:val="24"/>
                <w:szCs w:val="24"/>
                <w:lang w:val="sr-Cyrl-RS"/>
              </w:rPr>
              <w:t>32.</w:t>
            </w:r>
          </w:p>
        </w:tc>
        <w:tc>
          <w:tcPr>
            <w:tcW w:w="523" w:type="pct"/>
            <w:shd w:val="clear" w:color="auto" w:fill="auto"/>
            <w:noWrap w:val="0"/>
            <w:vAlign w:val="top"/>
          </w:tcPr>
          <w:p w14:paraId="2C186EAF">
            <w:pPr>
              <w:spacing w:after="0"/>
              <w:rPr>
                <w:rFonts w:ascii="Times New Roman" w:hAnsi="Times New Roman"/>
                <w:color w:val="auto"/>
                <w:sz w:val="24"/>
                <w:szCs w:val="24"/>
                <w:lang w:val="sr-Cyrl-RS"/>
              </w:rPr>
            </w:pPr>
            <w:r>
              <w:rPr>
                <w:rFonts w:ascii="Times New Roman" w:hAnsi="Times New Roman"/>
                <w:color w:val="auto"/>
                <w:sz w:val="24"/>
                <w:szCs w:val="24"/>
                <w:lang w:val="sr-Cyrl-RS"/>
              </w:rPr>
              <w:t>Јул</w:t>
            </w:r>
          </w:p>
        </w:tc>
        <w:tc>
          <w:tcPr>
            <w:tcW w:w="2871" w:type="pct"/>
            <w:shd w:val="clear" w:color="auto" w:fill="auto"/>
            <w:noWrap w:val="0"/>
            <w:vAlign w:val="top"/>
          </w:tcPr>
          <w:p w14:paraId="4069641F">
            <w:pPr>
              <w:spacing w:after="0"/>
              <w:rPr>
                <w:rFonts w:ascii="Times New Roman" w:hAnsi="Times New Roman"/>
                <w:color w:val="auto"/>
                <w:sz w:val="24"/>
                <w:szCs w:val="24"/>
                <w:lang w:val="sr-Cyrl-RS"/>
              </w:rPr>
            </w:pPr>
            <w:r>
              <w:rPr>
                <w:rFonts w:ascii="Times New Roman" w:hAnsi="Times New Roman"/>
                <w:color w:val="auto"/>
                <w:sz w:val="24"/>
                <w:szCs w:val="24"/>
                <w:lang w:val="sr-Cyrl-RS"/>
              </w:rPr>
              <w:t xml:space="preserve">Кречење две учионице </w:t>
            </w:r>
          </w:p>
        </w:tc>
        <w:tc>
          <w:tcPr>
            <w:tcW w:w="594" w:type="pct"/>
            <w:shd w:val="clear" w:color="auto" w:fill="auto"/>
            <w:noWrap w:val="0"/>
            <w:vAlign w:val="top"/>
          </w:tcPr>
          <w:p w14:paraId="57494BF5">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4C663CAB">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0B36940A">
            <w:pPr>
              <w:spacing w:after="0"/>
              <w:jc w:val="center"/>
              <w:rPr>
                <w:rFonts w:ascii="Times New Roman" w:hAnsi="Times New Roman"/>
                <w:color w:val="auto"/>
                <w:sz w:val="24"/>
                <w:szCs w:val="24"/>
              </w:rPr>
            </w:pPr>
          </w:p>
        </w:tc>
      </w:tr>
      <w:tr w14:paraId="01AE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40" w:type="pct"/>
            <w:shd w:val="clear" w:color="auto" w:fill="auto"/>
            <w:noWrap w:val="0"/>
            <w:vAlign w:val="top"/>
          </w:tcPr>
          <w:p w14:paraId="035DB212">
            <w:pPr>
              <w:spacing w:after="0"/>
              <w:rPr>
                <w:rFonts w:ascii="Times New Roman" w:hAnsi="Times New Roman"/>
                <w:color w:val="auto"/>
                <w:sz w:val="24"/>
                <w:szCs w:val="24"/>
                <w:lang w:val="sr-Cyrl-RS"/>
              </w:rPr>
            </w:pPr>
            <w:r>
              <w:rPr>
                <w:rFonts w:ascii="Times New Roman" w:hAnsi="Times New Roman"/>
                <w:color w:val="auto"/>
                <w:sz w:val="24"/>
                <w:szCs w:val="24"/>
                <w:lang w:val="sr-Cyrl-RS"/>
              </w:rPr>
              <w:t>33.</w:t>
            </w:r>
          </w:p>
        </w:tc>
        <w:tc>
          <w:tcPr>
            <w:tcW w:w="523" w:type="pct"/>
            <w:shd w:val="clear" w:color="auto" w:fill="auto"/>
            <w:noWrap w:val="0"/>
            <w:vAlign w:val="top"/>
          </w:tcPr>
          <w:p w14:paraId="2CB05EE7">
            <w:pPr>
              <w:spacing w:after="0"/>
              <w:jc w:val="center"/>
              <w:rPr>
                <w:rFonts w:ascii="Times New Roman" w:hAnsi="Times New Roman"/>
                <w:color w:val="auto"/>
                <w:sz w:val="24"/>
                <w:szCs w:val="24"/>
              </w:rPr>
            </w:pPr>
            <w:r>
              <w:rPr>
                <w:rFonts w:ascii="Times New Roman" w:hAnsi="Times New Roman"/>
                <w:color w:val="auto"/>
                <w:sz w:val="24"/>
                <w:szCs w:val="24"/>
                <w:lang w:val="sr-Cyrl-RS"/>
              </w:rPr>
              <w:t>Јун- Јул</w:t>
            </w:r>
          </w:p>
        </w:tc>
        <w:tc>
          <w:tcPr>
            <w:tcW w:w="2871" w:type="pct"/>
            <w:shd w:val="clear" w:color="auto" w:fill="auto"/>
            <w:noWrap w:val="0"/>
            <w:vAlign w:val="top"/>
          </w:tcPr>
          <w:p w14:paraId="3697FB04">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Организација одласка наставника и ученика на професионалну праксу у Бању Јунаковић</w:t>
            </w:r>
          </w:p>
        </w:tc>
        <w:tc>
          <w:tcPr>
            <w:tcW w:w="594" w:type="pct"/>
            <w:shd w:val="clear" w:color="auto" w:fill="auto"/>
            <w:noWrap w:val="0"/>
            <w:vAlign w:val="top"/>
          </w:tcPr>
          <w:p w14:paraId="537C6F4B">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60E7E6C7">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6E52BEC9">
            <w:pPr>
              <w:spacing w:after="0"/>
              <w:jc w:val="center"/>
              <w:rPr>
                <w:rFonts w:ascii="Times New Roman" w:hAnsi="Times New Roman"/>
                <w:color w:val="auto"/>
                <w:sz w:val="24"/>
                <w:szCs w:val="24"/>
              </w:rPr>
            </w:pPr>
          </w:p>
        </w:tc>
      </w:tr>
      <w:tr w14:paraId="219C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40" w:type="pct"/>
            <w:shd w:val="clear" w:color="auto" w:fill="auto"/>
            <w:noWrap w:val="0"/>
            <w:vAlign w:val="top"/>
          </w:tcPr>
          <w:p w14:paraId="1E51AF64">
            <w:pPr>
              <w:spacing w:after="0"/>
              <w:rPr>
                <w:rFonts w:ascii="Times New Roman" w:hAnsi="Times New Roman"/>
                <w:color w:val="auto"/>
                <w:sz w:val="24"/>
                <w:szCs w:val="24"/>
                <w:lang w:val="sr-Cyrl-RS"/>
              </w:rPr>
            </w:pPr>
            <w:r>
              <w:rPr>
                <w:rFonts w:ascii="Times New Roman" w:hAnsi="Times New Roman"/>
                <w:color w:val="auto"/>
                <w:sz w:val="24"/>
                <w:szCs w:val="24"/>
                <w:lang w:val="sr-Cyrl-RS"/>
              </w:rPr>
              <w:t>34.</w:t>
            </w:r>
          </w:p>
        </w:tc>
        <w:tc>
          <w:tcPr>
            <w:tcW w:w="523" w:type="pct"/>
            <w:shd w:val="clear" w:color="auto" w:fill="auto"/>
            <w:noWrap w:val="0"/>
            <w:vAlign w:val="top"/>
          </w:tcPr>
          <w:p w14:paraId="364C3B2B">
            <w:pPr>
              <w:spacing w:after="0"/>
              <w:rPr>
                <w:rFonts w:ascii="Times New Roman" w:hAnsi="Times New Roman"/>
                <w:color w:val="auto"/>
                <w:sz w:val="24"/>
                <w:szCs w:val="24"/>
                <w:lang w:val="sr-Cyrl-RS"/>
              </w:rPr>
            </w:pPr>
            <w:r>
              <w:rPr>
                <w:rFonts w:ascii="Times New Roman" w:hAnsi="Times New Roman"/>
                <w:color w:val="auto"/>
                <w:sz w:val="24"/>
                <w:szCs w:val="24"/>
                <w:lang w:val="sr-Cyrl-RS"/>
              </w:rPr>
              <w:t>Јул</w:t>
            </w:r>
          </w:p>
        </w:tc>
        <w:tc>
          <w:tcPr>
            <w:tcW w:w="2871" w:type="pct"/>
            <w:shd w:val="clear" w:color="auto" w:fill="auto"/>
            <w:noWrap w:val="0"/>
            <w:vAlign w:val="top"/>
          </w:tcPr>
          <w:p w14:paraId="4DE92709">
            <w:pPr>
              <w:spacing w:after="0"/>
              <w:rPr>
                <w:rFonts w:ascii="Times New Roman" w:hAnsi="Times New Roman"/>
                <w:color w:val="auto"/>
                <w:sz w:val="24"/>
                <w:szCs w:val="24"/>
                <w:lang w:val="sr-Cyrl-RS"/>
              </w:rPr>
            </w:pPr>
            <w:r>
              <w:rPr>
                <w:rFonts w:ascii="Times New Roman" w:hAnsi="Times New Roman"/>
                <w:color w:val="auto"/>
                <w:sz w:val="24"/>
                <w:szCs w:val="24"/>
                <w:lang w:val="sr-Cyrl-RS"/>
              </w:rPr>
              <w:t xml:space="preserve">Организација уписа ђака </w:t>
            </w:r>
          </w:p>
        </w:tc>
        <w:tc>
          <w:tcPr>
            <w:tcW w:w="594" w:type="pct"/>
            <w:shd w:val="clear" w:color="auto" w:fill="auto"/>
            <w:noWrap w:val="0"/>
            <w:vAlign w:val="top"/>
          </w:tcPr>
          <w:p w14:paraId="3ED03AD2">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1BA9C2EB">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4114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40" w:type="pct"/>
            <w:shd w:val="clear" w:color="auto" w:fill="auto"/>
            <w:noWrap w:val="0"/>
            <w:vAlign w:val="top"/>
          </w:tcPr>
          <w:p w14:paraId="14D7AB01">
            <w:pPr>
              <w:spacing w:after="0"/>
              <w:rPr>
                <w:rFonts w:ascii="Times New Roman" w:hAnsi="Times New Roman"/>
                <w:color w:val="auto"/>
                <w:sz w:val="24"/>
                <w:szCs w:val="24"/>
                <w:lang w:val="sr-Cyrl-RS"/>
              </w:rPr>
            </w:pPr>
            <w:r>
              <w:rPr>
                <w:rFonts w:ascii="Times New Roman" w:hAnsi="Times New Roman"/>
                <w:color w:val="auto"/>
                <w:sz w:val="24"/>
                <w:szCs w:val="24"/>
                <w:lang w:val="sr-Cyrl-RS"/>
              </w:rPr>
              <w:t>35.</w:t>
            </w:r>
          </w:p>
        </w:tc>
        <w:tc>
          <w:tcPr>
            <w:tcW w:w="523" w:type="pct"/>
            <w:shd w:val="clear" w:color="auto" w:fill="auto"/>
            <w:noWrap w:val="0"/>
            <w:vAlign w:val="top"/>
          </w:tcPr>
          <w:p w14:paraId="25880758">
            <w:pPr>
              <w:spacing w:after="0"/>
              <w:rPr>
                <w:rFonts w:ascii="Times New Roman" w:hAnsi="Times New Roman"/>
                <w:color w:val="auto"/>
                <w:sz w:val="24"/>
                <w:szCs w:val="24"/>
                <w:lang w:val="sr-Cyrl-RS"/>
              </w:rPr>
            </w:pPr>
            <w:r>
              <w:rPr>
                <w:rFonts w:ascii="Times New Roman" w:hAnsi="Times New Roman"/>
                <w:color w:val="auto"/>
                <w:sz w:val="24"/>
                <w:szCs w:val="24"/>
                <w:lang w:val="sr-Cyrl-RS"/>
              </w:rPr>
              <w:t>Август</w:t>
            </w:r>
          </w:p>
        </w:tc>
        <w:tc>
          <w:tcPr>
            <w:tcW w:w="2871" w:type="pct"/>
            <w:shd w:val="clear" w:color="auto" w:fill="auto"/>
            <w:noWrap w:val="0"/>
            <w:vAlign w:val="top"/>
          </w:tcPr>
          <w:p w14:paraId="7BF5210D">
            <w:pPr>
              <w:spacing w:after="0"/>
              <w:rPr>
                <w:rFonts w:ascii="Times New Roman" w:hAnsi="Times New Roman"/>
                <w:color w:val="auto"/>
                <w:sz w:val="24"/>
                <w:szCs w:val="24"/>
                <w:lang w:val="sr-Cyrl-RS"/>
              </w:rPr>
            </w:pPr>
            <w:r>
              <w:rPr>
                <w:rFonts w:ascii="Times New Roman" w:hAnsi="Times New Roman"/>
                <w:color w:val="auto"/>
                <w:sz w:val="24"/>
                <w:szCs w:val="24"/>
                <w:lang w:val="sr-Cyrl-RS"/>
              </w:rPr>
              <w:t>Куповина једног клима уређаја , уградња</w:t>
            </w:r>
          </w:p>
        </w:tc>
        <w:tc>
          <w:tcPr>
            <w:tcW w:w="594" w:type="pct"/>
            <w:shd w:val="clear" w:color="auto" w:fill="auto"/>
            <w:noWrap w:val="0"/>
            <w:vAlign w:val="top"/>
          </w:tcPr>
          <w:p w14:paraId="7DD0E8BB">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09B975DB">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050F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40" w:type="pct"/>
            <w:shd w:val="clear" w:color="auto" w:fill="auto"/>
            <w:noWrap w:val="0"/>
            <w:vAlign w:val="top"/>
          </w:tcPr>
          <w:p w14:paraId="7E1AA959">
            <w:pPr>
              <w:spacing w:after="0"/>
              <w:rPr>
                <w:rFonts w:ascii="Times New Roman" w:hAnsi="Times New Roman"/>
                <w:color w:val="auto"/>
                <w:sz w:val="24"/>
                <w:szCs w:val="24"/>
                <w:lang w:val="sr-Cyrl-RS"/>
              </w:rPr>
            </w:pPr>
            <w:r>
              <w:rPr>
                <w:rFonts w:ascii="Times New Roman" w:hAnsi="Times New Roman"/>
                <w:color w:val="auto"/>
                <w:sz w:val="24"/>
                <w:szCs w:val="24"/>
                <w:lang w:val="sr-Cyrl-RS"/>
              </w:rPr>
              <w:t>36.</w:t>
            </w:r>
          </w:p>
        </w:tc>
        <w:tc>
          <w:tcPr>
            <w:tcW w:w="523" w:type="pct"/>
            <w:shd w:val="clear" w:color="auto" w:fill="auto"/>
            <w:noWrap w:val="0"/>
            <w:vAlign w:val="top"/>
          </w:tcPr>
          <w:p w14:paraId="6A2DD129">
            <w:pPr>
              <w:spacing w:after="0"/>
              <w:rPr>
                <w:rFonts w:ascii="Times New Roman" w:hAnsi="Times New Roman"/>
                <w:color w:val="auto"/>
                <w:sz w:val="24"/>
                <w:szCs w:val="24"/>
                <w:lang w:val="sr-Cyrl-RS"/>
              </w:rPr>
            </w:pPr>
            <w:r>
              <w:rPr>
                <w:rFonts w:ascii="Times New Roman" w:hAnsi="Times New Roman"/>
                <w:color w:val="auto"/>
                <w:sz w:val="24"/>
                <w:szCs w:val="24"/>
                <w:lang w:val="sr-Cyrl-RS"/>
              </w:rPr>
              <w:t>Август</w:t>
            </w:r>
          </w:p>
        </w:tc>
        <w:tc>
          <w:tcPr>
            <w:tcW w:w="2871" w:type="pct"/>
            <w:shd w:val="clear" w:color="auto" w:fill="auto"/>
            <w:noWrap w:val="0"/>
            <w:vAlign w:val="top"/>
          </w:tcPr>
          <w:p w14:paraId="515C75A5">
            <w:pPr>
              <w:spacing w:after="0"/>
              <w:rPr>
                <w:rFonts w:ascii="Times New Roman" w:hAnsi="Times New Roman"/>
                <w:color w:val="auto"/>
                <w:sz w:val="24"/>
                <w:szCs w:val="24"/>
              </w:rPr>
            </w:pPr>
            <w:r>
              <w:rPr>
                <w:rFonts w:ascii="Times New Roman" w:hAnsi="Times New Roman"/>
                <w:color w:val="auto"/>
                <w:sz w:val="24"/>
                <w:szCs w:val="24"/>
              </w:rPr>
              <w:t xml:space="preserve">Организовао </w:t>
            </w:r>
            <w:r>
              <w:rPr>
                <w:rFonts w:ascii="Times New Roman" w:hAnsi="Times New Roman"/>
                <w:color w:val="auto"/>
                <w:sz w:val="24"/>
                <w:szCs w:val="24"/>
                <w:lang w:val="sr-Cyrl-RS"/>
              </w:rPr>
              <w:t xml:space="preserve">припремну наставу за поправни испит </w:t>
            </w:r>
          </w:p>
        </w:tc>
        <w:tc>
          <w:tcPr>
            <w:tcW w:w="594" w:type="pct"/>
            <w:shd w:val="clear" w:color="auto" w:fill="auto"/>
            <w:noWrap w:val="0"/>
            <w:vAlign w:val="top"/>
          </w:tcPr>
          <w:p w14:paraId="227DE53F">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640EC779">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130A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0" w:type="pct"/>
            <w:shd w:val="clear" w:color="auto" w:fill="auto"/>
            <w:noWrap w:val="0"/>
            <w:vAlign w:val="top"/>
          </w:tcPr>
          <w:p w14:paraId="31A4DB80">
            <w:pPr>
              <w:spacing w:after="0"/>
              <w:rPr>
                <w:rFonts w:ascii="Times New Roman" w:hAnsi="Times New Roman"/>
                <w:color w:val="auto"/>
                <w:sz w:val="24"/>
                <w:szCs w:val="24"/>
              </w:rPr>
            </w:pPr>
            <w:r>
              <w:rPr>
                <w:rFonts w:ascii="Times New Roman" w:hAnsi="Times New Roman"/>
                <w:color w:val="auto"/>
                <w:sz w:val="24"/>
                <w:szCs w:val="24"/>
              </w:rPr>
              <w:t>37.</w:t>
            </w:r>
          </w:p>
        </w:tc>
        <w:tc>
          <w:tcPr>
            <w:tcW w:w="523" w:type="pct"/>
            <w:shd w:val="clear" w:color="auto" w:fill="auto"/>
            <w:noWrap w:val="0"/>
            <w:vAlign w:val="top"/>
          </w:tcPr>
          <w:p w14:paraId="7935349C">
            <w:pPr>
              <w:spacing w:after="0"/>
              <w:rPr>
                <w:rFonts w:ascii="Times New Roman" w:hAnsi="Times New Roman"/>
                <w:color w:val="auto"/>
                <w:sz w:val="24"/>
                <w:szCs w:val="24"/>
                <w:lang w:val="sr-Cyrl-RS"/>
              </w:rPr>
            </w:pPr>
            <w:r>
              <w:rPr>
                <w:rFonts w:ascii="Times New Roman" w:hAnsi="Times New Roman"/>
                <w:color w:val="auto"/>
                <w:sz w:val="24"/>
                <w:szCs w:val="24"/>
                <w:lang w:val="sr-Cyrl-RS"/>
              </w:rPr>
              <w:t>Август</w:t>
            </w:r>
          </w:p>
        </w:tc>
        <w:tc>
          <w:tcPr>
            <w:tcW w:w="2871" w:type="pct"/>
            <w:shd w:val="clear" w:color="auto" w:fill="auto"/>
            <w:noWrap w:val="0"/>
            <w:vAlign w:val="top"/>
          </w:tcPr>
          <w:p w14:paraId="651396EB">
            <w:pPr>
              <w:spacing w:after="0"/>
              <w:rPr>
                <w:rFonts w:ascii="Times New Roman" w:hAnsi="Times New Roman"/>
                <w:color w:val="auto"/>
                <w:sz w:val="24"/>
                <w:szCs w:val="24"/>
              </w:rPr>
            </w:pPr>
            <w:r>
              <w:rPr>
                <w:rFonts w:ascii="Times New Roman" w:hAnsi="Times New Roman"/>
                <w:color w:val="auto"/>
                <w:sz w:val="24"/>
                <w:szCs w:val="24"/>
                <w:lang w:val="sr-Cyrl-RS"/>
              </w:rPr>
              <w:t>Организација поправних испита</w:t>
            </w:r>
          </w:p>
        </w:tc>
        <w:tc>
          <w:tcPr>
            <w:tcW w:w="594" w:type="pct"/>
            <w:shd w:val="clear" w:color="auto" w:fill="auto"/>
            <w:noWrap w:val="0"/>
            <w:vAlign w:val="top"/>
          </w:tcPr>
          <w:p w14:paraId="6FD252BD">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52239800">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1A15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40" w:type="pct"/>
            <w:shd w:val="clear" w:color="auto" w:fill="auto"/>
            <w:noWrap w:val="0"/>
            <w:vAlign w:val="top"/>
          </w:tcPr>
          <w:p w14:paraId="5D0BF961">
            <w:pPr>
              <w:spacing w:after="0"/>
              <w:rPr>
                <w:rFonts w:ascii="Times New Roman" w:hAnsi="Times New Roman"/>
                <w:color w:val="auto"/>
                <w:sz w:val="24"/>
                <w:szCs w:val="24"/>
                <w:lang w:val="sr-Cyrl-RS"/>
              </w:rPr>
            </w:pPr>
            <w:r>
              <w:rPr>
                <w:rFonts w:ascii="Times New Roman" w:hAnsi="Times New Roman"/>
                <w:color w:val="auto"/>
                <w:sz w:val="24"/>
                <w:szCs w:val="24"/>
                <w:lang w:val="sr-Cyrl-RS"/>
              </w:rPr>
              <w:t>38.</w:t>
            </w:r>
          </w:p>
        </w:tc>
        <w:tc>
          <w:tcPr>
            <w:tcW w:w="523" w:type="pct"/>
            <w:shd w:val="clear" w:color="auto" w:fill="auto"/>
            <w:noWrap w:val="0"/>
            <w:vAlign w:val="top"/>
          </w:tcPr>
          <w:p w14:paraId="2EC6FF5A">
            <w:pPr>
              <w:spacing w:after="0"/>
              <w:rPr>
                <w:rFonts w:ascii="Times New Roman" w:hAnsi="Times New Roman"/>
                <w:color w:val="auto"/>
                <w:sz w:val="24"/>
                <w:szCs w:val="24"/>
              </w:rPr>
            </w:pPr>
            <w:r>
              <w:rPr>
                <w:rFonts w:ascii="Times New Roman" w:hAnsi="Times New Roman"/>
                <w:color w:val="auto"/>
                <w:sz w:val="24"/>
                <w:szCs w:val="24"/>
                <w:lang w:val="sr-Cyrl-RS"/>
              </w:rPr>
              <w:t>Август</w:t>
            </w:r>
          </w:p>
        </w:tc>
        <w:tc>
          <w:tcPr>
            <w:tcW w:w="2871" w:type="pct"/>
            <w:shd w:val="clear" w:color="auto" w:fill="auto"/>
            <w:noWrap w:val="0"/>
            <w:vAlign w:val="top"/>
          </w:tcPr>
          <w:p w14:paraId="3CD90507">
            <w:pPr>
              <w:spacing w:after="0"/>
              <w:rPr>
                <w:rFonts w:ascii="Times New Roman" w:hAnsi="Times New Roman"/>
                <w:color w:val="auto"/>
                <w:sz w:val="24"/>
                <w:szCs w:val="24"/>
                <w:lang w:val="sr-Cyrl-RS"/>
              </w:rPr>
            </w:pPr>
            <w:r>
              <w:rPr>
                <w:rFonts w:ascii="Times New Roman" w:hAnsi="Times New Roman"/>
                <w:color w:val="auto"/>
                <w:sz w:val="24"/>
                <w:szCs w:val="24"/>
                <w:lang w:val="sr-Cyrl-RS"/>
              </w:rPr>
              <w:t>Прављење распореда и подела часова за школску 2025/2026 год.</w:t>
            </w:r>
          </w:p>
        </w:tc>
        <w:tc>
          <w:tcPr>
            <w:tcW w:w="594" w:type="pct"/>
            <w:shd w:val="clear" w:color="auto" w:fill="auto"/>
            <w:noWrap w:val="0"/>
            <w:vAlign w:val="top"/>
          </w:tcPr>
          <w:p w14:paraId="46F1C417">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2C4D4CD6">
            <w:pPr>
              <w:spacing w:after="0"/>
              <w:jc w:val="center"/>
              <w:rPr>
                <w:rFonts w:ascii="Times New Roman" w:hAnsi="Times New Roman"/>
                <w:color w:val="auto"/>
                <w:sz w:val="24"/>
                <w:szCs w:val="24"/>
              </w:rPr>
            </w:pPr>
            <w:r>
              <w:rPr>
                <w:rFonts w:ascii="Times New Roman" w:hAnsi="Times New Roman"/>
                <w:color w:val="auto"/>
                <w:sz w:val="24"/>
                <w:szCs w:val="24"/>
              </w:rPr>
              <w:t>Т.Ђуретић</w:t>
            </w:r>
          </w:p>
          <w:p w14:paraId="332DF0F7">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М.Петрић</w:t>
            </w:r>
          </w:p>
          <w:p w14:paraId="0FE0B585">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 xml:space="preserve"> А. Харак</w:t>
            </w:r>
          </w:p>
        </w:tc>
      </w:tr>
      <w:tr w14:paraId="26DF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40" w:type="pct"/>
            <w:shd w:val="clear" w:color="auto" w:fill="auto"/>
            <w:noWrap w:val="0"/>
            <w:vAlign w:val="top"/>
          </w:tcPr>
          <w:p w14:paraId="5A631300">
            <w:pPr>
              <w:spacing w:after="0"/>
              <w:rPr>
                <w:rFonts w:ascii="Times New Roman" w:hAnsi="Times New Roman"/>
                <w:color w:val="auto"/>
                <w:sz w:val="24"/>
                <w:szCs w:val="24"/>
                <w:lang w:val="sr-Cyrl-RS"/>
              </w:rPr>
            </w:pPr>
            <w:r>
              <w:rPr>
                <w:rFonts w:ascii="Times New Roman" w:hAnsi="Times New Roman"/>
                <w:color w:val="auto"/>
                <w:sz w:val="24"/>
                <w:szCs w:val="24"/>
                <w:lang w:val="sr-Cyrl-RS"/>
              </w:rPr>
              <w:t>39.</w:t>
            </w:r>
          </w:p>
        </w:tc>
        <w:tc>
          <w:tcPr>
            <w:tcW w:w="523" w:type="pct"/>
            <w:shd w:val="clear" w:color="auto" w:fill="auto"/>
            <w:noWrap w:val="0"/>
            <w:vAlign w:val="top"/>
          </w:tcPr>
          <w:p w14:paraId="212932BC">
            <w:pPr>
              <w:spacing w:after="0"/>
              <w:rPr>
                <w:rFonts w:ascii="Times New Roman" w:hAnsi="Times New Roman"/>
                <w:color w:val="auto"/>
                <w:sz w:val="24"/>
                <w:szCs w:val="24"/>
                <w:lang w:val="sr-Cyrl-RS"/>
              </w:rPr>
            </w:pPr>
            <w:r>
              <w:rPr>
                <w:rFonts w:ascii="Times New Roman" w:hAnsi="Times New Roman"/>
                <w:color w:val="auto"/>
                <w:sz w:val="24"/>
                <w:szCs w:val="24"/>
                <w:lang w:val="sr-Cyrl-RS"/>
              </w:rPr>
              <w:t>Јун-Август</w:t>
            </w:r>
          </w:p>
        </w:tc>
        <w:tc>
          <w:tcPr>
            <w:tcW w:w="2871" w:type="pct"/>
            <w:shd w:val="clear" w:color="auto" w:fill="auto"/>
            <w:noWrap w:val="0"/>
            <w:vAlign w:val="top"/>
          </w:tcPr>
          <w:p w14:paraId="48F82F9D">
            <w:pPr>
              <w:spacing w:after="0"/>
              <w:rPr>
                <w:rFonts w:ascii="Times New Roman" w:hAnsi="Times New Roman"/>
                <w:color w:val="auto"/>
                <w:sz w:val="24"/>
                <w:szCs w:val="24"/>
                <w:lang w:val="sr-Cyrl-RS"/>
              </w:rPr>
            </w:pPr>
            <w:r>
              <w:rPr>
                <w:rFonts w:ascii="Times New Roman" w:hAnsi="Times New Roman"/>
                <w:color w:val="auto"/>
                <w:sz w:val="24"/>
                <w:szCs w:val="24"/>
                <w:lang w:val="sr-Cyrl-RS"/>
              </w:rPr>
              <w:t>Тражење понуда за реновирање мушке свлачионице у спортској хали ( Електричар, водинсталатер, керамичар, столар) , испитивање тржишта и потписивање уговора. Надгледање радова.</w:t>
            </w:r>
          </w:p>
        </w:tc>
        <w:tc>
          <w:tcPr>
            <w:tcW w:w="594" w:type="pct"/>
            <w:shd w:val="clear" w:color="auto" w:fill="auto"/>
            <w:noWrap w:val="0"/>
            <w:vAlign w:val="top"/>
          </w:tcPr>
          <w:p w14:paraId="60338596">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1A2D0ECD">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r w14:paraId="3134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40" w:type="pct"/>
            <w:shd w:val="clear" w:color="auto" w:fill="auto"/>
            <w:noWrap w:val="0"/>
            <w:vAlign w:val="top"/>
          </w:tcPr>
          <w:p w14:paraId="286A8C58">
            <w:pPr>
              <w:spacing w:after="0"/>
              <w:rPr>
                <w:rFonts w:ascii="Times New Roman" w:hAnsi="Times New Roman"/>
                <w:color w:val="auto"/>
                <w:sz w:val="24"/>
                <w:szCs w:val="24"/>
                <w:lang w:val="sr-Cyrl-RS"/>
              </w:rPr>
            </w:pPr>
            <w:r>
              <w:rPr>
                <w:rFonts w:ascii="Times New Roman" w:hAnsi="Times New Roman"/>
                <w:color w:val="auto"/>
                <w:sz w:val="24"/>
                <w:szCs w:val="24"/>
                <w:lang w:val="sr-Cyrl-RS"/>
              </w:rPr>
              <w:t>41.</w:t>
            </w:r>
          </w:p>
        </w:tc>
        <w:tc>
          <w:tcPr>
            <w:tcW w:w="523" w:type="pct"/>
            <w:shd w:val="clear" w:color="auto" w:fill="auto"/>
            <w:noWrap w:val="0"/>
            <w:vAlign w:val="top"/>
          </w:tcPr>
          <w:p w14:paraId="4E722A6E">
            <w:pPr>
              <w:spacing w:after="0"/>
              <w:rPr>
                <w:rFonts w:ascii="Times New Roman" w:hAnsi="Times New Roman"/>
                <w:color w:val="auto"/>
                <w:sz w:val="24"/>
                <w:szCs w:val="24"/>
              </w:rPr>
            </w:pPr>
            <w:r>
              <w:rPr>
                <w:rFonts w:ascii="Times New Roman" w:hAnsi="Times New Roman"/>
                <w:color w:val="auto"/>
                <w:sz w:val="24"/>
                <w:szCs w:val="24"/>
                <w:lang w:val="sr-Cyrl-RS"/>
              </w:rPr>
              <w:t>Август</w:t>
            </w:r>
          </w:p>
        </w:tc>
        <w:tc>
          <w:tcPr>
            <w:tcW w:w="2871" w:type="pct"/>
            <w:shd w:val="clear" w:color="auto" w:fill="auto"/>
            <w:noWrap w:val="0"/>
            <w:vAlign w:val="top"/>
          </w:tcPr>
          <w:p w14:paraId="62D83C1F">
            <w:pPr>
              <w:spacing w:after="0"/>
              <w:rPr>
                <w:rFonts w:ascii="Times New Roman" w:hAnsi="Times New Roman"/>
                <w:color w:val="auto"/>
                <w:sz w:val="24"/>
                <w:szCs w:val="24"/>
                <w:lang w:val="sr-Cyrl-RS"/>
              </w:rPr>
            </w:pPr>
            <w:r>
              <w:rPr>
                <w:rFonts w:ascii="Times New Roman" w:hAnsi="Times New Roman"/>
                <w:color w:val="auto"/>
                <w:sz w:val="24"/>
                <w:szCs w:val="24"/>
                <w:lang w:val="sr-Cyrl-RS"/>
              </w:rPr>
              <w:t>Организација потврде уписа у школску 2025/2026</w:t>
            </w:r>
          </w:p>
        </w:tc>
        <w:tc>
          <w:tcPr>
            <w:tcW w:w="594" w:type="pct"/>
            <w:shd w:val="clear" w:color="auto" w:fill="auto"/>
            <w:noWrap w:val="0"/>
            <w:vAlign w:val="top"/>
          </w:tcPr>
          <w:p w14:paraId="271C8D23">
            <w:pPr>
              <w:spacing w:after="0"/>
              <w:jc w:val="center"/>
              <w:rPr>
                <w:rFonts w:ascii="Times New Roman" w:hAnsi="Times New Roman"/>
                <w:color w:val="auto"/>
                <w:sz w:val="24"/>
                <w:szCs w:val="24"/>
                <w:lang w:val="sr-Cyrl-RS"/>
              </w:rPr>
            </w:pPr>
            <w:r>
              <w:rPr>
                <w:rFonts w:ascii="Times New Roman" w:hAnsi="Times New Roman"/>
                <w:color w:val="auto"/>
                <w:sz w:val="24"/>
                <w:szCs w:val="24"/>
                <w:lang w:val="sr-Cyrl-RS"/>
              </w:rPr>
              <w:t>школа</w:t>
            </w:r>
          </w:p>
        </w:tc>
        <w:tc>
          <w:tcPr>
            <w:tcW w:w="769" w:type="pct"/>
            <w:shd w:val="clear" w:color="auto" w:fill="auto"/>
            <w:noWrap w:val="0"/>
            <w:vAlign w:val="top"/>
          </w:tcPr>
          <w:p w14:paraId="75DF81C6">
            <w:pPr>
              <w:spacing w:after="0"/>
              <w:jc w:val="center"/>
              <w:rPr>
                <w:rFonts w:ascii="Times New Roman" w:hAnsi="Times New Roman"/>
                <w:color w:val="auto"/>
                <w:sz w:val="24"/>
                <w:szCs w:val="24"/>
              </w:rPr>
            </w:pPr>
            <w:r>
              <w:rPr>
                <w:rFonts w:ascii="Times New Roman" w:hAnsi="Times New Roman"/>
                <w:color w:val="auto"/>
                <w:sz w:val="24"/>
                <w:szCs w:val="24"/>
              </w:rPr>
              <w:t>Т.Ђуретић</w:t>
            </w:r>
          </w:p>
        </w:tc>
      </w:tr>
    </w:tbl>
    <w:p w14:paraId="7815D177">
      <w:pPr>
        <w:pStyle w:val="20"/>
        <w:spacing w:after="0"/>
        <w:ind w:left="0"/>
        <w:rPr>
          <w:rFonts w:ascii="Times New Roman" w:hAnsi="Times New Roman"/>
          <w:color w:val="auto"/>
          <w:sz w:val="24"/>
          <w:szCs w:val="24"/>
          <w:lang w:val="sr-Cyrl-RS"/>
        </w:rPr>
      </w:pPr>
    </w:p>
    <w:p w14:paraId="150F6DC3">
      <w:pPr>
        <w:pStyle w:val="20"/>
        <w:spacing w:after="0"/>
        <w:ind w:left="0"/>
        <w:rPr>
          <w:rFonts w:ascii="Times New Roman" w:hAnsi="Times New Roman"/>
          <w:b/>
          <w:i/>
          <w:color w:val="auto"/>
          <w:sz w:val="24"/>
          <w:szCs w:val="24"/>
          <w:lang w:val="sr-Cyrl-CS"/>
        </w:rPr>
      </w:pPr>
    </w:p>
    <w:p w14:paraId="67A7F670">
      <w:pPr>
        <w:pStyle w:val="20"/>
        <w:spacing w:after="0"/>
        <w:ind w:left="0"/>
        <w:jc w:val="center"/>
        <w:rPr>
          <w:rFonts w:ascii="Times New Roman" w:hAnsi="Times New Roman"/>
          <w:b/>
          <w:i/>
          <w:color w:val="auto"/>
          <w:sz w:val="24"/>
          <w:szCs w:val="24"/>
          <w:lang w:val="sr-Cyrl-CS"/>
        </w:rPr>
      </w:pPr>
      <w:r>
        <w:rPr>
          <w:rFonts w:ascii="Times New Roman" w:hAnsi="Times New Roman"/>
          <w:b/>
          <w:i/>
          <w:color w:val="auto"/>
          <w:sz w:val="24"/>
          <w:szCs w:val="24"/>
          <w:lang w:val="sr-Cyrl-CS"/>
        </w:rPr>
        <w:t>2. САВЕТОДАВНИ РАД САРАДЊА СА НАСТАВНИЦИМА РАЗРЕДНИМ СТАРЕШИНАМА, УЧЕНИЦИМА, РОДИТЕЉИМА</w:t>
      </w:r>
    </w:p>
    <w:p w14:paraId="73533ACA">
      <w:pPr>
        <w:pStyle w:val="20"/>
        <w:spacing w:after="0"/>
        <w:ind w:left="0"/>
        <w:jc w:val="both"/>
        <w:rPr>
          <w:rFonts w:ascii="Times New Roman" w:hAnsi="Times New Roman"/>
          <w:color w:val="auto"/>
          <w:sz w:val="24"/>
          <w:szCs w:val="24"/>
          <w:lang w:val="sr-Cyrl-CS"/>
        </w:rPr>
      </w:pPr>
      <w:r>
        <w:rPr>
          <w:rFonts w:ascii="Times New Roman" w:hAnsi="Times New Roman"/>
          <w:color w:val="auto"/>
          <w:sz w:val="24"/>
          <w:szCs w:val="24"/>
          <w:lang w:val="sr-Cyrl-CS"/>
        </w:rPr>
        <w:t>Саветодавни рад одвијао се континуирано током целе године са наставницима, разредним старешинама, ученицима и родитељима.</w:t>
      </w:r>
    </w:p>
    <w:p w14:paraId="5A805189">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Пружање помоћи у решавању конфликтних ситуација(на часовима,одморима....) Помоћ се одвија кроз разговоре, присуством на часовима и службеним позивима родитељима.</w:t>
      </w:r>
    </w:p>
    <w:p w14:paraId="3EC1980B">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 xml:space="preserve">Обавио </w:t>
      </w:r>
      <w:r>
        <w:rPr>
          <w:rFonts w:ascii="Times New Roman" w:hAnsi="Times New Roman"/>
          <w:color w:val="auto"/>
          <w:sz w:val="24"/>
          <w:szCs w:val="24"/>
        </w:rPr>
        <w:t>25</w:t>
      </w:r>
      <w:r>
        <w:rPr>
          <w:rFonts w:ascii="Times New Roman" w:hAnsi="Times New Roman"/>
          <w:color w:val="auto"/>
          <w:sz w:val="24"/>
          <w:szCs w:val="24"/>
          <w:lang w:val="sr-Cyrl-CS"/>
        </w:rPr>
        <w:t xml:space="preserve"> разговора са децом и родитељима</w:t>
      </w:r>
    </w:p>
    <w:p w14:paraId="312D698E">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Обавио разговоре са колегама који су прекршили своје обавезе ( кашњење на посао, подсетио на правилник о облачењу) и упозорио их да ће следећи пут бити покренут дисциплински поступак.</w:t>
      </w:r>
    </w:p>
    <w:p w14:paraId="312ED022">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 xml:space="preserve">Посетио сам по распореду у најави </w:t>
      </w:r>
      <w:r>
        <w:rPr>
          <w:rFonts w:ascii="Times New Roman" w:hAnsi="Times New Roman"/>
          <w:color w:val="auto"/>
          <w:sz w:val="24"/>
          <w:szCs w:val="24"/>
          <w:lang w:val="sr-Cyrl-RS"/>
        </w:rPr>
        <w:t>2</w:t>
      </w:r>
      <w:r>
        <w:rPr>
          <w:rFonts w:ascii="Times New Roman" w:hAnsi="Times New Roman"/>
          <w:color w:val="auto"/>
          <w:sz w:val="24"/>
          <w:szCs w:val="24"/>
          <w:lang w:val="sr-Cyrl-CS"/>
        </w:rPr>
        <w:t xml:space="preserve"> часова  , као и часове по позиву </w:t>
      </w:r>
      <w:r>
        <w:rPr>
          <w:rFonts w:ascii="Times New Roman" w:hAnsi="Times New Roman"/>
          <w:color w:val="auto"/>
          <w:sz w:val="24"/>
          <w:szCs w:val="24"/>
          <w:lang w:val="sr-Latn-RS"/>
        </w:rPr>
        <w:t>професора</w:t>
      </w:r>
      <w:r>
        <w:rPr>
          <w:rFonts w:ascii="Times New Roman" w:hAnsi="Times New Roman"/>
          <w:color w:val="auto"/>
          <w:sz w:val="24"/>
          <w:szCs w:val="24"/>
          <w:lang w:val="sr-Cyrl-CS"/>
        </w:rPr>
        <w:t>.</w:t>
      </w:r>
    </w:p>
    <w:p w14:paraId="00AEC1FD">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Сарадња са разредним старешинама се огледа у пружању помоћи око педагошке администрације, израде планова, упознавањем са обавезама које имају као старешине одељења.</w:t>
      </w:r>
    </w:p>
    <w:p w14:paraId="4AF1966F">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Сарадња са ученицима је свакодневна: истицање добрих  особина, вредних и примерних ученика са одличним резултатима у настави, на такмичењима као и пружању помоћи у постизању бољих резултата. Посебна пажња је усмерена на ученике из осетљивих група (</w:t>
      </w:r>
      <w:r>
        <w:rPr>
          <w:rFonts w:ascii="Times New Roman" w:hAnsi="Times New Roman"/>
          <w:color w:val="auto"/>
          <w:sz w:val="24"/>
          <w:szCs w:val="24"/>
          <w:lang w:val="sr-Latn-RS"/>
        </w:rPr>
        <w:t xml:space="preserve"> деца из материјално угрожених породица, деца без родитељског старања, једнородитељске породице, ромска национална мањина и други ) .</w:t>
      </w:r>
    </w:p>
    <w:p w14:paraId="2C05EDC3">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Сарадња са родитељима се одвија на седницама Савета родитеља на којима сам присутан, на родитељским састанцима и индивидуалним разговорима.</w:t>
      </w:r>
    </w:p>
    <w:p w14:paraId="7E7E4EF4">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 xml:space="preserve">Изречене су васпитно дисциплинске мере  и то </w:t>
      </w:r>
      <w:r>
        <w:rPr>
          <w:rFonts w:ascii="Times New Roman" w:hAnsi="Times New Roman"/>
          <w:color w:val="auto"/>
          <w:sz w:val="24"/>
          <w:szCs w:val="24"/>
          <w:lang w:val="sr-Cyrl-RS"/>
        </w:rPr>
        <w:t>2</w:t>
      </w:r>
      <w:r>
        <w:rPr>
          <w:rFonts w:ascii="Times New Roman" w:hAnsi="Times New Roman"/>
          <w:color w:val="auto"/>
          <w:sz w:val="24"/>
          <w:szCs w:val="24"/>
          <w:lang w:val="sr-Cyrl-CS"/>
        </w:rPr>
        <w:t xml:space="preserve"> УД и </w:t>
      </w:r>
      <w:r>
        <w:rPr>
          <w:rFonts w:ascii="Times New Roman" w:hAnsi="Times New Roman"/>
          <w:color w:val="auto"/>
          <w:sz w:val="24"/>
          <w:szCs w:val="24"/>
        </w:rPr>
        <w:t>1</w:t>
      </w:r>
      <w:r>
        <w:rPr>
          <w:rFonts w:ascii="Times New Roman" w:hAnsi="Times New Roman"/>
          <w:color w:val="auto"/>
          <w:sz w:val="24"/>
          <w:szCs w:val="24"/>
          <w:lang w:val="sr-Cyrl-CS"/>
        </w:rPr>
        <w:t xml:space="preserve"> УНВ .</w:t>
      </w:r>
    </w:p>
    <w:p w14:paraId="3881A8D4">
      <w:pPr>
        <w:pStyle w:val="20"/>
        <w:spacing w:after="0"/>
        <w:jc w:val="center"/>
        <w:rPr>
          <w:rFonts w:ascii="Times New Roman" w:hAnsi="Times New Roman"/>
          <w:b/>
          <w:i/>
          <w:color w:val="auto"/>
          <w:sz w:val="24"/>
          <w:szCs w:val="24"/>
          <w:lang w:val="sr-Cyrl-CS"/>
        </w:rPr>
      </w:pPr>
    </w:p>
    <w:p w14:paraId="0157F8DB">
      <w:pPr>
        <w:pStyle w:val="20"/>
        <w:spacing w:after="0"/>
        <w:ind w:left="0"/>
        <w:rPr>
          <w:rFonts w:ascii="Times New Roman" w:hAnsi="Times New Roman"/>
          <w:b/>
          <w:i/>
          <w:color w:val="auto"/>
          <w:sz w:val="24"/>
          <w:szCs w:val="24"/>
        </w:rPr>
      </w:pPr>
      <w:r>
        <w:rPr>
          <w:rFonts w:ascii="Times New Roman" w:hAnsi="Times New Roman"/>
          <w:b/>
          <w:i/>
          <w:color w:val="auto"/>
          <w:sz w:val="24"/>
          <w:szCs w:val="24"/>
        </w:rPr>
        <w:t xml:space="preserve"> </w:t>
      </w:r>
    </w:p>
    <w:p w14:paraId="777B6519">
      <w:pPr>
        <w:pStyle w:val="20"/>
        <w:spacing w:after="0"/>
        <w:jc w:val="center"/>
        <w:rPr>
          <w:rFonts w:ascii="Times New Roman" w:hAnsi="Times New Roman"/>
          <w:b/>
          <w:i/>
          <w:color w:val="auto"/>
          <w:sz w:val="24"/>
          <w:szCs w:val="24"/>
          <w:lang w:val="sr-Cyrl-CS"/>
        </w:rPr>
      </w:pPr>
    </w:p>
    <w:p w14:paraId="098BE88A">
      <w:pPr>
        <w:pStyle w:val="20"/>
        <w:spacing w:after="0"/>
        <w:jc w:val="center"/>
        <w:rPr>
          <w:rFonts w:ascii="Times New Roman" w:hAnsi="Times New Roman"/>
          <w:i/>
          <w:color w:val="auto"/>
          <w:sz w:val="24"/>
          <w:szCs w:val="24"/>
          <w:lang w:val="sr-Cyrl-CS"/>
        </w:rPr>
      </w:pPr>
      <w:r>
        <w:rPr>
          <w:rFonts w:ascii="Times New Roman" w:hAnsi="Times New Roman"/>
          <w:b/>
          <w:i/>
          <w:color w:val="auto"/>
          <w:sz w:val="24"/>
          <w:szCs w:val="24"/>
          <w:lang w:val="sr-Cyrl-CS"/>
        </w:rPr>
        <w:t>3. АНАЛИТИЧКИ РАД</w:t>
      </w:r>
    </w:p>
    <w:p w14:paraId="203EA957">
      <w:pPr>
        <w:pStyle w:val="20"/>
        <w:spacing w:after="0"/>
        <w:jc w:val="both"/>
        <w:rPr>
          <w:rFonts w:ascii="Times New Roman" w:hAnsi="Times New Roman"/>
          <w:color w:val="auto"/>
          <w:sz w:val="24"/>
          <w:szCs w:val="24"/>
          <w:lang w:val="sr-Cyrl-CS"/>
        </w:rPr>
      </w:pPr>
    </w:p>
    <w:p w14:paraId="57CD297F">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Вршене су анализе реализације плана и програма после квалификационог периода и на крају школске године (редовни, додатни , допунски часови и остали облици васпитно – образовног процеса).</w:t>
      </w:r>
    </w:p>
    <w:p w14:paraId="4DD21907">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Израђивани су извештаји о успеху ученика и   постигнућа у учењу и владању на крају сваког квартала.</w:t>
      </w:r>
    </w:p>
    <w:p w14:paraId="742D0A21">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Вршена је контрола оцена писмених задатака.</w:t>
      </w:r>
    </w:p>
    <w:p w14:paraId="77BA018E">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Прегледани су дневници рада и благовремено указивано на евентуалне пропусте у  вођењу администрације.</w:t>
      </w:r>
    </w:p>
    <w:p w14:paraId="5B8F9590">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Latn-RS"/>
        </w:rPr>
        <w:t>Правио замене за оправдано одсутне професоре, како ученици не би губили часове</w:t>
      </w:r>
      <w:r>
        <w:rPr>
          <w:rFonts w:ascii="Times New Roman" w:hAnsi="Times New Roman"/>
          <w:color w:val="auto"/>
          <w:sz w:val="24"/>
          <w:szCs w:val="24"/>
          <w:lang w:val="sr-Cyrl-RS"/>
        </w:rPr>
        <w:t>.</w:t>
      </w:r>
      <w:r>
        <w:rPr>
          <w:rFonts w:ascii="Times New Roman" w:hAnsi="Times New Roman"/>
          <w:color w:val="auto"/>
          <w:sz w:val="24"/>
          <w:szCs w:val="24"/>
          <w:lang w:val="sr-Latn-RS"/>
        </w:rPr>
        <w:t xml:space="preserve"> </w:t>
      </w:r>
    </w:p>
    <w:p w14:paraId="4BFF4562">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Распоред осталих облика васпитно – образовног процеса ( допунска , додатна настава и секције) је такође анализиран.</w:t>
      </w:r>
    </w:p>
    <w:p w14:paraId="47F60734">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Latn-RS"/>
        </w:rPr>
        <w:t xml:space="preserve">Редовно присуствовао састанцима које је организовало </w:t>
      </w:r>
      <w:r>
        <w:rPr>
          <w:rFonts w:ascii="Times New Roman" w:hAnsi="Times New Roman"/>
          <w:color w:val="auto"/>
          <w:sz w:val="24"/>
          <w:szCs w:val="24"/>
          <w:lang w:val="sr-Cyrl-RS"/>
        </w:rPr>
        <w:t>М</w:t>
      </w:r>
      <w:r>
        <w:rPr>
          <w:rFonts w:ascii="Times New Roman" w:hAnsi="Times New Roman"/>
          <w:color w:val="auto"/>
          <w:sz w:val="24"/>
          <w:szCs w:val="24"/>
          <w:lang w:val="sr-Latn-RS"/>
        </w:rPr>
        <w:t xml:space="preserve">инистарство просвете, Школска управа Нови Сад , као и састанцима </w:t>
      </w:r>
      <w:r>
        <w:rPr>
          <w:rFonts w:ascii="Times New Roman" w:hAnsi="Times New Roman"/>
          <w:color w:val="auto"/>
          <w:sz w:val="24"/>
          <w:szCs w:val="24"/>
          <w:lang w:val="sr-Cyrl-RS"/>
        </w:rPr>
        <w:t>А</w:t>
      </w:r>
      <w:r>
        <w:rPr>
          <w:rFonts w:ascii="Times New Roman" w:hAnsi="Times New Roman"/>
          <w:color w:val="auto"/>
          <w:sz w:val="24"/>
          <w:szCs w:val="24"/>
          <w:lang w:val="sr-Latn-RS"/>
        </w:rPr>
        <w:t>ктива дирекора , као и у раду заједнице економских школа.</w:t>
      </w:r>
    </w:p>
    <w:p w14:paraId="1A05D333">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RS"/>
        </w:rPr>
        <w:t>Наставити рад на модификацији и побољшању школске  базе и програма за евиденцију стручног усавршавања.</w:t>
      </w:r>
    </w:p>
    <w:p w14:paraId="6272C2B6">
      <w:pPr>
        <w:pStyle w:val="20"/>
        <w:spacing w:after="0"/>
        <w:ind w:left="0"/>
        <w:rPr>
          <w:rFonts w:ascii="Times New Roman" w:hAnsi="Times New Roman"/>
          <w:b/>
          <w:i/>
          <w:color w:val="auto"/>
          <w:sz w:val="24"/>
          <w:szCs w:val="24"/>
          <w:lang w:val="sr-Cyrl-CS"/>
        </w:rPr>
      </w:pPr>
    </w:p>
    <w:p w14:paraId="21DE10BD">
      <w:pPr>
        <w:pStyle w:val="20"/>
        <w:spacing w:after="0"/>
        <w:ind w:left="0"/>
        <w:rPr>
          <w:rFonts w:ascii="Times New Roman" w:hAnsi="Times New Roman"/>
          <w:b/>
          <w:i/>
          <w:color w:val="auto"/>
          <w:sz w:val="24"/>
          <w:szCs w:val="24"/>
          <w:lang w:val="sr-Cyrl-CS"/>
        </w:rPr>
      </w:pPr>
    </w:p>
    <w:p w14:paraId="7A153845">
      <w:pPr>
        <w:pStyle w:val="20"/>
        <w:spacing w:after="0"/>
        <w:jc w:val="center"/>
        <w:rPr>
          <w:rFonts w:ascii="Times New Roman" w:hAnsi="Times New Roman"/>
          <w:b/>
          <w:i/>
          <w:color w:val="auto"/>
          <w:sz w:val="24"/>
          <w:szCs w:val="24"/>
          <w:lang w:val="sr-Cyrl-CS"/>
        </w:rPr>
      </w:pPr>
      <w:r>
        <w:rPr>
          <w:rFonts w:ascii="Times New Roman" w:hAnsi="Times New Roman"/>
          <w:b/>
          <w:i/>
          <w:color w:val="auto"/>
          <w:sz w:val="24"/>
          <w:szCs w:val="24"/>
          <w:lang w:val="sr-Cyrl-CS"/>
        </w:rPr>
        <w:t>4. САРАДЊА СА СОЦИЈАЛНИМ ПАРТНЕРИМА</w:t>
      </w:r>
    </w:p>
    <w:p w14:paraId="1BA97F6D">
      <w:pPr>
        <w:pStyle w:val="20"/>
        <w:spacing w:after="0"/>
        <w:jc w:val="center"/>
        <w:rPr>
          <w:rFonts w:ascii="Times New Roman" w:hAnsi="Times New Roman"/>
          <w:b/>
          <w:i/>
          <w:color w:val="auto"/>
          <w:sz w:val="24"/>
          <w:szCs w:val="24"/>
          <w:lang w:val="sr-Cyrl-CS"/>
        </w:rPr>
      </w:pPr>
    </w:p>
    <w:p w14:paraId="1C175053">
      <w:pPr>
        <w:pStyle w:val="20"/>
        <w:numPr>
          <w:ilvl w:val="0"/>
          <w:numId w:val="30"/>
        </w:numPr>
        <w:spacing w:after="0"/>
        <w:rPr>
          <w:rFonts w:ascii="Times New Roman" w:hAnsi="Times New Roman"/>
          <w:b/>
          <w:i/>
          <w:color w:val="auto"/>
          <w:sz w:val="24"/>
          <w:szCs w:val="24"/>
          <w:lang w:val="sr-Cyrl-CS"/>
        </w:rPr>
      </w:pPr>
      <w:r>
        <w:rPr>
          <w:rFonts w:ascii="Times New Roman" w:hAnsi="Times New Roman"/>
          <w:color w:val="auto"/>
          <w:sz w:val="24"/>
          <w:szCs w:val="24"/>
          <w:lang w:val="sr-Cyrl-RS"/>
        </w:rPr>
        <w:t>За успешну реализацију практичне наставе у блок настави ученика , веома је важна сарадња школе са социјалним партнерима. У сарадњи са координаторима практичне наставе постигнути су  договори  и потписани сви уговори ( четрдесет уговора , трговина , угоститељство, туризам  ) о сарадњи са привредним субјектима у чијим објектима се изводи практична настава и блок настава.Први пут је потписан уговор о дуалном пбразовању за четири ученика , два кувара и два конобара са хотелом „Фонтаном“ из Бачке Палнке . настављена је сарадња са Бањом Јунаковић из Апатина.</w:t>
      </w:r>
    </w:p>
    <w:p w14:paraId="7DF00D43">
      <w:pPr>
        <w:pStyle w:val="20"/>
        <w:spacing w:after="0"/>
        <w:ind w:left="0"/>
        <w:rPr>
          <w:rFonts w:ascii="Times New Roman" w:hAnsi="Times New Roman"/>
          <w:b/>
          <w:i/>
          <w:color w:val="auto"/>
          <w:sz w:val="24"/>
          <w:szCs w:val="24"/>
          <w:lang w:val="sr-Cyrl-CS"/>
        </w:rPr>
      </w:pPr>
    </w:p>
    <w:p w14:paraId="06997968">
      <w:pPr>
        <w:pStyle w:val="20"/>
        <w:spacing w:after="0"/>
        <w:ind w:left="0"/>
        <w:rPr>
          <w:rFonts w:ascii="Times New Roman" w:hAnsi="Times New Roman"/>
          <w:b/>
          <w:i/>
          <w:color w:val="auto"/>
          <w:sz w:val="24"/>
          <w:szCs w:val="24"/>
          <w:lang w:val="sr-Cyrl-CS"/>
        </w:rPr>
      </w:pPr>
    </w:p>
    <w:p w14:paraId="3B50496A">
      <w:pPr>
        <w:pStyle w:val="20"/>
        <w:spacing w:after="0"/>
        <w:jc w:val="center"/>
        <w:rPr>
          <w:rFonts w:ascii="Times New Roman" w:hAnsi="Times New Roman"/>
          <w:b/>
          <w:i/>
          <w:color w:val="auto"/>
          <w:sz w:val="24"/>
          <w:szCs w:val="24"/>
          <w:lang w:val="sr-Cyrl-CS"/>
        </w:rPr>
      </w:pPr>
      <w:r>
        <w:rPr>
          <w:rFonts w:ascii="Times New Roman" w:hAnsi="Times New Roman"/>
          <w:b/>
          <w:i/>
          <w:color w:val="auto"/>
          <w:sz w:val="24"/>
          <w:szCs w:val="24"/>
          <w:lang w:val="sr-Cyrl-CS"/>
        </w:rPr>
        <w:t>5.РАД У СТРУЧНИМ ОРГАНИМА ШКОЛЕ</w:t>
      </w:r>
    </w:p>
    <w:p w14:paraId="42220465">
      <w:pPr>
        <w:pStyle w:val="20"/>
        <w:spacing w:after="0"/>
        <w:jc w:val="both"/>
        <w:rPr>
          <w:rFonts w:ascii="Times New Roman" w:hAnsi="Times New Roman"/>
          <w:color w:val="auto"/>
          <w:sz w:val="24"/>
          <w:szCs w:val="24"/>
          <w:lang w:val="sr-Cyrl-CS"/>
        </w:rPr>
      </w:pPr>
    </w:p>
    <w:p w14:paraId="3C164A52">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Благовремено заказиване и оглашаване седнице према распореду који предлаже и усваја Педагошки колегијум на почетку сваке школске године, а у складу са школским календаром.</w:t>
      </w:r>
    </w:p>
    <w:p w14:paraId="6D1DF939">
      <w:pPr>
        <w:pStyle w:val="20"/>
        <w:numPr>
          <w:ilvl w:val="0"/>
          <w:numId w:val="29"/>
        </w:numPr>
        <w:spacing w:after="0"/>
        <w:jc w:val="both"/>
        <w:rPr>
          <w:rFonts w:ascii="Times New Roman" w:hAnsi="Times New Roman"/>
          <w:color w:val="auto"/>
          <w:sz w:val="24"/>
          <w:szCs w:val="24"/>
        </w:rPr>
      </w:pPr>
      <w:r>
        <w:rPr>
          <w:rFonts w:ascii="Times New Roman" w:hAnsi="Times New Roman"/>
          <w:color w:val="auto"/>
          <w:sz w:val="24"/>
          <w:szCs w:val="24"/>
          <w:lang w:val="sr-Cyrl-CS"/>
        </w:rPr>
        <w:t xml:space="preserve">Учествовање на свим седницама Наставничког већа, Школског одбора и Савета родитеља, а по потреби и на оделењским већима и родитељским састанцима (групни састанци родитеља ученика </w:t>
      </w:r>
      <w:r>
        <w:rPr>
          <w:rFonts w:ascii="Times New Roman" w:hAnsi="Times New Roman"/>
          <w:color w:val="auto"/>
          <w:sz w:val="24"/>
          <w:szCs w:val="24"/>
          <w:lang w:val="sr-Latn-RS"/>
        </w:rPr>
        <w:t xml:space="preserve">завршних </w:t>
      </w:r>
      <w:r>
        <w:rPr>
          <w:rFonts w:ascii="Times New Roman" w:hAnsi="Times New Roman"/>
          <w:color w:val="auto"/>
          <w:sz w:val="24"/>
          <w:szCs w:val="24"/>
          <w:lang w:val="sr-Cyrl-CS"/>
        </w:rPr>
        <w:t xml:space="preserve"> разреда који су едукативног и информативног карактера).</w:t>
      </w:r>
    </w:p>
    <w:p w14:paraId="4569BA93">
      <w:pPr>
        <w:pStyle w:val="20"/>
        <w:spacing w:after="0"/>
        <w:ind w:left="0"/>
        <w:rPr>
          <w:rFonts w:ascii="Times New Roman" w:hAnsi="Times New Roman"/>
          <w:b/>
          <w:i/>
          <w:color w:val="auto"/>
          <w:sz w:val="24"/>
          <w:szCs w:val="24"/>
          <w:lang w:val="sr-Latn-RS"/>
        </w:rPr>
      </w:pPr>
    </w:p>
    <w:p w14:paraId="224A3326">
      <w:pPr>
        <w:pStyle w:val="20"/>
        <w:spacing w:after="0"/>
        <w:ind w:left="0"/>
        <w:jc w:val="center"/>
        <w:rPr>
          <w:rFonts w:ascii="Times New Roman" w:hAnsi="Times New Roman"/>
          <w:b/>
          <w:i/>
          <w:color w:val="auto"/>
          <w:sz w:val="24"/>
          <w:szCs w:val="24"/>
          <w:lang w:val="sr-Latn-RS"/>
        </w:rPr>
      </w:pPr>
    </w:p>
    <w:p w14:paraId="759C6C00">
      <w:pPr>
        <w:pStyle w:val="20"/>
        <w:spacing w:after="0"/>
        <w:ind w:left="0"/>
        <w:jc w:val="center"/>
        <w:rPr>
          <w:rFonts w:ascii="Times New Roman" w:hAnsi="Times New Roman"/>
          <w:b/>
          <w:i/>
          <w:color w:val="auto"/>
          <w:sz w:val="24"/>
          <w:szCs w:val="24"/>
          <w:lang w:val="sr-Latn-RS"/>
        </w:rPr>
      </w:pPr>
    </w:p>
    <w:p w14:paraId="623574A7">
      <w:pPr>
        <w:pStyle w:val="20"/>
        <w:spacing w:after="0"/>
        <w:ind w:left="0"/>
        <w:jc w:val="center"/>
        <w:rPr>
          <w:rFonts w:ascii="Times New Roman" w:hAnsi="Times New Roman"/>
          <w:b/>
          <w:i/>
          <w:color w:val="auto"/>
          <w:sz w:val="24"/>
          <w:szCs w:val="24"/>
          <w:lang w:val="sr-Cyrl-RS"/>
        </w:rPr>
      </w:pPr>
      <w:r>
        <w:rPr>
          <w:rFonts w:ascii="Times New Roman" w:hAnsi="Times New Roman"/>
          <w:b/>
          <w:i/>
          <w:color w:val="auto"/>
          <w:sz w:val="24"/>
          <w:szCs w:val="24"/>
          <w:lang w:val="sr-Latn-RS"/>
        </w:rPr>
        <w:t>6. АДМИНИСТРАТИВНИ ПОСЛОВИ</w:t>
      </w:r>
    </w:p>
    <w:p w14:paraId="34B796D0">
      <w:pPr>
        <w:pStyle w:val="20"/>
        <w:spacing w:after="0"/>
        <w:ind w:left="0"/>
        <w:jc w:val="center"/>
        <w:rPr>
          <w:rFonts w:ascii="Times New Roman" w:hAnsi="Times New Roman"/>
          <w:b/>
          <w:i/>
          <w:color w:val="auto"/>
          <w:sz w:val="24"/>
          <w:szCs w:val="24"/>
          <w:lang w:val="sr-Cyrl-RS"/>
        </w:rPr>
      </w:pPr>
    </w:p>
    <w:p w14:paraId="2001C9E1">
      <w:pPr>
        <w:pStyle w:val="20"/>
        <w:numPr>
          <w:ilvl w:val="0"/>
          <w:numId w:val="30"/>
        </w:numPr>
        <w:spacing w:after="0"/>
        <w:rPr>
          <w:rFonts w:ascii="Times New Roman" w:hAnsi="Times New Roman"/>
          <w:b/>
          <w:i/>
          <w:color w:val="auto"/>
          <w:sz w:val="24"/>
          <w:szCs w:val="24"/>
          <w:lang w:val="sr-Latn-RS"/>
        </w:rPr>
      </w:pPr>
      <w:r>
        <w:rPr>
          <w:rFonts w:ascii="Times New Roman" w:hAnsi="Times New Roman"/>
          <w:color w:val="auto"/>
          <w:sz w:val="24"/>
          <w:szCs w:val="24"/>
          <w:lang w:val="sr-Cyrl-RS"/>
        </w:rPr>
        <w:t>Редовни послови су спроведени кроз службене преписке , дописе , захтеве и молбе, склапање уговора , исплате по рачунима, набавке и сл.</w:t>
      </w:r>
    </w:p>
    <w:p w14:paraId="6BE0077C">
      <w:pPr>
        <w:pStyle w:val="20"/>
        <w:spacing w:after="0"/>
        <w:ind w:left="0"/>
        <w:rPr>
          <w:rFonts w:hint="default" w:ascii="Times New Roman" w:hAnsi="Times New Roman"/>
          <w:b/>
          <w:i/>
          <w:color w:val="auto"/>
          <w:sz w:val="24"/>
          <w:szCs w:val="24"/>
          <w:lang w:val="sr-Latn-RS"/>
        </w:rPr>
      </w:pPr>
      <w:bookmarkStart w:id="93" w:name="_GoBack"/>
      <w:bookmarkEnd w:id="93"/>
    </w:p>
    <w:p w14:paraId="08B45AB0">
      <w:pPr>
        <w:pStyle w:val="20"/>
        <w:spacing w:after="0"/>
        <w:ind w:left="0"/>
        <w:rPr>
          <w:rFonts w:ascii="Times New Roman" w:hAnsi="Times New Roman"/>
          <w:b/>
          <w:i/>
          <w:color w:val="auto"/>
          <w:sz w:val="24"/>
          <w:szCs w:val="24"/>
          <w:lang w:val="sr-Cyrl-CS"/>
        </w:rPr>
      </w:pPr>
    </w:p>
    <w:p w14:paraId="13FA6D2B">
      <w:pPr>
        <w:pStyle w:val="20"/>
        <w:spacing w:after="0"/>
        <w:jc w:val="center"/>
        <w:rPr>
          <w:color w:val="auto"/>
        </w:rPr>
      </w:pPr>
      <w:r>
        <w:rPr>
          <w:rFonts w:ascii="Times New Roman" w:hAnsi="Times New Roman"/>
          <w:b/>
          <w:i/>
          <w:color w:val="auto"/>
          <w:sz w:val="24"/>
          <w:szCs w:val="24"/>
          <w:lang w:val="sr-Cyrl-CS"/>
        </w:rPr>
        <w:t>7. ФИНАНСИЈЕ И ЈАВНЕ НАБАВКЕ</w:t>
      </w:r>
      <w:r>
        <w:rPr>
          <w:color w:val="auto"/>
        </w:rPr>
        <w:t xml:space="preserve"> </w:t>
      </w:r>
    </w:p>
    <w:p w14:paraId="7AAED82A">
      <w:pPr>
        <w:pStyle w:val="20"/>
        <w:spacing w:after="0"/>
        <w:jc w:val="center"/>
        <w:rPr>
          <w:rFonts w:ascii="Times New Roman" w:hAnsi="Times New Roman"/>
          <w:i/>
          <w:color w:val="auto"/>
          <w:sz w:val="24"/>
          <w:szCs w:val="24"/>
          <w:lang w:val="sr-Cyrl-CS"/>
        </w:rPr>
      </w:pPr>
    </w:p>
    <w:p w14:paraId="771295CC">
      <w:pPr>
        <w:rPr>
          <w:rFonts w:ascii="Times New Roman" w:hAnsi="Times New Roman"/>
          <w:bCs/>
          <w:color w:val="auto"/>
          <w:sz w:val="24"/>
          <w:szCs w:val="24"/>
          <w:lang w:val="sr-Cyrl-RS"/>
        </w:rPr>
      </w:pPr>
      <w:r>
        <w:rPr>
          <w:rFonts w:ascii="Times New Roman" w:hAnsi="Times New Roman"/>
          <w:bCs/>
          <w:color w:val="auto"/>
          <w:sz w:val="24"/>
          <w:szCs w:val="24"/>
          <w:lang w:val="sr-Cyrl-RS"/>
        </w:rPr>
        <w:t>Редовне активности се односе на испалте зарада, набавка опреме и пропратног</w:t>
      </w:r>
    </w:p>
    <w:p w14:paraId="1267735B">
      <w:pPr>
        <w:rPr>
          <w:rFonts w:ascii="Times New Roman" w:hAnsi="Times New Roman"/>
          <w:b/>
          <w:bCs/>
          <w:color w:val="auto"/>
          <w:sz w:val="24"/>
          <w:szCs w:val="24"/>
          <w:lang w:val="sr-Latn-RS"/>
        </w:rPr>
      </w:pPr>
      <w:r>
        <w:rPr>
          <w:rFonts w:ascii="Times New Roman" w:hAnsi="Times New Roman"/>
          <w:bCs/>
          <w:color w:val="auto"/>
          <w:sz w:val="24"/>
          <w:szCs w:val="24"/>
          <w:lang w:val="sr-Cyrl-RS"/>
        </w:rPr>
        <w:t xml:space="preserve"> </w:t>
      </w:r>
      <w:r>
        <w:rPr>
          <w:rFonts w:ascii="Times New Roman" w:hAnsi="Times New Roman"/>
          <w:b/>
          <w:bCs/>
          <w:color w:val="auto"/>
          <w:sz w:val="24"/>
          <w:szCs w:val="24"/>
          <w:lang w:val="sr-Cyrl-RS"/>
        </w:rPr>
        <w:t xml:space="preserve">Извештај за период </w:t>
      </w:r>
      <w:r>
        <w:rPr>
          <w:rFonts w:ascii="Times New Roman" w:hAnsi="Times New Roman"/>
          <w:b/>
          <w:bCs/>
          <w:color w:val="auto"/>
          <w:sz w:val="24"/>
          <w:szCs w:val="24"/>
          <w:lang w:val="sr-Latn-RS"/>
        </w:rPr>
        <w:t>01.01.2025-31.08.2025.</w:t>
      </w:r>
    </w:p>
    <w:p w14:paraId="308918ED">
      <w:pPr>
        <w:rPr>
          <w:rFonts w:ascii="Times New Roman" w:hAnsi="Times New Roman"/>
          <w:bCs/>
          <w:color w:val="auto"/>
          <w:sz w:val="24"/>
          <w:szCs w:val="24"/>
          <w:lang w:val="sr-Cyrl-RS"/>
        </w:rPr>
      </w:pPr>
      <w:r>
        <w:rPr>
          <w:rFonts w:ascii="Times New Roman" w:hAnsi="Times New Roman"/>
          <w:bCs/>
          <w:color w:val="auto"/>
          <w:sz w:val="24"/>
          <w:szCs w:val="24"/>
          <w:lang w:val="sr-Cyrl-RS"/>
        </w:rPr>
        <w:t>Редовне активности се односе на испалте зарада, набавка опреме и пропратног материјала и хигијене, плаћања рачуна, и контролу података.</w:t>
      </w:r>
    </w:p>
    <w:p w14:paraId="445E080C">
      <w:pPr>
        <w:rPr>
          <w:rFonts w:ascii="Times New Roman" w:hAnsi="Times New Roman"/>
          <w:bCs/>
          <w:color w:val="auto"/>
          <w:sz w:val="24"/>
          <w:szCs w:val="24"/>
          <w:lang w:val="sr-Cyrl-RS"/>
        </w:rPr>
      </w:pPr>
      <w:r>
        <w:rPr>
          <w:rFonts w:ascii="Times New Roman" w:hAnsi="Times New Roman"/>
          <w:bCs/>
          <w:color w:val="auto"/>
          <w:sz w:val="24"/>
          <w:szCs w:val="24"/>
          <w:lang w:val="sr-Cyrl-RS"/>
        </w:rPr>
        <w:t>Зараде за период  јануар- август 2025 године</w:t>
      </w:r>
    </w:p>
    <w:p w14:paraId="0C12D0A7">
      <w:pPr>
        <w:rPr>
          <w:rFonts w:ascii="Times New Roman" w:hAnsi="Times New Roman"/>
          <w:bCs/>
          <w:color w:val="auto"/>
          <w:sz w:val="24"/>
          <w:szCs w:val="24"/>
          <w:lang w:val="sr-Cyrl-RS"/>
        </w:rPr>
      </w:pPr>
      <w:r>
        <w:rPr>
          <w:rFonts w:ascii="Times New Roman" w:hAnsi="Times New Roman"/>
          <w:bCs/>
          <w:color w:val="auto"/>
          <w:sz w:val="24"/>
          <w:szCs w:val="24"/>
          <w:lang w:val="sr-Cyrl-RS"/>
        </w:rPr>
        <w:t>Нето зарада запослених- 66.453.200,52 динара</w:t>
      </w:r>
    </w:p>
    <w:p w14:paraId="733A554F">
      <w:pPr>
        <w:rPr>
          <w:rFonts w:ascii="Times New Roman" w:hAnsi="Times New Roman"/>
          <w:bCs/>
          <w:color w:val="auto"/>
          <w:sz w:val="24"/>
          <w:szCs w:val="24"/>
          <w:lang w:val="sr-Cyrl-RS"/>
        </w:rPr>
      </w:pPr>
      <w:r>
        <w:rPr>
          <w:rFonts w:ascii="Times New Roman" w:hAnsi="Times New Roman"/>
          <w:bCs/>
          <w:color w:val="auto"/>
          <w:sz w:val="24"/>
          <w:szCs w:val="24"/>
          <w:lang w:val="sr-Cyrl-RS"/>
        </w:rPr>
        <w:t>Доприноси на зараду- 10.205.932,62 динара</w:t>
      </w:r>
    </w:p>
    <w:p w14:paraId="3B07F487">
      <w:pPr>
        <w:rPr>
          <w:rFonts w:ascii="Times New Roman" w:hAnsi="Times New Roman"/>
          <w:bCs/>
          <w:color w:val="auto"/>
          <w:sz w:val="24"/>
          <w:szCs w:val="24"/>
          <w:lang w:val="sr-Cyrl-RS"/>
        </w:rPr>
      </w:pPr>
      <w:r>
        <w:rPr>
          <w:rFonts w:ascii="Times New Roman" w:hAnsi="Times New Roman"/>
          <w:bCs/>
          <w:color w:val="auto"/>
          <w:sz w:val="24"/>
          <w:szCs w:val="24"/>
          <w:lang w:val="sr-Cyrl-RS"/>
        </w:rPr>
        <w:t>Укупно-  76.659.133,14</w:t>
      </w:r>
      <w:r>
        <w:rPr>
          <w:rFonts w:ascii="Times New Roman" w:hAnsi="Times New Roman"/>
          <w:bCs/>
          <w:color w:val="auto"/>
          <w:sz w:val="24"/>
          <w:szCs w:val="24"/>
          <w:lang w:val="sr-Latn-RS"/>
        </w:rPr>
        <w:t xml:space="preserve"> </w:t>
      </w:r>
      <w:r>
        <w:rPr>
          <w:rFonts w:ascii="Times New Roman" w:hAnsi="Times New Roman"/>
          <w:bCs/>
          <w:color w:val="auto"/>
          <w:sz w:val="24"/>
          <w:szCs w:val="24"/>
          <w:lang w:val="sr-Cyrl-RS"/>
        </w:rPr>
        <w:t>динара</w:t>
      </w:r>
    </w:p>
    <w:p w14:paraId="4C97B7BF">
      <w:pPr>
        <w:rPr>
          <w:rFonts w:ascii="Times New Roman" w:hAnsi="Times New Roman"/>
          <w:bCs/>
          <w:color w:val="auto"/>
          <w:sz w:val="24"/>
          <w:szCs w:val="24"/>
          <w:lang w:val="sr-Cyrl-RS"/>
        </w:rPr>
      </w:pPr>
      <w:r>
        <w:rPr>
          <w:rFonts w:ascii="Times New Roman" w:hAnsi="Times New Roman"/>
          <w:bCs/>
          <w:color w:val="auto"/>
          <w:sz w:val="24"/>
          <w:szCs w:val="24"/>
          <w:lang w:val="sr-Cyrl-RS"/>
        </w:rPr>
        <w:t>Зараде за период  јануар- август 2025 године</w:t>
      </w:r>
      <w:r>
        <w:rPr>
          <w:rFonts w:ascii="Times New Roman" w:hAnsi="Times New Roman"/>
          <w:bCs/>
          <w:color w:val="auto"/>
          <w:sz w:val="24"/>
          <w:szCs w:val="24"/>
          <w:lang w:val="sr-Latn-RS"/>
        </w:rPr>
        <w:t xml:space="preserve"> (</w:t>
      </w:r>
      <w:r>
        <w:rPr>
          <w:rFonts w:ascii="Times New Roman" w:hAnsi="Times New Roman"/>
          <w:bCs/>
          <w:color w:val="auto"/>
          <w:sz w:val="24"/>
          <w:szCs w:val="24"/>
          <w:lang w:val="sr-Cyrl-RS"/>
        </w:rPr>
        <w:t>сопствени приходи)</w:t>
      </w:r>
    </w:p>
    <w:p w14:paraId="70862E4C">
      <w:pPr>
        <w:rPr>
          <w:rFonts w:ascii="Times New Roman" w:hAnsi="Times New Roman"/>
          <w:bCs/>
          <w:color w:val="auto"/>
          <w:sz w:val="24"/>
          <w:szCs w:val="24"/>
          <w:lang w:val="sr-Cyrl-RS"/>
        </w:rPr>
      </w:pPr>
      <w:r>
        <w:rPr>
          <w:rFonts w:ascii="Times New Roman" w:hAnsi="Times New Roman"/>
          <w:bCs/>
          <w:color w:val="auto"/>
          <w:sz w:val="24"/>
          <w:szCs w:val="24"/>
          <w:lang w:val="sr-Cyrl-RS"/>
        </w:rPr>
        <w:t>Нето зарада запослених- 160.438,88 динара</w:t>
      </w:r>
    </w:p>
    <w:p w14:paraId="2AE97A42">
      <w:pPr>
        <w:rPr>
          <w:rFonts w:ascii="Times New Roman" w:hAnsi="Times New Roman"/>
          <w:bCs/>
          <w:color w:val="auto"/>
          <w:sz w:val="24"/>
          <w:szCs w:val="24"/>
          <w:lang w:val="sr-Cyrl-RS"/>
        </w:rPr>
      </w:pPr>
      <w:r>
        <w:rPr>
          <w:rFonts w:ascii="Times New Roman" w:hAnsi="Times New Roman"/>
          <w:bCs/>
          <w:color w:val="auto"/>
          <w:sz w:val="24"/>
          <w:szCs w:val="24"/>
          <w:lang w:val="sr-Cyrl-RS"/>
        </w:rPr>
        <w:t>Доприноси на зараду- 24.159,23 динара</w:t>
      </w:r>
    </w:p>
    <w:p w14:paraId="5AB8169F">
      <w:pPr>
        <w:rPr>
          <w:rFonts w:ascii="Times New Roman" w:hAnsi="Times New Roman"/>
          <w:bCs/>
          <w:color w:val="auto"/>
          <w:sz w:val="24"/>
          <w:szCs w:val="24"/>
          <w:lang w:val="sr-Cyrl-RS"/>
        </w:rPr>
      </w:pPr>
      <w:r>
        <w:rPr>
          <w:rFonts w:ascii="Times New Roman" w:hAnsi="Times New Roman"/>
          <w:bCs/>
          <w:color w:val="auto"/>
          <w:sz w:val="24"/>
          <w:szCs w:val="24"/>
          <w:lang w:val="sr-Cyrl-RS"/>
        </w:rPr>
        <w:t>Укупно-  184.598,11 динара</w:t>
      </w:r>
    </w:p>
    <w:p w14:paraId="3C6941CA">
      <w:pPr>
        <w:rPr>
          <w:rFonts w:ascii="Times New Roman" w:hAnsi="Times New Roman"/>
          <w:bCs/>
          <w:color w:val="auto"/>
          <w:sz w:val="24"/>
          <w:szCs w:val="24"/>
          <w:lang w:val="sr-Cyrl-RS"/>
        </w:rPr>
      </w:pPr>
      <w:r>
        <w:rPr>
          <w:rFonts w:ascii="Times New Roman" w:hAnsi="Times New Roman"/>
          <w:bCs/>
          <w:color w:val="auto"/>
          <w:sz w:val="24"/>
          <w:szCs w:val="24"/>
          <w:lang w:val="sr-Cyrl-RS"/>
        </w:rPr>
        <w:t>Отпремнине и помоћи – 451.460,75 динара</w:t>
      </w:r>
    </w:p>
    <w:p w14:paraId="7E32B782">
      <w:pPr>
        <w:rPr>
          <w:rFonts w:ascii="Times New Roman" w:hAnsi="Times New Roman"/>
          <w:bCs/>
          <w:color w:val="auto"/>
          <w:sz w:val="24"/>
          <w:szCs w:val="24"/>
          <w:lang w:val="sr-Cyrl-RS"/>
        </w:rPr>
      </w:pPr>
      <w:r>
        <w:rPr>
          <w:rFonts w:ascii="Times New Roman" w:hAnsi="Times New Roman"/>
          <w:bCs/>
          <w:color w:val="auto"/>
          <w:sz w:val="24"/>
          <w:szCs w:val="24"/>
          <w:lang w:val="sr-Cyrl-RS"/>
        </w:rPr>
        <w:t>Јубиларне награде-  527.919,00 динара</w:t>
      </w:r>
    </w:p>
    <w:p w14:paraId="5A399A7A">
      <w:pPr>
        <w:rPr>
          <w:rFonts w:ascii="Times New Roman" w:hAnsi="Times New Roman"/>
          <w:bCs/>
          <w:color w:val="auto"/>
          <w:sz w:val="24"/>
          <w:szCs w:val="24"/>
          <w:lang w:val="sr-Cyrl-RS"/>
        </w:rPr>
      </w:pPr>
      <w:r>
        <w:rPr>
          <w:rFonts w:ascii="Times New Roman" w:hAnsi="Times New Roman"/>
          <w:bCs/>
          <w:color w:val="auto"/>
          <w:sz w:val="24"/>
          <w:szCs w:val="24"/>
          <w:lang w:val="sr-Cyrl-RS"/>
        </w:rPr>
        <w:t>Накнаде за превоз запсолених на посао и са посла- 2.065.719,67динара</w:t>
      </w:r>
    </w:p>
    <w:p w14:paraId="40D80B78">
      <w:pPr>
        <w:rPr>
          <w:rFonts w:ascii="Times New Roman" w:hAnsi="Times New Roman"/>
          <w:bCs/>
          <w:color w:val="auto"/>
          <w:sz w:val="24"/>
          <w:szCs w:val="24"/>
          <w:lang w:val="sr-Cyrl-RS"/>
        </w:rPr>
      </w:pPr>
      <w:r>
        <w:rPr>
          <w:rFonts w:ascii="Times New Roman" w:hAnsi="Times New Roman"/>
          <w:bCs/>
          <w:color w:val="auto"/>
          <w:sz w:val="24"/>
          <w:szCs w:val="24"/>
          <w:lang w:val="sr-Cyrl-RS"/>
        </w:rPr>
        <w:t>Трошкови платног промета- 4.336,64 динара</w:t>
      </w:r>
    </w:p>
    <w:p w14:paraId="75576052">
      <w:pPr>
        <w:rPr>
          <w:rFonts w:ascii="Times New Roman" w:hAnsi="Times New Roman"/>
          <w:bCs/>
          <w:color w:val="auto"/>
          <w:sz w:val="24"/>
          <w:szCs w:val="24"/>
          <w:lang w:val="sr-Cyrl-RS"/>
        </w:rPr>
      </w:pPr>
      <w:r>
        <w:rPr>
          <w:rFonts w:ascii="Times New Roman" w:hAnsi="Times New Roman"/>
          <w:bCs/>
          <w:color w:val="auto"/>
          <w:sz w:val="24"/>
          <w:szCs w:val="24"/>
          <w:lang w:val="sr-Cyrl-RS"/>
        </w:rPr>
        <w:t>Трошкови утрошка енергије-  2.910.553,85 динара</w:t>
      </w:r>
    </w:p>
    <w:p w14:paraId="532283EB">
      <w:pPr>
        <w:rPr>
          <w:rFonts w:ascii="Times New Roman" w:hAnsi="Times New Roman"/>
          <w:bCs/>
          <w:color w:val="auto"/>
          <w:sz w:val="24"/>
          <w:szCs w:val="24"/>
          <w:lang w:val="sr-Cyrl-RS"/>
        </w:rPr>
      </w:pPr>
      <w:r>
        <w:rPr>
          <w:rFonts w:ascii="Times New Roman" w:hAnsi="Times New Roman"/>
          <w:bCs/>
          <w:color w:val="auto"/>
          <w:sz w:val="24"/>
          <w:szCs w:val="24"/>
          <w:lang w:val="sr-Cyrl-RS"/>
        </w:rPr>
        <w:t>Услуге водовода и дератизација -  201.324,40 динара</w:t>
      </w:r>
    </w:p>
    <w:p w14:paraId="35414D92">
      <w:pPr>
        <w:rPr>
          <w:rFonts w:ascii="Times New Roman" w:hAnsi="Times New Roman"/>
          <w:bCs/>
          <w:color w:val="auto"/>
          <w:sz w:val="24"/>
          <w:szCs w:val="24"/>
          <w:lang w:val="sr-Cyrl-RS"/>
        </w:rPr>
      </w:pPr>
      <w:r>
        <w:rPr>
          <w:rFonts w:ascii="Times New Roman" w:hAnsi="Times New Roman"/>
          <w:bCs/>
          <w:color w:val="auto"/>
          <w:sz w:val="24"/>
          <w:szCs w:val="24"/>
          <w:lang w:val="sr-Cyrl-RS"/>
        </w:rPr>
        <w:t>Трошкови ПТТ услуга-  60.185,33 динара</w:t>
      </w:r>
    </w:p>
    <w:p w14:paraId="66D58745">
      <w:pPr>
        <w:rPr>
          <w:rFonts w:ascii="Times New Roman" w:hAnsi="Times New Roman"/>
          <w:bCs/>
          <w:color w:val="auto"/>
          <w:sz w:val="24"/>
          <w:szCs w:val="24"/>
          <w:lang w:val="sr-Cyrl-RS"/>
        </w:rPr>
      </w:pPr>
      <w:r>
        <w:rPr>
          <w:rFonts w:ascii="Times New Roman" w:hAnsi="Times New Roman"/>
          <w:bCs/>
          <w:color w:val="auto"/>
          <w:sz w:val="24"/>
          <w:szCs w:val="24"/>
          <w:lang w:val="sr-Cyrl-RS"/>
        </w:rPr>
        <w:t>Трошкови осигурања- 21.818,00</w:t>
      </w:r>
    </w:p>
    <w:p w14:paraId="5B895935">
      <w:pPr>
        <w:rPr>
          <w:rFonts w:ascii="Times New Roman" w:hAnsi="Times New Roman"/>
          <w:bCs/>
          <w:color w:val="auto"/>
          <w:sz w:val="24"/>
          <w:szCs w:val="24"/>
          <w:lang w:val="sr-Cyrl-RS"/>
        </w:rPr>
      </w:pPr>
      <w:r>
        <w:rPr>
          <w:rFonts w:ascii="Times New Roman" w:hAnsi="Times New Roman"/>
          <w:bCs/>
          <w:color w:val="auto"/>
          <w:sz w:val="24"/>
          <w:szCs w:val="24"/>
          <w:lang w:val="sr-Cyrl-RS"/>
        </w:rPr>
        <w:t>Трошкови службеног пута у земљи – 165.636,48 динара</w:t>
      </w:r>
    </w:p>
    <w:p w14:paraId="0EE5FA3E">
      <w:pPr>
        <w:rPr>
          <w:rFonts w:ascii="Times New Roman" w:hAnsi="Times New Roman"/>
          <w:bCs/>
          <w:color w:val="auto"/>
          <w:sz w:val="24"/>
          <w:szCs w:val="24"/>
          <w:lang w:val="sr-Cyrl-RS"/>
        </w:rPr>
      </w:pPr>
      <w:r>
        <w:rPr>
          <w:rFonts w:ascii="Times New Roman" w:hAnsi="Times New Roman"/>
          <w:bCs/>
          <w:color w:val="auto"/>
          <w:sz w:val="24"/>
          <w:szCs w:val="24"/>
          <w:lang w:val="sr-Cyrl-RS"/>
        </w:rPr>
        <w:t>Трошкови службеног пута у иностранство- 2.579.107,11 динара</w:t>
      </w:r>
    </w:p>
    <w:p w14:paraId="251F6D71">
      <w:pPr>
        <w:rPr>
          <w:rFonts w:ascii="Times New Roman" w:hAnsi="Times New Roman"/>
          <w:bCs/>
          <w:color w:val="auto"/>
          <w:sz w:val="24"/>
          <w:szCs w:val="24"/>
          <w:lang w:val="sr-Cyrl-RS"/>
        </w:rPr>
      </w:pPr>
      <w:r>
        <w:rPr>
          <w:rFonts w:ascii="Times New Roman" w:hAnsi="Times New Roman"/>
          <w:bCs/>
          <w:color w:val="auto"/>
          <w:sz w:val="24"/>
          <w:szCs w:val="24"/>
          <w:lang w:val="sr-Cyrl-RS"/>
        </w:rPr>
        <w:t>Услуге одржавања рачунара-  31.920,00 динара</w:t>
      </w:r>
    </w:p>
    <w:p w14:paraId="7E2FDB6B">
      <w:pPr>
        <w:rPr>
          <w:rFonts w:ascii="Times New Roman" w:hAnsi="Times New Roman"/>
          <w:bCs/>
          <w:color w:val="auto"/>
          <w:sz w:val="24"/>
          <w:szCs w:val="24"/>
          <w:lang w:val="sr-Cyrl-RS"/>
        </w:rPr>
      </w:pPr>
      <w:r>
        <w:rPr>
          <w:rFonts w:ascii="Times New Roman" w:hAnsi="Times New Roman"/>
          <w:bCs/>
          <w:color w:val="auto"/>
          <w:sz w:val="24"/>
          <w:szCs w:val="24"/>
          <w:lang w:val="sr-Cyrl-RS"/>
        </w:rPr>
        <w:t>Услуге образовања и усавршавања запослених- 103.802,40 динара</w:t>
      </w:r>
    </w:p>
    <w:p w14:paraId="09A25A40">
      <w:pPr>
        <w:rPr>
          <w:rFonts w:ascii="Times New Roman" w:hAnsi="Times New Roman"/>
          <w:bCs/>
          <w:color w:val="auto"/>
          <w:sz w:val="24"/>
          <w:szCs w:val="24"/>
          <w:lang w:val="sr-Cyrl-RS"/>
        </w:rPr>
      </w:pPr>
      <w:r>
        <w:rPr>
          <w:rFonts w:ascii="Times New Roman" w:hAnsi="Times New Roman"/>
          <w:bCs/>
          <w:color w:val="auto"/>
          <w:sz w:val="24"/>
          <w:szCs w:val="24"/>
          <w:lang w:val="sr-Cyrl-RS"/>
        </w:rPr>
        <w:t>Услуге штампања- 37.450,00 динара</w:t>
      </w:r>
    </w:p>
    <w:p w14:paraId="40B471FB">
      <w:pPr>
        <w:rPr>
          <w:rFonts w:ascii="Times New Roman" w:hAnsi="Times New Roman"/>
          <w:bCs/>
          <w:color w:val="auto"/>
          <w:sz w:val="24"/>
          <w:szCs w:val="24"/>
          <w:lang w:val="sr-Cyrl-RS"/>
        </w:rPr>
      </w:pPr>
      <w:r>
        <w:rPr>
          <w:rFonts w:ascii="Times New Roman" w:hAnsi="Times New Roman"/>
          <w:bCs/>
          <w:color w:val="auto"/>
          <w:sz w:val="24"/>
          <w:szCs w:val="24"/>
          <w:lang w:val="sr-Cyrl-RS"/>
        </w:rPr>
        <w:t>Поклон-  3.897,00 динара</w:t>
      </w:r>
    </w:p>
    <w:p w14:paraId="71B63CE2">
      <w:pPr>
        <w:rPr>
          <w:rFonts w:ascii="Times New Roman" w:hAnsi="Times New Roman"/>
          <w:bCs/>
          <w:color w:val="auto"/>
          <w:sz w:val="24"/>
          <w:szCs w:val="24"/>
          <w:lang w:val="sr-Cyrl-RS"/>
        </w:rPr>
      </w:pPr>
      <w:r>
        <w:rPr>
          <w:rFonts w:ascii="Times New Roman" w:hAnsi="Times New Roman"/>
          <w:bCs/>
          <w:color w:val="auto"/>
          <w:sz w:val="24"/>
          <w:szCs w:val="24"/>
          <w:lang w:val="sr-Cyrl-RS"/>
        </w:rPr>
        <w:t>Стручне услуге- 93.037,04 динара</w:t>
      </w:r>
    </w:p>
    <w:p w14:paraId="29FA30D2">
      <w:pPr>
        <w:rPr>
          <w:rFonts w:ascii="Times New Roman" w:hAnsi="Times New Roman"/>
          <w:bCs/>
          <w:color w:val="auto"/>
          <w:sz w:val="24"/>
          <w:szCs w:val="24"/>
          <w:lang w:val="sr-Cyrl-RS"/>
        </w:rPr>
      </w:pPr>
      <w:r>
        <w:rPr>
          <w:rFonts w:ascii="Times New Roman" w:hAnsi="Times New Roman"/>
          <w:bCs/>
          <w:color w:val="auto"/>
          <w:sz w:val="24"/>
          <w:szCs w:val="24"/>
          <w:lang w:val="sr-Cyrl-RS"/>
        </w:rPr>
        <w:t>Услуге за домаћинство и угоститељство- 17.362,50 динара</w:t>
      </w:r>
    </w:p>
    <w:p w14:paraId="725DDBF2">
      <w:pPr>
        <w:rPr>
          <w:rFonts w:ascii="Times New Roman" w:hAnsi="Times New Roman"/>
          <w:bCs/>
          <w:color w:val="auto"/>
          <w:sz w:val="24"/>
          <w:szCs w:val="24"/>
          <w:lang w:val="sr-Cyrl-RS"/>
        </w:rPr>
      </w:pPr>
      <w:r>
        <w:rPr>
          <w:rFonts w:ascii="Times New Roman" w:hAnsi="Times New Roman"/>
          <w:bCs/>
          <w:color w:val="auto"/>
          <w:sz w:val="24"/>
          <w:szCs w:val="24"/>
          <w:lang w:val="sr-Cyrl-RS"/>
        </w:rPr>
        <w:t>Остале опште услуге- 20.000,00 динара</w:t>
      </w:r>
    </w:p>
    <w:p w14:paraId="34C043FF">
      <w:pPr>
        <w:rPr>
          <w:rFonts w:ascii="Times New Roman" w:hAnsi="Times New Roman"/>
          <w:bCs/>
          <w:color w:val="auto"/>
          <w:sz w:val="24"/>
          <w:szCs w:val="24"/>
          <w:lang w:val="sr-Cyrl-RS"/>
        </w:rPr>
      </w:pPr>
      <w:r>
        <w:rPr>
          <w:rFonts w:ascii="Times New Roman" w:hAnsi="Times New Roman"/>
          <w:bCs/>
          <w:color w:val="auto"/>
          <w:sz w:val="24"/>
          <w:szCs w:val="24"/>
          <w:lang w:val="sr-Cyrl-RS"/>
        </w:rPr>
        <w:t>Медицинске услуге- 177.000,00 динара</w:t>
      </w:r>
    </w:p>
    <w:p w14:paraId="00170048">
      <w:pPr>
        <w:rPr>
          <w:rFonts w:ascii="Times New Roman" w:hAnsi="Times New Roman"/>
          <w:bCs/>
          <w:color w:val="auto"/>
          <w:sz w:val="24"/>
          <w:szCs w:val="24"/>
          <w:lang w:val="sr-Cyrl-RS"/>
        </w:rPr>
      </w:pPr>
      <w:r>
        <w:rPr>
          <w:rFonts w:ascii="Times New Roman" w:hAnsi="Times New Roman"/>
          <w:bCs/>
          <w:color w:val="auto"/>
          <w:sz w:val="24"/>
          <w:szCs w:val="24"/>
          <w:lang w:val="sr-Cyrl-RS"/>
        </w:rPr>
        <w:t>Текуће поправке и одржавање зграда и објеката- 376.643,71 динара</w:t>
      </w:r>
    </w:p>
    <w:p w14:paraId="056C84CA">
      <w:pPr>
        <w:rPr>
          <w:rFonts w:ascii="Times New Roman" w:hAnsi="Times New Roman"/>
          <w:bCs/>
          <w:color w:val="auto"/>
          <w:sz w:val="24"/>
          <w:szCs w:val="24"/>
          <w:lang w:val="sr-Cyrl-RS"/>
        </w:rPr>
      </w:pPr>
      <w:r>
        <w:rPr>
          <w:rFonts w:ascii="Times New Roman" w:hAnsi="Times New Roman"/>
          <w:bCs/>
          <w:color w:val="auto"/>
          <w:sz w:val="24"/>
          <w:szCs w:val="24"/>
          <w:lang w:val="sr-Cyrl-RS"/>
        </w:rPr>
        <w:t>Текуће поправке и одржавање опреме- 143.826,80 динара</w:t>
      </w:r>
    </w:p>
    <w:p w14:paraId="1BD8BF84">
      <w:pPr>
        <w:rPr>
          <w:rFonts w:ascii="Times New Roman" w:hAnsi="Times New Roman"/>
          <w:bCs/>
          <w:color w:val="auto"/>
          <w:sz w:val="24"/>
          <w:szCs w:val="24"/>
          <w:lang w:val="sr-Cyrl-RS"/>
        </w:rPr>
      </w:pPr>
      <w:r>
        <w:rPr>
          <w:rFonts w:ascii="Times New Roman" w:hAnsi="Times New Roman"/>
          <w:bCs/>
          <w:color w:val="auto"/>
          <w:sz w:val="24"/>
          <w:szCs w:val="24"/>
          <w:lang w:val="sr-Cyrl-RS"/>
        </w:rPr>
        <w:t>Канцеларијски материјал-  137.889,32 динара</w:t>
      </w:r>
    </w:p>
    <w:p w14:paraId="003FA217">
      <w:pPr>
        <w:rPr>
          <w:rFonts w:ascii="Times New Roman" w:hAnsi="Times New Roman"/>
          <w:bCs/>
          <w:color w:val="auto"/>
          <w:sz w:val="24"/>
          <w:szCs w:val="24"/>
          <w:lang w:val="sr-Cyrl-RS"/>
        </w:rPr>
      </w:pPr>
      <w:r>
        <w:rPr>
          <w:rFonts w:ascii="Times New Roman" w:hAnsi="Times New Roman"/>
          <w:bCs/>
          <w:color w:val="auto"/>
          <w:sz w:val="24"/>
          <w:szCs w:val="24"/>
          <w:lang w:val="sr-Cyrl-RS"/>
        </w:rPr>
        <w:t>Стручна литература- 132.770,00 динара</w:t>
      </w:r>
    </w:p>
    <w:p w14:paraId="2F355144">
      <w:pPr>
        <w:rPr>
          <w:rFonts w:ascii="Times New Roman" w:hAnsi="Times New Roman"/>
          <w:bCs/>
          <w:color w:val="auto"/>
          <w:sz w:val="24"/>
          <w:szCs w:val="24"/>
          <w:lang w:val="sr-Cyrl-RS"/>
        </w:rPr>
      </w:pPr>
      <w:r>
        <w:rPr>
          <w:rFonts w:ascii="Times New Roman" w:hAnsi="Times New Roman"/>
          <w:bCs/>
          <w:color w:val="auto"/>
          <w:sz w:val="24"/>
          <w:szCs w:val="24"/>
          <w:lang w:val="sr-Cyrl-RS"/>
        </w:rPr>
        <w:t>Материјал за образовање- 189.581,18 динара</w:t>
      </w:r>
    </w:p>
    <w:p w14:paraId="065699F7">
      <w:pPr>
        <w:rPr>
          <w:rFonts w:ascii="Times New Roman" w:hAnsi="Times New Roman"/>
          <w:bCs/>
          <w:color w:val="auto"/>
          <w:sz w:val="24"/>
          <w:szCs w:val="24"/>
          <w:lang w:val="sr-Cyrl-RS"/>
        </w:rPr>
      </w:pPr>
      <w:r>
        <w:rPr>
          <w:rFonts w:ascii="Times New Roman" w:hAnsi="Times New Roman"/>
          <w:bCs/>
          <w:color w:val="auto"/>
          <w:sz w:val="24"/>
          <w:szCs w:val="24"/>
          <w:lang w:val="sr-Cyrl-RS"/>
        </w:rPr>
        <w:t>Медицински материјал- 6.586,84 динара</w:t>
      </w:r>
    </w:p>
    <w:p w14:paraId="167FE5F8">
      <w:pPr>
        <w:rPr>
          <w:rFonts w:ascii="Times New Roman" w:hAnsi="Times New Roman"/>
          <w:bCs/>
          <w:color w:val="auto"/>
          <w:sz w:val="24"/>
          <w:szCs w:val="24"/>
          <w:lang w:val="sr-Cyrl-RS"/>
        </w:rPr>
      </w:pPr>
      <w:r>
        <w:rPr>
          <w:rFonts w:ascii="Times New Roman" w:hAnsi="Times New Roman"/>
          <w:bCs/>
          <w:color w:val="auto"/>
          <w:sz w:val="24"/>
          <w:szCs w:val="24"/>
          <w:lang w:val="sr-Cyrl-RS"/>
        </w:rPr>
        <w:t>Материјал за одржавање хигијене и угоститељства-  194.001,63 динара</w:t>
      </w:r>
    </w:p>
    <w:p w14:paraId="4BE900EC">
      <w:pPr>
        <w:rPr>
          <w:rFonts w:ascii="Times New Roman" w:hAnsi="Times New Roman"/>
          <w:bCs/>
          <w:color w:val="auto"/>
          <w:sz w:val="24"/>
          <w:szCs w:val="24"/>
          <w:lang w:val="sr-Cyrl-RS"/>
        </w:rPr>
      </w:pPr>
      <w:r>
        <w:rPr>
          <w:rFonts w:ascii="Times New Roman" w:hAnsi="Times New Roman"/>
          <w:bCs/>
          <w:color w:val="auto"/>
          <w:sz w:val="24"/>
          <w:szCs w:val="24"/>
          <w:lang w:val="sr-Cyrl-RS"/>
        </w:rPr>
        <w:t>Трошкови за алат и инвентар- 23.670,00 динара</w:t>
      </w:r>
    </w:p>
    <w:p w14:paraId="55FBA884">
      <w:pPr>
        <w:rPr>
          <w:rFonts w:ascii="Times New Roman" w:hAnsi="Times New Roman"/>
          <w:bCs/>
          <w:color w:val="auto"/>
          <w:sz w:val="24"/>
          <w:szCs w:val="24"/>
          <w:lang w:val="sr-Cyrl-RS"/>
        </w:rPr>
      </w:pPr>
      <w:r>
        <w:rPr>
          <w:rFonts w:ascii="Times New Roman" w:hAnsi="Times New Roman"/>
          <w:bCs/>
          <w:color w:val="auto"/>
          <w:sz w:val="24"/>
          <w:szCs w:val="24"/>
          <w:lang w:val="sr-Cyrl-RS"/>
        </w:rPr>
        <w:t>Судске пресуде-  354.000,00 динара</w:t>
      </w:r>
    </w:p>
    <w:p w14:paraId="077D30D3">
      <w:pPr>
        <w:rPr>
          <w:rFonts w:ascii="Times New Roman" w:hAnsi="Times New Roman"/>
          <w:bCs/>
          <w:color w:val="auto"/>
          <w:sz w:val="24"/>
          <w:szCs w:val="24"/>
          <w:lang w:val="sr-Cyrl-RS"/>
        </w:rPr>
      </w:pPr>
      <w:r>
        <w:rPr>
          <w:rFonts w:ascii="Times New Roman" w:hAnsi="Times New Roman"/>
          <w:bCs/>
          <w:color w:val="auto"/>
          <w:sz w:val="24"/>
          <w:szCs w:val="24"/>
          <w:lang w:val="sr-Cyrl-RS"/>
        </w:rPr>
        <w:t>Неискоришћени годишњи одмор- 224.182,58 динара</w:t>
      </w:r>
    </w:p>
    <w:p w14:paraId="3429A0B4">
      <w:pPr>
        <w:rPr>
          <w:rFonts w:ascii="Times New Roman" w:hAnsi="Times New Roman"/>
          <w:bCs/>
          <w:color w:val="auto"/>
          <w:sz w:val="24"/>
          <w:szCs w:val="24"/>
          <w:lang w:val="sr-Cyrl-RS"/>
        </w:rPr>
      </w:pPr>
      <w:r>
        <w:rPr>
          <w:rFonts w:ascii="Times New Roman" w:hAnsi="Times New Roman"/>
          <w:bCs/>
          <w:color w:val="auto"/>
          <w:sz w:val="24"/>
          <w:szCs w:val="24"/>
          <w:lang w:val="sr-Cyrl-RS"/>
        </w:rPr>
        <w:t>Купљена основна средства у периоду од 01.01.2025- 31.08.2025 године</w:t>
      </w:r>
    </w:p>
    <w:p w14:paraId="7168B246">
      <w:pPr>
        <w:numPr>
          <w:ilvl w:val="0"/>
          <w:numId w:val="31"/>
        </w:numPr>
        <w:rPr>
          <w:rFonts w:ascii="Times New Roman" w:hAnsi="Times New Roman"/>
          <w:bCs/>
          <w:color w:val="auto"/>
          <w:sz w:val="24"/>
          <w:szCs w:val="24"/>
          <w:lang w:val="sr-Cyrl-RS"/>
        </w:rPr>
      </w:pPr>
      <w:r>
        <w:rPr>
          <w:rFonts w:ascii="Times New Roman" w:hAnsi="Times New Roman"/>
          <w:bCs/>
          <w:color w:val="auto"/>
          <w:sz w:val="24"/>
          <w:szCs w:val="24"/>
          <w:lang w:val="sr-Cyrl-RS"/>
        </w:rPr>
        <w:t xml:space="preserve">Штампач </w:t>
      </w:r>
      <w:r>
        <w:rPr>
          <w:rFonts w:ascii="Times New Roman" w:hAnsi="Times New Roman"/>
          <w:bCs/>
          <w:color w:val="auto"/>
          <w:sz w:val="24"/>
          <w:szCs w:val="24"/>
          <w:lang w:val="sr-Latn-RS"/>
        </w:rPr>
        <w:t>HP MFP137FNW</w:t>
      </w:r>
      <w:r>
        <w:rPr>
          <w:rFonts w:ascii="Times New Roman" w:hAnsi="Times New Roman"/>
          <w:bCs/>
          <w:color w:val="auto"/>
          <w:sz w:val="24"/>
          <w:szCs w:val="24"/>
          <w:lang w:val="sr-Cyrl-RS"/>
        </w:rPr>
        <w:t xml:space="preserve">  - Абакус  Доо- 28.950,00 динара</w:t>
      </w:r>
    </w:p>
    <w:p w14:paraId="7525F387">
      <w:pPr>
        <w:numPr>
          <w:ilvl w:val="0"/>
          <w:numId w:val="31"/>
        </w:numPr>
        <w:rPr>
          <w:rFonts w:ascii="Times New Roman" w:hAnsi="Times New Roman"/>
          <w:bCs/>
          <w:color w:val="auto"/>
          <w:sz w:val="24"/>
          <w:szCs w:val="24"/>
          <w:lang w:val="sr-Cyrl-RS"/>
        </w:rPr>
      </w:pPr>
      <w:r>
        <w:rPr>
          <w:rFonts w:ascii="Times New Roman" w:hAnsi="Times New Roman"/>
          <w:bCs/>
          <w:color w:val="auto"/>
          <w:sz w:val="24"/>
          <w:szCs w:val="24"/>
          <w:lang w:val="sr-Cyrl-RS"/>
        </w:rPr>
        <w:t>Канцеларисјки намештај ( део за кухињу) - Столарска радионица Жихлавски – 30.000,00 динара</w:t>
      </w:r>
    </w:p>
    <w:p w14:paraId="45073A3B">
      <w:pPr>
        <w:rPr>
          <w:rFonts w:ascii="Times New Roman" w:hAnsi="Times New Roman"/>
          <w:bCs/>
          <w:color w:val="auto"/>
          <w:sz w:val="24"/>
          <w:szCs w:val="24"/>
          <w:lang w:val="sr-Cyrl-RS"/>
        </w:rPr>
      </w:pPr>
      <w:r>
        <w:rPr>
          <w:rFonts w:ascii="Times New Roman" w:hAnsi="Times New Roman"/>
          <w:bCs/>
          <w:color w:val="auto"/>
          <w:sz w:val="24"/>
          <w:szCs w:val="24"/>
          <w:lang w:val="sr-Cyrl-RS"/>
        </w:rPr>
        <w:t xml:space="preserve">Донација </w:t>
      </w:r>
    </w:p>
    <w:p w14:paraId="74F5FB44">
      <w:pPr>
        <w:numPr>
          <w:ilvl w:val="0"/>
          <w:numId w:val="32"/>
        </w:numPr>
        <w:rPr>
          <w:rFonts w:ascii="Times New Roman" w:hAnsi="Times New Roman"/>
          <w:bCs/>
          <w:color w:val="auto"/>
          <w:sz w:val="24"/>
          <w:szCs w:val="24"/>
          <w:lang w:val="sr-Latn-RS"/>
        </w:rPr>
      </w:pPr>
      <w:r>
        <w:rPr>
          <w:rFonts w:ascii="Times New Roman" w:hAnsi="Times New Roman"/>
          <w:bCs/>
          <w:color w:val="auto"/>
          <w:sz w:val="24"/>
          <w:szCs w:val="24"/>
          <w:lang w:val="sr-Cyrl-RS"/>
        </w:rPr>
        <w:t xml:space="preserve">Касив Доо  Товаришево- донација- 1.000,00 динара. </w:t>
      </w:r>
    </w:p>
    <w:p w14:paraId="31AFACA0">
      <w:pPr>
        <w:numPr>
          <w:ilvl w:val="0"/>
          <w:numId w:val="32"/>
        </w:numPr>
        <w:rPr>
          <w:rFonts w:ascii="Times New Roman" w:hAnsi="Times New Roman"/>
          <w:bCs/>
          <w:color w:val="auto"/>
          <w:sz w:val="24"/>
          <w:szCs w:val="24"/>
          <w:lang w:val="sr-Latn-RS"/>
        </w:rPr>
      </w:pPr>
      <w:r>
        <w:rPr>
          <w:rFonts w:ascii="Times New Roman" w:hAnsi="Times New Roman"/>
          <w:bCs/>
          <w:color w:val="auto"/>
          <w:sz w:val="24"/>
          <w:szCs w:val="24"/>
          <w:lang w:val="sr-Cyrl-RS"/>
        </w:rPr>
        <w:t>Борковић Александар- физичко лице- донација- 46.000,00 динара</w:t>
      </w:r>
    </w:p>
    <w:p w14:paraId="1823BE9B">
      <w:pPr>
        <w:rPr>
          <w:b/>
          <w:bCs/>
          <w:color w:val="auto"/>
          <w:lang w:val="sr-Cyrl-RS"/>
        </w:rPr>
      </w:pPr>
    </w:p>
    <w:p w14:paraId="18769897">
      <w:pPr>
        <w:rPr>
          <w:color w:val="auto"/>
          <w:sz w:val="24"/>
          <w:szCs w:val="24"/>
          <w:lang w:val="sr-Cyrl-RS"/>
        </w:rPr>
      </w:pPr>
    </w:p>
    <w:p w14:paraId="4418595E">
      <w:pPr>
        <w:pStyle w:val="20"/>
        <w:spacing w:after="0"/>
        <w:ind w:left="0"/>
        <w:rPr>
          <w:rFonts w:ascii="Times New Roman" w:hAnsi="Times New Roman"/>
          <w:b/>
          <w:i/>
          <w:color w:val="auto"/>
          <w:sz w:val="24"/>
          <w:szCs w:val="24"/>
          <w:lang w:val="sr-Cyrl-CS"/>
        </w:rPr>
      </w:pPr>
    </w:p>
    <w:p w14:paraId="0C6C81C7">
      <w:pPr>
        <w:widowControl w:val="0"/>
        <w:autoSpaceDE w:val="0"/>
        <w:autoSpaceDN w:val="0"/>
        <w:adjustRightInd w:val="0"/>
        <w:spacing w:after="0" w:line="240" w:lineRule="auto"/>
        <w:contextualSpacing/>
        <w:jc w:val="center"/>
        <w:rPr>
          <w:rFonts w:ascii="Times New Roman" w:hAnsi="Times New Roman"/>
          <w:i/>
          <w:color w:val="auto"/>
          <w:sz w:val="24"/>
          <w:szCs w:val="24"/>
          <w:lang w:val="sr-Latn-CS" w:eastAsia="sr-Latn-CS"/>
        </w:rPr>
      </w:pPr>
      <w:r>
        <w:rPr>
          <w:rFonts w:ascii="Times New Roman" w:hAnsi="Times New Roman"/>
          <w:b/>
          <w:i/>
          <w:color w:val="auto"/>
          <w:sz w:val="24"/>
          <w:szCs w:val="24"/>
          <w:lang w:val="sr-Cyrl-CS" w:eastAsia="sr-Latn-CS"/>
        </w:rPr>
        <w:t>8.СТРУЧНО УСАВРШАВАЊЕ</w:t>
      </w:r>
    </w:p>
    <w:p w14:paraId="14029265">
      <w:pPr>
        <w:widowControl w:val="0"/>
        <w:autoSpaceDE w:val="0"/>
        <w:autoSpaceDN w:val="0"/>
        <w:adjustRightInd w:val="0"/>
        <w:spacing w:after="0" w:line="240" w:lineRule="auto"/>
        <w:ind w:left="360"/>
        <w:contextualSpacing/>
        <w:jc w:val="both"/>
        <w:rPr>
          <w:rFonts w:ascii="Times New Roman" w:hAnsi="Times New Roman"/>
          <w:color w:val="auto"/>
          <w:sz w:val="24"/>
          <w:szCs w:val="24"/>
          <w:lang w:val="sr-Cyrl-CS" w:eastAsia="sr-Latn-CS"/>
        </w:rPr>
      </w:pPr>
    </w:p>
    <w:p w14:paraId="3E3D785D">
      <w:pPr>
        <w:widowControl w:val="0"/>
        <w:numPr>
          <w:ilvl w:val="0"/>
          <w:numId w:val="33"/>
        </w:numPr>
        <w:autoSpaceDE w:val="0"/>
        <w:autoSpaceDN w:val="0"/>
        <w:adjustRightInd w:val="0"/>
        <w:spacing w:after="0" w:line="240" w:lineRule="auto"/>
        <w:contextualSpacing/>
        <w:jc w:val="both"/>
        <w:rPr>
          <w:rFonts w:ascii="Times New Roman" w:hAnsi="Times New Roman"/>
          <w:color w:val="auto"/>
          <w:sz w:val="24"/>
          <w:szCs w:val="24"/>
          <w:lang w:val="sr-Latn-CS" w:eastAsia="sr-Latn-CS"/>
        </w:rPr>
      </w:pPr>
      <w:r>
        <w:rPr>
          <w:rFonts w:ascii="Times New Roman" w:hAnsi="Times New Roman"/>
          <w:color w:val="auto"/>
          <w:sz w:val="24"/>
          <w:szCs w:val="24"/>
          <w:lang w:val="sr-Cyrl-CS" w:eastAsia="sr-Latn-CS"/>
        </w:rPr>
        <w:t>У реформи школства је неопходно  континуирано усавршавање у струци.Семинари на теме које се могу применити у свим разредима планирамо у оквиру школе. Нажалост, у временима економске кризе имамо све мање средстава да остваримо планирано. Када би се знање стечено, на већ реализованим семинарима, више примењивло у пракси, било би много лакше за наставнике,а занимљивије и прихватљивије ученицима. Циљ је заједнички: усвајање потребних знања и вештина.</w:t>
      </w:r>
    </w:p>
    <w:p w14:paraId="5CF60186">
      <w:pPr>
        <w:widowControl w:val="0"/>
        <w:numPr>
          <w:ilvl w:val="0"/>
          <w:numId w:val="33"/>
        </w:numPr>
        <w:autoSpaceDE w:val="0"/>
        <w:autoSpaceDN w:val="0"/>
        <w:adjustRightInd w:val="0"/>
        <w:spacing w:before="206" w:after="0" w:line="23" w:lineRule="atLeast"/>
        <w:jc w:val="both"/>
        <w:rPr>
          <w:rFonts w:ascii="Times New Roman" w:hAnsi="Times New Roman" w:eastAsia="Times New Roman"/>
          <w:color w:val="auto"/>
          <w:sz w:val="24"/>
          <w:szCs w:val="24"/>
          <w:lang w:val="sr-Latn-CS" w:eastAsia="sr-Cyrl-CS"/>
        </w:rPr>
      </w:pPr>
      <w:r>
        <w:rPr>
          <w:rFonts w:ascii="Times New Roman" w:hAnsi="Times New Roman" w:eastAsia="Times New Roman"/>
          <w:color w:val="auto"/>
          <w:sz w:val="24"/>
          <w:szCs w:val="24"/>
          <w:lang w:val="sr-Latn-CS" w:eastAsia="sr-Cyrl-CS"/>
        </w:rPr>
        <w:t>Визија наше школе огледа се кроз сарадњу са осталим спољним сарадницима чији је циљ осавремењавање наставе и подизање наставног процеса на један виши и квалитетнији ниво..</w:t>
      </w:r>
    </w:p>
    <w:p w14:paraId="26AF0D65">
      <w:pPr>
        <w:widowControl w:val="0"/>
        <w:numPr>
          <w:ilvl w:val="0"/>
          <w:numId w:val="33"/>
        </w:numPr>
        <w:autoSpaceDE w:val="0"/>
        <w:autoSpaceDN w:val="0"/>
        <w:adjustRightInd w:val="0"/>
        <w:spacing w:before="206" w:after="0" w:line="23" w:lineRule="atLeast"/>
        <w:jc w:val="both"/>
        <w:rPr>
          <w:rFonts w:ascii="Times New Roman" w:hAnsi="Times New Roman" w:eastAsia="Times New Roman"/>
          <w:color w:val="auto"/>
          <w:sz w:val="24"/>
          <w:szCs w:val="24"/>
          <w:lang w:val="sr-Latn-CS" w:eastAsia="sr-Cyrl-CS"/>
        </w:rPr>
      </w:pPr>
      <w:r>
        <w:rPr>
          <w:rFonts w:ascii="Times New Roman" w:hAnsi="Times New Roman" w:eastAsia="Times New Roman"/>
          <w:color w:val="auto"/>
          <w:sz w:val="24"/>
          <w:szCs w:val="24"/>
          <w:lang w:val="sr-Latn-CS" w:eastAsia="sr-Cyrl-CS"/>
        </w:rPr>
        <w:t>Стручно усавршавање  се одвијало:</w:t>
      </w:r>
    </w:p>
    <w:p w14:paraId="441D820A">
      <w:pPr>
        <w:widowControl w:val="0"/>
        <w:autoSpaceDE w:val="0"/>
        <w:autoSpaceDN w:val="0"/>
        <w:adjustRightInd w:val="0"/>
        <w:spacing w:before="206" w:after="0" w:line="23" w:lineRule="atLeast"/>
        <w:ind w:left="720"/>
        <w:jc w:val="both"/>
        <w:rPr>
          <w:rFonts w:ascii="Times New Roman" w:hAnsi="Times New Roman" w:eastAsia="Times New Roman"/>
          <w:color w:val="auto"/>
          <w:sz w:val="24"/>
          <w:szCs w:val="24"/>
          <w:lang w:val="sr-Latn-CS" w:eastAsia="sr-Cyrl-CS"/>
        </w:rPr>
      </w:pPr>
      <w:r>
        <w:rPr>
          <w:rFonts w:ascii="Times New Roman" w:hAnsi="Times New Roman" w:eastAsia="Times New Roman"/>
          <w:color w:val="auto"/>
          <w:sz w:val="24"/>
          <w:szCs w:val="24"/>
          <w:lang w:val="sr-Latn-CS" w:eastAsia="sr-Cyrl-CS"/>
        </w:rPr>
        <w:t>1)    на нивоу школе:</w:t>
      </w:r>
    </w:p>
    <w:p w14:paraId="2713F123">
      <w:pPr>
        <w:widowControl w:val="0"/>
        <w:numPr>
          <w:ilvl w:val="0"/>
          <w:numId w:val="33"/>
        </w:numPr>
        <w:autoSpaceDE w:val="0"/>
        <w:autoSpaceDN w:val="0"/>
        <w:adjustRightInd w:val="0"/>
        <w:spacing w:before="206" w:after="0" w:line="23" w:lineRule="atLeast"/>
        <w:jc w:val="both"/>
        <w:rPr>
          <w:rFonts w:ascii="Times New Roman" w:hAnsi="Times New Roman" w:eastAsia="Times New Roman"/>
          <w:color w:val="auto"/>
          <w:sz w:val="24"/>
          <w:szCs w:val="24"/>
          <w:lang w:val="sr-Latn-CS" w:eastAsia="sr-Cyrl-CS"/>
        </w:rPr>
      </w:pPr>
      <w:r>
        <w:rPr>
          <w:rFonts w:ascii="Times New Roman" w:hAnsi="Times New Roman" w:eastAsia="Times New Roman"/>
          <w:color w:val="auto"/>
          <w:sz w:val="24"/>
          <w:szCs w:val="24"/>
          <w:lang w:val="sr-Latn-CS" w:eastAsia="sr-Cyrl-CS"/>
        </w:rPr>
        <w:t>-    праћењем предавања и едукативних садржаја предвиђених радом Наставничког већа и стручних актива (размена искустава после одржаних угледних часова, извештаји са семинара и конгреса), кроз рад ментора, педагога,  и директора са приправницима</w:t>
      </w:r>
    </w:p>
    <w:p w14:paraId="6F400FEB">
      <w:pPr>
        <w:widowControl w:val="0"/>
        <w:autoSpaceDE w:val="0"/>
        <w:autoSpaceDN w:val="0"/>
        <w:adjustRightInd w:val="0"/>
        <w:spacing w:before="206" w:after="0" w:line="23" w:lineRule="atLeast"/>
        <w:ind w:left="720"/>
        <w:jc w:val="both"/>
        <w:rPr>
          <w:rFonts w:ascii="Times New Roman" w:hAnsi="Times New Roman" w:eastAsia="Times New Roman"/>
          <w:color w:val="auto"/>
          <w:sz w:val="24"/>
          <w:szCs w:val="24"/>
          <w:lang w:val="sr-Latn-CS" w:eastAsia="sr-Cyrl-CS"/>
        </w:rPr>
      </w:pPr>
      <w:r>
        <w:rPr>
          <w:rFonts w:ascii="Times New Roman" w:hAnsi="Times New Roman" w:eastAsia="Times New Roman"/>
          <w:color w:val="auto"/>
          <w:sz w:val="24"/>
          <w:szCs w:val="24"/>
          <w:lang w:val="sr-Latn-CS" w:eastAsia="sr-Cyrl-CS"/>
        </w:rPr>
        <w:t>2)    ван школе:</w:t>
      </w:r>
    </w:p>
    <w:p w14:paraId="3CE5D7F1">
      <w:pPr>
        <w:widowControl w:val="0"/>
        <w:numPr>
          <w:ilvl w:val="0"/>
          <w:numId w:val="33"/>
        </w:numPr>
        <w:autoSpaceDE w:val="0"/>
        <w:autoSpaceDN w:val="0"/>
        <w:adjustRightInd w:val="0"/>
        <w:spacing w:before="206" w:after="0" w:line="23" w:lineRule="atLeast"/>
        <w:jc w:val="both"/>
        <w:rPr>
          <w:rFonts w:ascii="Times New Roman" w:hAnsi="Times New Roman" w:eastAsia="Times New Roman"/>
          <w:color w:val="auto"/>
          <w:sz w:val="24"/>
          <w:szCs w:val="24"/>
          <w:lang w:val="sr-Latn-CS" w:eastAsia="sr-Cyrl-CS"/>
        </w:rPr>
      </w:pPr>
      <w:r>
        <w:rPr>
          <w:rFonts w:ascii="Times New Roman" w:hAnsi="Times New Roman" w:eastAsia="Times New Roman"/>
          <w:color w:val="auto"/>
          <w:sz w:val="24"/>
          <w:szCs w:val="24"/>
          <w:lang w:val="sr-Latn-CS" w:eastAsia="sr-Cyrl-CS"/>
        </w:rPr>
        <w:t>Стручно усавршавање наставника  се обављало у оквиру акредитованих програма Министарства просвете, Стручних већа, Наставничког већа, кроз огледне часове и стручна предавања. Свакако да су и сами наставници томе много највише допринели  кроз своје индивидуално усавршавање праћењем савремених педагошких достигнућа преко стручне литературе и педагошких часописа. Применом савремене наставне технологије и методичким уношењем иновација у наставни процес наставници могу у многоме допринети успешном извођењу наставе и постизању бољих резултата рада.</w:t>
      </w:r>
    </w:p>
    <w:p w14:paraId="1A77E63D">
      <w:pPr>
        <w:widowControl w:val="0"/>
        <w:numPr>
          <w:ilvl w:val="0"/>
          <w:numId w:val="33"/>
        </w:numPr>
        <w:autoSpaceDE w:val="0"/>
        <w:autoSpaceDN w:val="0"/>
        <w:adjustRightInd w:val="0"/>
        <w:spacing w:after="0" w:line="240" w:lineRule="auto"/>
        <w:jc w:val="both"/>
        <w:rPr>
          <w:rFonts w:ascii="Times New Roman" w:hAnsi="Times New Roman"/>
          <w:color w:val="auto"/>
          <w:sz w:val="24"/>
          <w:szCs w:val="24"/>
          <w:lang w:val="sr-Latn-CS" w:eastAsia="sr-Latn-CS"/>
        </w:rPr>
      </w:pPr>
      <w:r>
        <w:rPr>
          <w:rFonts w:ascii="Times New Roman" w:hAnsi="Times New Roman"/>
          <w:color w:val="auto"/>
          <w:sz w:val="24"/>
          <w:szCs w:val="24"/>
          <w:lang w:val="sr-Latn-CS" w:eastAsia="sr-Latn-CS"/>
        </w:rPr>
        <w:t>Запослени у школи су дужни да се стручно усавршавају прма плану  и да воде евиденцију о стручном усавршавању на обрасцу који је постављен на Google Apps.</w:t>
      </w:r>
    </w:p>
    <w:p w14:paraId="3EB94C7E">
      <w:pPr>
        <w:widowControl w:val="0"/>
        <w:numPr>
          <w:ilvl w:val="0"/>
          <w:numId w:val="33"/>
        </w:numPr>
        <w:autoSpaceDE w:val="0"/>
        <w:autoSpaceDN w:val="0"/>
        <w:adjustRightInd w:val="0"/>
        <w:spacing w:after="0" w:line="240" w:lineRule="auto"/>
        <w:jc w:val="both"/>
        <w:rPr>
          <w:rFonts w:ascii="Times New Roman" w:hAnsi="Times New Roman"/>
          <w:color w:val="auto"/>
          <w:sz w:val="24"/>
          <w:szCs w:val="24"/>
          <w:lang w:val="sr-Latn-CS" w:eastAsia="sr-Latn-CS"/>
        </w:rPr>
      </w:pPr>
      <w:r>
        <w:rPr>
          <w:rFonts w:ascii="Times New Roman" w:hAnsi="Times New Roman"/>
          <w:color w:val="auto"/>
          <w:sz w:val="24"/>
          <w:szCs w:val="24"/>
          <w:lang w:val="sr-Latn-CS" w:eastAsia="sr-Latn-CS"/>
        </w:rPr>
        <w:t>Председници стручних већа на крају полугодишта подносеобједињене  извештаје о стручном усавршавању у установи и ван ње, на договореном обрасцу.</w:t>
      </w:r>
    </w:p>
    <w:p w14:paraId="43ADDEC4">
      <w:pPr>
        <w:widowControl w:val="0"/>
        <w:numPr>
          <w:ilvl w:val="0"/>
          <w:numId w:val="33"/>
        </w:numPr>
        <w:autoSpaceDE w:val="0"/>
        <w:autoSpaceDN w:val="0"/>
        <w:adjustRightInd w:val="0"/>
        <w:spacing w:after="0" w:line="240" w:lineRule="auto"/>
        <w:jc w:val="both"/>
        <w:rPr>
          <w:rFonts w:ascii="Times New Roman" w:hAnsi="Times New Roman"/>
          <w:color w:val="auto"/>
          <w:sz w:val="24"/>
          <w:szCs w:val="24"/>
          <w:lang w:val="sr-Latn-CS" w:eastAsia="sr-Latn-CS"/>
        </w:rPr>
      </w:pPr>
      <w:r>
        <w:rPr>
          <w:rFonts w:ascii="Times New Roman" w:hAnsi="Times New Roman"/>
          <w:color w:val="auto"/>
          <w:sz w:val="24"/>
          <w:szCs w:val="24"/>
          <w:lang w:val="sr-Latn-CS" w:eastAsia="sr-Latn-CS"/>
        </w:rPr>
        <w:t>У табели је кванитатино приказан број посећених облика стручног усавршавања ван установе (обука, трибина, семинара, округлих столова...) распоређен према стручним већима.</w:t>
      </w:r>
    </w:p>
    <w:p w14:paraId="25C73BAA">
      <w:pPr>
        <w:widowControl w:val="0"/>
        <w:autoSpaceDE w:val="0"/>
        <w:autoSpaceDN w:val="0"/>
        <w:adjustRightInd w:val="0"/>
        <w:spacing w:after="0" w:line="240" w:lineRule="auto"/>
        <w:jc w:val="both"/>
        <w:rPr>
          <w:rFonts w:ascii="Times New Roman" w:hAnsi="Times New Roman"/>
          <w:color w:val="auto"/>
          <w:sz w:val="24"/>
          <w:szCs w:val="24"/>
          <w:lang w:val="sr-Latn-CS" w:eastAsia="sr-Latn-CS"/>
        </w:rPr>
      </w:pPr>
    </w:p>
    <w:p w14:paraId="1504417B">
      <w:pPr>
        <w:widowControl w:val="0"/>
        <w:autoSpaceDE w:val="0"/>
        <w:autoSpaceDN w:val="0"/>
        <w:adjustRightInd w:val="0"/>
        <w:spacing w:after="0" w:line="240" w:lineRule="auto"/>
        <w:jc w:val="both"/>
        <w:rPr>
          <w:rFonts w:ascii="Times New Roman" w:hAnsi="Times New Roman"/>
          <w:color w:val="auto"/>
          <w:sz w:val="24"/>
          <w:szCs w:val="24"/>
          <w:lang w:val="sr-Latn-CS" w:eastAsia="sr-Latn-CS"/>
        </w:rPr>
      </w:pPr>
    </w:p>
    <w:p w14:paraId="68CFA634">
      <w:pPr>
        <w:widowControl w:val="0"/>
        <w:autoSpaceDE w:val="0"/>
        <w:autoSpaceDN w:val="0"/>
        <w:adjustRightInd w:val="0"/>
        <w:spacing w:after="0" w:line="240" w:lineRule="auto"/>
        <w:jc w:val="both"/>
        <w:rPr>
          <w:rFonts w:ascii="Times New Roman" w:hAnsi="Times New Roman"/>
          <w:color w:val="auto"/>
          <w:sz w:val="24"/>
          <w:szCs w:val="24"/>
          <w:lang w:val="sr-Latn-CS" w:eastAsia="sr-Latn-C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0"/>
        <w:gridCol w:w="2410"/>
        <w:gridCol w:w="2392"/>
      </w:tblGrid>
      <w:tr w14:paraId="3EF5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0EE8F0DD">
            <w:pPr>
              <w:jc w:val="both"/>
              <w:rPr>
                <w:color w:val="auto"/>
                <w:sz w:val="24"/>
                <w:szCs w:val="24"/>
                <w:lang w:val="sr-Latn-CS"/>
              </w:rPr>
            </w:pPr>
            <w:r>
              <w:rPr>
                <w:color w:val="auto"/>
                <w:sz w:val="24"/>
                <w:szCs w:val="24"/>
                <w:lang w:val="sr-Latn-CS"/>
              </w:rPr>
              <w:t>Стручно веће</w:t>
            </w:r>
          </w:p>
        </w:tc>
        <w:tc>
          <w:tcPr>
            <w:tcW w:w="2937" w:type="dxa"/>
            <w:tcBorders>
              <w:top w:val="single" w:color="auto" w:sz="4" w:space="0"/>
              <w:left w:val="nil"/>
              <w:bottom w:val="single" w:color="auto" w:sz="4" w:space="0"/>
              <w:right w:val="single" w:color="auto" w:sz="4" w:space="0"/>
            </w:tcBorders>
            <w:noWrap w:val="0"/>
            <w:vAlign w:val="top"/>
          </w:tcPr>
          <w:p w14:paraId="6F8E9416">
            <w:pPr>
              <w:jc w:val="both"/>
              <w:rPr>
                <w:color w:val="auto"/>
                <w:sz w:val="24"/>
                <w:szCs w:val="24"/>
                <w:lang w:val="sr-Latn-CS"/>
              </w:rPr>
            </w:pPr>
            <w:r>
              <w:rPr>
                <w:color w:val="auto"/>
                <w:sz w:val="24"/>
                <w:szCs w:val="24"/>
                <w:lang w:val="sr-Latn-CS"/>
              </w:rPr>
              <w:t>Број посећених облика стручног усавршавања ван установе</w:t>
            </w:r>
          </w:p>
        </w:tc>
        <w:tc>
          <w:tcPr>
            <w:tcW w:w="2900" w:type="dxa"/>
            <w:tcBorders>
              <w:top w:val="single" w:color="auto" w:sz="4" w:space="0"/>
              <w:left w:val="nil"/>
              <w:bottom w:val="single" w:color="auto" w:sz="4" w:space="0"/>
              <w:right w:val="single" w:color="auto" w:sz="4" w:space="0"/>
            </w:tcBorders>
            <w:noWrap w:val="0"/>
            <w:vAlign w:val="top"/>
          </w:tcPr>
          <w:p w14:paraId="50FA787C">
            <w:pPr>
              <w:jc w:val="both"/>
              <w:rPr>
                <w:color w:val="auto"/>
                <w:sz w:val="24"/>
                <w:szCs w:val="24"/>
                <w:lang w:val="sr-Latn-CS"/>
              </w:rPr>
            </w:pPr>
            <w:r>
              <w:rPr>
                <w:color w:val="auto"/>
                <w:sz w:val="24"/>
                <w:szCs w:val="24"/>
                <w:lang w:val="sr-Latn-CS"/>
              </w:rPr>
              <w:t>Број наставника - учесника</w:t>
            </w:r>
          </w:p>
        </w:tc>
      </w:tr>
      <w:tr w14:paraId="761E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1E5E19F7">
            <w:pPr>
              <w:jc w:val="both"/>
              <w:rPr>
                <w:color w:val="auto"/>
                <w:sz w:val="24"/>
                <w:szCs w:val="24"/>
                <w:lang w:val="sr-Latn-CS"/>
              </w:rPr>
            </w:pPr>
            <w:r>
              <w:rPr>
                <w:color w:val="auto"/>
                <w:sz w:val="24"/>
                <w:szCs w:val="24"/>
                <w:lang w:val="sr-Latn-CS"/>
              </w:rPr>
              <w:t>Стручно веће језичке групе предмета</w:t>
            </w:r>
          </w:p>
        </w:tc>
        <w:tc>
          <w:tcPr>
            <w:tcW w:w="2937" w:type="dxa"/>
            <w:tcBorders>
              <w:top w:val="single" w:color="auto" w:sz="4" w:space="0"/>
              <w:left w:val="nil"/>
              <w:bottom w:val="single" w:color="auto" w:sz="4" w:space="0"/>
              <w:right w:val="single" w:color="auto" w:sz="4" w:space="0"/>
            </w:tcBorders>
            <w:noWrap w:val="0"/>
            <w:vAlign w:val="top"/>
          </w:tcPr>
          <w:p w14:paraId="40C8B1EB">
            <w:pPr>
              <w:jc w:val="both"/>
              <w:rPr>
                <w:color w:val="auto"/>
                <w:sz w:val="24"/>
                <w:szCs w:val="24"/>
                <w:lang w:val="sr-Cyrl-RS"/>
              </w:rPr>
            </w:pPr>
            <w:r>
              <w:rPr>
                <w:color w:val="auto"/>
                <w:sz w:val="24"/>
                <w:szCs w:val="24"/>
                <w:lang w:val="sr-Cyrl-RS"/>
              </w:rPr>
              <w:t>3</w:t>
            </w:r>
          </w:p>
        </w:tc>
        <w:tc>
          <w:tcPr>
            <w:tcW w:w="2900" w:type="dxa"/>
            <w:tcBorders>
              <w:top w:val="single" w:color="auto" w:sz="4" w:space="0"/>
              <w:left w:val="nil"/>
              <w:bottom w:val="single" w:color="auto" w:sz="4" w:space="0"/>
              <w:right w:val="single" w:color="auto" w:sz="4" w:space="0"/>
            </w:tcBorders>
            <w:noWrap w:val="0"/>
            <w:vAlign w:val="top"/>
          </w:tcPr>
          <w:p w14:paraId="319DCEDB">
            <w:pPr>
              <w:jc w:val="both"/>
              <w:rPr>
                <w:color w:val="auto"/>
                <w:sz w:val="24"/>
                <w:szCs w:val="24"/>
                <w:lang w:val="sr-Cyrl-RS"/>
              </w:rPr>
            </w:pPr>
            <w:r>
              <w:rPr>
                <w:color w:val="auto"/>
                <w:sz w:val="24"/>
                <w:szCs w:val="24"/>
                <w:lang w:val="sr-Cyrl-RS"/>
              </w:rPr>
              <w:t>2</w:t>
            </w:r>
          </w:p>
        </w:tc>
      </w:tr>
      <w:tr w14:paraId="39C1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38B86B07">
            <w:pPr>
              <w:jc w:val="both"/>
              <w:rPr>
                <w:color w:val="auto"/>
                <w:sz w:val="24"/>
                <w:szCs w:val="24"/>
                <w:lang w:val="sr-Latn-CS"/>
              </w:rPr>
            </w:pPr>
            <w:r>
              <w:rPr>
                <w:color w:val="auto"/>
                <w:sz w:val="24"/>
                <w:szCs w:val="24"/>
                <w:lang w:val="sr-Latn-CS"/>
              </w:rPr>
              <w:t>Стручно веће друштвене групе предмета</w:t>
            </w:r>
          </w:p>
        </w:tc>
        <w:tc>
          <w:tcPr>
            <w:tcW w:w="2937" w:type="dxa"/>
            <w:tcBorders>
              <w:top w:val="single" w:color="auto" w:sz="4" w:space="0"/>
              <w:left w:val="nil"/>
              <w:bottom w:val="single" w:color="auto" w:sz="4" w:space="0"/>
              <w:right w:val="single" w:color="auto" w:sz="4" w:space="0"/>
            </w:tcBorders>
            <w:noWrap w:val="0"/>
            <w:vAlign w:val="top"/>
          </w:tcPr>
          <w:p w14:paraId="7D5C0AF4">
            <w:pPr>
              <w:jc w:val="both"/>
              <w:rPr>
                <w:color w:val="auto"/>
                <w:sz w:val="24"/>
                <w:szCs w:val="24"/>
                <w:lang w:val="sr-Latn-RS"/>
              </w:rPr>
            </w:pPr>
            <w:r>
              <w:rPr>
                <w:color w:val="auto"/>
                <w:sz w:val="24"/>
                <w:szCs w:val="24"/>
                <w:lang w:val="sr-Latn-RS"/>
              </w:rPr>
              <w:t>1</w:t>
            </w:r>
          </w:p>
        </w:tc>
        <w:tc>
          <w:tcPr>
            <w:tcW w:w="2900" w:type="dxa"/>
            <w:tcBorders>
              <w:top w:val="single" w:color="auto" w:sz="4" w:space="0"/>
              <w:left w:val="nil"/>
              <w:bottom w:val="single" w:color="auto" w:sz="4" w:space="0"/>
              <w:right w:val="single" w:color="auto" w:sz="4" w:space="0"/>
            </w:tcBorders>
            <w:noWrap w:val="0"/>
            <w:vAlign w:val="top"/>
          </w:tcPr>
          <w:p w14:paraId="7D271B0E">
            <w:pPr>
              <w:jc w:val="both"/>
              <w:rPr>
                <w:color w:val="auto"/>
                <w:sz w:val="24"/>
                <w:szCs w:val="24"/>
                <w:lang w:val="sr-Cyrl-RS"/>
              </w:rPr>
            </w:pPr>
          </w:p>
          <w:p w14:paraId="1BF21CD0">
            <w:pPr>
              <w:jc w:val="both"/>
              <w:rPr>
                <w:color w:val="auto"/>
                <w:sz w:val="24"/>
                <w:szCs w:val="24"/>
                <w:lang w:val="sr-Cyrl-RS"/>
              </w:rPr>
            </w:pPr>
            <w:r>
              <w:rPr>
                <w:color w:val="auto"/>
                <w:sz w:val="24"/>
                <w:szCs w:val="24"/>
                <w:lang w:val="sr-Cyrl-RS"/>
              </w:rPr>
              <w:t>1</w:t>
            </w:r>
          </w:p>
        </w:tc>
      </w:tr>
      <w:tr w14:paraId="7F33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768B7B4A">
            <w:pPr>
              <w:jc w:val="both"/>
              <w:rPr>
                <w:color w:val="auto"/>
                <w:sz w:val="24"/>
                <w:szCs w:val="24"/>
                <w:lang w:val="sr-Latn-CS"/>
              </w:rPr>
            </w:pPr>
            <w:r>
              <w:rPr>
                <w:color w:val="auto"/>
                <w:sz w:val="24"/>
                <w:szCs w:val="24"/>
                <w:lang w:val="sr-Latn-CS"/>
              </w:rPr>
              <w:t>Стручно веће математика, информатика, пословна информатика, рачуноводство и информатика</w:t>
            </w:r>
          </w:p>
        </w:tc>
        <w:tc>
          <w:tcPr>
            <w:tcW w:w="2937" w:type="dxa"/>
            <w:tcBorders>
              <w:top w:val="single" w:color="auto" w:sz="4" w:space="0"/>
              <w:left w:val="nil"/>
              <w:bottom w:val="single" w:color="auto" w:sz="4" w:space="0"/>
              <w:right w:val="single" w:color="auto" w:sz="4" w:space="0"/>
            </w:tcBorders>
            <w:noWrap w:val="0"/>
            <w:vAlign w:val="top"/>
          </w:tcPr>
          <w:p w14:paraId="6180E194">
            <w:pPr>
              <w:jc w:val="both"/>
              <w:rPr>
                <w:color w:val="auto"/>
                <w:sz w:val="24"/>
                <w:szCs w:val="24"/>
                <w:lang w:val="sr-Cyrl-RS"/>
              </w:rPr>
            </w:pPr>
            <w:r>
              <w:rPr>
                <w:color w:val="auto"/>
                <w:sz w:val="24"/>
                <w:szCs w:val="24"/>
                <w:lang w:val="sr-Cyrl-RS"/>
              </w:rPr>
              <w:t>4</w:t>
            </w:r>
          </w:p>
        </w:tc>
        <w:tc>
          <w:tcPr>
            <w:tcW w:w="2900" w:type="dxa"/>
            <w:tcBorders>
              <w:top w:val="single" w:color="auto" w:sz="4" w:space="0"/>
              <w:left w:val="nil"/>
              <w:bottom w:val="single" w:color="auto" w:sz="4" w:space="0"/>
              <w:right w:val="single" w:color="auto" w:sz="4" w:space="0"/>
            </w:tcBorders>
            <w:noWrap w:val="0"/>
            <w:vAlign w:val="top"/>
          </w:tcPr>
          <w:p w14:paraId="45F0CA84">
            <w:pPr>
              <w:jc w:val="both"/>
              <w:rPr>
                <w:color w:val="auto"/>
                <w:sz w:val="24"/>
                <w:szCs w:val="24"/>
                <w:lang w:val="sr-Cyrl-RS"/>
              </w:rPr>
            </w:pPr>
            <w:r>
              <w:rPr>
                <w:color w:val="auto"/>
                <w:sz w:val="24"/>
                <w:szCs w:val="24"/>
                <w:lang w:val="sr-Cyrl-RS"/>
              </w:rPr>
              <w:t>4</w:t>
            </w:r>
          </w:p>
        </w:tc>
      </w:tr>
      <w:tr w14:paraId="535D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21AE0E50">
            <w:pPr>
              <w:jc w:val="both"/>
              <w:rPr>
                <w:color w:val="auto"/>
                <w:sz w:val="24"/>
                <w:szCs w:val="24"/>
                <w:lang w:val="sr-Latn-CS"/>
              </w:rPr>
            </w:pPr>
            <w:r>
              <w:rPr>
                <w:color w:val="auto"/>
                <w:sz w:val="24"/>
                <w:szCs w:val="24"/>
                <w:lang w:val="sr-Latn-CS"/>
              </w:rPr>
              <w:t>Веће економске групе предмета, трговина,  туризам</w:t>
            </w:r>
          </w:p>
        </w:tc>
        <w:tc>
          <w:tcPr>
            <w:tcW w:w="2937" w:type="dxa"/>
            <w:tcBorders>
              <w:top w:val="single" w:color="auto" w:sz="4" w:space="0"/>
              <w:left w:val="nil"/>
              <w:bottom w:val="single" w:color="auto" w:sz="4" w:space="0"/>
              <w:right w:val="single" w:color="auto" w:sz="4" w:space="0"/>
            </w:tcBorders>
            <w:noWrap w:val="0"/>
            <w:vAlign w:val="top"/>
          </w:tcPr>
          <w:p w14:paraId="4C8BD2C4">
            <w:pPr>
              <w:jc w:val="both"/>
              <w:rPr>
                <w:color w:val="auto"/>
                <w:sz w:val="24"/>
                <w:szCs w:val="24"/>
                <w:lang w:val="sr-Cyrl-RS"/>
              </w:rPr>
            </w:pPr>
            <w:r>
              <w:rPr>
                <w:color w:val="auto"/>
                <w:sz w:val="24"/>
                <w:szCs w:val="24"/>
                <w:lang w:val="sr-Cyrl-RS"/>
              </w:rPr>
              <w:t>2</w:t>
            </w:r>
          </w:p>
        </w:tc>
        <w:tc>
          <w:tcPr>
            <w:tcW w:w="2900" w:type="dxa"/>
            <w:tcBorders>
              <w:top w:val="single" w:color="auto" w:sz="4" w:space="0"/>
              <w:left w:val="nil"/>
              <w:bottom w:val="single" w:color="auto" w:sz="4" w:space="0"/>
              <w:right w:val="single" w:color="auto" w:sz="4" w:space="0"/>
            </w:tcBorders>
            <w:noWrap w:val="0"/>
            <w:vAlign w:val="top"/>
          </w:tcPr>
          <w:p w14:paraId="4548319B">
            <w:pPr>
              <w:jc w:val="both"/>
              <w:rPr>
                <w:color w:val="auto"/>
                <w:sz w:val="24"/>
                <w:szCs w:val="24"/>
                <w:lang w:val="sr-Latn-RS"/>
              </w:rPr>
            </w:pPr>
            <w:r>
              <w:rPr>
                <w:color w:val="auto"/>
                <w:sz w:val="24"/>
                <w:szCs w:val="24"/>
                <w:lang w:val="sr-Latn-RS"/>
              </w:rPr>
              <w:t>4</w:t>
            </w:r>
          </w:p>
        </w:tc>
      </w:tr>
      <w:tr w14:paraId="5F10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532A7E93">
            <w:pPr>
              <w:jc w:val="both"/>
              <w:rPr>
                <w:color w:val="auto"/>
                <w:sz w:val="24"/>
                <w:szCs w:val="24"/>
                <w:lang w:val="sr-Latn-CS"/>
              </w:rPr>
            </w:pPr>
            <w:r>
              <w:rPr>
                <w:color w:val="auto"/>
                <w:sz w:val="24"/>
                <w:szCs w:val="24"/>
                <w:lang w:val="sr-Latn-CS"/>
              </w:rPr>
              <w:t>Стручно веће физичког васпитања</w:t>
            </w:r>
          </w:p>
        </w:tc>
        <w:tc>
          <w:tcPr>
            <w:tcW w:w="2937" w:type="dxa"/>
            <w:tcBorders>
              <w:top w:val="single" w:color="auto" w:sz="4" w:space="0"/>
              <w:left w:val="nil"/>
              <w:bottom w:val="single" w:color="auto" w:sz="4" w:space="0"/>
              <w:right w:val="single" w:color="auto" w:sz="4" w:space="0"/>
            </w:tcBorders>
            <w:noWrap w:val="0"/>
            <w:vAlign w:val="top"/>
          </w:tcPr>
          <w:p w14:paraId="3381B432">
            <w:pPr>
              <w:jc w:val="both"/>
              <w:rPr>
                <w:color w:val="auto"/>
                <w:sz w:val="24"/>
                <w:szCs w:val="24"/>
                <w:lang w:val="sr-Latn-RS"/>
              </w:rPr>
            </w:pPr>
            <w:r>
              <w:rPr>
                <w:color w:val="auto"/>
                <w:sz w:val="24"/>
                <w:szCs w:val="24"/>
                <w:lang w:val="sr-Latn-RS"/>
              </w:rPr>
              <w:t>1</w:t>
            </w:r>
          </w:p>
        </w:tc>
        <w:tc>
          <w:tcPr>
            <w:tcW w:w="2900" w:type="dxa"/>
            <w:tcBorders>
              <w:top w:val="single" w:color="auto" w:sz="4" w:space="0"/>
              <w:left w:val="nil"/>
              <w:bottom w:val="single" w:color="auto" w:sz="4" w:space="0"/>
              <w:right w:val="single" w:color="auto" w:sz="4" w:space="0"/>
            </w:tcBorders>
            <w:noWrap w:val="0"/>
            <w:vAlign w:val="top"/>
          </w:tcPr>
          <w:p w14:paraId="6885541F">
            <w:pPr>
              <w:jc w:val="both"/>
              <w:rPr>
                <w:color w:val="auto"/>
                <w:sz w:val="24"/>
                <w:szCs w:val="24"/>
                <w:lang w:val="sr-Latn-RS"/>
              </w:rPr>
            </w:pPr>
            <w:r>
              <w:rPr>
                <w:color w:val="auto"/>
                <w:sz w:val="24"/>
                <w:szCs w:val="24"/>
                <w:lang w:val="sr-Latn-RS"/>
              </w:rPr>
              <w:t>3</w:t>
            </w:r>
          </w:p>
        </w:tc>
      </w:tr>
      <w:tr w14:paraId="0BA9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7023D9D1">
            <w:pPr>
              <w:jc w:val="both"/>
              <w:rPr>
                <w:color w:val="auto"/>
                <w:sz w:val="24"/>
                <w:szCs w:val="24"/>
                <w:lang w:val="sr-Latn-CS"/>
              </w:rPr>
            </w:pPr>
            <w:r>
              <w:rPr>
                <w:color w:val="auto"/>
                <w:sz w:val="24"/>
                <w:szCs w:val="24"/>
                <w:lang w:val="sr-Latn-CS"/>
              </w:rPr>
              <w:t>Стручно веће наставника хемије,познавања робе,комерцијалног познавања робе,биологије,екологије,исхране  и физике</w:t>
            </w:r>
          </w:p>
        </w:tc>
        <w:tc>
          <w:tcPr>
            <w:tcW w:w="2937" w:type="dxa"/>
            <w:tcBorders>
              <w:top w:val="single" w:color="auto" w:sz="4" w:space="0"/>
              <w:left w:val="nil"/>
              <w:bottom w:val="single" w:color="auto" w:sz="4" w:space="0"/>
              <w:right w:val="single" w:color="auto" w:sz="4" w:space="0"/>
            </w:tcBorders>
            <w:noWrap w:val="0"/>
            <w:vAlign w:val="top"/>
          </w:tcPr>
          <w:p w14:paraId="26360DF1">
            <w:pPr>
              <w:jc w:val="both"/>
              <w:rPr>
                <w:color w:val="auto"/>
                <w:sz w:val="24"/>
                <w:szCs w:val="24"/>
                <w:lang w:val="sr-Cyrl-RS"/>
              </w:rPr>
            </w:pPr>
            <w:r>
              <w:rPr>
                <w:color w:val="auto"/>
                <w:sz w:val="24"/>
                <w:szCs w:val="24"/>
                <w:lang w:val="sr-Cyrl-RS"/>
              </w:rPr>
              <w:t>2</w:t>
            </w:r>
          </w:p>
        </w:tc>
        <w:tc>
          <w:tcPr>
            <w:tcW w:w="2900" w:type="dxa"/>
            <w:tcBorders>
              <w:top w:val="single" w:color="auto" w:sz="4" w:space="0"/>
              <w:left w:val="nil"/>
              <w:bottom w:val="single" w:color="auto" w:sz="4" w:space="0"/>
              <w:right w:val="single" w:color="auto" w:sz="4" w:space="0"/>
            </w:tcBorders>
            <w:noWrap w:val="0"/>
            <w:vAlign w:val="top"/>
          </w:tcPr>
          <w:p w14:paraId="44012F69">
            <w:pPr>
              <w:jc w:val="both"/>
              <w:rPr>
                <w:color w:val="auto"/>
                <w:sz w:val="24"/>
                <w:szCs w:val="24"/>
                <w:lang w:val="sr-Cyrl-RS"/>
              </w:rPr>
            </w:pPr>
            <w:r>
              <w:rPr>
                <w:color w:val="auto"/>
                <w:sz w:val="24"/>
                <w:szCs w:val="24"/>
                <w:lang w:val="sr-Cyrl-RS"/>
              </w:rPr>
              <w:t>1</w:t>
            </w:r>
          </w:p>
        </w:tc>
      </w:tr>
      <w:tr w14:paraId="1714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4BDB9EF4">
            <w:pPr>
              <w:jc w:val="both"/>
              <w:rPr>
                <w:color w:val="auto"/>
                <w:sz w:val="24"/>
                <w:szCs w:val="24"/>
                <w:lang w:val="sr-Latn-CS"/>
              </w:rPr>
            </w:pPr>
            <w:r>
              <w:rPr>
                <w:color w:val="auto"/>
                <w:sz w:val="24"/>
                <w:szCs w:val="24"/>
                <w:lang w:val="sr-Latn-CS"/>
              </w:rPr>
              <w:t>Стручно веће угоститељске групе предмета</w:t>
            </w:r>
          </w:p>
        </w:tc>
        <w:tc>
          <w:tcPr>
            <w:tcW w:w="2937" w:type="dxa"/>
            <w:tcBorders>
              <w:top w:val="single" w:color="auto" w:sz="4" w:space="0"/>
              <w:left w:val="nil"/>
              <w:bottom w:val="single" w:color="auto" w:sz="4" w:space="0"/>
              <w:right w:val="single" w:color="auto" w:sz="4" w:space="0"/>
            </w:tcBorders>
            <w:noWrap w:val="0"/>
            <w:vAlign w:val="top"/>
          </w:tcPr>
          <w:p w14:paraId="3A667E2B">
            <w:pPr>
              <w:jc w:val="both"/>
              <w:rPr>
                <w:color w:val="auto"/>
                <w:sz w:val="24"/>
                <w:szCs w:val="24"/>
                <w:lang w:val="sr-Cyrl-RS"/>
              </w:rPr>
            </w:pPr>
            <w:r>
              <w:rPr>
                <w:color w:val="auto"/>
                <w:sz w:val="24"/>
                <w:szCs w:val="24"/>
                <w:lang w:val="sr-Cyrl-RS"/>
              </w:rPr>
              <w:t>1</w:t>
            </w:r>
          </w:p>
        </w:tc>
        <w:tc>
          <w:tcPr>
            <w:tcW w:w="2900" w:type="dxa"/>
            <w:tcBorders>
              <w:top w:val="single" w:color="auto" w:sz="4" w:space="0"/>
              <w:left w:val="nil"/>
              <w:bottom w:val="single" w:color="auto" w:sz="4" w:space="0"/>
              <w:right w:val="single" w:color="auto" w:sz="4" w:space="0"/>
            </w:tcBorders>
            <w:noWrap w:val="0"/>
            <w:vAlign w:val="top"/>
          </w:tcPr>
          <w:p w14:paraId="39DADE5E">
            <w:pPr>
              <w:jc w:val="both"/>
              <w:rPr>
                <w:color w:val="auto"/>
                <w:sz w:val="24"/>
                <w:szCs w:val="24"/>
                <w:lang w:val="sr-Cyrl-RS"/>
              </w:rPr>
            </w:pPr>
            <w:r>
              <w:rPr>
                <w:color w:val="auto"/>
                <w:sz w:val="24"/>
                <w:szCs w:val="24"/>
                <w:lang w:val="sr-Cyrl-RS"/>
              </w:rPr>
              <w:t>3</w:t>
            </w:r>
          </w:p>
        </w:tc>
      </w:tr>
      <w:tr w14:paraId="15CB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17B63FA3">
            <w:pPr>
              <w:jc w:val="both"/>
              <w:rPr>
                <w:color w:val="auto"/>
                <w:sz w:val="24"/>
                <w:szCs w:val="24"/>
                <w:lang w:val="sr-Latn-CS"/>
              </w:rPr>
            </w:pPr>
            <w:r>
              <w:rPr>
                <w:color w:val="auto"/>
                <w:sz w:val="24"/>
                <w:szCs w:val="24"/>
                <w:lang w:val="sr-Latn-CS"/>
              </w:rPr>
              <w:t>педагог</w:t>
            </w:r>
          </w:p>
        </w:tc>
        <w:tc>
          <w:tcPr>
            <w:tcW w:w="2937" w:type="dxa"/>
            <w:tcBorders>
              <w:top w:val="single" w:color="auto" w:sz="4" w:space="0"/>
              <w:left w:val="nil"/>
              <w:bottom w:val="single" w:color="auto" w:sz="4" w:space="0"/>
              <w:right w:val="single" w:color="auto" w:sz="4" w:space="0"/>
            </w:tcBorders>
            <w:noWrap w:val="0"/>
            <w:vAlign w:val="top"/>
          </w:tcPr>
          <w:p w14:paraId="2EF601D8">
            <w:pPr>
              <w:jc w:val="both"/>
              <w:rPr>
                <w:color w:val="auto"/>
                <w:sz w:val="24"/>
                <w:szCs w:val="24"/>
                <w:lang w:val="sr-Cyrl-RS"/>
              </w:rPr>
            </w:pPr>
            <w:r>
              <w:rPr>
                <w:color w:val="auto"/>
                <w:sz w:val="24"/>
                <w:szCs w:val="24"/>
                <w:lang w:val="sr-Cyrl-RS"/>
              </w:rPr>
              <w:t>3</w:t>
            </w:r>
          </w:p>
        </w:tc>
        <w:tc>
          <w:tcPr>
            <w:tcW w:w="2900" w:type="dxa"/>
            <w:tcBorders>
              <w:top w:val="single" w:color="auto" w:sz="4" w:space="0"/>
              <w:left w:val="nil"/>
              <w:bottom w:val="single" w:color="auto" w:sz="4" w:space="0"/>
              <w:right w:val="single" w:color="auto" w:sz="4" w:space="0"/>
            </w:tcBorders>
            <w:noWrap w:val="0"/>
            <w:vAlign w:val="top"/>
          </w:tcPr>
          <w:p w14:paraId="6BD0E7AE">
            <w:pPr>
              <w:jc w:val="both"/>
              <w:rPr>
                <w:color w:val="auto"/>
                <w:sz w:val="24"/>
                <w:szCs w:val="24"/>
                <w:lang w:val="sr-Cyrl-RS"/>
              </w:rPr>
            </w:pPr>
            <w:r>
              <w:rPr>
                <w:color w:val="auto"/>
                <w:sz w:val="24"/>
                <w:szCs w:val="24"/>
                <w:lang w:val="sr-Cyrl-RS"/>
              </w:rPr>
              <w:t>1</w:t>
            </w:r>
          </w:p>
        </w:tc>
      </w:tr>
      <w:tr w14:paraId="18BD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6FCF33CD">
            <w:pPr>
              <w:jc w:val="both"/>
              <w:rPr>
                <w:color w:val="auto"/>
                <w:sz w:val="24"/>
                <w:szCs w:val="24"/>
                <w:lang w:val="sr-Latn-CS"/>
              </w:rPr>
            </w:pPr>
            <w:r>
              <w:rPr>
                <w:color w:val="auto"/>
                <w:sz w:val="24"/>
                <w:szCs w:val="24"/>
                <w:lang w:val="sr-Latn-CS"/>
              </w:rPr>
              <w:t>психолог</w:t>
            </w:r>
          </w:p>
        </w:tc>
        <w:tc>
          <w:tcPr>
            <w:tcW w:w="2937" w:type="dxa"/>
            <w:tcBorders>
              <w:top w:val="single" w:color="auto" w:sz="4" w:space="0"/>
              <w:left w:val="nil"/>
              <w:bottom w:val="single" w:color="auto" w:sz="4" w:space="0"/>
              <w:right w:val="single" w:color="auto" w:sz="4" w:space="0"/>
            </w:tcBorders>
            <w:noWrap w:val="0"/>
            <w:vAlign w:val="top"/>
          </w:tcPr>
          <w:p w14:paraId="4E0D2A08">
            <w:pPr>
              <w:jc w:val="both"/>
              <w:rPr>
                <w:color w:val="auto"/>
                <w:sz w:val="24"/>
                <w:szCs w:val="24"/>
                <w:lang w:val="sr-Cyrl-RS"/>
              </w:rPr>
            </w:pPr>
            <w:r>
              <w:rPr>
                <w:color w:val="auto"/>
                <w:sz w:val="24"/>
                <w:szCs w:val="24"/>
                <w:lang w:val="sr-Cyrl-RS"/>
              </w:rPr>
              <w:t>2</w:t>
            </w:r>
          </w:p>
        </w:tc>
        <w:tc>
          <w:tcPr>
            <w:tcW w:w="2900" w:type="dxa"/>
            <w:tcBorders>
              <w:top w:val="single" w:color="auto" w:sz="4" w:space="0"/>
              <w:left w:val="nil"/>
              <w:bottom w:val="single" w:color="auto" w:sz="4" w:space="0"/>
              <w:right w:val="single" w:color="auto" w:sz="4" w:space="0"/>
            </w:tcBorders>
            <w:noWrap w:val="0"/>
            <w:vAlign w:val="top"/>
          </w:tcPr>
          <w:p w14:paraId="2459E201">
            <w:pPr>
              <w:jc w:val="both"/>
              <w:rPr>
                <w:color w:val="auto"/>
                <w:sz w:val="24"/>
                <w:szCs w:val="24"/>
                <w:lang w:val="sr-Cyrl-RS"/>
              </w:rPr>
            </w:pPr>
            <w:r>
              <w:rPr>
                <w:color w:val="auto"/>
                <w:sz w:val="24"/>
                <w:szCs w:val="24"/>
                <w:lang w:val="sr-Cyrl-RS"/>
              </w:rPr>
              <w:t>1</w:t>
            </w:r>
          </w:p>
        </w:tc>
      </w:tr>
      <w:tr w14:paraId="73AB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Borders>
              <w:top w:val="single" w:color="auto" w:sz="4" w:space="0"/>
              <w:left w:val="single" w:color="auto" w:sz="4" w:space="0"/>
              <w:bottom w:val="single" w:color="auto" w:sz="4" w:space="0"/>
              <w:right w:val="single" w:color="auto" w:sz="4" w:space="0"/>
            </w:tcBorders>
            <w:noWrap w:val="0"/>
            <w:vAlign w:val="top"/>
          </w:tcPr>
          <w:p w14:paraId="5A341F4C">
            <w:pPr>
              <w:jc w:val="both"/>
              <w:rPr>
                <w:color w:val="auto"/>
                <w:sz w:val="24"/>
                <w:szCs w:val="24"/>
                <w:lang w:val="sr-Latn-CS"/>
              </w:rPr>
            </w:pPr>
            <w:r>
              <w:rPr>
                <w:color w:val="auto"/>
                <w:sz w:val="24"/>
                <w:szCs w:val="24"/>
                <w:lang w:val="sr-Latn-CS"/>
              </w:rPr>
              <w:t>Укупно</w:t>
            </w:r>
          </w:p>
        </w:tc>
        <w:tc>
          <w:tcPr>
            <w:tcW w:w="2937" w:type="dxa"/>
            <w:tcBorders>
              <w:top w:val="single" w:color="auto" w:sz="4" w:space="0"/>
              <w:left w:val="nil"/>
              <w:bottom w:val="single" w:color="auto" w:sz="4" w:space="0"/>
              <w:right w:val="single" w:color="auto" w:sz="4" w:space="0"/>
            </w:tcBorders>
            <w:noWrap w:val="0"/>
            <w:vAlign w:val="top"/>
          </w:tcPr>
          <w:p w14:paraId="5F7E14A3">
            <w:pPr>
              <w:jc w:val="both"/>
              <w:rPr>
                <w:color w:val="auto"/>
                <w:sz w:val="24"/>
                <w:szCs w:val="24"/>
                <w:lang w:val="sr-Cyrl-RS"/>
              </w:rPr>
            </w:pPr>
            <w:r>
              <w:rPr>
                <w:color w:val="auto"/>
                <w:sz w:val="24"/>
                <w:szCs w:val="24"/>
                <w:lang w:val="sr-Latn-RS"/>
              </w:rPr>
              <w:t>1</w:t>
            </w:r>
            <w:r>
              <w:rPr>
                <w:color w:val="auto"/>
                <w:sz w:val="24"/>
                <w:szCs w:val="24"/>
                <w:lang w:val="sr-Cyrl-RS"/>
              </w:rPr>
              <w:t>9</w:t>
            </w:r>
          </w:p>
        </w:tc>
        <w:tc>
          <w:tcPr>
            <w:tcW w:w="2900" w:type="dxa"/>
            <w:tcBorders>
              <w:top w:val="single" w:color="auto" w:sz="4" w:space="0"/>
              <w:left w:val="nil"/>
              <w:bottom w:val="single" w:color="auto" w:sz="4" w:space="0"/>
              <w:right w:val="single" w:color="auto" w:sz="4" w:space="0"/>
            </w:tcBorders>
            <w:noWrap w:val="0"/>
            <w:vAlign w:val="top"/>
          </w:tcPr>
          <w:p w14:paraId="6EFA1218">
            <w:pPr>
              <w:jc w:val="both"/>
              <w:rPr>
                <w:color w:val="auto"/>
                <w:sz w:val="24"/>
                <w:szCs w:val="24"/>
                <w:lang w:val="sr-Cyrl-RS"/>
              </w:rPr>
            </w:pPr>
            <w:r>
              <w:rPr>
                <w:color w:val="auto"/>
                <w:sz w:val="24"/>
                <w:szCs w:val="24"/>
                <w:lang w:val="sr-Latn-RS"/>
              </w:rPr>
              <w:t>2</w:t>
            </w:r>
            <w:r>
              <w:rPr>
                <w:color w:val="auto"/>
                <w:sz w:val="24"/>
                <w:szCs w:val="24"/>
                <w:lang w:val="sr-Cyrl-RS"/>
              </w:rPr>
              <w:t>0</w:t>
            </w:r>
          </w:p>
        </w:tc>
      </w:tr>
    </w:tbl>
    <w:p w14:paraId="31BE789C">
      <w:pPr>
        <w:jc w:val="both"/>
        <w:rPr>
          <w:color w:val="auto"/>
          <w:sz w:val="24"/>
          <w:szCs w:val="24"/>
          <w:lang w:val="sr-Cyrl-RS"/>
        </w:rPr>
      </w:pPr>
    </w:p>
    <w:p w14:paraId="151B7339">
      <w:pPr>
        <w:jc w:val="both"/>
        <w:rPr>
          <w:color w:val="auto"/>
          <w:sz w:val="24"/>
          <w:szCs w:val="24"/>
          <w:lang w:val="sr-Cyrl-RS"/>
        </w:rPr>
      </w:pPr>
    </w:p>
    <w:p w14:paraId="086CE115">
      <w:pPr>
        <w:jc w:val="both"/>
        <w:rPr>
          <w:color w:val="auto"/>
          <w:sz w:val="24"/>
          <w:szCs w:val="24"/>
          <w:lang w:val="sr-Cyrl-RS"/>
        </w:rPr>
      </w:pPr>
    </w:p>
    <w:p w14:paraId="1A9A7CF0">
      <w:pPr>
        <w:jc w:val="both"/>
        <w:rPr>
          <w:color w:val="auto"/>
          <w:sz w:val="24"/>
          <w:szCs w:val="24"/>
          <w:lang w:val="sr-Cyrl-RS"/>
        </w:rPr>
      </w:pPr>
    </w:p>
    <w:p w14:paraId="2EA424F0">
      <w:pPr>
        <w:jc w:val="both"/>
        <w:rPr>
          <w:color w:val="auto"/>
          <w:sz w:val="24"/>
          <w:szCs w:val="24"/>
          <w:lang w:val="sr-Cyrl-RS"/>
        </w:rPr>
      </w:pPr>
    </w:p>
    <w:p w14:paraId="5F402E27">
      <w:pPr>
        <w:jc w:val="center"/>
        <w:rPr>
          <w:rFonts w:ascii="Times New Roman" w:hAnsi="Times New Roman"/>
          <w:b/>
          <w:color w:val="auto"/>
          <w:sz w:val="24"/>
          <w:szCs w:val="24"/>
          <w:lang w:val="sr-Cyrl-RS"/>
        </w:rPr>
      </w:pPr>
      <w:r>
        <w:rPr>
          <w:rFonts w:ascii="Times New Roman" w:hAnsi="Times New Roman"/>
          <w:b/>
          <w:color w:val="auto"/>
          <w:sz w:val="24"/>
          <w:szCs w:val="24"/>
          <w:lang w:val="sr-Cyrl-CS"/>
        </w:rPr>
        <w:t>9.</w:t>
      </w:r>
      <w:r>
        <w:rPr>
          <w:rFonts w:ascii="Times New Roman" w:hAnsi="Times New Roman"/>
          <w:b/>
          <w:color w:val="auto"/>
          <w:sz w:val="24"/>
          <w:szCs w:val="24"/>
          <w:lang w:val="sr-Cyrl-RS"/>
        </w:rPr>
        <w:t xml:space="preserve"> ИЗВЕШТАЈ О САМОВРЕДНОВАЊУ</w:t>
      </w:r>
    </w:p>
    <w:p w14:paraId="0B08829B">
      <w:pPr>
        <w:spacing w:after="0" w:line="240" w:lineRule="auto"/>
        <w:rPr>
          <w:rFonts w:ascii="Times New Roman" w:hAnsi="Times New Roman" w:eastAsia="Times New Roman"/>
          <w:b/>
          <w:bCs/>
          <w:color w:val="auto"/>
          <w:sz w:val="24"/>
          <w:szCs w:val="24"/>
          <w:lang w:val="sr-Latn-RS" w:eastAsia="en-GB"/>
        </w:rPr>
      </w:pPr>
      <w:r>
        <w:rPr>
          <w:rFonts w:ascii="Times New Roman" w:hAnsi="Times New Roman" w:eastAsia="Times New Roman"/>
          <w:b/>
          <w:bCs/>
          <w:color w:val="auto"/>
          <w:lang w:eastAsia="en-GB"/>
        </w:rPr>
        <w:tab/>
      </w:r>
      <w:r>
        <w:rPr>
          <w:rFonts w:ascii="Times New Roman" w:hAnsi="Times New Roman" w:eastAsia="Times New Roman"/>
          <w:b/>
          <w:bCs/>
          <w:color w:val="auto"/>
          <w:lang w:val="sr-Latn-RS" w:eastAsia="en-GB"/>
        </w:rPr>
        <w:tab/>
      </w:r>
      <w:r>
        <w:rPr>
          <w:rFonts w:ascii="Times New Roman" w:hAnsi="Times New Roman" w:eastAsia="Times New Roman"/>
          <w:b/>
          <w:bCs/>
          <w:color w:val="auto"/>
          <w:sz w:val="24"/>
          <w:szCs w:val="24"/>
          <w:lang w:val="sr-Latn-RS" w:eastAsia="en-GB"/>
        </w:rPr>
        <w:t xml:space="preserve">Опште информације о стручној школи </w:t>
      </w:r>
    </w:p>
    <w:p w14:paraId="6A99A013">
      <w:pPr>
        <w:spacing w:after="0" w:line="240" w:lineRule="auto"/>
        <w:rPr>
          <w:rFonts w:ascii="Times New Roman" w:hAnsi="Times New Roman"/>
          <w:b/>
          <w:bCs/>
          <w:color w:val="auto"/>
          <w:sz w:val="24"/>
          <w:szCs w:val="24"/>
          <w:lang w:val="sr-Latn-R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002"/>
        <w:gridCol w:w="982"/>
        <w:gridCol w:w="2548"/>
        <w:gridCol w:w="512"/>
        <w:gridCol w:w="1799"/>
      </w:tblGrid>
      <w:tr w14:paraId="6610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noWrap w:val="0"/>
            <w:vAlign w:val="top"/>
          </w:tcPr>
          <w:p w14:paraId="25B92CA7">
            <w:pPr>
              <w:spacing w:after="0" w:line="240" w:lineRule="auto"/>
              <w:rPr>
                <w:rFonts w:ascii="Times New Roman" w:hAnsi="Times New Roman"/>
                <w:b/>
                <w:bCs/>
                <w:color w:val="auto"/>
                <w:sz w:val="24"/>
                <w:szCs w:val="24"/>
                <w:lang w:val="sr-Cyrl-CS"/>
              </w:rPr>
            </w:pPr>
            <w:r>
              <w:rPr>
                <w:rFonts w:ascii="Times New Roman" w:hAnsi="Times New Roman"/>
                <w:b/>
                <w:bCs/>
                <w:color w:val="auto"/>
                <w:sz w:val="24"/>
                <w:szCs w:val="24"/>
                <w:lang w:val="sr-Cyrl-CS"/>
              </w:rPr>
              <w:t>Назив стручне школе:</w:t>
            </w:r>
          </w:p>
          <w:p w14:paraId="24EDC522">
            <w:pPr>
              <w:spacing w:after="0" w:line="240" w:lineRule="auto"/>
              <w:rPr>
                <w:rFonts w:ascii="Times New Roman" w:hAnsi="Times New Roman"/>
                <w:b/>
                <w:bCs/>
                <w:color w:val="auto"/>
                <w:sz w:val="24"/>
                <w:szCs w:val="24"/>
                <w:lang w:val="en-GB"/>
              </w:rPr>
            </w:pPr>
          </w:p>
          <w:p w14:paraId="3A85C8A2">
            <w:pPr>
              <w:spacing w:after="0" w:line="240" w:lineRule="auto"/>
              <w:rPr>
                <w:rFonts w:ascii="Times New Roman" w:hAnsi="Times New Roman"/>
                <w:b/>
                <w:bCs/>
                <w:color w:val="auto"/>
                <w:sz w:val="24"/>
                <w:szCs w:val="24"/>
                <w:lang w:val="en-GB"/>
              </w:rPr>
            </w:pPr>
          </w:p>
        </w:tc>
        <w:tc>
          <w:tcPr>
            <w:tcW w:w="2420" w:type="dxa"/>
            <w:gridSpan w:val="2"/>
            <w:noWrap w:val="0"/>
            <w:vAlign w:val="top"/>
          </w:tcPr>
          <w:p w14:paraId="7C947448">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Средња стручна школа</w:t>
            </w:r>
          </w:p>
          <w:p w14:paraId="53C2CFCC">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 xml:space="preserve">    „Др Радивој Увалић“</w:t>
            </w:r>
          </w:p>
        </w:tc>
        <w:tc>
          <w:tcPr>
            <w:tcW w:w="3071" w:type="dxa"/>
            <w:gridSpan w:val="2"/>
            <w:noWrap w:val="0"/>
            <w:vAlign w:val="top"/>
          </w:tcPr>
          <w:p w14:paraId="2CFD80F6">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Националнирегистарскиброј:</w:t>
            </w:r>
          </w:p>
          <w:p w14:paraId="21A4D851">
            <w:pPr>
              <w:spacing w:after="0" w:line="240" w:lineRule="auto"/>
              <w:rPr>
                <w:rFonts w:ascii="Times New Roman" w:hAnsi="Times New Roman"/>
                <w:b/>
                <w:i/>
                <w:color w:val="auto"/>
                <w:sz w:val="24"/>
                <w:szCs w:val="24"/>
                <w:lang w:val="sr-Latn-RS"/>
              </w:rPr>
            </w:pPr>
            <w:r>
              <w:rPr>
                <w:rFonts w:ascii="Times New Roman" w:hAnsi="Times New Roman"/>
                <w:b/>
                <w:i/>
                <w:color w:val="auto"/>
                <w:sz w:val="24"/>
                <w:szCs w:val="24"/>
                <w:lang w:val="sr-Latn-RS"/>
              </w:rPr>
              <w:t>(</w:t>
            </w:r>
            <w:r>
              <w:rPr>
                <w:rFonts w:ascii="Times New Roman" w:hAnsi="Times New Roman"/>
                <w:b/>
                <w:i/>
                <w:color w:val="auto"/>
                <w:sz w:val="24"/>
                <w:szCs w:val="24"/>
                <w:lang w:val="en-GB"/>
              </w:rPr>
              <w:t>уколикопостоји</w:t>
            </w:r>
            <w:r>
              <w:rPr>
                <w:rFonts w:ascii="Times New Roman" w:hAnsi="Times New Roman"/>
                <w:b/>
                <w:i/>
                <w:color w:val="auto"/>
                <w:sz w:val="24"/>
                <w:szCs w:val="24"/>
                <w:lang w:val="sr-Latn-RS"/>
              </w:rPr>
              <w:t>)</w:t>
            </w:r>
          </w:p>
        </w:tc>
        <w:tc>
          <w:tcPr>
            <w:tcW w:w="2174" w:type="dxa"/>
            <w:noWrap w:val="0"/>
            <w:vAlign w:val="top"/>
          </w:tcPr>
          <w:p w14:paraId="10CC319B">
            <w:pPr>
              <w:spacing w:after="0" w:line="240" w:lineRule="auto"/>
              <w:rPr>
                <w:rFonts w:ascii="Times New Roman" w:hAnsi="Times New Roman"/>
                <w:b/>
                <w:color w:val="auto"/>
                <w:sz w:val="24"/>
                <w:szCs w:val="24"/>
                <w:lang w:val="en-GB"/>
              </w:rPr>
            </w:pPr>
          </w:p>
        </w:tc>
      </w:tr>
      <w:tr w14:paraId="5D59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noWrap w:val="0"/>
            <w:vAlign w:val="top"/>
          </w:tcPr>
          <w:p w14:paraId="27E9C35D">
            <w:pPr>
              <w:spacing w:after="0" w:line="240" w:lineRule="auto"/>
              <w:rPr>
                <w:rFonts w:ascii="Times New Roman" w:hAnsi="Times New Roman"/>
                <w:b/>
                <w:bCs/>
                <w:color w:val="auto"/>
                <w:sz w:val="24"/>
                <w:szCs w:val="24"/>
                <w:lang w:val="sr-Cyrl-CS"/>
              </w:rPr>
            </w:pPr>
            <w:r>
              <w:rPr>
                <w:rFonts w:ascii="Times New Roman" w:hAnsi="Times New Roman"/>
                <w:b/>
                <w:bCs/>
                <w:color w:val="auto"/>
                <w:sz w:val="24"/>
                <w:szCs w:val="24"/>
                <w:lang w:val="sr-Cyrl-CS"/>
              </w:rPr>
              <w:t>Адреса стручне школе:</w:t>
            </w:r>
          </w:p>
          <w:p w14:paraId="6BDBDCBA">
            <w:pPr>
              <w:spacing w:after="0" w:line="240" w:lineRule="auto"/>
              <w:rPr>
                <w:rFonts w:ascii="Times New Roman" w:hAnsi="Times New Roman"/>
                <w:b/>
                <w:bCs/>
                <w:color w:val="auto"/>
                <w:sz w:val="24"/>
                <w:szCs w:val="24"/>
                <w:lang w:val="en-GB"/>
              </w:rPr>
            </w:pPr>
          </w:p>
        </w:tc>
        <w:tc>
          <w:tcPr>
            <w:tcW w:w="2420" w:type="dxa"/>
            <w:gridSpan w:val="2"/>
            <w:noWrap w:val="0"/>
            <w:vAlign w:val="top"/>
          </w:tcPr>
          <w:p w14:paraId="662627F2">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Улица:</w:t>
            </w:r>
          </w:p>
          <w:p w14:paraId="0257D40A">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Трг братства  јединства 23</w:t>
            </w:r>
          </w:p>
        </w:tc>
        <w:tc>
          <w:tcPr>
            <w:tcW w:w="5245" w:type="dxa"/>
            <w:gridSpan w:val="3"/>
            <w:noWrap w:val="0"/>
            <w:vAlign w:val="top"/>
          </w:tcPr>
          <w:p w14:paraId="46B8E3B8">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Град:</w:t>
            </w:r>
          </w:p>
          <w:p w14:paraId="3843498D">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en-GB"/>
              </w:rPr>
              <w:t>Б</w:t>
            </w:r>
            <w:r>
              <w:rPr>
                <w:rFonts w:ascii="Times New Roman" w:hAnsi="Times New Roman"/>
                <w:b/>
                <w:color w:val="auto"/>
                <w:sz w:val="24"/>
                <w:szCs w:val="24"/>
                <w:lang w:val="sr-Latn-RS"/>
              </w:rPr>
              <w:t>ачка Паланка</w:t>
            </w:r>
          </w:p>
        </w:tc>
      </w:tr>
      <w:tr w14:paraId="3DE7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noWrap w:val="0"/>
            <w:vAlign w:val="top"/>
          </w:tcPr>
          <w:p w14:paraId="6E239070">
            <w:pPr>
              <w:spacing w:after="0" w:line="240" w:lineRule="auto"/>
              <w:rPr>
                <w:rFonts w:ascii="Times New Roman" w:hAnsi="Times New Roman"/>
                <w:b/>
                <w:bCs/>
                <w:color w:val="auto"/>
                <w:sz w:val="24"/>
                <w:szCs w:val="24"/>
                <w:lang w:val="en-GB"/>
              </w:rPr>
            </w:pPr>
            <w:r>
              <w:rPr>
                <w:rFonts w:ascii="Times New Roman" w:hAnsi="Times New Roman"/>
                <w:b/>
                <w:bCs/>
                <w:color w:val="auto"/>
                <w:sz w:val="24"/>
                <w:szCs w:val="24"/>
                <w:lang w:val="en-GB"/>
              </w:rPr>
              <w:t>Контакт</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подаци</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надлежне</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школске</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 xml:space="preserve">управе: </w:t>
            </w:r>
          </w:p>
          <w:p w14:paraId="04BDDA93">
            <w:pPr>
              <w:spacing w:after="0" w:line="240" w:lineRule="auto"/>
              <w:rPr>
                <w:rFonts w:ascii="Times New Roman" w:hAnsi="Times New Roman"/>
                <w:b/>
                <w:bCs/>
                <w:color w:val="auto"/>
                <w:sz w:val="24"/>
                <w:szCs w:val="24"/>
                <w:lang w:val="en-GB"/>
              </w:rPr>
            </w:pPr>
          </w:p>
        </w:tc>
        <w:tc>
          <w:tcPr>
            <w:tcW w:w="7665" w:type="dxa"/>
            <w:gridSpan w:val="5"/>
            <w:noWrap w:val="0"/>
            <w:vAlign w:val="top"/>
          </w:tcPr>
          <w:p w14:paraId="0D8F214E">
            <w:pPr>
              <w:spacing w:after="0" w:line="240" w:lineRule="auto"/>
              <w:rPr>
                <w:rFonts w:ascii="Times New Roman" w:hAnsi="Times New Roman"/>
                <w:b/>
                <w:color w:val="auto"/>
                <w:sz w:val="24"/>
                <w:szCs w:val="24"/>
                <w:lang w:val="en-GB"/>
              </w:rPr>
            </w:pPr>
          </w:p>
        </w:tc>
      </w:tr>
      <w:tr w14:paraId="5C81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noWrap w:val="0"/>
            <w:vAlign w:val="top"/>
          </w:tcPr>
          <w:p w14:paraId="11FAA5C8">
            <w:pPr>
              <w:spacing w:after="0" w:line="240" w:lineRule="auto"/>
              <w:rPr>
                <w:rFonts w:ascii="Times New Roman" w:hAnsi="Times New Roman"/>
                <w:b/>
                <w:bCs/>
                <w:color w:val="auto"/>
                <w:sz w:val="24"/>
                <w:szCs w:val="24"/>
                <w:lang w:val="en-GB"/>
              </w:rPr>
            </w:pPr>
            <w:r>
              <w:rPr>
                <w:rFonts w:ascii="Times New Roman" w:hAnsi="Times New Roman"/>
                <w:b/>
                <w:bCs/>
                <w:color w:val="auto"/>
                <w:sz w:val="24"/>
                <w:szCs w:val="24"/>
                <w:lang w:val="en-GB"/>
              </w:rPr>
              <w:t>Контакт</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подаци</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sr-Cyrl-CS"/>
              </w:rPr>
              <w:t>стручне школе:</w:t>
            </w:r>
          </w:p>
          <w:p w14:paraId="36F90109">
            <w:pPr>
              <w:spacing w:after="0" w:line="240" w:lineRule="auto"/>
              <w:rPr>
                <w:rFonts w:ascii="Times New Roman" w:hAnsi="Times New Roman"/>
                <w:b/>
                <w:bCs/>
                <w:color w:val="auto"/>
                <w:sz w:val="24"/>
                <w:szCs w:val="24"/>
                <w:lang w:val="en-GB"/>
              </w:rPr>
            </w:pPr>
          </w:p>
          <w:p w14:paraId="2BF2083D">
            <w:pPr>
              <w:spacing w:after="0" w:line="240" w:lineRule="auto"/>
              <w:rPr>
                <w:rFonts w:ascii="Times New Roman" w:hAnsi="Times New Roman"/>
                <w:b/>
                <w:bCs/>
                <w:color w:val="auto"/>
                <w:sz w:val="24"/>
                <w:szCs w:val="24"/>
                <w:lang w:val="en-GB"/>
              </w:rPr>
            </w:pPr>
          </w:p>
        </w:tc>
        <w:tc>
          <w:tcPr>
            <w:tcW w:w="1222" w:type="dxa"/>
            <w:noWrap w:val="0"/>
            <w:vAlign w:val="top"/>
          </w:tcPr>
          <w:p w14:paraId="5B09B19A">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Телефон:</w:t>
            </w:r>
          </w:p>
          <w:p w14:paraId="5AAA1297">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021/6040-428</w:t>
            </w:r>
          </w:p>
        </w:tc>
        <w:tc>
          <w:tcPr>
            <w:tcW w:w="1198" w:type="dxa"/>
            <w:noWrap w:val="0"/>
            <w:vAlign w:val="top"/>
          </w:tcPr>
          <w:p w14:paraId="681A2533">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Факс:</w:t>
            </w:r>
          </w:p>
          <w:p w14:paraId="03169987">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sr-Latn-RS"/>
              </w:rPr>
              <w:t>021/6040-428</w:t>
            </w:r>
          </w:p>
        </w:tc>
        <w:tc>
          <w:tcPr>
            <w:tcW w:w="2620" w:type="dxa"/>
            <w:noWrap w:val="0"/>
            <w:vAlign w:val="top"/>
          </w:tcPr>
          <w:p w14:paraId="43AFCD7E">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Мејл:</w:t>
            </w:r>
          </w:p>
          <w:p w14:paraId="50C0450B">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sr-Latn-RS"/>
              </w:rPr>
              <w:fldChar w:fldCharType="begin"/>
            </w:r>
            <w:r>
              <w:rPr>
                <w:rFonts w:ascii="Times New Roman" w:hAnsi="Times New Roman"/>
                <w:b/>
                <w:color w:val="auto"/>
                <w:sz w:val="24"/>
                <w:szCs w:val="24"/>
                <w:lang w:val="sr-Latn-RS"/>
              </w:rPr>
              <w:instrText xml:space="preserve"> HYPERLINK "mailto:екonomskabp@gmail.com" </w:instrText>
            </w:r>
            <w:r>
              <w:rPr>
                <w:rFonts w:ascii="Times New Roman" w:hAnsi="Times New Roman"/>
                <w:b/>
                <w:color w:val="auto"/>
                <w:sz w:val="24"/>
                <w:szCs w:val="24"/>
                <w:lang w:val="sr-Latn-RS"/>
              </w:rPr>
              <w:fldChar w:fldCharType="separate"/>
            </w:r>
            <w:r>
              <w:rPr>
                <w:rStyle w:val="11"/>
                <w:rFonts w:ascii="Times New Roman" w:hAnsi="Times New Roman"/>
                <w:b/>
                <w:color w:val="auto"/>
                <w:sz w:val="24"/>
                <w:szCs w:val="24"/>
                <w:lang w:val="sr-Latn-RS"/>
              </w:rPr>
              <w:t>екonomskabp@gmail.com</w:t>
            </w:r>
            <w:r>
              <w:rPr>
                <w:rFonts w:ascii="Times New Roman" w:hAnsi="Times New Roman"/>
                <w:b/>
                <w:color w:val="auto"/>
                <w:sz w:val="24"/>
                <w:szCs w:val="24"/>
                <w:lang w:val="sr-Cyrl-RS"/>
              </w:rPr>
              <w:fldChar w:fldCharType="end"/>
            </w:r>
          </w:p>
        </w:tc>
        <w:tc>
          <w:tcPr>
            <w:tcW w:w="2625" w:type="dxa"/>
            <w:gridSpan w:val="2"/>
            <w:noWrap w:val="0"/>
            <w:vAlign w:val="top"/>
          </w:tcPr>
          <w:p w14:paraId="63F18244">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Веб-сајт:</w:t>
            </w:r>
          </w:p>
          <w:p w14:paraId="6E766062">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sr-Latn-RS"/>
              </w:rPr>
              <w:fldChar w:fldCharType="begin"/>
            </w:r>
            <w:r>
              <w:rPr>
                <w:rFonts w:ascii="Times New Roman" w:hAnsi="Times New Roman"/>
                <w:b/>
                <w:color w:val="auto"/>
                <w:sz w:val="24"/>
                <w:szCs w:val="24"/>
                <w:lang w:val="sr-Latn-RS"/>
              </w:rPr>
              <w:instrText xml:space="preserve"> HYPERLINK "http://www.ekonomskabp.edu.rs" </w:instrText>
            </w:r>
            <w:r>
              <w:rPr>
                <w:rFonts w:ascii="Times New Roman" w:hAnsi="Times New Roman"/>
                <w:b/>
                <w:color w:val="auto"/>
                <w:sz w:val="24"/>
                <w:szCs w:val="24"/>
                <w:lang w:val="sr-Latn-RS"/>
              </w:rPr>
              <w:fldChar w:fldCharType="separate"/>
            </w:r>
            <w:r>
              <w:rPr>
                <w:rStyle w:val="11"/>
                <w:rFonts w:ascii="Times New Roman" w:hAnsi="Times New Roman"/>
                <w:b/>
                <w:color w:val="auto"/>
                <w:sz w:val="24"/>
                <w:szCs w:val="24"/>
                <w:lang w:val="en-GB"/>
              </w:rPr>
              <w:t>www.ekonomska</w:t>
            </w:r>
            <w:r>
              <w:rPr>
                <w:rStyle w:val="11"/>
                <w:rFonts w:ascii="Times New Roman" w:hAnsi="Times New Roman"/>
                <w:b/>
                <w:color w:val="auto"/>
                <w:sz w:val="24"/>
                <w:szCs w:val="24"/>
                <w:lang w:val="sr-Latn-RS"/>
              </w:rPr>
              <w:t>bp</w:t>
            </w:r>
            <w:r>
              <w:rPr>
                <w:rStyle w:val="11"/>
                <w:rFonts w:ascii="Times New Roman" w:hAnsi="Times New Roman"/>
                <w:b/>
                <w:color w:val="auto"/>
                <w:sz w:val="24"/>
                <w:szCs w:val="24"/>
                <w:lang w:val="en-GB"/>
              </w:rPr>
              <w:t>.edu.rs</w:t>
            </w:r>
            <w:r>
              <w:rPr>
                <w:rFonts w:ascii="Times New Roman" w:hAnsi="Times New Roman"/>
                <w:b/>
                <w:color w:val="auto"/>
                <w:sz w:val="24"/>
                <w:szCs w:val="24"/>
                <w:lang w:val="sr-Cyrl-RS"/>
              </w:rPr>
              <w:fldChar w:fldCharType="end"/>
            </w:r>
          </w:p>
        </w:tc>
      </w:tr>
      <w:tr w14:paraId="707B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11" w:type="dxa"/>
            <w:noWrap w:val="0"/>
            <w:vAlign w:val="top"/>
          </w:tcPr>
          <w:p w14:paraId="3DEF4732">
            <w:pPr>
              <w:spacing w:after="0" w:line="240" w:lineRule="auto"/>
              <w:rPr>
                <w:rFonts w:ascii="Times New Roman" w:hAnsi="Times New Roman"/>
                <w:b/>
                <w:bCs/>
                <w:color w:val="auto"/>
                <w:sz w:val="24"/>
                <w:szCs w:val="24"/>
                <w:lang w:val="en-GB"/>
              </w:rPr>
            </w:pPr>
            <w:r>
              <w:rPr>
                <w:rFonts w:ascii="Times New Roman" w:hAnsi="Times New Roman"/>
                <w:b/>
                <w:bCs/>
                <w:color w:val="auto"/>
                <w:sz w:val="24"/>
                <w:szCs w:val="24"/>
                <w:lang w:val="en-GB"/>
              </w:rPr>
              <w:t>Име и презиме</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директора:</w:t>
            </w:r>
          </w:p>
          <w:p w14:paraId="327CFE61">
            <w:pPr>
              <w:spacing w:after="0" w:line="240" w:lineRule="auto"/>
              <w:rPr>
                <w:rFonts w:ascii="Times New Roman" w:hAnsi="Times New Roman"/>
                <w:b/>
                <w:bCs/>
                <w:color w:val="auto"/>
                <w:sz w:val="24"/>
                <w:szCs w:val="24"/>
                <w:lang w:val="en-GB"/>
              </w:rPr>
            </w:pPr>
          </w:p>
          <w:p w14:paraId="2C2B40EA">
            <w:pPr>
              <w:spacing w:after="0" w:line="240" w:lineRule="auto"/>
              <w:rPr>
                <w:rFonts w:ascii="Times New Roman" w:hAnsi="Times New Roman"/>
                <w:b/>
                <w:bCs/>
                <w:color w:val="auto"/>
                <w:sz w:val="24"/>
                <w:szCs w:val="24"/>
                <w:lang w:val="en-GB"/>
              </w:rPr>
            </w:pPr>
          </w:p>
        </w:tc>
        <w:tc>
          <w:tcPr>
            <w:tcW w:w="7665" w:type="dxa"/>
            <w:gridSpan w:val="5"/>
            <w:noWrap w:val="0"/>
            <w:vAlign w:val="top"/>
          </w:tcPr>
          <w:p w14:paraId="25ADB7F4">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Томислав Ђуретић</w:t>
            </w:r>
          </w:p>
        </w:tc>
      </w:tr>
      <w:tr w14:paraId="2173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noWrap w:val="0"/>
            <w:vAlign w:val="top"/>
          </w:tcPr>
          <w:p w14:paraId="0EFAA287">
            <w:pPr>
              <w:spacing w:after="0" w:line="240" w:lineRule="auto"/>
              <w:rPr>
                <w:rFonts w:ascii="Times New Roman" w:hAnsi="Times New Roman"/>
                <w:b/>
                <w:bCs/>
                <w:color w:val="auto"/>
                <w:sz w:val="24"/>
                <w:szCs w:val="24"/>
                <w:lang w:val="en-GB"/>
              </w:rPr>
            </w:pPr>
            <w:r>
              <w:rPr>
                <w:rFonts w:ascii="Times New Roman" w:hAnsi="Times New Roman"/>
                <w:b/>
                <w:bCs/>
                <w:color w:val="auto"/>
                <w:sz w:val="24"/>
                <w:szCs w:val="24"/>
                <w:lang w:val="en-GB"/>
              </w:rPr>
              <w:t>Име и презиме</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руководиоца</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тима</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за</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 xml:space="preserve">самовредновање: </w:t>
            </w:r>
          </w:p>
        </w:tc>
        <w:tc>
          <w:tcPr>
            <w:tcW w:w="7665" w:type="dxa"/>
            <w:gridSpan w:val="5"/>
            <w:noWrap w:val="0"/>
            <w:vAlign w:val="top"/>
          </w:tcPr>
          <w:p w14:paraId="35A88ACD">
            <w:pPr>
              <w:spacing w:after="0" w:line="240" w:lineRule="auto"/>
              <w:rPr>
                <w:rFonts w:ascii="Times New Roman" w:hAnsi="Times New Roman"/>
                <w:b/>
                <w:color w:val="auto"/>
                <w:sz w:val="24"/>
                <w:szCs w:val="24"/>
                <w:lang w:val="en-GB"/>
              </w:rPr>
            </w:pPr>
          </w:p>
          <w:p w14:paraId="6672A042">
            <w:pPr>
              <w:spacing w:after="0" w:line="240" w:lineRule="auto"/>
              <w:rPr>
                <w:rFonts w:ascii="Times New Roman" w:hAnsi="Times New Roman"/>
                <w:b/>
                <w:color w:val="auto"/>
                <w:sz w:val="24"/>
                <w:szCs w:val="24"/>
                <w:lang w:val="sr-Cyrl-RS"/>
              </w:rPr>
            </w:pPr>
            <w:r>
              <w:rPr>
                <w:rFonts w:ascii="Times New Roman" w:hAnsi="Times New Roman"/>
                <w:b/>
                <w:color w:val="auto"/>
                <w:sz w:val="24"/>
                <w:szCs w:val="24"/>
                <w:lang w:val="sr-Cyrl-RS"/>
              </w:rPr>
              <w:t>Далиборка Борковић</w:t>
            </w:r>
          </w:p>
        </w:tc>
      </w:tr>
    </w:tbl>
    <w:p w14:paraId="457278DF">
      <w:pPr>
        <w:spacing w:after="0" w:line="240" w:lineRule="auto"/>
        <w:rPr>
          <w:rFonts w:ascii="Times New Roman" w:hAnsi="Times New Roman"/>
          <w:b/>
          <w:color w:val="auto"/>
          <w:sz w:val="24"/>
          <w:szCs w:val="24"/>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1398"/>
        <w:gridCol w:w="823"/>
        <w:gridCol w:w="1214"/>
        <w:gridCol w:w="368"/>
        <w:gridCol w:w="431"/>
        <w:gridCol w:w="696"/>
        <w:gridCol w:w="1297"/>
      </w:tblGrid>
      <w:tr w14:paraId="51C7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noWrap w:val="0"/>
            <w:vAlign w:val="top"/>
          </w:tcPr>
          <w:p w14:paraId="42AE6323">
            <w:pPr>
              <w:spacing w:after="0" w:line="240" w:lineRule="auto"/>
              <w:rPr>
                <w:rFonts w:ascii="Times New Roman" w:hAnsi="Times New Roman"/>
                <w:b/>
                <w:bCs/>
                <w:color w:val="auto"/>
                <w:sz w:val="24"/>
                <w:szCs w:val="24"/>
                <w:lang w:val="en-GB"/>
              </w:rPr>
            </w:pPr>
            <w:r>
              <w:rPr>
                <w:rFonts w:ascii="Times New Roman" w:hAnsi="Times New Roman"/>
                <w:b/>
                <w:bCs/>
                <w:color w:val="auto"/>
                <w:sz w:val="24"/>
                <w:szCs w:val="24"/>
                <w:lang w:val="en-GB"/>
              </w:rPr>
              <w:t>Датуми</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звештаја о самовредновању:</w:t>
            </w:r>
          </w:p>
        </w:tc>
        <w:tc>
          <w:tcPr>
            <w:tcW w:w="6227" w:type="dxa"/>
            <w:gridSpan w:val="7"/>
            <w:noWrap w:val="0"/>
            <w:vAlign w:val="top"/>
          </w:tcPr>
          <w:p w14:paraId="1DCC2427">
            <w:pPr>
              <w:spacing w:after="0" w:line="240" w:lineRule="auto"/>
              <w:rPr>
                <w:rFonts w:ascii="Times New Roman" w:hAnsi="Times New Roman"/>
                <w:b/>
                <w:color w:val="auto"/>
                <w:sz w:val="24"/>
                <w:szCs w:val="24"/>
                <w:lang w:val="sr-Latn-RS"/>
              </w:rPr>
            </w:pPr>
          </w:p>
          <w:p w14:paraId="05088BAF">
            <w:pPr>
              <w:spacing w:after="0" w:line="240" w:lineRule="auto"/>
              <w:rPr>
                <w:rFonts w:ascii="Times New Roman" w:hAnsi="Times New Roman"/>
                <w:b/>
                <w:color w:val="auto"/>
                <w:sz w:val="24"/>
                <w:szCs w:val="24"/>
                <w:lang w:val="sr-Latn-RS"/>
              </w:rPr>
            </w:pPr>
          </w:p>
        </w:tc>
      </w:tr>
      <w:tr w14:paraId="1F56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noWrap w:val="0"/>
            <w:vAlign w:val="top"/>
          </w:tcPr>
          <w:p w14:paraId="751AFC84">
            <w:pPr>
              <w:spacing w:after="0" w:line="240" w:lineRule="auto"/>
              <w:rPr>
                <w:rFonts w:ascii="Times New Roman" w:hAnsi="Times New Roman"/>
                <w:b/>
                <w:bCs/>
                <w:color w:val="auto"/>
                <w:sz w:val="24"/>
                <w:szCs w:val="24"/>
                <w:lang w:val="en-GB"/>
              </w:rPr>
            </w:pPr>
            <w:r>
              <w:rPr>
                <w:rFonts w:ascii="Times New Roman" w:hAnsi="Times New Roman"/>
                <w:b/>
                <w:bCs/>
                <w:color w:val="auto"/>
                <w:sz w:val="24"/>
                <w:szCs w:val="24"/>
                <w:lang w:val="en-GB"/>
              </w:rPr>
              <w:t>Период</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трајања</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циклуса</w:t>
            </w:r>
            <w:r>
              <w:rPr>
                <w:rFonts w:ascii="Times New Roman" w:hAnsi="Times New Roman"/>
                <w:b/>
                <w:bCs/>
                <w:color w:val="auto"/>
                <w:sz w:val="24"/>
                <w:szCs w:val="24"/>
                <w:lang w:val="sr-Cyrl-RS"/>
              </w:rPr>
              <w:t xml:space="preserve"> </w:t>
            </w:r>
            <w:r>
              <w:rPr>
                <w:rFonts w:ascii="Times New Roman" w:hAnsi="Times New Roman"/>
                <w:b/>
                <w:bCs/>
                <w:color w:val="auto"/>
                <w:sz w:val="24"/>
                <w:szCs w:val="24"/>
                <w:lang w:val="en-GB"/>
              </w:rPr>
              <w:t xml:space="preserve">самовредновања: </w:t>
            </w:r>
          </w:p>
        </w:tc>
        <w:tc>
          <w:tcPr>
            <w:tcW w:w="3803" w:type="dxa"/>
            <w:gridSpan w:val="4"/>
            <w:tcBorders>
              <w:right w:val="nil"/>
            </w:tcBorders>
            <w:noWrap w:val="0"/>
            <w:vAlign w:val="top"/>
          </w:tcPr>
          <w:p w14:paraId="17182A50">
            <w:pPr>
              <w:spacing w:after="0" w:line="240" w:lineRule="auto"/>
              <w:rPr>
                <w:rFonts w:ascii="Times New Roman" w:hAnsi="Times New Roman"/>
                <w:b/>
                <w:color w:val="auto"/>
                <w:sz w:val="24"/>
                <w:szCs w:val="24"/>
                <w:lang w:val="sr-Latn-RS"/>
              </w:rPr>
            </w:pPr>
            <w:r>
              <w:rPr>
                <w:rFonts w:ascii="Times New Roman" w:hAnsi="Times New Roman"/>
                <w:b/>
                <w:bCs/>
                <w:color w:val="auto"/>
                <w:sz w:val="24"/>
                <w:szCs w:val="24"/>
                <w:lang w:val="en-GB"/>
              </w:rPr>
              <w:t>Од:</w:t>
            </w:r>
            <w:r>
              <w:rPr>
                <w:rFonts w:ascii="Times New Roman" w:hAnsi="Times New Roman"/>
                <w:b/>
                <w:color w:val="auto"/>
                <w:sz w:val="24"/>
                <w:szCs w:val="24"/>
                <w:lang w:val="sr-Latn-RS"/>
              </w:rPr>
              <w:t>01.09.202</w:t>
            </w:r>
            <w:r>
              <w:rPr>
                <w:rFonts w:ascii="Times New Roman" w:hAnsi="Times New Roman"/>
                <w:b/>
                <w:color w:val="auto"/>
                <w:sz w:val="24"/>
                <w:szCs w:val="24"/>
                <w:lang w:val="sr-Cyrl-RS"/>
              </w:rPr>
              <w:t>4</w:t>
            </w:r>
            <w:r>
              <w:rPr>
                <w:rFonts w:ascii="Times New Roman" w:hAnsi="Times New Roman"/>
                <w:b/>
                <w:color w:val="auto"/>
                <w:sz w:val="24"/>
                <w:szCs w:val="24"/>
                <w:lang w:val="sr-Latn-RS"/>
              </w:rPr>
              <w:t>.</w:t>
            </w:r>
          </w:p>
          <w:p w14:paraId="46A80C1F">
            <w:pPr>
              <w:spacing w:after="0" w:line="240" w:lineRule="auto"/>
              <w:rPr>
                <w:rFonts w:ascii="Times New Roman" w:hAnsi="Times New Roman"/>
                <w:b/>
                <w:bCs/>
                <w:color w:val="auto"/>
                <w:sz w:val="24"/>
                <w:szCs w:val="24"/>
                <w:lang w:val="en-GB"/>
              </w:rPr>
            </w:pPr>
          </w:p>
          <w:p w14:paraId="39D754C7">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en-GB"/>
              </w:rPr>
              <w:t>дан/месец/година</w:t>
            </w:r>
          </w:p>
        </w:tc>
        <w:tc>
          <w:tcPr>
            <w:tcW w:w="2424" w:type="dxa"/>
            <w:gridSpan w:val="3"/>
            <w:tcBorders>
              <w:left w:val="nil"/>
            </w:tcBorders>
            <w:noWrap w:val="0"/>
            <w:vAlign w:val="top"/>
          </w:tcPr>
          <w:p w14:paraId="5C5BE41B">
            <w:pPr>
              <w:spacing w:after="0" w:line="240" w:lineRule="auto"/>
              <w:rPr>
                <w:rFonts w:ascii="Times New Roman" w:hAnsi="Times New Roman"/>
                <w:b/>
                <w:bCs/>
                <w:color w:val="auto"/>
                <w:sz w:val="24"/>
                <w:szCs w:val="24"/>
                <w:lang w:val="sr-Latn-RS"/>
              </w:rPr>
            </w:pPr>
            <w:r>
              <w:rPr>
                <w:rFonts w:ascii="Times New Roman" w:hAnsi="Times New Roman"/>
                <w:b/>
                <w:bCs/>
                <w:color w:val="auto"/>
                <w:sz w:val="24"/>
                <w:szCs w:val="24"/>
                <w:lang w:val="en-GB"/>
              </w:rPr>
              <w:t>До:</w:t>
            </w:r>
            <w:r>
              <w:rPr>
                <w:rFonts w:ascii="Times New Roman" w:hAnsi="Times New Roman"/>
                <w:b/>
                <w:bCs/>
                <w:color w:val="auto"/>
                <w:sz w:val="24"/>
                <w:szCs w:val="24"/>
                <w:lang w:val="sr-Cyrl-RS"/>
              </w:rPr>
              <w:t>20</w:t>
            </w:r>
            <w:r>
              <w:rPr>
                <w:rFonts w:ascii="Times New Roman" w:hAnsi="Times New Roman"/>
                <w:b/>
                <w:bCs/>
                <w:color w:val="auto"/>
                <w:sz w:val="24"/>
                <w:szCs w:val="24"/>
                <w:lang w:val="sr-Latn-RS"/>
              </w:rPr>
              <w:t>.</w:t>
            </w:r>
            <w:r>
              <w:rPr>
                <w:rFonts w:ascii="Times New Roman" w:hAnsi="Times New Roman"/>
                <w:b/>
                <w:bCs/>
                <w:color w:val="auto"/>
                <w:sz w:val="24"/>
                <w:szCs w:val="24"/>
                <w:lang w:val="sr-Cyrl-RS"/>
              </w:rPr>
              <w:t>06</w:t>
            </w:r>
            <w:r>
              <w:rPr>
                <w:rFonts w:ascii="Times New Roman" w:hAnsi="Times New Roman"/>
                <w:b/>
                <w:bCs/>
                <w:color w:val="auto"/>
                <w:sz w:val="24"/>
                <w:szCs w:val="24"/>
                <w:lang w:val="sr-Latn-RS"/>
              </w:rPr>
              <w:t>.202</w:t>
            </w:r>
            <w:r>
              <w:rPr>
                <w:rFonts w:ascii="Times New Roman" w:hAnsi="Times New Roman"/>
                <w:b/>
                <w:bCs/>
                <w:color w:val="auto"/>
                <w:sz w:val="24"/>
                <w:szCs w:val="24"/>
                <w:lang w:val="sr-Cyrl-RS"/>
              </w:rPr>
              <w:t>5</w:t>
            </w:r>
            <w:r>
              <w:rPr>
                <w:rFonts w:ascii="Times New Roman" w:hAnsi="Times New Roman"/>
                <w:b/>
                <w:bCs/>
                <w:color w:val="auto"/>
                <w:sz w:val="24"/>
                <w:szCs w:val="24"/>
                <w:lang w:val="sr-Latn-RS"/>
              </w:rPr>
              <w:t>.</w:t>
            </w:r>
          </w:p>
          <w:p w14:paraId="10801CC1">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en-GB"/>
              </w:rPr>
              <w:t>дан/месец/година</w:t>
            </w:r>
          </w:p>
        </w:tc>
      </w:tr>
      <w:tr w14:paraId="43C4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295" w:type="dxa"/>
            <w:vMerge w:val="restart"/>
            <w:noWrap w:val="0"/>
            <w:vAlign w:val="top"/>
          </w:tcPr>
          <w:p w14:paraId="749EB915">
            <w:pPr>
              <w:spacing w:after="0" w:line="240" w:lineRule="auto"/>
              <w:rPr>
                <w:rFonts w:ascii="Times New Roman" w:hAnsi="Times New Roman"/>
                <w:b/>
                <w:bCs/>
                <w:color w:val="auto"/>
                <w:sz w:val="24"/>
                <w:szCs w:val="24"/>
                <w:lang w:val="en-GB"/>
              </w:rPr>
            </w:pPr>
            <w:r>
              <w:rPr>
                <w:rFonts w:ascii="Times New Roman" w:hAnsi="Times New Roman"/>
                <w:b/>
                <w:bCs/>
                <w:color w:val="auto"/>
                <w:sz w:val="24"/>
                <w:szCs w:val="24"/>
                <w:lang w:val="en-GB"/>
              </w:rPr>
              <w:t>Областиквалитета</w:t>
            </w:r>
          </w:p>
          <w:p w14:paraId="320A6503">
            <w:pPr>
              <w:spacing w:after="0" w:line="240" w:lineRule="auto"/>
              <w:rPr>
                <w:rFonts w:ascii="Times New Roman" w:hAnsi="Times New Roman"/>
                <w:b/>
                <w:bCs/>
                <w:i/>
                <w:color w:val="auto"/>
                <w:sz w:val="24"/>
                <w:szCs w:val="24"/>
                <w:lang w:val="sr-Latn-RS"/>
              </w:rPr>
            </w:pPr>
          </w:p>
          <w:p w14:paraId="6AC2E4CF">
            <w:pPr>
              <w:spacing w:after="0" w:line="240" w:lineRule="auto"/>
              <w:rPr>
                <w:rFonts w:ascii="Times New Roman" w:hAnsi="Times New Roman"/>
                <w:b/>
                <w:bCs/>
                <w:i/>
                <w:color w:val="auto"/>
                <w:sz w:val="24"/>
                <w:szCs w:val="24"/>
                <w:lang w:val="en-GB"/>
              </w:rPr>
            </w:pPr>
            <w:r>
              <w:rPr>
                <w:rFonts w:ascii="Times New Roman" w:hAnsi="Times New Roman"/>
                <w:b/>
                <w:bCs/>
                <w:i/>
                <w:color w:val="auto"/>
                <w:sz w:val="24"/>
                <w:szCs w:val="24"/>
                <w:lang w:val="en-GB"/>
              </w:rPr>
              <w:t>Штиклирајте</w:t>
            </w:r>
            <w:r>
              <w:rPr>
                <w:rFonts w:ascii="Times New Roman" w:hAnsi="Times New Roman"/>
                <w:b/>
                <w:bCs/>
                <w:i/>
                <w:color w:val="auto"/>
                <w:sz w:val="24"/>
                <w:szCs w:val="24"/>
                <w:lang w:val="sr-Latn-RS"/>
              </w:rPr>
              <w:t xml:space="preserve">изабране </w:t>
            </w:r>
            <w:r>
              <w:rPr>
                <w:rFonts w:ascii="Times New Roman" w:hAnsi="Times New Roman"/>
                <w:b/>
                <w:bCs/>
                <w:i/>
                <w:color w:val="auto"/>
                <w:sz w:val="24"/>
                <w:szCs w:val="24"/>
                <w:lang w:val="en-GB"/>
              </w:rPr>
              <w:t>области</w:t>
            </w:r>
            <w:r>
              <w:rPr>
                <w:rFonts w:ascii="Times New Roman" w:hAnsi="Times New Roman"/>
                <w:b/>
                <w:bCs/>
                <w:i/>
                <w:color w:val="auto"/>
                <w:sz w:val="24"/>
                <w:szCs w:val="24"/>
                <w:lang w:val="sr-Latn-RS"/>
              </w:rPr>
              <w:t xml:space="preserve">квалитета за текући </w:t>
            </w:r>
            <w:r>
              <w:rPr>
                <w:rFonts w:ascii="Times New Roman" w:hAnsi="Times New Roman"/>
                <w:b/>
                <w:bCs/>
                <w:i/>
                <w:color w:val="auto"/>
                <w:sz w:val="24"/>
                <w:szCs w:val="24"/>
                <w:lang w:val="en-GB"/>
              </w:rPr>
              <w:t>циклуссамовредновања</w:t>
            </w:r>
          </w:p>
        </w:tc>
        <w:tc>
          <w:tcPr>
            <w:tcW w:w="1398" w:type="dxa"/>
            <w:noWrap w:val="0"/>
            <w:vAlign w:val="top"/>
          </w:tcPr>
          <w:p w14:paraId="439AD230">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 xml:space="preserve">1. </w:t>
            </w:r>
            <w:r>
              <w:rPr>
                <w:rFonts w:ascii="Times New Roman" w:hAnsi="Times New Roman"/>
                <w:b/>
                <w:color w:val="auto"/>
                <w:sz w:val="24"/>
                <w:szCs w:val="24"/>
                <w:lang w:val="sr-Latn-RS"/>
              </w:rPr>
              <w:t>Програмирање, планирање и изв</w:t>
            </w:r>
            <w:r>
              <w:rPr>
                <w:rFonts w:ascii="Times New Roman" w:hAnsi="Times New Roman"/>
                <w:b/>
                <w:color w:val="auto"/>
                <w:sz w:val="24"/>
                <w:szCs w:val="24"/>
                <w:lang w:val="sr-Cyrl-RS"/>
              </w:rPr>
              <w:t>е</w:t>
            </w:r>
            <w:r>
              <w:rPr>
                <w:rFonts w:ascii="Times New Roman" w:hAnsi="Times New Roman"/>
                <w:b/>
                <w:color w:val="auto"/>
                <w:sz w:val="24"/>
                <w:szCs w:val="24"/>
                <w:lang w:val="sr-Latn-RS"/>
              </w:rPr>
              <w:t>шт</w:t>
            </w:r>
            <w:r>
              <w:rPr>
                <w:rFonts w:ascii="Times New Roman" w:hAnsi="Times New Roman"/>
                <w:b/>
                <w:color w:val="auto"/>
                <w:sz w:val="24"/>
                <w:szCs w:val="24"/>
                <w:lang w:val="sr-Cyrl-RS"/>
              </w:rPr>
              <w:t>а</w:t>
            </w:r>
            <w:r>
              <w:rPr>
                <w:rFonts w:ascii="Times New Roman" w:hAnsi="Times New Roman"/>
                <w:b/>
                <w:color w:val="auto"/>
                <w:sz w:val="24"/>
                <w:szCs w:val="24"/>
                <w:lang w:val="sr-Latn-RS"/>
              </w:rPr>
              <w:t>вање</w:t>
            </w:r>
          </w:p>
        </w:tc>
        <w:tc>
          <w:tcPr>
            <w:tcW w:w="823" w:type="dxa"/>
            <w:noWrap w:val="0"/>
            <w:vAlign w:val="top"/>
          </w:tcPr>
          <w:p w14:paraId="7083E1E3">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2. Настава и учење</w:t>
            </w:r>
          </w:p>
        </w:tc>
        <w:tc>
          <w:tcPr>
            <w:tcW w:w="1214" w:type="dxa"/>
            <w:noWrap w:val="0"/>
            <w:vAlign w:val="top"/>
          </w:tcPr>
          <w:p w14:paraId="5FFCF970">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3. Образовна</w:t>
            </w:r>
            <w:r>
              <w:rPr>
                <w:rFonts w:ascii="Times New Roman" w:hAnsi="Times New Roman"/>
                <w:b/>
                <w:color w:val="auto"/>
                <w:sz w:val="24"/>
                <w:szCs w:val="24"/>
                <w:lang w:val="sr-Cyrl-RS"/>
              </w:rPr>
              <w:t xml:space="preserve"> </w:t>
            </w:r>
            <w:r>
              <w:rPr>
                <w:rFonts w:ascii="Times New Roman" w:hAnsi="Times New Roman"/>
                <w:b/>
                <w:color w:val="auto"/>
                <w:sz w:val="24"/>
                <w:szCs w:val="24"/>
                <w:lang w:val="en-GB"/>
              </w:rPr>
              <w:t>постигнућа</w:t>
            </w:r>
            <w:r>
              <w:rPr>
                <w:rFonts w:ascii="Times New Roman" w:hAnsi="Times New Roman"/>
                <w:b/>
                <w:color w:val="auto"/>
                <w:sz w:val="24"/>
                <w:szCs w:val="24"/>
                <w:lang w:val="sr-Cyrl-RS"/>
              </w:rPr>
              <w:t xml:space="preserve"> </w:t>
            </w:r>
            <w:r>
              <w:rPr>
                <w:rFonts w:ascii="Times New Roman" w:hAnsi="Times New Roman"/>
                <w:b/>
                <w:color w:val="auto"/>
                <w:sz w:val="24"/>
                <w:szCs w:val="24"/>
                <w:lang w:val="en-GB"/>
              </w:rPr>
              <w:t>ученика</w:t>
            </w:r>
          </w:p>
        </w:tc>
        <w:tc>
          <w:tcPr>
            <w:tcW w:w="799" w:type="dxa"/>
            <w:gridSpan w:val="2"/>
            <w:noWrap w:val="0"/>
            <w:vAlign w:val="top"/>
          </w:tcPr>
          <w:p w14:paraId="6B34B1D2">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4. Подршка</w:t>
            </w:r>
            <w:r>
              <w:rPr>
                <w:rFonts w:ascii="Times New Roman" w:hAnsi="Times New Roman"/>
                <w:b/>
                <w:color w:val="auto"/>
                <w:sz w:val="24"/>
                <w:szCs w:val="24"/>
                <w:lang w:val="sr-Cyrl-RS"/>
              </w:rPr>
              <w:t xml:space="preserve"> </w:t>
            </w:r>
            <w:r>
              <w:rPr>
                <w:rFonts w:ascii="Times New Roman" w:hAnsi="Times New Roman"/>
                <w:b/>
                <w:color w:val="auto"/>
                <w:sz w:val="24"/>
                <w:szCs w:val="24"/>
                <w:lang w:val="en-GB"/>
              </w:rPr>
              <w:t>ученицима</w:t>
            </w:r>
          </w:p>
        </w:tc>
        <w:tc>
          <w:tcPr>
            <w:tcW w:w="696" w:type="dxa"/>
            <w:noWrap w:val="0"/>
            <w:vAlign w:val="top"/>
          </w:tcPr>
          <w:p w14:paraId="65281AA6">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5. Етос</w:t>
            </w:r>
          </w:p>
        </w:tc>
        <w:tc>
          <w:tcPr>
            <w:tcW w:w="1297" w:type="dxa"/>
            <w:noWrap w:val="0"/>
            <w:vAlign w:val="top"/>
          </w:tcPr>
          <w:p w14:paraId="14FCC966">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en-GB"/>
              </w:rPr>
              <w:t>6. Организација</w:t>
            </w:r>
            <w:r>
              <w:rPr>
                <w:rFonts w:ascii="Times New Roman" w:hAnsi="Times New Roman"/>
                <w:b/>
                <w:color w:val="auto"/>
                <w:sz w:val="24"/>
                <w:szCs w:val="24"/>
                <w:lang w:val="sr-Cyrl-RS"/>
              </w:rPr>
              <w:t xml:space="preserve"> </w:t>
            </w:r>
            <w:r>
              <w:rPr>
                <w:rFonts w:ascii="Times New Roman" w:hAnsi="Times New Roman"/>
                <w:b/>
                <w:color w:val="auto"/>
                <w:sz w:val="24"/>
                <w:szCs w:val="24"/>
                <w:lang w:val="en-GB"/>
              </w:rPr>
              <w:t>рада</w:t>
            </w:r>
            <w:r>
              <w:rPr>
                <w:rFonts w:ascii="Times New Roman" w:hAnsi="Times New Roman"/>
                <w:b/>
                <w:color w:val="auto"/>
                <w:sz w:val="24"/>
                <w:szCs w:val="24"/>
                <w:lang w:val="sr-Cyrl-RS"/>
              </w:rPr>
              <w:t xml:space="preserve"> </w:t>
            </w:r>
            <w:r>
              <w:rPr>
                <w:rFonts w:ascii="Times New Roman" w:hAnsi="Times New Roman"/>
                <w:b/>
                <w:color w:val="auto"/>
                <w:sz w:val="24"/>
                <w:szCs w:val="24"/>
                <w:lang w:val="en-GB"/>
              </w:rPr>
              <w:t>школе</w:t>
            </w:r>
            <w:r>
              <w:rPr>
                <w:rFonts w:ascii="Times New Roman" w:hAnsi="Times New Roman"/>
                <w:b/>
                <w:color w:val="auto"/>
                <w:sz w:val="24"/>
                <w:szCs w:val="24"/>
                <w:lang w:val="sr-Latn-RS"/>
              </w:rPr>
              <w:t>, управљање људским и материјалним ресурсима</w:t>
            </w:r>
          </w:p>
        </w:tc>
      </w:tr>
      <w:tr w14:paraId="4CB0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295" w:type="dxa"/>
            <w:vMerge w:val="continue"/>
            <w:noWrap w:val="0"/>
            <w:vAlign w:val="top"/>
          </w:tcPr>
          <w:p w14:paraId="059134E3">
            <w:pPr>
              <w:spacing w:after="0" w:line="240" w:lineRule="auto"/>
              <w:rPr>
                <w:rFonts w:ascii="Times New Roman" w:hAnsi="Times New Roman"/>
                <w:b/>
                <w:bCs/>
                <w:color w:val="auto"/>
                <w:sz w:val="24"/>
                <w:szCs w:val="24"/>
                <w:lang w:val="en-GB"/>
              </w:rPr>
            </w:pPr>
          </w:p>
        </w:tc>
        <w:tc>
          <w:tcPr>
            <w:tcW w:w="1398" w:type="dxa"/>
            <w:noWrap w:val="0"/>
            <w:vAlign w:val="top"/>
          </w:tcPr>
          <w:p w14:paraId="40088114">
            <w:pPr>
              <w:spacing w:after="0" w:line="240" w:lineRule="auto"/>
              <w:rPr>
                <w:rFonts w:ascii="Times New Roman" w:hAnsi="Times New Roman"/>
                <w:b/>
                <w:color w:val="auto"/>
                <w:sz w:val="24"/>
                <w:szCs w:val="24"/>
                <w:lang w:val="sr-Cyrl-RS"/>
              </w:rPr>
            </w:pPr>
            <w:r>
              <w:rPr>
                <w:rFonts w:ascii="Times New Roman" w:hAnsi="Times New Roman"/>
                <w:b/>
                <w:color w:val="auto"/>
                <w:sz w:val="24"/>
                <w:szCs w:val="24"/>
                <w:lang w:val="sr-Cyrl-RS"/>
              </w:rPr>
              <w:t>*</w:t>
            </w:r>
          </w:p>
        </w:tc>
        <w:tc>
          <w:tcPr>
            <w:tcW w:w="823" w:type="dxa"/>
            <w:noWrap w:val="0"/>
            <w:vAlign w:val="top"/>
          </w:tcPr>
          <w:p w14:paraId="170756B5">
            <w:pPr>
              <w:spacing w:after="0" w:line="240" w:lineRule="auto"/>
              <w:rPr>
                <w:rFonts w:ascii="Times New Roman" w:hAnsi="Times New Roman"/>
                <w:b/>
                <w:color w:val="auto"/>
                <w:sz w:val="24"/>
                <w:szCs w:val="24"/>
                <w:lang w:val="sr-Cyrl-RS"/>
              </w:rPr>
            </w:pPr>
            <w:r>
              <w:rPr>
                <w:rFonts w:ascii="Times New Roman" w:hAnsi="Times New Roman"/>
                <w:b/>
                <w:color w:val="auto"/>
                <w:sz w:val="24"/>
                <w:szCs w:val="24"/>
                <w:lang w:val="sr-Cyrl-RS"/>
              </w:rPr>
              <w:t>*</w:t>
            </w:r>
          </w:p>
        </w:tc>
        <w:tc>
          <w:tcPr>
            <w:tcW w:w="1214" w:type="dxa"/>
            <w:noWrap w:val="0"/>
            <w:vAlign w:val="top"/>
          </w:tcPr>
          <w:p w14:paraId="1EB52BEC">
            <w:pPr>
              <w:spacing w:after="0" w:line="240" w:lineRule="auto"/>
              <w:rPr>
                <w:rFonts w:ascii="Times New Roman" w:hAnsi="Times New Roman"/>
                <w:b/>
                <w:color w:val="auto"/>
                <w:sz w:val="24"/>
                <w:szCs w:val="24"/>
                <w:lang w:val="sr-Cyrl-RS"/>
              </w:rPr>
            </w:pPr>
            <w:r>
              <w:rPr>
                <w:rFonts w:ascii="Times New Roman" w:hAnsi="Times New Roman"/>
                <w:b/>
                <w:color w:val="auto"/>
                <w:sz w:val="24"/>
                <w:szCs w:val="24"/>
                <w:lang w:val="sr-Cyrl-RS"/>
              </w:rPr>
              <w:t>*</w:t>
            </w:r>
          </w:p>
        </w:tc>
        <w:tc>
          <w:tcPr>
            <w:tcW w:w="799" w:type="dxa"/>
            <w:gridSpan w:val="2"/>
            <w:noWrap w:val="0"/>
            <w:vAlign w:val="top"/>
          </w:tcPr>
          <w:p w14:paraId="7B0A4449">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w:t>
            </w:r>
          </w:p>
        </w:tc>
        <w:tc>
          <w:tcPr>
            <w:tcW w:w="696" w:type="dxa"/>
            <w:noWrap w:val="0"/>
            <w:vAlign w:val="top"/>
          </w:tcPr>
          <w:p w14:paraId="15DCD7E5">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w:t>
            </w:r>
          </w:p>
        </w:tc>
        <w:tc>
          <w:tcPr>
            <w:tcW w:w="1297" w:type="dxa"/>
            <w:noWrap w:val="0"/>
            <w:vAlign w:val="top"/>
          </w:tcPr>
          <w:p w14:paraId="58AC3F38">
            <w:pPr>
              <w:spacing w:after="0" w:line="240" w:lineRule="auto"/>
              <w:rPr>
                <w:rFonts w:ascii="Times New Roman" w:hAnsi="Times New Roman"/>
                <w:b/>
                <w:color w:val="auto"/>
                <w:sz w:val="24"/>
                <w:szCs w:val="24"/>
                <w:lang w:val="sr-Cyrl-RS"/>
              </w:rPr>
            </w:pPr>
            <w:r>
              <w:rPr>
                <w:rFonts w:ascii="Times New Roman" w:hAnsi="Times New Roman"/>
                <w:b/>
                <w:color w:val="auto"/>
                <w:sz w:val="24"/>
                <w:szCs w:val="24"/>
                <w:lang w:val="sr-Cyrl-RS"/>
              </w:rPr>
              <w:t>*</w:t>
            </w:r>
          </w:p>
        </w:tc>
      </w:tr>
    </w:tbl>
    <w:p w14:paraId="1147E0F2">
      <w:pPr>
        <w:spacing w:after="0" w:line="240" w:lineRule="auto"/>
        <w:rPr>
          <w:rFonts w:ascii="Times New Roman" w:hAnsi="Times New Roman"/>
          <w:b/>
          <w:color w:val="auto"/>
          <w:sz w:val="24"/>
          <w:szCs w:val="24"/>
          <w:lang w:val="sr-Latn-RS"/>
        </w:rPr>
      </w:pPr>
    </w:p>
    <w:p w14:paraId="475D770A">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ФОРМИРАЊЕ ТИМА</w:t>
      </w:r>
    </w:p>
    <w:p w14:paraId="19FEE633">
      <w:pPr>
        <w:spacing w:after="0" w:line="240" w:lineRule="auto"/>
        <w:rPr>
          <w:rFonts w:ascii="Times New Roman" w:hAnsi="Times New Roman"/>
          <w:b/>
          <w:color w:val="auto"/>
          <w:sz w:val="24"/>
          <w:szCs w:val="24"/>
          <w:lang w:val="sr-Cyrl-RS"/>
        </w:rPr>
      </w:pPr>
      <w:r>
        <w:rPr>
          <w:rFonts w:ascii="Times New Roman" w:hAnsi="Times New Roman"/>
          <w:b/>
          <w:color w:val="auto"/>
          <w:sz w:val="24"/>
          <w:szCs w:val="24"/>
          <w:lang w:val="sr-Latn-RS"/>
        </w:rPr>
        <w:t>Тим за самовредновање оформљен је на седници НВ од 30.08.202</w:t>
      </w:r>
      <w:r>
        <w:rPr>
          <w:rFonts w:ascii="Times New Roman" w:hAnsi="Times New Roman"/>
          <w:b/>
          <w:color w:val="auto"/>
          <w:sz w:val="24"/>
          <w:szCs w:val="24"/>
          <w:lang w:val="sr-Cyrl-RS"/>
        </w:rPr>
        <w:t>4</w:t>
      </w:r>
      <w:r>
        <w:rPr>
          <w:rFonts w:ascii="Times New Roman" w:hAnsi="Times New Roman"/>
          <w:b/>
          <w:color w:val="auto"/>
          <w:sz w:val="24"/>
          <w:szCs w:val="24"/>
          <w:lang w:val="sr-Latn-RS"/>
        </w:rPr>
        <w:t xml:space="preserve">. године. За координатора Тима изабрана је </w:t>
      </w:r>
      <w:r>
        <w:rPr>
          <w:rFonts w:ascii="Times New Roman" w:hAnsi="Times New Roman"/>
          <w:b/>
          <w:color w:val="auto"/>
          <w:sz w:val="24"/>
          <w:szCs w:val="24"/>
          <w:lang w:val="sr-Cyrl-RS"/>
        </w:rPr>
        <w:t>педагог Далиборка Борковић</w:t>
      </w:r>
    </w:p>
    <w:p w14:paraId="6CAF2E0B">
      <w:pPr>
        <w:spacing w:after="0" w:line="240" w:lineRule="auto"/>
        <w:rPr>
          <w:rFonts w:ascii="Times New Roman" w:hAnsi="Times New Roman"/>
          <w:b/>
          <w:color w:val="auto"/>
          <w:sz w:val="24"/>
          <w:szCs w:val="24"/>
          <w:lang w:val="sr-Latn-R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3203"/>
        <w:gridCol w:w="4081"/>
      </w:tblGrid>
      <w:tr w14:paraId="7230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2" w:type="dxa"/>
            <w:noWrap w:val="0"/>
            <w:vAlign w:val="top"/>
          </w:tcPr>
          <w:p w14:paraId="2107BBD6">
            <w:pPr>
              <w:spacing w:after="0" w:line="240" w:lineRule="auto"/>
              <w:rPr>
                <w:rFonts w:ascii="Times New Roman" w:hAnsi="Times New Roman"/>
                <w:b/>
                <w:bCs/>
                <w:color w:val="auto"/>
                <w:sz w:val="24"/>
                <w:szCs w:val="24"/>
                <w:lang w:val="sr-Latn-RS"/>
              </w:rPr>
            </w:pPr>
            <w:r>
              <w:rPr>
                <w:rFonts w:ascii="Times New Roman" w:hAnsi="Times New Roman"/>
                <w:b/>
                <w:bCs/>
                <w:color w:val="auto"/>
                <w:sz w:val="24"/>
                <w:szCs w:val="24"/>
                <w:lang w:val="en-GB"/>
              </w:rPr>
              <w:t>Тим</w:t>
            </w:r>
          </w:p>
        </w:tc>
        <w:tc>
          <w:tcPr>
            <w:tcW w:w="3203" w:type="dxa"/>
            <w:tcBorders>
              <w:bottom w:val="single" w:color="auto" w:sz="4" w:space="0"/>
            </w:tcBorders>
            <w:noWrap w:val="0"/>
            <w:vAlign w:val="top"/>
          </w:tcPr>
          <w:p w14:paraId="2A8A6A51">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Име и презиме</w:t>
            </w:r>
          </w:p>
        </w:tc>
        <w:tc>
          <w:tcPr>
            <w:tcW w:w="4081" w:type="dxa"/>
            <w:tcBorders>
              <w:bottom w:val="single" w:color="auto" w:sz="4" w:space="0"/>
            </w:tcBorders>
            <w:noWrap w:val="0"/>
            <w:vAlign w:val="top"/>
          </w:tcPr>
          <w:p w14:paraId="2F54A5D7">
            <w:p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Позиција</w:t>
            </w:r>
          </w:p>
          <w:p w14:paraId="55550F12">
            <w:pPr>
              <w:spacing w:after="0" w:line="240" w:lineRule="auto"/>
              <w:rPr>
                <w:rFonts w:ascii="Times New Roman" w:hAnsi="Times New Roman"/>
                <w:b/>
                <w:i/>
                <w:color w:val="auto"/>
                <w:sz w:val="24"/>
                <w:szCs w:val="24"/>
                <w:lang w:val="en-GB"/>
              </w:rPr>
            </w:pPr>
            <w:r>
              <w:rPr>
                <w:rFonts w:ascii="Times New Roman" w:hAnsi="Times New Roman"/>
                <w:b/>
                <w:i/>
                <w:color w:val="auto"/>
                <w:sz w:val="24"/>
                <w:szCs w:val="24"/>
                <w:lang w:val="en-GB"/>
              </w:rPr>
              <w:t>нпр. наставник, ученик, родитељ, послодавац</w:t>
            </w:r>
          </w:p>
        </w:tc>
      </w:tr>
      <w:tr w14:paraId="55FB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292" w:type="dxa"/>
            <w:noWrap w:val="0"/>
            <w:vAlign w:val="top"/>
          </w:tcPr>
          <w:p w14:paraId="60AB278E">
            <w:pPr>
              <w:numPr>
                <w:ilvl w:val="0"/>
                <w:numId w:val="34"/>
              </w:numPr>
              <w:spacing w:after="0" w:line="240" w:lineRule="auto"/>
              <w:rPr>
                <w:rFonts w:ascii="Times New Roman" w:hAnsi="Times New Roman"/>
                <w:b/>
                <w:bCs/>
                <w:color w:val="auto"/>
                <w:sz w:val="24"/>
                <w:szCs w:val="24"/>
                <w:lang w:val="sr-Latn-RS"/>
              </w:rPr>
            </w:pPr>
            <w:r>
              <w:rPr>
                <w:rFonts w:ascii="Times New Roman" w:hAnsi="Times New Roman"/>
                <w:b/>
                <w:bCs/>
                <w:color w:val="auto"/>
                <w:sz w:val="24"/>
                <w:szCs w:val="24"/>
                <w:lang w:val="en-GB"/>
              </w:rPr>
              <w:t>Тимзасамовредновање</w:t>
            </w:r>
          </w:p>
        </w:tc>
        <w:tc>
          <w:tcPr>
            <w:tcW w:w="3203" w:type="dxa"/>
            <w:tcBorders>
              <w:bottom w:val="single" w:color="auto" w:sz="4" w:space="0"/>
            </w:tcBorders>
            <w:noWrap w:val="0"/>
            <w:vAlign w:val="top"/>
          </w:tcPr>
          <w:p w14:paraId="70BC4FA8">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 xml:space="preserve">Томислав Ђуретић, </w:t>
            </w:r>
          </w:p>
          <w:p w14:paraId="23610658">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 xml:space="preserve">Далиборка Борковић </w:t>
            </w:r>
          </w:p>
          <w:p w14:paraId="4CD89866">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Cyrl-RS"/>
              </w:rPr>
              <w:t>Драгана Буквић</w:t>
            </w:r>
          </w:p>
          <w:p w14:paraId="1FDD6016">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Cyrl-RS"/>
              </w:rPr>
              <w:t>Александар Потић</w:t>
            </w:r>
          </w:p>
          <w:p w14:paraId="1902BF13">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 xml:space="preserve">Татјана Бубања, </w:t>
            </w:r>
          </w:p>
          <w:p w14:paraId="72FBA607">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М</w:t>
            </w:r>
            <w:r>
              <w:rPr>
                <w:rFonts w:ascii="Times New Roman" w:hAnsi="Times New Roman"/>
                <w:b/>
                <w:color w:val="auto"/>
                <w:sz w:val="24"/>
                <w:szCs w:val="24"/>
                <w:lang w:val="sr-Cyrl-RS"/>
              </w:rPr>
              <w:t>ирослав Шуњкић</w:t>
            </w:r>
          </w:p>
          <w:p w14:paraId="41172B35">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Cyrl-RS"/>
              </w:rPr>
              <w:t>Александар Петровић</w:t>
            </w:r>
          </w:p>
          <w:p w14:paraId="1B3C450A">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Милица Петрић,</w:t>
            </w:r>
          </w:p>
          <w:p w14:paraId="5D0DCC47">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Cyrl-RS"/>
              </w:rPr>
              <w:t>Владимир Тркуља</w:t>
            </w:r>
          </w:p>
          <w:p w14:paraId="0EC3F2AA">
            <w:pPr>
              <w:numPr>
                <w:ilvl w:val="0"/>
                <w:numId w:val="34"/>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 xml:space="preserve">Бранко Кнежевић, </w:t>
            </w:r>
          </w:p>
          <w:p w14:paraId="4189308D">
            <w:pPr>
              <w:numPr>
                <w:ilvl w:val="0"/>
                <w:numId w:val="34"/>
              </w:numPr>
              <w:spacing w:after="0" w:line="240" w:lineRule="auto"/>
              <w:rPr>
                <w:rFonts w:ascii="Times New Roman" w:hAnsi="Times New Roman"/>
                <w:b/>
                <w:color w:val="auto"/>
                <w:sz w:val="24"/>
                <w:szCs w:val="24"/>
                <w:lang w:val="sr-Cyrl-RS"/>
              </w:rPr>
            </w:pPr>
            <w:r>
              <w:rPr>
                <w:rFonts w:ascii="Times New Roman" w:hAnsi="Times New Roman"/>
                <w:b/>
                <w:color w:val="auto"/>
                <w:sz w:val="24"/>
                <w:szCs w:val="24"/>
                <w:lang w:val="sr-Cyrl-RS"/>
              </w:rPr>
              <w:t>Лазар Радош</w:t>
            </w:r>
            <w:r>
              <w:rPr>
                <w:rFonts w:ascii="Times New Roman" w:hAnsi="Times New Roman"/>
                <w:b/>
                <w:color w:val="auto"/>
                <w:sz w:val="24"/>
                <w:szCs w:val="24"/>
                <w:lang w:val="sr-Latn-RS"/>
              </w:rPr>
              <w:t xml:space="preserve"> </w:t>
            </w:r>
          </w:p>
          <w:p w14:paraId="07CCE3D2">
            <w:pPr>
              <w:numPr>
                <w:ilvl w:val="0"/>
                <w:numId w:val="34"/>
              </w:numPr>
              <w:spacing w:after="0" w:line="240" w:lineRule="auto"/>
              <w:rPr>
                <w:rFonts w:ascii="Times New Roman" w:hAnsi="Times New Roman"/>
                <w:b/>
                <w:color w:val="auto"/>
                <w:sz w:val="24"/>
                <w:szCs w:val="24"/>
                <w:lang w:val="sr-Cyrl-RS"/>
              </w:rPr>
            </w:pPr>
            <w:r>
              <w:rPr>
                <w:rFonts w:ascii="Times New Roman" w:hAnsi="Times New Roman"/>
                <w:b/>
                <w:color w:val="auto"/>
                <w:sz w:val="24"/>
                <w:szCs w:val="24"/>
                <w:lang w:val="sr-Cyrl-RS"/>
              </w:rPr>
              <w:t>Саво Витас</w:t>
            </w:r>
          </w:p>
        </w:tc>
        <w:tc>
          <w:tcPr>
            <w:tcW w:w="4081" w:type="dxa"/>
            <w:tcBorders>
              <w:bottom w:val="single" w:color="auto" w:sz="4" w:space="0"/>
            </w:tcBorders>
            <w:noWrap w:val="0"/>
            <w:vAlign w:val="top"/>
          </w:tcPr>
          <w:p w14:paraId="203BD352">
            <w:pPr>
              <w:numPr>
                <w:ilvl w:val="0"/>
                <w:numId w:val="35"/>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en-GB"/>
              </w:rPr>
              <w:t>Директор</w:t>
            </w:r>
          </w:p>
          <w:p w14:paraId="58FDB2E0">
            <w:pPr>
              <w:numPr>
                <w:ilvl w:val="0"/>
                <w:numId w:val="35"/>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Педагог – руководилац тима</w:t>
            </w:r>
          </w:p>
          <w:p w14:paraId="03C595FE">
            <w:pPr>
              <w:numPr>
                <w:ilvl w:val="0"/>
                <w:numId w:val="35"/>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Психолог, наставник</w:t>
            </w:r>
          </w:p>
          <w:p w14:paraId="659881D9">
            <w:pPr>
              <w:numPr>
                <w:ilvl w:val="0"/>
                <w:numId w:val="35"/>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наставник</w:t>
            </w:r>
          </w:p>
          <w:p w14:paraId="470E468E">
            <w:pPr>
              <w:numPr>
                <w:ilvl w:val="0"/>
                <w:numId w:val="35"/>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наставник</w:t>
            </w:r>
          </w:p>
          <w:p w14:paraId="7E1866EF">
            <w:pPr>
              <w:numPr>
                <w:ilvl w:val="0"/>
                <w:numId w:val="35"/>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наставник</w:t>
            </w:r>
          </w:p>
          <w:p w14:paraId="7D967255">
            <w:pPr>
              <w:numPr>
                <w:ilvl w:val="0"/>
                <w:numId w:val="35"/>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наставник</w:t>
            </w:r>
          </w:p>
          <w:p w14:paraId="11057271">
            <w:pPr>
              <w:numPr>
                <w:ilvl w:val="0"/>
                <w:numId w:val="35"/>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наставник</w:t>
            </w:r>
          </w:p>
          <w:p w14:paraId="286415DB">
            <w:pPr>
              <w:numPr>
                <w:ilvl w:val="0"/>
                <w:numId w:val="35"/>
              </w:num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наставник</w:t>
            </w:r>
          </w:p>
          <w:p w14:paraId="198F8080">
            <w:pPr>
              <w:numPr>
                <w:ilvl w:val="0"/>
                <w:numId w:val="35"/>
              </w:num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представник</w:t>
            </w:r>
            <w:r>
              <w:rPr>
                <w:rFonts w:ascii="Times New Roman" w:hAnsi="Times New Roman"/>
                <w:b/>
                <w:color w:val="auto"/>
                <w:sz w:val="24"/>
                <w:szCs w:val="24"/>
                <w:lang w:val="sr-Latn-RS"/>
              </w:rPr>
              <w:t>С</w:t>
            </w:r>
            <w:r>
              <w:rPr>
                <w:rFonts w:ascii="Times New Roman" w:hAnsi="Times New Roman"/>
                <w:b/>
                <w:color w:val="auto"/>
                <w:sz w:val="24"/>
                <w:szCs w:val="24"/>
                <w:lang w:val="en-GB"/>
              </w:rPr>
              <w:t>авета</w:t>
            </w:r>
            <w:r>
              <w:rPr>
                <w:rFonts w:ascii="Times New Roman" w:hAnsi="Times New Roman"/>
                <w:b/>
                <w:color w:val="auto"/>
                <w:sz w:val="24"/>
                <w:szCs w:val="24"/>
                <w:lang w:val="sr-Cyrl-RS"/>
              </w:rPr>
              <w:t xml:space="preserve"> </w:t>
            </w:r>
            <w:r>
              <w:rPr>
                <w:rFonts w:ascii="Times New Roman" w:hAnsi="Times New Roman"/>
                <w:b/>
                <w:color w:val="auto"/>
                <w:sz w:val="24"/>
                <w:szCs w:val="24"/>
                <w:lang w:val="en-GB"/>
              </w:rPr>
              <w:t>родитеља</w:t>
            </w:r>
          </w:p>
          <w:p w14:paraId="24FCA7B6">
            <w:pPr>
              <w:numPr>
                <w:ilvl w:val="0"/>
                <w:numId w:val="35"/>
              </w:numPr>
              <w:spacing w:after="0" w:line="240" w:lineRule="auto"/>
              <w:rPr>
                <w:rFonts w:ascii="Times New Roman" w:hAnsi="Times New Roman"/>
                <w:b/>
                <w:color w:val="auto"/>
                <w:sz w:val="24"/>
                <w:szCs w:val="24"/>
                <w:lang w:val="en-GB"/>
              </w:rPr>
            </w:pPr>
            <w:r>
              <w:rPr>
                <w:rFonts w:ascii="Times New Roman" w:hAnsi="Times New Roman"/>
                <w:b/>
                <w:color w:val="auto"/>
                <w:sz w:val="24"/>
                <w:szCs w:val="24"/>
                <w:lang w:val="en-GB"/>
              </w:rPr>
              <w:t>представникученика</w:t>
            </w:r>
          </w:p>
          <w:p w14:paraId="6FED6F72">
            <w:pPr>
              <w:spacing w:after="0" w:line="240" w:lineRule="auto"/>
              <w:rPr>
                <w:rFonts w:ascii="Times New Roman" w:hAnsi="Times New Roman"/>
                <w:b/>
                <w:color w:val="auto"/>
                <w:sz w:val="24"/>
                <w:szCs w:val="24"/>
                <w:lang w:val="sr-Latn-RS"/>
              </w:rPr>
            </w:pPr>
          </w:p>
        </w:tc>
      </w:tr>
    </w:tbl>
    <w:p w14:paraId="20E61253">
      <w:pPr>
        <w:spacing w:after="0" w:line="240" w:lineRule="auto"/>
        <w:rPr>
          <w:rFonts w:ascii="Times New Roman" w:hAnsi="Times New Roman"/>
          <w:b/>
          <w:color w:val="auto"/>
          <w:sz w:val="24"/>
          <w:szCs w:val="24"/>
          <w:lang w:val="sr-Latn-RS"/>
        </w:rPr>
      </w:pPr>
    </w:p>
    <w:p w14:paraId="340089BD">
      <w:pPr>
        <w:spacing w:after="0" w:line="240" w:lineRule="auto"/>
        <w:rPr>
          <w:rFonts w:ascii="Times New Roman" w:hAnsi="Times New Roman"/>
          <w:b/>
          <w:color w:val="auto"/>
          <w:sz w:val="24"/>
          <w:szCs w:val="24"/>
          <w:lang w:val="sr-Latn-RS"/>
        </w:rPr>
      </w:pPr>
    </w:p>
    <w:p w14:paraId="3571BC70">
      <w:pPr>
        <w:spacing w:after="0" w:line="240" w:lineRule="auto"/>
        <w:rPr>
          <w:rFonts w:ascii="Times New Roman" w:hAnsi="Times New Roman"/>
          <w:b/>
          <w:color w:val="auto"/>
          <w:sz w:val="24"/>
          <w:szCs w:val="24"/>
          <w:lang w:val="sr-Latn-RS"/>
        </w:rPr>
      </w:pPr>
      <w:r>
        <w:rPr>
          <w:rFonts w:ascii="Times New Roman" w:hAnsi="Times New Roman"/>
          <w:b/>
          <w:color w:val="auto"/>
          <w:sz w:val="24"/>
          <w:szCs w:val="24"/>
          <w:lang w:val="sr-Latn-RS"/>
        </w:rPr>
        <w:t>ИЗБОР КЉУЧНЕ ОБЛАСТИ</w:t>
      </w:r>
    </w:p>
    <w:p w14:paraId="128A35F0">
      <w:pPr>
        <w:spacing w:after="0" w:line="240" w:lineRule="auto"/>
        <w:rPr>
          <w:rFonts w:ascii="Times New Roman" w:hAnsi="Times New Roman"/>
          <w:color w:val="auto"/>
          <w:sz w:val="24"/>
          <w:szCs w:val="24"/>
          <w:lang w:val="sr-Cyrl-RS"/>
        </w:rPr>
      </w:pPr>
      <w:r>
        <w:rPr>
          <w:rFonts w:ascii="Times New Roman" w:hAnsi="Times New Roman"/>
          <w:color w:val="auto"/>
          <w:sz w:val="24"/>
          <w:szCs w:val="24"/>
          <w:lang w:val="sr-Latn-RS"/>
        </w:rPr>
        <w:t>Чланови Тима су донели одлуку да ове школске године буд</w:t>
      </w:r>
      <w:r>
        <w:rPr>
          <w:rFonts w:ascii="Times New Roman" w:hAnsi="Times New Roman"/>
          <w:color w:val="auto"/>
          <w:sz w:val="24"/>
          <w:szCs w:val="24"/>
          <w:lang w:val="sr-Cyrl-RS"/>
        </w:rPr>
        <w:t xml:space="preserve">у вредноване све области квалитета што је периодична обавеза установе а и полазна основа за израду стратешких докумената школе. </w:t>
      </w:r>
      <w:r>
        <w:rPr>
          <w:rFonts w:ascii="Times New Roman" w:hAnsi="Times New Roman"/>
          <w:color w:val="auto"/>
          <w:sz w:val="24"/>
          <w:szCs w:val="24"/>
          <w:lang w:val="sr-Latn-RS"/>
        </w:rPr>
        <w:t xml:space="preserve"> </w:t>
      </w:r>
    </w:p>
    <w:p w14:paraId="32EEC88C">
      <w:pPr>
        <w:spacing w:after="0" w:line="240" w:lineRule="auto"/>
        <w:rPr>
          <w:rFonts w:ascii="Times New Roman" w:hAnsi="Times New Roman"/>
          <w:color w:val="auto"/>
          <w:sz w:val="24"/>
          <w:szCs w:val="24"/>
          <w:lang w:val="sr-Latn-RS"/>
        </w:rPr>
      </w:pPr>
    </w:p>
    <w:p w14:paraId="6C0C88E8">
      <w:pPr>
        <w:spacing w:after="0" w:line="240" w:lineRule="auto"/>
        <w:rPr>
          <w:rFonts w:ascii="Times New Roman" w:hAnsi="Times New Roman"/>
          <w:color w:val="auto"/>
          <w:sz w:val="24"/>
          <w:szCs w:val="24"/>
          <w:lang w:val="sr-Latn-RS"/>
        </w:rPr>
      </w:pPr>
    </w:p>
    <w:p w14:paraId="7698D210">
      <w:p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Latn-RS"/>
        </w:rPr>
        <w:t>УЧЕСНИЦИ У ПРОЦЕСУ САМОВРЕДНОВАЊА</w:t>
      </w:r>
    </w:p>
    <w:p w14:paraId="3BCD1644">
      <w:pPr>
        <w:numPr>
          <w:ilvl w:val="0"/>
          <w:numId w:val="36"/>
        </w:num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Latn-RS"/>
        </w:rPr>
        <w:t>чланови тима за самовредновање</w:t>
      </w:r>
    </w:p>
    <w:p w14:paraId="45F9172D">
      <w:pPr>
        <w:numPr>
          <w:ilvl w:val="0"/>
          <w:numId w:val="36"/>
        </w:num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Latn-RS"/>
        </w:rPr>
        <w:t>наставничко веће</w:t>
      </w:r>
    </w:p>
    <w:p w14:paraId="7710D5E8">
      <w:pPr>
        <w:numPr>
          <w:ilvl w:val="0"/>
          <w:numId w:val="36"/>
        </w:num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Cyrl-RS"/>
        </w:rPr>
        <w:t>родитељи</w:t>
      </w:r>
    </w:p>
    <w:p w14:paraId="3001433A">
      <w:pPr>
        <w:numPr>
          <w:ilvl w:val="0"/>
          <w:numId w:val="36"/>
        </w:num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Cyrl-RS"/>
        </w:rPr>
        <w:t>ученици</w:t>
      </w:r>
    </w:p>
    <w:p w14:paraId="220C10AC">
      <w:p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Latn-RS"/>
        </w:rPr>
        <w:t>ПРИКАЗ МЕТОДА КОЈЕ СУ КОРИШЋЕНЕ У ПРИКУПЉАЊУ ПОДАТАКА – Избор техника и инструмената за спровођење самовредновања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6"/>
        <w:gridCol w:w="4266"/>
      </w:tblGrid>
      <w:tr w14:paraId="3CF8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8" w:type="dxa"/>
            <w:shd w:val="clear" w:color="auto" w:fill="auto"/>
            <w:noWrap w:val="0"/>
            <w:vAlign w:val="top"/>
          </w:tcPr>
          <w:p w14:paraId="41B962B7">
            <w:p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Latn-RS"/>
              </w:rPr>
              <w:t>Технике</w:t>
            </w:r>
          </w:p>
        </w:tc>
        <w:tc>
          <w:tcPr>
            <w:tcW w:w="4788" w:type="dxa"/>
            <w:shd w:val="clear" w:color="auto" w:fill="auto"/>
            <w:noWrap w:val="0"/>
            <w:vAlign w:val="top"/>
          </w:tcPr>
          <w:p w14:paraId="1CDCEBC4">
            <w:p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Latn-RS"/>
              </w:rPr>
              <w:t>Инструменти</w:t>
            </w:r>
          </w:p>
        </w:tc>
      </w:tr>
      <w:tr w14:paraId="2140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8" w:type="dxa"/>
            <w:shd w:val="clear" w:color="auto" w:fill="auto"/>
            <w:noWrap w:val="0"/>
            <w:vAlign w:val="top"/>
          </w:tcPr>
          <w:p w14:paraId="2DC2A232">
            <w:p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Latn-RS"/>
              </w:rPr>
              <w:t>1. Анкетирање</w:t>
            </w:r>
          </w:p>
        </w:tc>
        <w:tc>
          <w:tcPr>
            <w:tcW w:w="4788" w:type="dxa"/>
            <w:shd w:val="clear" w:color="auto" w:fill="auto"/>
            <w:noWrap w:val="0"/>
            <w:vAlign w:val="top"/>
          </w:tcPr>
          <w:p w14:paraId="6DC7AC4A">
            <w:pPr>
              <w:spacing w:after="0" w:line="240" w:lineRule="auto"/>
              <w:rPr>
                <w:rFonts w:ascii="Times New Roman" w:hAnsi="Times New Roman"/>
                <w:color w:val="auto"/>
                <w:sz w:val="24"/>
                <w:szCs w:val="24"/>
                <w:lang w:val="sr-Cyrl-RS"/>
              </w:rPr>
            </w:pPr>
            <w:r>
              <w:rPr>
                <w:rFonts w:ascii="Times New Roman" w:hAnsi="Times New Roman"/>
                <w:color w:val="auto"/>
                <w:sz w:val="24"/>
                <w:szCs w:val="24"/>
                <w:lang w:val="sr-Latn-RS"/>
              </w:rPr>
              <w:t>Упитник за наставнике</w:t>
            </w:r>
            <w:r>
              <w:rPr>
                <w:rFonts w:ascii="Times New Roman" w:hAnsi="Times New Roman"/>
                <w:color w:val="auto"/>
                <w:sz w:val="24"/>
                <w:szCs w:val="24"/>
                <w:lang w:val="sr-Cyrl-RS"/>
              </w:rPr>
              <w:t>, родитеље и ученике</w:t>
            </w:r>
          </w:p>
        </w:tc>
      </w:tr>
      <w:tr w14:paraId="141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8" w:type="dxa"/>
            <w:shd w:val="clear" w:color="auto" w:fill="auto"/>
            <w:noWrap w:val="0"/>
            <w:vAlign w:val="top"/>
          </w:tcPr>
          <w:p w14:paraId="6B4E58B3">
            <w:pPr>
              <w:spacing w:after="0" w:line="240" w:lineRule="auto"/>
              <w:rPr>
                <w:rFonts w:ascii="Times New Roman" w:hAnsi="Times New Roman"/>
                <w:color w:val="auto"/>
                <w:sz w:val="24"/>
                <w:szCs w:val="24"/>
                <w:lang w:val="sr-Latn-RS"/>
              </w:rPr>
            </w:pPr>
            <w:r>
              <w:rPr>
                <w:rFonts w:ascii="Times New Roman" w:hAnsi="Times New Roman"/>
                <w:color w:val="auto"/>
                <w:sz w:val="24"/>
                <w:szCs w:val="24"/>
                <w:lang w:val="sr-Latn-RS"/>
              </w:rPr>
              <w:t>3. Анализа документације</w:t>
            </w:r>
          </w:p>
        </w:tc>
        <w:tc>
          <w:tcPr>
            <w:tcW w:w="4788" w:type="dxa"/>
            <w:shd w:val="clear" w:color="auto" w:fill="auto"/>
            <w:noWrap w:val="0"/>
            <w:vAlign w:val="top"/>
          </w:tcPr>
          <w:p w14:paraId="31D30732">
            <w:pPr>
              <w:spacing w:after="0" w:line="240" w:lineRule="auto"/>
              <w:rPr>
                <w:rFonts w:ascii="Times New Roman" w:hAnsi="Times New Roman"/>
                <w:color w:val="auto"/>
                <w:sz w:val="24"/>
                <w:szCs w:val="24"/>
                <w:lang w:val="sr-Cyrl-RS"/>
              </w:rPr>
            </w:pPr>
            <w:r>
              <w:rPr>
                <w:rFonts w:ascii="Times New Roman" w:hAnsi="Times New Roman"/>
                <w:color w:val="auto"/>
                <w:sz w:val="24"/>
                <w:szCs w:val="24"/>
                <w:lang w:val="sr-Latn-RS"/>
              </w:rPr>
              <w:t xml:space="preserve">Документација рада </w:t>
            </w:r>
            <w:r>
              <w:rPr>
                <w:rFonts w:ascii="Times New Roman" w:hAnsi="Times New Roman"/>
                <w:color w:val="auto"/>
                <w:sz w:val="24"/>
                <w:szCs w:val="24"/>
                <w:lang w:val="sr-Cyrl-RS"/>
              </w:rPr>
              <w:t>педагошко- психолошке службе- непосредни рад са ученицима и родитељима, ИОП документација, записници</w:t>
            </w:r>
            <w:r>
              <w:rPr>
                <w:rFonts w:ascii="Times New Roman" w:hAnsi="Times New Roman"/>
                <w:color w:val="auto"/>
                <w:sz w:val="24"/>
                <w:szCs w:val="24"/>
                <w:lang w:val="sr-Latn-RS"/>
              </w:rPr>
              <w:t xml:space="preserve"> </w:t>
            </w:r>
            <w:r>
              <w:rPr>
                <w:rFonts w:ascii="Times New Roman" w:hAnsi="Times New Roman"/>
                <w:color w:val="auto"/>
                <w:sz w:val="24"/>
                <w:szCs w:val="24"/>
                <w:lang w:val="sr-Cyrl-RS"/>
              </w:rPr>
              <w:t>, извештаји</w:t>
            </w:r>
          </w:p>
        </w:tc>
      </w:tr>
    </w:tbl>
    <w:p w14:paraId="4E2CD34D">
      <w:pPr>
        <w:spacing w:after="0" w:line="240" w:lineRule="auto"/>
        <w:rPr>
          <w:rFonts w:ascii="Times New Roman" w:hAnsi="Times New Roman"/>
          <w:color w:val="auto"/>
          <w:sz w:val="24"/>
          <w:szCs w:val="24"/>
          <w:lang w:val="sr-Cyrl-RS"/>
        </w:rPr>
      </w:pPr>
    </w:p>
    <w:p w14:paraId="6172008E">
      <w:pPr>
        <w:spacing w:after="0" w:line="240" w:lineRule="auto"/>
        <w:rPr>
          <w:rFonts w:ascii="Times New Roman" w:hAnsi="Times New Roman"/>
          <w:color w:val="auto"/>
          <w:sz w:val="24"/>
          <w:szCs w:val="24"/>
          <w:lang w:val="sr-Cyrl-RS"/>
        </w:rPr>
      </w:pPr>
      <w:r>
        <w:rPr>
          <w:rFonts w:ascii="Times New Roman" w:hAnsi="Times New Roman"/>
          <w:color w:val="auto"/>
          <w:sz w:val="24"/>
          <w:szCs w:val="24"/>
          <w:lang w:val="sr-Cyrl-RS"/>
        </w:rPr>
        <w:t>Када узму у обзир све области квалитета, рад школе се може се оценити оценом 3. Област квалитета у којој смо остварили најбољи успех је Област квалитета  6: Организација рада школе, управљање људским и материјалним ресурсима, а најслабији</w:t>
      </w:r>
      <w:r>
        <w:rPr>
          <w:rFonts w:ascii="Times New Roman" w:hAnsi="Times New Roman"/>
          <w:bCs/>
          <w:color w:val="auto"/>
          <w:sz w:val="24"/>
          <w:szCs w:val="24"/>
          <w:lang w:val="sr-Cyrl-RS"/>
        </w:rPr>
        <w:t xml:space="preserve"> Област квалитета 3: Образовна постигнућа ученика</w:t>
      </w:r>
      <w:r>
        <w:rPr>
          <w:rFonts w:ascii="Times New Roman" w:hAnsi="Times New Roman"/>
          <w:color w:val="auto"/>
          <w:sz w:val="24"/>
          <w:szCs w:val="24"/>
          <w:lang w:val="sr-Cyrl-RS"/>
        </w:rPr>
        <w:t>. Овај извештај ће послужити као основа за израду  плана за унапређење квалитета рада школе, новог Развојног плана, Школског програма и Годишњег плана рада школе.</w:t>
      </w:r>
    </w:p>
    <w:p w14:paraId="7A10D65F">
      <w:pPr>
        <w:spacing w:after="0" w:line="240" w:lineRule="auto"/>
        <w:rPr>
          <w:rFonts w:ascii="Times New Roman" w:hAnsi="Times New Roman"/>
          <w:b/>
          <w:color w:val="auto"/>
          <w:sz w:val="24"/>
          <w:szCs w:val="24"/>
          <w:lang w:val="sr-Cyrl-RS"/>
        </w:rPr>
      </w:pPr>
    </w:p>
    <w:p w14:paraId="3A6CFB27">
      <w:pPr>
        <w:spacing w:after="0" w:line="240" w:lineRule="auto"/>
        <w:rPr>
          <w:rFonts w:ascii="Times New Roman" w:hAnsi="Times New Roman"/>
          <w:b/>
          <w:color w:val="auto"/>
          <w:sz w:val="24"/>
          <w:szCs w:val="24"/>
          <w:lang w:val="sr-Cyrl-RS"/>
        </w:rPr>
      </w:pPr>
    </w:p>
    <w:p w14:paraId="149E0647">
      <w:pPr>
        <w:rPr>
          <w:rFonts w:ascii="Times New Roman" w:hAnsi="Times New Roman"/>
          <w:b/>
          <w:color w:val="auto"/>
          <w:sz w:val="24"/>
          <w:szCs w:val="24"/>
          <w:lang w:val="sr-Cyrl-RS"/>
        </w:rPr>
      </w:pPr>
    </w:p>
    <w:p w14:paraId="18472867">
      <w:pPr>
        <w:pStyle w:val="20"/>
        <w:spacing w:after="0"/>
        <w:ind w:left="0"/>
        <w:jc w:val="center"/>
        <w:rPr>
          <w:rFonts w:ascii="Times New Roman" w:hAnsi="Times New Roman"/>
          <w:b/>
          <w:i/>
          <w:color w:val="auto"/>
          <w:sz w:val="24"/>
          <w:szCs w:val="24"/>
          <w:lang w:val="sr-Cyrl-CS"/>
        </w:rPr>
      </w:pPr>
      <w:r>
        <w:rPr>
          <w:rFonts w:ascii="Times New Roman" w:hAnsi="Times New Roman"/>
          <w:b/>
          <w:i/>
          <w:color w:val="auto"/>
          <w:sz w:val="24"/>
          <w:szCs w:val="24"/>
          <w:lang w:val="sr-Cyrl-CS"/>
        </w:rPr>
        <w:t xml:space="preserve">10.РАЗВОЈНИ ПЛАН </w:t>
      </w:r>
    </w:p>
    <w:p w14:paraId="7C11C1A6">
      <w:pPr>
        <w:pStyle w:val="20"/>
        <w:spacing w:after="0"/>
        <w:ind w:left="0"/>
        <w:jc w:val="center"/>
        <w:rPr>
          <w:rFonts w:ascii="Times New Roman" w:hAnsi="Times New Roman"/>
          <w:b/>
          <w:i/>
          <w:color w:val="auto"/>
          <w:sz w:val="24"/>
          <w:szCs w:val="24"/>
          <w:lang w:val="sr-Cyrl-CS"/>
        </w:rPr>
      </w:pPr>
    </w:p>
    <w:p w14:paraId="3ECCF0DF">
      <w:pPr>
        <w:ind w:firstLine="720"/>
        <w:jc w:val="both"/>
        <w:rPr>
          <w:rFonts w:ascii="Times New Roman" w:hAnsi="Times New Roman"/>
          <w:color w:val="auto"/>
          <w:sz w:val="24"/>
          <w:szCs w:val="24"/>
        </w:rPr>
      </w:pPr>
      <w:r>
        <w:rPr>
          <w:rFonts w:ascii="Times New Roman" w:hAnsi="Times New Roman"/>
          <w:color w:val="auto"/>
          <w:sz w:val="24"/>
          <w:szCs w:val="24"/>
        </w:rPr>
        <w:t>Законом о основама система образовања и васпитања Републике Србијеи Законом о средњој школи Републике Србије, дефинисани су нужни елементи Развојног плана средње школе, начин његовог израде, доношења, као и начин његове примене.</w:t>
      </w:r>
    </w:p>
    <w:p w14:paraId="6D0C9F0E">
      <w:pPr>
        <w:ind w:firstLine="720"/>
        <w:jc w:val="both"/>
        <w:rPr>
          <w:rFonts w:ascii="Times New Roman" w:hAnsi="Times New Roman"/>
          <w:color w:val="auto"/>
          <w:sz w:val="24"/>
          <w:szCs w:val="24"/>
        </w:rPr>
      </w:pPr>
      <w:r>
        <w:rPr>
          <w:rFonts w:ascii="Times New Roman" w:hAnsi="Times New Roman"/>
          <w:color w:val="auto"/>
          <w:sz w:val="24"/>
          <w:szCs w:val="24"/>
        </w:rPr>
        <w:t xml:space="preserve"> Пред вама је документ који је сачињен с намером да задовољи законску обавезу,</w:t>
      </w:r>
      <w:r>
        <w:rPr>
          <w:rFonts w:ascii="Times New Roman" w:hAnsi="Times New Roman"/>
          <w:color w:val="auto"/>
          <w:sz w:val="24"/>
          <w:szCs w:val="24"/>
          <w:lang w:val="sr-Cyrl-RS"/>
        </w:rPr>
        <w:t xml:space="preserve"> </w:t>
      </w:r>
      <w:r>
        <w:rPr>
          <w:rFonts w:ascii="Times New Roman" w:hAnsi="Times New Roman"/>
          <w:color w:val="auto"/>
          <w:sz w:val="24"/>
          <w:szCs w:val="24"/>
        </w:rPr>
        <w:t xml:space="preserve">уједно да одговори на промене у друштву и допринесе унапређењу рада ССШ “ДР Радивој Увалић.” </w:t>
      </w:r>
    </w:p>
    <w:p w14:paraId="7DADD6F5">
      <w:pPr>
        <w:ind w:firstLine="720"/>
        <w:jc w:val="both"/>
        <w:rPr>
          <w:rFonts w:ascii="Times New Roman" w:hAnsi="Times New Roman"/>
          <w:color w:val="auto"/>
          <w:sz w:val="24"/>
          <w:szCs w:val="24"/>
          <w:lang w:val="sr-Cyrl-RS"/>
        </w:rPr>
      </w:pPr>
      <w:r>
        <w:rPr>
          <w:rFonts w:ascii="Times New Roman" w:hAnsi="Times New Roman"/>
          <w:color w:val="auto"/>
          <w:sz w:val="24"/>
          <w:szCs w:val="24"/>
        </w:rPr>
        <w:t>Развојни план садржи активности које воде ка променама у квалитету рада школе које желимо да остваримо у следећем периоду: од септембра 2020. до краја школске 2024./2025. године.</w:t>
      </w:r>
      <w:r>
        <w:rPr>
          <w:rFonts w:ascii="Times New Roman" w:hAnsi="Times New Roman"/>
          <w:color w:val="auto"/>
          <w:sz w:val="24"/>
          <w:szCs w:val="24"/>
          <w:lang w:val="sr-Cyrl-RS"/>
        </w:rPr>
        <w:t xml:space="preserve"> Донет је нови развојни план школе који важи од со септембра 2025.- септембра 2030. године.</w:t>
      </w:r>
    </w:p>
    <w:p w14:paraId="22E46843">
      <w:pPr>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Промене о којима је реч у овом Развојном плану идентификоване су током спољашњег вредновања и самовредновања рада школе, на основу којих је вршено испитивање снага и слабости школе.</w:t>
      </w:r>
    </w:p>
    <w:p w14:paraId="58C065EB">
      <w:pPr>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Чланови Стручног актива за развојно планирање прикупили су неопходне информације и приступили процесу развојног планирања, уз договор свих актера.</w:t>
      </w:r>
    </w:p>
    <w:p w14:paraId="3D8F5A8D">
      <w:pPr>
        <w:jc w:val="both"/>
        <w:rPr>
          <w:rFonts w:ascii="Times New Roman" w:hAnsi="Times New Roman"/>
          <w:color w:val="auto"/>
          <w:sz w:val="24"/>
          <w:szCs w:val="24"/>
        </w:rPr>
      </w:pPr>
      <w:r>
        <w:rPr>
          <w:rFonts w:ascii="Times New Roman" w:hAnsi="Times New Roman"/>
          <w:color w:val="auto"/>
          <w:sz w:val="24"/>
          <w:szCs w:val="24"/>
        </w:rPr>
        <w:t xml:space="preserve">Чланови Актива за развојно планирање су : </w:t>
      </w:r>
    </w:p>
    <w:p w14:paraId="3CE52A09">
      <w:pPr>
        <w:numPr>
          <w:ilvl w:val="0"/>
          <w:numId w:val="37"/>
        </w:numPr>
        <w:spacing w:after="0" w:line="240" w:lineRule="auto"/>
        <w:jc w:val="both"/>
        <w:rPr>
          <w:rFonts w:ascii="Times New Roman" w:hAnsi="Times New Roman"/>
          <w:color w:val="auto"/>
          <w:sz w:val="24"/>
        </w:rPr>
      </w:pPr>
      <w:r>
        <w:rPr>
          <w:rFonts w:ascii="Times New Roman" w:hAnsi="Times New Roman"/>
          <w:color w:val="auto"/>
          <w:sz w:val="24"/>
        </w:rPr>
        <w:t>Томислав Ђуретић – директор школе;</w:t>
      </w:r>
    </w:p>
    <w:p w14:paraId="3CD7BB04">
      <w:pPr>
        <w:pStyle w:val="20"/>
        <w:numPr>
          <w:ilvl w:val="0"/>
          <w:numId w:val="37"/>
        </w:numPr>
        <w:spacing w:after="0"/>
        <w:jc w:val="both"/>
        <w:rPr>
          <w:rFonts w:ascii="Times New Roman" w:hAnsi="Times New Roman"/>
          <w:color w:val="auto"/>
          <w:sz w:val="24"/>
          <w:szCs w:val="24"/>
        </w:rPr>
      </w:pPr>
      <w:r>
        <w:rPr>
          <w:rFonts w:ascii="Times New Roman" w:hAnsi="Times New Roman"/>
          <w:color w:val="auto"/>
          <w:sz w:val="24"/>
          <w:szCs w:val="24"/>
        </w:rPr>
        <w:t>Далиборка Борковић, школски педагог</w:t>
      </w:r>
    </w:p>
    <w:p w14:paraId="726608AD">
      <w:pPr>
        <w:numPr>
          <w:ilvl w:val="0"/>
          <w:numId w:val="37"/>
        </w:numPr>
        <w:spacing w:after="0" w:line="240" w:lineRule="auto"/>
        <w:jc w:val="both"/>
        <w:rPr>
          <w:rFonts w:ascii="Times New Roman" w:hAnsi="Times New Roman"/>
          <w:color w:val="auto"/>
          <w:sz w:val="24"/>
        </w:rPr>
      </w:pPr>
      <w:r>
        <w:rPr>
          <w:rFonts w:ascii="Times New Roman" w:hAnsi="Times New Roman"/>
          <w:color w:val="auto"/>
          <w:sz w:val="24"/>
          <w:lang w:val="sr-Cyrl-RS"/>
        </w:rPr>
        <w:t>Драгана Буквић</w:t>
      </w:r>
      <w:r>
        <w:rPr>
          <w:rFonts w:ascii="Times New Roman" w:hAnsi="Times New Roman"/>
          <w:color w:val="auto"/>
          <w:sz w:val="24"/>
        </w:rPr>
        <w:t xml:space="preserve"> – школски психолог;</w:t>
      </w:r>
    </w:p>
    <w:p w14:paraId="712092CB">
      <w:pPr>
        <w:numPr>
          <w:ilvl w:val="0"/>
          <w:numId w:val="37"/>
        </w:numPr>
        <w:spacing w:after="0" w:line="240" w:lineRule="auto"/>
        <w:jc w:val="both"/>
        <w:rPr>
          <w:rFonts w:ascii="Times New Roman" w:hAnsi="Times New Roman"/>
          <w:color w:val="auto"/>
          <w:sz w:val="24"/>
        </w:rPr>
      </w:pPr>
      <w:r>
        <w:rPr>
          <w:rFonts w:ascii="Times New Roman" w:hAnsi="Times New Roman"/>
          <w:color w:val="auto"/>
          <w:sz w:val="24"/>
        </w:rPr>
        <w:t>Аранка Харак – наставник економске групе предмета;</w:t>
      </w:r>
    </w:p>
    <w:p w14:paraId="07D091D5">
      <w:pPr>
        <w:numPr>
          <w:ilvl w:val="0"/>
          <w:numId w:val="37"/>
        </w:numPr>
        <w:spacing w:after="0" w:line="240" w:lineRule="auto"/>
        <w:jc w:val="both"/>
        <w:rPr>
          <w:rFonts w:ascii="Times New Roman" w:hAnsi="Times New Roman"/>
          <w:color w:val="auto"/>
          <w:sz w:val="24"/>
        </w:rPr>
      </w:pPr>
      <w:r>
        <w:rPr>
          <w:rFonts w:ascii="Times New Roman" w:hAnsi="Times New Roman"/>
          <w:color w:val="auto"/>
          <w:sz w:val="24"/>
        </w:rPr>
        <w:t>Миљана Попадић – наставник српског језика и књижевности;</w:t>
      </w:r>
    </w:p>
    <w:p w14:paraId="66DBA163">
      <w:pPr>
        <w:numPr>
          <w:ilvl w:val="0"/>
          <w:numId w:val="37"/>
        </w:numPr>
        <w:spacing w:after="0" w:line="240" w:lineRule="auto"/>
        <w:jc w:val="both"/>
        <w:rPr>
          <w:rFonts w:ascii="Times New Roman" w:hAnsi="Times New Roman"/>
          <w:color w:val="auto"/>
          <w:sz w:val="24"/>
        </w:rPr>
      </w:pPr>
      <w:r>
        <w:rPr>
          <w:rFonts w:ascii="Times New Roman" w:hAnsi="Times New Roman"/>
          <w:color w:val="auto"/>
          <w:sz w:val="24"/>
        </w:rPr>
        <w:t>Маја Краљ – наставник економске групе предмета;</w:t>
      </w:r>
    </w:p>
    <w:p w14:paraId="56F6F183">
      <w:pPr>
        <w:numPr>
          <w:ilvl w:val="0"/>
          <w:numId w:val="37"/>
        </w:numPr>
        <w:spacing w:after="0" w:line="240" w:lineRule="auto"/>
        <w:jc w:val="both"/>
        <w:rPr>
          <w:rFonts w:ascii="Times New Roman" w:hAnsi="Times New Roman"/>
          <w:color w:val="auto"/>
          <w:sz w:val="24"/>
        </w:rPr>
      </w:pPr>
      <w:r>
        <w:rPr>
          <w:rFonts w:ascii="Times New Roman" w:hAnsi="Times New Roman"/>
          <w:color w:val="auto"/>
          <w:sz w:val="24"/>
        </w:rPr>
        <w:t>Драгиња Перак – представник јединице локалне самоуправе;</w:t>
      </w:r>
    </w:p>
    <w:p w14:paraId="5786F4D2">
      <w:pPr>
        <w:numPr>
          <w:ilvl w:val="0"/>
          <w:numId w:val="37"/>
        </w:numPr>
        <w:spacing w:after="0" w:line="240" w:lineRule="auto"/>
        <w:jc w:val="both"/>
        <w:rPr>
          <w:rFonts w:ascii="Times New Roman" w:hAnsi="Times New Roman"/>
          <w:color w:val="auto"/>
          <w:sz w:val="24"/>
        </w:rPr>
      </w:pPr>
      <w:r>
        <w:rPr>
          <w:rFonts w:ascii="Times New Roman" w:hAnsi="Times New Roman"/>
          <w:color w:val="auto"/>
          <w:sz w:val="24"/>
          <w:lang w:val="sr-Cyrl-RS"/>
        </w:rPr>
        <w:t>Саво Витас</w:t>
      </w:r>
      <w:r>
        <w:rPr>
          <w:rFonts w:ascii="Times New Roman" w:hAnsi="Times New Roman"/>
          <w:color w:val="auto"/>
          <w:sz w:val="24"/>
        </w:rPr>
        <w:t xml:space="preserve"> – представник Ученичког парламента;</w:t>
      </w:r>
    </w:p>
    <w:p w14:paraId="520644E2">
      <w:pPr>
        <w:numPr>
          <w:ilvl w:val="0"/>
          <w:numId w:val="37"/>
        </w:numPr>
        <w:spacing w:after="0" w:line="240" w:lineRule="auto"/>
        <w:jc w:val="both"/>
        <w:rPr>
          <w:rFonts w:ascii="Times New Roman" w:hAnsi="Times New Roman"/>
          <w:color w:val="auto"/>
          <w:sz w:val="24"/>
        </w:rPr>
      </w:pPr>
      <w:r>
        <w:rPr>
          <w:rFonts w:ascii="Times New Roman" w:hAnsi="Times New Roman"/>
          <w:color w:val="auto"/>
          <w:sz w:val="24"/>
          <w:lang w:val="sr-Cyrl-RS"/>
        </w:rPr>
        <w:t>Лазар Радош</w:t>
      </w:r>
      <w:r>
        <w:rPr>
          <w:rFonts w:ascii="Times New Roman" w:hAnsi="Times New Roman"/>
          <w:color w:val="auto"/>
          <w:sz w:val="24"/>
        </w:rPr>
        <w:t xml:space="preserve"> – представник Савета родитеља.</w:t>
      </w:r>
    </w:p>
    <w:p w14:paraId="3CD3D151">
      <w:pPr>
        <w:autoSpaceDE w:val="0"/>
        <w:autoSpaceDN w:val="0"/>
        <w:adjustRightInd w:val="0"/>
        <w:spacing w:after="0" w:line="240" w:lineRule="exact"/>
        <w:rPr>
          <w:rFonts w:ascii="Times New Roman" w:hAnsi="Times New Roman" w:eastAsia="Times New Roman"/>
          <w:color w:val="auto"/>
          <w:sz w:val="24"/>
          <w:szCs w:val="24"/>
        </w:rPr>
      </w:pPr>
    </w:p>
    <w:p w14:paraId="1A7CBE75">
      <w:pPr>
        <w:numPr>
          <w:ilvl w:val="0"/>
          <w:numId w:val="38"/>
        </w:numPr>
        <w:autoSpaceDE w:val="0"/>
        <w:autoSpaceDN w:val="0"/>
        <w:adjustRightInd w:val="0"/>
        <w:spacing w:before="29" w:after="0" w:line="283" w:lineRule="exact"/>
        <w:rPr>
          <w:rFonts w:ascii="Times New Roman" w:hAnsi="Times New Roman" w:eastAsia="Times New Roman"/>
          <w:b/>
          <w:bCs/>
          <w:color w:val="auto"/>
          <w:sz w:val="24"/>
          <w:szCs w:val="24"/>
          <w:lang w:val="sr-Cyrl-CS" w:eastAsia="sr-Cyrl-CS"/>
        </w:rPr>
      </w:pPr>
      <w:r>
        <w:rPr>
          <w:rFonts w:ascii="Times New Roman" w:hAnsi="Times New Roman" w:eastAsia="Times New Roman"/>
          <w:b/>
          <w:bCs/>
          <w:color w:val="auto"/>
          <w:sz w:val="24"/>
          <w:szCs w:val="24"/>
          <w:lang w:val="sr-Cyrl-CS" w:eastAsia="sr-Cyrl-CS"/>
        </w:rPr>
        <w:t>Задаци:</w:t>
      </w:r>
    </w:p>
    <w:p w14:paraId="2B1E7793">
      <w:pPr>
        <w:autoSpaceDE w:val="0"/>
        <w:autoSpaceDN w:val="0"/>
        <w:adjustRightInd w:val="0"/>
        <w:spacing w:before="29" w:after="0" w:line="283" w:lineRule="exact"/>
        <w:rPr>
          <w:rFonts w:ascii="Times New Roman" w:hAnsi="Times New Roman" w:eastAsia="Times New Roman"/>
          <w:bCs/>
          <w:color w:val="auto"/>
          <w:sz w:val="24"/>
          <w:szCs w:val="24"/>
          <w:lang w:val="sr-Cyrl-CS" w:eastAsia="sr-Cyrl-CS"/>
        </w:rPr>
      </w:pPr>
      <w:r>
        <w:rPr>
          <w:rFonts w:ascii="Times New Roman" w:hAnsi="Times New Roman" w:eastAsia="Times New Roman"/>
          <w:bCs/>
          <w:color w:val="auto"/>
          <w:sz w:val="24"/>
          <w:szCs w:val="24"/>
          <w:lang w:val="sr-Cyrl-CS" w:eastAsia="sr-Cyrl-CS"/>
        </w:rPr>
        <w:t>На основу извештаја екстерне комисије, извештаја о самовредновању и других извештаја органа школе, идентификовани су основни циљеви за унапређивање рада школе за период од 5 година. Неки од њих су:</w:t>
      </w:r>
    </w:p>
    <w:p w14:paraId="3B2C7461">
      <w:pPr>
        <w:autoSpaceDE w:val="0"/>
        <w:autoSpaceDN w:val="0"/>
        <w:adjustRightInd w:val="0"/>
        <w:spacing w:before="29" w:after="0" w:line="283" w:lineRule="exact"/>
        <w:rPr>
          <w:rFonts w:ascii="Times New Roman" w:hAnsi="Times New Roman" w:eastAsia="Times New Roman"/>
          <w:bCs/>
          <w:color w:val="auto"/>
          <w:sz w:val="24"/>
          <w:szCs w:val="24"/>
          <w:lang w:val="sr-Cyrl-CS" w:eastAsia="sr-Cyrl-CS"/>
        </w:rPr>
      </w:pPr>
      <w:r>
        <w:rPr>
          <w:rFonts w:ascii="Times New Roman" w:hAnsi="Times New Roman" w:eastAsia="Times New Roman"/>
          <w:bCs/>
          <w:color w:val="auto"/>
          <w:sz w:val="24"/>
          <w:szCs w:val="24"/>
          <w:lang w:val="sr-Cyrl-CS" w:eastAsia="sr-Cyrl-CS"/>
        </w:rPr>
        <w:t>-Наставак процеса интернационализације школе кроз Еразмус+ пројекте и друге међународне програме</w:t>
      </w:r>
    </w:p>
    <w:p w14:paraId="1B5C8C2A">
      <w:pPr>
        <w:autoSpaceDE w:val="0"/>
        <w:autoSpaceDN w:val="0"/>
        <w:adjustRightInd w:val="0"/>
        <w:spacing w:before="29" w:after="0" w:line="283" w:lineRule="exact"/>
        <w:rPr>
          <w:rFonts w:ascii="Times New Roman" w:hAnsi="Times New Roman" w:eastAsia="Times New Roman"/>
          <w:bCs/>
          <w:color w:val="auto"/>
          <w:sz w:val="24"/>
          <w:szCs w:val="24"/>
          <w:lang w:val="sr-Cyrl-CS" w:eastAsia="sr-Cyrl-CS"/>
        </w:rPr>
      </w:pPr>
      <w:r>
        <w:rPr>
          <w:rFonts w:ascii="Times New Roman" w:hAnsi="Times New Roman" w:eastAsia="Times New Roman"/>
          <w:bCs/>
          <w:color w:val="auto"/>
          <w:sz w:val="24"/>
          <w:szCs w:val="24"/>
          <w:lang w:val="sr-Cyrl-CS" w:eastAsia="sr-Cyrl-CS"/>
        </w:rPr>
        <w:t>-Усавршавање  на пољу дигитализације наставе која је успешно спровођена за време ванредног стања, а наставиће се и у оквиру редовне наставе.</w:t>
      </w:r>
    </w:p>
    <w:p w14:paraId="7C9A097C">
      <w:pPr>
        <w:autoSpaceDE w:val="0"/>
        <w:autoSpaceDN w:val="0"/>
        <w:adjustRightInd w:val="0"/>
        <w:spacing w:before="29" w:after="0" w:line="283" w:lineRule="exact"/>
        <w:rPr>
          <w:rFonts w:ascii="Times New Roman" w:hAnsi="Times New Roman" w:eastAsia="Times New Roman"/>
          <w:bCs/>
          <w:color w:val="auto"/>
          <w:sz w:val="24"/>
          <w:szCs w:val="24"/>
          <w:lang w:val="sr-Cyrl-CS" w:eastAsia="sr-Cyrl-CS"/>
        </w:rPr>
      </w:pPr>
      <w:r>
        <w:rPr>
          <w:rFonts w:ascii="Times New Roman" w:hAnsi="Times New Roman" w:eastAsia="Times New Roman"/>
          <w:bCs/>
          <w:color w:val="auto"/>
          <w:sz w:val="24"/>
          <w:szCs w:val="24"/>
          <w:lang w:val="sr-Cyrl-CS" w:eastAsia="sr-Cyrl-CS"/>
        </w:rPr>
        <w:t>-Укључивање што већег броја актера у рад школе( родитељи , ученици, локална заједница,..)</w:t>
      </w:r>
    </w:p>
    <w:p w14:paraId="1ED0E17A">
      <w:pPr>
        <w:autoSpaceDE w:val="0"/>
        <w:autoSpaceDN w:val="0"/>
        <w:adjustRightInd w:val="0"/>
        <w:spacing w:before="29" w:after="0" w:line="283" w:lineRule="exact"/>
        <w:rPr>
          <w:rFonts w:ascii="Times New Roman" w:hAnsi="Times New Roman" w:eastAsia="Times New Roman"/>
          <w:bCs/>
          <w:color w:val="auto"/>
          <w:sz w:val="24"/>
          <w:szCs w:val="24"/>
          <w:lang w:val="sr-Cyrl-CS" w:eastAsia="sr-Cyrl-CS"/>
        </w:rPr>
      </w:pPr>
      <w:r>
        <w:rPr>
          <w:rFonts w:ascii="Times New Roman" w:hAnsi="Times New Roman" w:eastAsia="Times New Roman"/>
          <w:bCs/>
          <w:color w:val="auto"/>
          <w:sz w:val="24"/>
          <w:szCs w:val="24"/>
          <w:lang w:val="sr-Cyrl-CS" w:eastAsia="sr-Cyrl-CS"/>
        </w:rPr>
        <w:t>-Континуирано ангажовање на побољшању материјално техничких ресурса школе у циљу осавремењивања наставе</w:t>
      </w:r>
    </w:p>
    <w:p w14:paraId="274C90D1">
      <w:pPr>
        <w:autoSpaceDE w:val="0"/>
        <w:autoSpaceDN w:val="0"/>
        <w:adjustRightInd w:val="0"/>
        <w:spacing w:before="29" w:after="0" w:line="283" w:lineRule="exact"/>
        <w:rPr>
          <w:rFonts w:ascii="Times New Roman" w:hAnsi="Times New Roman" w:eastAsia="Times New Roman"/>
          <w:bCs/>
          <w:color w:val="auto"/>
          <w:sz w:val="24"/>
          <w:szCs w:val="24"/>
          <w:lang w:val="sr-Cyrl-CS" w:eastAsia="sr-Cyrl-CS"/>
        </w:rPr>
      </w:pPr>
      <w:r>
        <w:rPr>
          <w:rFonts w:ascii="Times New Roman" w:hAnsi="Times New Roman" w:eastAsia="Times New Roman"/>
          <w:bCs/>
          <w:color w:val="auto"/>
          <w:sz w:val="24"/>
          <w:szCs w:val="24"/>
          <w:lang w:val="sr-Cyrl-CS" w:eastAsia="sr-Cyrl-CS"/>
        </w:rPr>
        <w:t>-Побољшање система подршке даровитим ученицима(кроз израду иоп3 и проширивање понуде ваннаставних активности)</w:t>
      </w:r>
    </w:p>
    <w:p w14:paraId="795EF430">
      <w:pPr>
        <w:autoSpaceDE w:val="0"/>
        <w:autoSpaceDN w:val="0"/>
        <w:adjustRightInd w:val="0"/>
        <w:spacing w:before="29" w:after="0" w:line="283" w:lineRule="exact"/>
        <w:rPr>
          <w:rFonts w:ascii="Times New Roman" w:hAnsi="Times New Roman" w:eastAsia="Times New Roman"/>
          <w:bCs/>
          <w:color w:val="auto"/>
          <w:sz w:val="24"/>
          <w:szCs w:val="24"/>
          <w:lang w:val="sr-Cyrl-CS" w:eastAsia="sr-Cyrl-CS"/>
        </w:rPr>
      </w:pPr>
      <w:r>
        <w:rPr>
          <w:rFonts w:ascii="Times New Roman" w:hAnsi="Times New Roman" w:eastAsia="Times New Roman"/>
          <w:bCs/>
          <w:color w:val="auto"/>
          <w:sz w:val="24"/>
          <w:szCs w:val="24"/>
          <w:lang w:val="sr-Cyrl-CS" w:eastAsia="sr-Cyrl-CS"/>
        </w:rPr>
        <w:t>-Безбедност и сигурност ученика у школи као и праћење њиховог психофизичког здравља био је и остаће један од главних приоритета.</w:t>
      </w:r>
    </w:p>
    <w:p w14:paraId="32458996">
      <w:pPr>
        <w:widowControl w:val="0"/>
        <w:tabs>
          <w:tab w:val="left" w:pos="734"/>
        </w:tabs>
        <w:autoSpaceDE w:val="0"/>
        <w:autoSpaceDN w:val="0"/>
        <w:adjustRightInd w:val="0"/>
        <w:spacing w:before="5" w:after="0" w:line="283"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Развијати унутрашњу мотивацију ученика за стицање општих и стручних знања и вештина.</w:t>
      </w:r>
    </w:p>
    <w:p w14:paraId="20121099">
      <w:pPr>
        <w:widowControl w:val="0"/>
        <w:tabs>
          <w:tab w:val="left" w:pos="734"/>
        </w:tabs>
        <w:autoSpaceDE w:val="0"/>
        <w:autoSpaceDN w:val="0"/>
        <w:adjustRightInd w:val="0"/>
        <w:spacing w:before="14" w:after="0" w:line="278"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Развијати колективни такмичарски дух јавним истицањем постигнутих резултата као и похваљивањем и награђивањем појединаца и одељења.</w:t>
      </w:r>
    </w:p>
    <w:p w14:paraId="7017D9BB">
      <w:pPr>
        <w:widowControl w:val="0"/>
        <w:tabs>
          <w:tab w:val="left" w:pos="734"/>
        </w:tabs>
        <w:autoSpaceDE w:val="0"/>
        <w:autoSpaceDN w:val="0"/>
        <w:adjustRightInd w:val="0"/>
        <w:spacing w:before="10" w:after="0" w:line="278"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Инсистирати на трајном усвајуању и примени стечених знања кроз све предмете.</w:t>
      </w:r>
    </w:p>
    <w:p w14:paraId="02652E30">
      <w:pPr>
        <w:widowControl w:val="0"/>
        <w:tabs>
          <w:tab w:val="left" w:pos="734"/>
        </w:tabs>
        <w:autoSpaceDE w:val="0"/>
        <w:autoSpaceDN w:val="0"/>
        <w:adjustRightInd w:val="0"/>
        <w:spacing w:before="10" w:after="0" w:line="278"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Организовати релевантне облике усавршавања у школи за што већи број запосленог особља.</w:t>
      </w:r>
    </w:p>
    <w:p w14:paraId="6940833F">
      <w:pPr>
        <w:widowControl w:val="0"/>
        <w:tabs>
          <w:tab w:val="left" w:pos="734"/>
        </w:tabs>
        <w:autoSpaceDE w:val="0"/>
        <w:autoSpaceDN w:val="0"/>
        <w:adjustRightInd w:val="0"/>
        <w:spacing w:before="10" w:after="0" w:line="283"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Реализовати часове наставе применом различитих облика, метода и техника рада, посебно активних метода уз примену савремених наставних средстава.</w:t>
      </w:r>
    </w:p>
    <w:p w14:paraId="2929B214">
      <w:pPr>
        <w:widowControl w:val="0"/>
        <w:tabs>
          <w:tab w:val="left" w:pos="734"/>
        </w:tabs>
        <w:autoSpaceDE w:val="0"/>
        <w:autoSpaceDN w:val="0"/>
        <w:adjustRightInd w:val="0"/>
        <w:spacing w:before="10" w:after="0" w:line="283"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Континуирани вршити проверу знања и оцењивање ученика, не стављајући акценат на завршетак класификационог периода.</w:t>
      </w:r>
    </w:p>
    <w:p w14:paraId="389A11A8">
      <w:pPr>
        <w:widowControl w:val="0"/>
        <w:tabs>
          <w:tab w:val="left" w:pos="734"/>
        </w:tabs>
        <w:autoSpaceDE w:val="0"/>
        <w:autoSpaceDN w:val="0"/>
        <w:adjustRightInd w:val="0"/>
        <w:spacing w:before="10" w:after="0" w:line="283"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При вредновању знања уважавати мишљење и процену самог ученика односно колектива одељења.</w:t>
      </w:r>
    </w:p>
    <w:p w14:paraId="2D06A4C1">
      <w:pPr>
        <w:widowControl w:val="0"/>
        <w:tabs>
          <w:tab w:val="left" w:pos="734"/>
        </w:tabs>
        <w:autoSpaceDE w:val="0"/>
        <w:autoSpaceDN w:val="0"/>
        <w:adjustRightInd w:val="0"/>
        <w:spacing w:before="5" w:after="0" w:line="283"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Подстицати ученике да развијају критичко мишљење, да самостално користе различите изворе знања.</w:t>
      </w:r>
    </w:p>
    <w:p w14:paraId="0C6EFA29">
      <w:pPr>
        <w:widowControl w:val="0"/>
        <w:tabs>
          <w:tab w:val="left" w:pos="734"/>
        </w:tabs>
        <w:autoSpaceDE w:val="0"/>
        <w:autoSpaceDN w:val="0"/>
        <w:adjustRightInd w:val="0"/>
        <w:spacing w:before="5" w:after="0" w:line="283"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Оспособити и мотивисати уенике да израде своје личне планове рада и да их се придржавају.</w:t>
      </w:r>
    </w:p>
    <w:p w14:paraId="69C018FD">
      <w:pPr>
        <w:widowControl w:val="0"/>
        <w:tabs>
          <w:tab w:val="left" w:pos="734"/>
        </w:tabs>
        <w:autoSpaceDE w:val="0"/>
        <w:autoSpaceDN w:val="0"/>
        <w:adjustRightInd w:val="0"/>
        <w:spacing w:before="10" w:after="0" w:line="283"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Прецизно дефинисати и придржавати се начина и критеријума правдања изостанака ученика.</w:t>
      </w:r>
    </w:p>
    <w:p w14:paraId="6FC71C60">
      <w:pPr>
        <w:widowControl w:val="0"/>
        <w:tabs>
          <w:tab w:val="left" w:pos="734"/>
        </w:tabs>
        <w:autoSpaceDE w:val="0"/>
        <w:autoSpaceDN w:val="0"/>
        <w:adjustRightInd w:val="0"/>
        <w:spacing w:before="5" w:after="0" w:line="283" w:lineRule="exact"/>
        <w:rPr>
          <w:rFonts w:ascii="Times New Roman" w:hAnsi="Times New Roman" w:eastAsia="Times New Roman"/>
          <w:color w:val="auto"/>
          <w:sz w:val="24"/>
          <w:szCs w:val="24"/>
          <w:lang w:val="hr-HR" w:eastAsia="hr-HR"/>
        </w:rPr>
      </w:pPr>
      <w:r>
        <w:rPr>
          <w:rFonts w:ascii="Times New Roman" w:hAnsi="Times New Roman" w:eastAsia="Times New Roman"/>
          <w:color w:val="auto"/>
          <w:sz w:val="24"/>
          <w:szCs w:val="24"/>
          <w:lang w:val="sr-Cyrl-CS" w:eastAsia="sr-Cyrl-CS"/>
        </w:rPr>
        <w:t>Редовно извештавати родитеље о изостанцима и оценама ученика.</w:t>
      </w:r>
    </w:p>
    <w:p w14:paraId="25ABC1DE">
      <w:pPr>
        <w:pStyle w:val="20"/>
        <w:spacing w:after="0"/>
        <w:ind w:left="0"/>
        <w:jc w:val="center"/>
        <w:rPr>
          <w:rFonts w:ascii="Times New Roman" w:hAnsi="Times New Roman"/>
          <w:b/>
          <w:i/>
          <w:color w:val="auto"/>
          <w:sz w:val="24"/>
          <w:szCs w:val="24"/>
          <w:lang w:val="sr-Cyrl-CS"/>
        </w:rPr>
      </w:pPr>
    </w:p>
    <w:p w14:paraId="7F5B31D0">
      <w:pPr>
        <w:pStyle w:val="20"/>
        <w:spacing w:after="0"/>
        <w:ind w:left="0"/>
        <w:jc w:val="center"/>
        <w:rPr>
          <w:rFonts w:ascii="Times New Roman" w:hAnsi="Times New Roman"/>
          <w:b/>
          <w:i/>
          <w:color w:val="auto"/>
          <w:sz w:val="24"/>
          <w:szCs w:val="24"/>
          <w:lang w:val="sr-Cyrl-CS"/>
        </w:rPr>
      </w:pPr>
      <w:r>
        <w:rPr>
          <w:rFonts w:ascii="Times New Roman" w:hAnsi="Times New Roman"/>
          <w:b/>
          <w:i/>
          <w:color w:val="auto"/>
          <w:sz w:val="24"/>
          <w:szCs w:val="24"/>
          <w:lang w:val="sr-Cyrl-CS"/>
        </w:rPr>
        <w:t>11.ЗАШТИТА И БЕЗБЕДНОСТ УЧЕНИКА</w:t>
      </w:r>
    </w:p>
    <w:p w14:paraId="236EB170">
      <w:pPr>
        <w:jc w:val="center"/>
        <w:rPr>
          <w:rFonts w:ascii="Times New Roman" w:hAnsi="Times New Roman"/>
          <w:b/>
          <w:color w:val="auto"/>
          <w:sz w:val="28"/>
          <w:szCs w:val="28"/>
        </w:rPr>
      </w:pPr>
    </w:p>
    <w:p w14:paraId="08B05073">
      <w:pPr>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У циљу стварања сигурног и подстицајног окружења, неговањa позитивне атмосфере, сарадње, уважавања и конструктивне комуникације, Тим за заштиту ученика од насиља је у току шк.2024./2025. године у оквиру планираних </w:t>
      </w:r>
      <w:r>
        <w:rPr>
          <w:rFonts w:ascii="Times New Roman" w:hAnsi="Times New Roman"/>
          <w:b/>
          <w:color w:val="auto"/>
          <w:sz w:val="24"/>
          <w:szCs w:val="24"/>
        </w:rPr>
        <w:t xml:space="preserve">превентивних активности </w:t>
      </w:r>
      <w:r>
        <w:rPr>
          <w:rFonts w:ascii="Times New Roman" w:hAnsi="Times New Roman"/>
          <w:color w:val="auto"/>
          <w:sz w:val="24"/>
          <w:szCs w:val="24"/>
        </w:rPr>
        <w:t>је урадио следеће:</w:t>
      </w:r>
    </w:p>
    <w:p w14:paraId="73A07847">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 xml:space="preserve">На седници наставничког већа од 29.08.2024. год. директор је именовао чланове Тима </w:t>
      </w:r>
    </w:p>
    <w:p w14:paraId="134268C2">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Урађен је План  заштите ученика од насиља, злостављања и занемаривања</w:t>
      </w:r>
    </w:p>
    <w:p w14:paraId="05DE3966">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На родитељским састанцима представљени Протокол и Приручник за примену протокола у борби против насиља, Правилником о поступању установе у случају сумње или утврђеног дискриминаторног понашања и вређања угледа, части или достојанства личности и Правилник о обављању друштвено – корисног, односно хуманитарног рада</w:t>
      </w:r>
    </w:p>
    <w:p w14:paraId="3BF91A5D">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Током полугодишта ученици на ЧОС- у упознати са Протоколом и Приручником за примену протокола у борби против насиља, Правилником о поступању установе у случају сумње или утврђеног дискриминаторног понашања и вређања угледа, части или достојанства личностикао и са Правилником о обављању друштвено-корисног, односно хуманитарног рада. Обавештени су и о изменама Правилника 104/2020</w:t>
      </w:r>
    </w:p>
    <w:p w14:paraId="238964CA">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У сарадњи са Центром за социјални рад одржано предавање о превенцији малолетнчког преступништва.</w:t>
      </w:r>
    </w:p>
    <w:p w14:paraId="2413403D">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Активан видео-надзор у унутрашњости и ван школе</w:t>
      </w:r>
    </w:p>
    <w:p w14:paraId="2E1993A1">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Дежурство ученика и наставника у току часова и одмора обавља се редовно, према утврђеном распореду</w:t>
      </w:r>
    </w:p>
    <w:p w14:paraId="1A765E76">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 xml:space="preserve">Поред канцеларије педагога и психолога у холу Школе  истакнут пано : ВРСТЕ И НИВОИ НАСИЉА </w:t>
      </w:r>
    </w:p>
    <w:p w14:paraId="4ADD264B">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Функционише систем пријављивања насиља путем попуњавања евиденције о насилном понашању</w:t>
      </w:r>
    </w:p>
    <w:p w14:paraId="0B3A4ABF">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lang w:val="sr-Cyrl-RS"/>
        </w:rPr>
        <w:t>Ученици, наставници и родитељи су упућени на коришћење национале платформе за превенцију насиља у школама „Чувам те“ у оквиру које постоји могућност информисања и обучавања, а у најави је и могућност пријављивања насиља преко платформе.</w:t>
      </w:r>
    </w:p>
    <w:p w14:paraId="4824AF45">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 xml:space="preserve">На видним местима у школи : код дежурних ученика на оба улаза, на огласној табли у холу , у наставничкој зборници, на портирници, у канцеларији педагога и </w:t>
      </w:r>
    </w:p>
    <w:p w14:paraId="03526778">
      <w:pPr>
        <w:ind w:left="720"/>
        <w:contextualSpacing/>
        <w:jc w:val="both"/>
        <w:rPr>
          <w:rFonts w:ascii="Times New Roman" w:hAnsi="Times New Roman"/>
          <w:color w:val="auto"/>
          <w:sz w:val="24"/>
          <w:szCs w:val="24"/>
        </w:rPr>
      </w:pPr>
      <w:r>
        <w:rPr>
          <w:rFonts w:ascii="Times New Roman" w:hAnsi="Times New Roman"/>
          <w:color w:val="auto"/>
          <w:sz w:val="24"/>
          <w:szCs w:val="24"/>
        </w:rPr>
        <w:t xml:space="preserve">секретара школе, истакнута су имена с телефонским бројевима чланова Тима , број телефона хитне службе Дома здравља и дежурне службе МУП-а на чије бројеве се могу јавити  у случају насиља или само сумње на насиље </w:t>
      </w:r>
    </w:p>
    <w:p w14:paraId="4EFF002E">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 xml:space="preserve">Спроводио се појачан васпитни рад с ученицима као што је то предвиђено Законом о основама система образовања и васпитања </w:t>
      </w:r>
    </w:p>
    <w:p w14:paraId="13522B42">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Пружање помоћи  у решавању насиља свих нивоа што се чинило у сарадњи с ОС, родитељима, педагогом и психологом школе и одговарајућим установама ван школе у зависности од процене нивоа насиља</w:t>
      </w:r>
    </w:p>
    <w:p w14:paraId="435E45BD">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 xml:space="preserve">Ученици и наставници су информисани да обрате пажњу на понашање у дигиталној учионици. </w:t>
      </w:r>
      <w:r>
        <w:rPr>
          <w:rFonts w:ascii="Times New Roman" w:hAnsi="Times New Roman"/>
          <w:color w:val="auto"/>
          <w:sz w:val="24"/>
          <w:szCs w:val="24"/>
          <w:shd w:val="clear" w:color="auto" w:fill="FFFFFF"/>
        </w:rPr>
        <w:t>Одељенске старешине су у обавези да обавесте родитеље ученика да обрате пажњу на садржаје које ученици постављају током процеса онлајн учења, те да их информише да ће непримерено понашање ученика утицати на оцену из владања на крају школске године.</w:t>
      </w:r>
    </w:p>
    <w:p w14:paraId="5F6B9FC5">
      <w:pPr>
        <w:contextualSpacing/>
        <w:jc w:val="both"/>
        <w:rPr>
          <w:rFonts w:ascii="Times New Roman" w:hAnsi="Times New Roman"/>
          <w:color w:val="auto"/>
          <w:sz w:val="24"/>
          <w:szCs w:val="24"/>
          <w:shd w:val="clear" w:color="auto" w:fill="FFFFFF"/>
        </w:rPr>
      </w:pPr>
    </w:p>
    <w:p w14:paraId="33BE2165">
      <w:pPr>
        <w:contextualSpacing/>
        <w:jc w:val="both"/>
        <w:rPr>
          <w:rFonts w:ascii="Times New Roman" w:hAnsi="Times New Roman"/>
          <w:color w:val="auto"/>
          <w:sz w:val="24"/>
          <w:szCs w:val="24"/>
        </w:rPr>
      </w:pPr>
    </w:p>
    <w:p w14:paraId="22960CD1">
      <w:pPr>
        <w:jc w:val="both"/>
        <w:rPr>
          <w:rFonts w:ascii="Times New Roman" w:hAnsi="Times New Roman"/>
          <w:b/>
          <w:color w:val="auto"/>
          <w:sz w:val="28"/>
          <w:szCs w:val="28"/>
        </w:rPr>
      </w:pPr>
      <w:r>
        <w:rPr>
          <w:rFonts w:ascii="Times New Roman" w:hAnsi="Times New Roman"/>
          <w:b/>
          <w:color w:val="auto"/>
          <w:sz w:val="28"/>
          <w:szCs w:val="28"/>
        </w:rPr>
        <w:t>ИЗВЕШТАЈ ТИМА ЗА ЗАШТИТУ ОД ДИСКРИМИНАЦИЈЕ, НАСИЉА, ЗЛОСТАВЉАЊА И ЗАНЕМАРИВАЊА У ПРЕДУЗЕТИМ ИНТЕРВЕНТНИМ АКТИВНОСТИМА У ТОКУ  ШКОЛСКЕ 2024/2025. год.</w:t>
      </w:r>
    </w:p>
    <w:p w14:paraId="3A6593E1">
      <w:pPr>
        <w:jc w:val="both"/>
        <w:rPr>
          <w:rFonts w:ascii="Times New Roman" w:hAnsi="Times New Roman"/>
          <w:b/>
          <w:color w:val="auto"/>
          <w:sz w:val="28"/>
          <w:szCs w:val="28"/>
        </w:rPr>
      </w:pPr>
    </w:p>
    <w:p w14:paraId="76DAA0F3">
      <w:pPr>
        <w:ind w:left="720"/>
        <w:contextualSpacing/>
        <w:jc w:val="both"/>
        <w:rPr>
          <w:rFonts w:ascii="Times New Roman" w:hAnsi="Times New Roman"/>
          <w:color w:val="auto"/>
          <w:sz w:val="24"/>
          <w:szCs w:val="24"/>
        </w:rPr>
      </w:pPr>
      <w:r>
        <w:rPr>
          <w:rFonts w:ascii="Times New Roman" w:hAnsi="Times New Roman"/>
          <w:color w:val="auto"/>
          <w:sz w:val="24"/>
          <w:szCs w:val="24"/>
        </w:rPr>
        <w:t xml:space="preserve">У току </w:t>
      </w:r>
      <w:r>
        <w:rPr>
          <w:rFonts w:ascii="Times New Roman" w:hAnsi="Times New Roman"/>
          <w:color w:val="auto"/>
          <w:sz w:val="24"/>
          <w:szCs w:val="24"/>
          <w:lang w:val="sr-Cyrl-RS"/>
        </w:rPr>
        <w:t xml:space="preserve"> </w:t>
      </w:r>
      <w:r>
        <w:rPr>
          <w:rFonts w:ascii="Times New Roman" w:hAnsi="Times New Roman"/>
          <w:color w:val="auto"/>
          <w:sz w:val="24"/>
          <w:szCs w:val="24"/>
        </w:rPr>
        <w:t>школске 202</w:t>
      </w:r>
      <w:r>
        <w:rPr>
          <w:rFonts w:ascii="Times New Roman" w:hAnsi="Times New Roman"/>
          <w:color w:val="auto"/>
          <w:sz w:val="24"/>
          <w:szCs w:val="24"/>
          <w:lang w:val="sr-Cyrl-RS"/>
        </w:rPr>
        <w:t>4</w:t>
      </w:r>
      <w:r>
        <w:rPr>
          <w:rFonts w:ascii="Times New Roman" w:hAnsi="Times New Roman"/>
          <w:color w:val="auto"/>
          <w:sz w:val="24"/>
          <w:szCs w:val="24"/>
        </w:rPr>
        <w:t>/202</w:t>
      </w:r>
      <w:r>
        <w:rPr>
          <w:rFonts w:ascii="Times New Roman" w:hAnsi="Times New Roman"/>
          <w:color w:val="auto"/>
          <w:sz w:val="24"/>
          <w:szCs w:val="24"/>
          <w:lang w:val="sr-Cyrl-RS"/>
        </w:rPr>
        <w:t>5</w:t>
      </w:r>
      <w:r>
        <w:rPr>
          <w:rFonts w:ascii="Times New Roman" w:hAnsi="Times New Roman"/>
          <w:color w:val="auto"/>
          <w:sz w:val="24"/>
          <w:szCs w:val="24"/>
        </w:rPr>
        <w:t>. год. Тим за заштиту у</w:t>
      </w:r>
      <w:r>
        <w:rPr>
          <w:rFonts w:ascii="Times New Roman" w:hAnsi="Times New Roman"/>
          <w:color w:val="auto"/>
          <w:sz w:val="24"/>
          <w:szCs w:val="24"/>
          <w:lang w:val="sr-Cyrl-RS"/>
        </w:rPr>
        <w:t xml:space="preserve"> дискриминације, насиља, злостављања и занемаривања</w:t>
      </w:r>
      <w:r>
        <w:rPr>
          <w:rFonts w:ascii="Times New Roman" w:hAnsi="Times New Roman"/>
          <w:color w:val="auto"/>
          <w:sz w:val="24"/>
          <w:szCs w:val="24"/>
        </w:rPr>
        <w:t xml:space="preserve"> реаговао је на основу свих пријављених облика насилног понашања који су процењени да су изнад првог нивоа насиља.  Тим је одржао укупно </w:t>
      </w:r>
      <w:r>
        <w:rPr>
          <w:rFonts w:ascii="Times New Roman" w:hAnsi="Times New Roman"/>
          <w:color w:val="auto"/>
          <w:sz w:val="24"/>
          <w:szCs w:val="24"/>
          <w:lang w:val="sr-Cyrl-RS"/>
        </w:rPr>
        <w:t>7</w:t>
      </w:r>
      <w:r>
        <w:rPr>
          <w:rFonts w:ascii="Times New Roman" w:hAnsi="Times New Roman"/>
          <w:color w:val="auto"/>
          <w:sz w:val="24"/>
          <w:szCs w:val="24"/>
        </w:rPr>
        <w:t xml:space="preserve"> састанака (записници се налазе у евиденцији педагога и психолога).</w:t>
      </w:r>
    </w:p>
    <w:p w14:paraId="07BBCD1D">
      <w:pPr>
        <w:ind w:left="720"/>
        <w:contextualSpacing/>
        <w:jc w:val="both"/>
        <w:rPr>
          <w:rFonts w:ascii="Times New Roman" w:hAnsi="Times New Roman"/>
          <w:color w:val="auto"/>
          <w:sz w:val="24"/>
          <w:szCs w:val="24"/>
          <w:lang w:val="sr-Cyrl-RS"/>
        </w:rPr>
      </w:pPr>
      <w:r>
        <w:rPr>
          <w:rFonts w:ascii="Times New Roman" w:hAnsi="Times New Roman"/>
          <w:color w:val="auto"/>
          <w:sz w:val="24"/>
          <w:szCs w:val="24"/>
        </w:rPr>
        <w:t xml:space="preserve">Тим се укључио у решавање </w:t>
      </w:r>
      <w:r>
        <w:rPr>
          <w:rFonts w:ascii="Times New Roman" w:hAnsi="Times New Roman"/>
          <w:color w:val="auto"/>
          <w:sz w:val="24"/>
          <w:szCs w:val="24"/>
          <w:lang w:val="sr-Cyrl-RS"/>
        </w:rPr>
        <w:t xml:space="preserve">пет </w:t>
      </w:r>
      <w:r>
        <w:rPr>
          <w:rFonts w:ascii="Times New Roman" w:hAnsi="Times New Roman"/>
          <w:color w:val="auto"/>
          <w:sz w:val="24"/>
          <w:szCs w:val="24"/>
        </w:rPr>
        <w:t>случај</w:t>
      </w:r>
      <w:r>
        <w:rPr>
          <w:rFonts w:ascii="Times New Roman" w:hAnsi="Times New Roman"/>
          <w:color w:val="auto"/>
          <w:sz w:val="24"/>
          <w:szCs w:val="24"/>
          <w:lang w:val="sr-Cyrl-RS"/>
        </w:rPr>
        <w:t>ева:</w:t>
      </w:r>
    </w:p>
    <w:p w14:paraId="594D3481">
      <w:pPr>
        <w:numPr>
          <w:ilvl w:val="0"/>
          <w:numId w:val="40"/>
        </w:numPr>
        <w:tabs>
          <w:tab w:val="clear" w:pos="420"/>
        </w:tabs>
        <w:contextualSpacing/>
        <w:jc w:val="both"/>
        <w:rPr>
          <w:rFonts w:ascii="Times New Roman" w:hAnsi="Times New Roman"/>
          <w:b/>
          <w:color w:val="auto"/>
          <w:sz w:val="24"/>
          <w:szCs w:val="24"/>
        </w:rPr>
      </w:pPr>
      <w:r>
        <w:rPr>
          <w:rFonts w:ascii="Times New Roman" w:hAnsi="Times New Roman"/>
          <w:b/>
          <w:color w:val="auto"/>
          <w:sz w:val="24"/>
          <w:szCs w:val="24"/>
        </w:rPr>
        <w:t xml:space="preserve">Случај </w:t>
      </w:r>
      <w:r>
        <w:rPr>
          <w:rFonts w:ascii="Times New Roman" w:hAnsi="Times New Roman"/>
          <w:b/>
          <w:color w:val="auto"/>
          <w:sz w:val="24"/>
          <w:szCs w:val="24"/>
          <w:lang w:val="sr-Cyrl-RS"/>
        </w:rPr>
        <w:t xml:space="preserve">Ј.Г., С.Ђ., С.Ш, А.К.; </w:t>
      </w:r>
      <w:r>
        <w:rPr>
          <w:rFonts w:ascii="Times New Roman" w:hAnsi="Times New Roman"/>
          <w:b/>
          <w:color w:val="auto"/>
          <w:sz w:val="24"/>
          <w:szCs w:val="24"/>
        </w:rPr>
        <w:t xml:space="preserve">– </w:t>
      </w:r>
      <w:r>
        <w:rPr>
          <w:rFonts w:ascii="Times New Roman" w:hAnsi="Times New Roman"/>
          <w:b/>
          <w:color w:val="auto"/>
          <w:sz w:val="24"/>
          <w:szCs w:val="24"/>
          <w:lang w:val="sr-Cyrl-RS"/>
        </w:rPr>
        <w:t>други ниво, сексуално насиље - додиривање</w:t>
      </w:r>
    </w:p>
    <w:p w14:paraId="264CA1E1">
      <w:pPr>
        <w:ind w:left="720"/>
        <w:contextualSpacing/>
        <w:jc w:val="both"/>
        <w:rPr>
          <w:rFonts w:ascii="Times New Roman" w:hAnsi="Times New Roman"/>
          <w:color w:val="auto"/>
          <w:sz w:val="24"/>
          <w:szCs w:val="24"/>
        </w:rPr>
      </w:pPr>
      <w:r>
        <w:rPr>
          <w:rFonts w:ascii="Times New Roman" w:hAnsi="Times New Roman"/>
          <w:color w:val="auto"/>
          <w:sz w:val="24"/>
          <w:szCs w:val="24"/>
          <w:lang w:val="sr-Cyrl-RS"/>
        </w:rPr>
        <w:t>Три ученице ученице истог одељења пријавиле ученика из одељења за додиривање</w:t>
      </w:r>
    </w:p>
    <w:p w14:paraId="42E92794">
      <w:pPr>
        <w:ind w:left="720"/>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Покренут васпитно-дисциплински поступак против ученика и појачан васпитни рад, израђен, план заштите ученица, саветодавни рад стручне службе са свим учесницима и роидтељима ученика. Васпитно-дисциплински поступак обустављен.  Однос између ученика се прати и оцењује као добар</w:t>
      </w:r>
    </w:p>
    <w:p w14:paraId="47505660">
      <w:pPr>
        <w:numPr>
          <w:ilvl w:val="0"/>
          <w:numId w:val="41"/>
        </w:numPr>
        <w:tabs>
          <w:tab w:val="clear" w:pos="420"/>
        </w:tabs>
        <w:contextualSpacing/>
        <w:jc w:val="both"/>
        <w:rPr>
          <w:rFonts w:ascii="Times New Roman" w:hAnsi="Times New Roman"/>
          <w:b/>
          <w:bCs/>
          <w:color w:val="auto"/>
          <w:sz w:val="24"/>
          <w:szCs w:val="24"/>
          <w:lang w:val="sr-Cyrl-RS"/>
        </w:rPr>
      </w:pPr>
      <w:r>
        <w:rPr>
          <w:rFonts w:ascii="Times New Roman" w:hAnsi="Times New Roman"/>
          <w:b/>
          <w:bCs/>
          <w:color w:val="auto"/>
          <w:sz w:val="24"/>
          <w:szCs w:val="24"/>
          <w:lang w:val="sr-Cyrl-RS"/>
        </w:rPr>
        <w:tab/>
      </w:r>
      <w:r>
        <w:rPr>
          <w:rFonts w:ascii="Times New Roman" w:hAnsi="Times New Roman"/>
          <w:b/>
          <w:bCs/>
          <w:color w:val="auto"/>
          <w:sz w:val="24"/>
          <w:szCs w:val="24"/>
          <w:lang w:val="sr-Cyrl-RS"/>
        </w:rPr>
        <w:t>Случај Ј.П. - други ниво, дигитално насиље - претња</w:t>
      </w:r>
    </w:p>
    <w:p w14:paraId="471D58EC">
      <w:pPr>
        <w:ind w:left="720"/>
        <w:contextualSpacing/>
        <w:jc w:val="both"/>
        <w:rPr>
          <w:rFonts w:ascii="Times New Roman" w:hAnsi="Times New Roman"/>
          <w:color w:val="auto"/>
          <w:sz w:val="24"/>
          <w:szCs w:val="24"/>
        </w:rPr>
      </w:pPr>
      <w:r>
        <w:rPr>
          <w:rFonts w:ascii="Times New Roman" w:hAnsi="Times New Roman"/>
          <w:color w:val="auto"/>
          <w:sz w:val="24"/>
          <w:szCs w:val="24"/>
          <w:lang w:val="sr-Cyrl-RS"/>
        </w:rPr>
        <w:t xml:space="preserve">Ученици првог разреда преко друштених мрежа са непознатог профила стизале поруке са претњом. </w:t>
      </w:r>
    </w:p>
    <w:p w14:paraId="485BD385">
      <w:pPr>
        <w:ind w:left="720"/>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Одмах обавештени родитељи и полиција. По налогу полиције, ученица у пратњи психолога упућена у полицијску станицу. Рађен саветодавни рад стручне службе са ученицом.</w:t>
      </w:r>
    </w:p>
    <w:p w14:paraId="3A45F7AF">
      <w:pPr>
        <w:numPr>
          <w:ilvl w:val="0"/>
          <w:numId w:val="41"/>
        </w:numPr>
        <w:tabs>
          <w:tab w:val="clear" w:pos="420"/>
        </w:tabs>
        <w:contextualSpacing/>
        <w:jc w:val="both"/>
        <w:rPr>
          <w:rFonts w:ascii="Times New Roman" w:hAnsi="Times New Roman"/>
          <w:b/>
          <w:bCs/>
          <w:color w:val="auto"/>
          <w:sz w:val="24"/>
          <w:szCs w:val="24"/>
          <w:lang w:val="sr-Cyrl-RS"/>
        </w:rPr>
      </w:pPr>
      <w:r>
        <w:rPr>
          <w:rFonts w:ascii="Times New Roman" w:hAnsi="Times New Roman"/>
          <w:b/>
          <w:bCs/>
          <w:color w:val="auto"/>
          <w:sz w:val="24"/>
          <w:szCs w:val="24"/>
          <w:lang w:val="sr-Cyrl-RS"/>
        </w:rPr>
        <w:t>Случај И.Ђ. - физичко насиље</w:t>
      </w:r>
    </w:p>
    <w:p w14:paraId="7910E8E2">
      <w:pPr>
        <w:ind w:left="720"/>
        <w:contextualSpacing/>
        <w:jc w:val="both"/>
        <w:rPr>
          <w:rFonts w:ascii="Times New Roman" w:hAnsi="Times New Roman"/>
          <w:color w:val="auto"/>
          <w:sz w:val="24"/>
          <w:szCs w:val="24"/>
        </w:rPr>
      </w:pPr>
      <w:r>
        <w:rPr>
          <w:rFonts w:ascii="Times New Roman" w:hAnsi="Times New Roman"/>
          <w:color w:val="auto"/>
          <w:sz w:val="24"/>
          <w:szCs w:val="24"/>
          <w:lang w:val="sr-Cyrl-RS"/>
        </w:rPr>
        <w:t xml:space="preserve">Ученица другог разреда пријавила своју мајку за физичко насиље </w:t>
      </w:r>
    </w:p>
    <w:p w14:paraId="7E06FAD7">
      <w:pPr>
        <w:ind w:left="720"/>
        <w:contextualSpacing/>
        <w:jc w:val="both"/>
        <w:rPr>
          <w:rFonts w:ascii="Times New Roman" w:hAnsi="Times New Roman"/>
          <w:color w:val="auto"/>
          <w:sz w:val="24"/>
          <w:szCs w:val="24"/>
        </w:rPr>
      </w:pPr>
      <w:r>
        <w:rPr>
          <w:rFonts w:ascii="Times New Roman" w:hAnsi="Times New Roman"/>
          <w:color w:val="auto"/>
          <w:sz w:val="24"/>
          <w:szCs w:val="24"/>
          <w:lang w:val="sr-Cyrl-RS"/>
        </w:rPr>
        <w:t>Одмах обавештени полиција и центар за социјални рад. Успостављена интензивна сарадња са центром за социјални рад и старатељем као и саветодавни рад са ученицом.</w:t>
      </w:r>
    </w:p>
    <w:p w14:paraId="3835C39F">
      <w:pPr>
        <w:numPr>
          <w:ilvl w:val="0"/>
          <w:numId w:val="41"/>
        </w:numPr>
        <w:tabs>
          <w:tab w:val="clear" w:pos="420"/>
        </w:tabs>
        <w:contextualSpacing/>
        <w:jc w:val="both"/>
        <w:rPr>
          <w:rFonts w:ascii="Times New Roman" w:hAnsi="Times New Roman"/>
          <w:b/>
          <w:bCs/>
          <w:color w:val="auto"/>
          <w:sz w:val="24"/>
          <w:szCs w:val="24"/>
          <w:lang w:val="sr-Cyrl-RS"/>
        </w:rPr>
      </w:pPr>
      <w:r>
        <w:rPr>
          <w:rFonts w:ascii="Times New Roman" w:hAnsi="Times New Roman"/>
          <w:b/>
          <w:bCs/>
          <w:color w:val="auto"/>
          <w:sz w:val="24"/>
          <w:szCs w:val="24"/>
          <w:lang w:val="sr-Cyrl-RS"/>
        </w:rPr>
        <w:t>Случај М.Г. и Ђ.Г. - трећи ниво, психичко насиље - застрашивање, уцењивање уз озбиљну претњу</w:t>
      </w:r>
    </w:p>
    <w:p w14:paraId="5F26D06B">
      <w:pPr>
        <w:ind w:left="720"/>
        <w:contextualSpacing/>
        <w:jc w:val="both"/>
        <w:rPr>
          <w:rFonts w:ascii="Times New Roman" w:hAnsi="Times New Roman"/>
          <w:color w:val="auto"/>
          <w:sz w:val="24"/>
          <w:szCs w:val="24"/>
        </w:rPr>
      </w:pPr>
      <w:r>
        <w:rPr>
          <w:rFonts w:ascii="Times New Roman" w:hAnsi="Times New Roman"/>
          <w:color w:val="auto"/>
          <w:sz w:val="24"/>
          <w:szCs w:val="24"/>
          <w:lang w:val="sr-Cyrl-RS"/>
        </w:rPr>
        <w:t>Ученица и ученик истог одељења првог разреда. Ученик је пријавио да му је ученица запретила убиством уколико не однесе пакетић са дрогом на одређену адресу</w:t>
      </w:r>
    </w:p>
    <w:p w14:paraId="258F9B42">
      <w:pPr>
        <w:ind w:left="720"/>
        <w:contextualSpacing/>
        <w:jc w:val="both"/>
        <w:rPr>
          <w:rFonts w:ascii="Times New Roman" w:hAnsi="Times New Roman"/>
          <w:color w:val="auto"/>
          <w:sz w:val="24"/>
          <w:szCs w:val="24"/>
        </w:rPr>
      </w:pPr>
      <w:r>
        <w:rPr>
          <w:rFonts w:ascii="Times New Roman" w:hAnsi="Times New Roman"/>
          <w:color w:val="auto"/>
          <w:sz w:val="24"/>
          <w:szCs w:val="24"/>
          <w:lang w:val="sr-Cyrl-RS"/>
        </w:rPr>
        <w:t>Одмах обавештени полиција, родитељи ученице, центар са социјални рад, школска управа. Вођен васпитно-дисциплински поступак и појачан васпитни рад са ученицом. За ученика израђен план заштите. Прати се њихов однос.</w:t>
      </w:r>
    </w:p>
    <w:p w14:paraId="54D53654">
      <w:pPr>
        <w:numPr>
          <w:ilvl w:val="0"/>
          <w:numId w:val="41"/>
        </w:numPr>
        <w:tabs>
          <w:tab w:val="clear" w:pos="420"/>
        </w:tabs>
        <w:contextualSpacing/>
        <w:jc w:val="both"/>
        <w:rPr>
          <w:rFonts w:ascii="Times New Roman" w:hAnsi="Times New Roman"/>
          <w:b/>
          <w:bCs/>
          <w:color w:val="auto"/>
          <w:sz w:val="24"/>
          <w:szCs w:val="24"/>
          <w:lang w:val="sr-Cyrl-RS"/>
        </w:rPr>
      </w:pPr>
      <w:r>
        <w:rPr>
          <w:rFonts w:ascii="Times New Roman" w:hAnsi="Times New Roman"/>
          <w:b/>
          <w:bCs/>
          <w:color w:val="auto"/>
          <w:sz w:val="24"/>
          <w:szCs w:val="24"/>
          <w:lang w:val="sr-Cyrl-RS"/>
        </w:rPr>
        <w:t>Случај М.К. и М.С. - трећи ниво, дигитално насиље</w:t>
      </w:r>
    </w:p>
    <w:p w14:paraId="4C5B6960">
      <w:pPr>
        <w:ind w:left="720"/>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Ученица првог разреда је пријавила да је ученик из истог одељења обрадио њену фотографију уз помоћ вештачке интелигенције да изгледа као да је без одеће. Постоји сумња да је слика продата.</w:t>
      </w:r>
    </w:p>
    <w:p w14:paraId="63134543">
      <w:pPr>
        <w:ind w:left="720"/>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Одмах обавештени полиција, родитељи ученикс, центар са социјални рад, школска управа. Вођен васпитно-дисциплински поступак и појачан васпитни рад са учеником. За ученицу израђен план заштите. Прати се њихов однос.</w:t>
      </w:r>
    </w:p>
    <w:p w14:paraId="52AE0990">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Учесталост инцидентних ситуација и број пријава: 5</w:t>
      </w:r>
    </w:p>
    <w:p w14:paraId="334248C6">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Облици и нивои насиља: 2 случаја трећег нивоа насиља, од тога један психичко и један дигитално  насиље, 2 случаја другог нивоа - сексуално насиље и дигитално насиље и један случај насиља у породици.</w:t>
      </w:r>
    </w:p>
    <w:p w14:paraId="444FD114">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Учесталост и Број васпитно-дисциплинских поступака против ученика: три васпитно-дисциплинска поступка у оквиру три случаја</w:t>
      </w:r>
    </w:p>
    <w:p w14:paraId="489F4A94">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Учесталост и број дисциплинских поступака против запослених: 0</w:t>
      </w:r>
    </w:p>
    <w:p w14:paraId="3E2DF766">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Број и ефекти планова заштите: 7 планова сачињена са позитивним ефектима</w:t>
      </w:r>
    </w:p>
    <w:p w14:paraId="61B01E67">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Број и ефекти акција које промовишу сарадњу, разумевање и помоћ вршњака: у оквиру часова одељењског старешине, према годишњем плану рада школе</w:t>
      </w:r>
    </w:p>
    <w:p w14:paraId="5D1A9A8B">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Број реализованих активности друштвено-корисног односно хуманитарног рада:  акција “чепом до осмеха” - континуирано, прикупљање папира и лименки -континуирано, 3 за починиоце насиља и  за ученике са којима је вођен васпитни рад због неоправданих изостанака</w:t>
      </w:r>
    </w:p>
    <w:p w14:paraId="0AA08116">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Остварене обуке у превенцији насиља, злостављања и занемаривања: 0</w:t>
      </w:r>
    </w:p>
    <w:p w14:paraId="3C198823">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Број кризних догађаја: 2</w:t>
      </w:r>
    </w:p>
    <w:p w14:paraId="42EEAE5E">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Остварене обуке у циљу ефикасног реаговања установе у кризним ситуацијама:0</w:t>
      </w:r>
    </w:p>
    <w:p w14:paraId="17E674AB">
      <w:pPr>
        <w:numPr>
          <w:ilvl w:val="0"/>
          <w:numId w:val="42"/>
        </w:numPr>
        <w:tabs>
          <w:tab w:val="clear" w:pos="420"/>
        </w:tabs>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Степен и квалитет укључености родитеља у живот и рад установе: родитељи укључени у активности појачаног васпитног рада, сарадња се углавном остварује путем индивиауалних разговора са наставницима, одељењским старешинама и стручном службом. Неопходно је интезивирати сарадњу са родитељима.</w:t>
      </w:r>
    </w:p>
    <w:p w14:paraId="07F56A3B">
      <w:pPr>
        <w:ind w:left="720"/>
        <w:contextualSpacing/>
        <w:jc w:val="both"/>
        <w:rPr>
          <w:rFonts w:ascii="Times New Roman" w:hAnsi="Times New Roman"/>
          <w:b/>
          <w:color w:val="auto"/>
          <w:sz w:val="24"/>
          <w:szCs w:val="24"/>
          <w:lang w:val="sr-Latn-RS"/>
        </w:rPr>
      </w:pPr>
    </w:p>
    <w:p w14:paraId="4E4A7E3E">
      <w:pPr>
        <w:ind w:left="720"/>
        <w:contextualSpacing/>
        <w:jc w:val="both"/>
        <w:rPr>
          <w:rFonts w:ascii="Times New Roman" w:hAnsi="Times New Roman"/>
          <w:b/>
          <w:color w:val="auto"/>
          <w:sz w:val="24"/>
          <w:szCs w:val="24"/>
          <w:lang w:val="sr-Latn-RS"/>
        </w:rPr>
      </w:pPr>
    </w:p>
    <w:p w14:paraId="555C2F9D">
      <w:pPr>
        <w:ind w:left="720"/>
        <w:contextualSpacing/>
        <w:jc w:val="both"/>
        <w:rPr>
          <w:rFonts w:ascii="Times New Roman" w:hAnsi="Times New Roman"/>
          <w:b/>
          <w:color w:val="auto"/>
          <w:sz w:val="24"/>
          <w:szCs w:val="24"/>
        </w:rPr>
      </w:pPr>
      <w:r>
        <w:rPr>
          <w:rFonts w:ascii="Times New Roman" w:hAnsi="Times New Roman"/>
          <w:b/>
          <w:color w:val="auto"/>
          <w:sz w:val="24"/>
          <w:szCs w:val="24"/>
          <w:lang w:val="sr-Cyrl-RS"/>
        </w:rPr>
        <w:t xml:space="preserve">ЗАКЉУЧЦИ И </w:t>
      </w:r>
      <w:r>
        <w:rPr>
          <w:rFonts w:ascii="Times New Roman" w:hAnsi="Times New Roman"/>
          <w:b/>
          <w:color w:val="auto"/>
          <w:sz w:val="24"/>
          <w:szCs w:val="24"/>
        </w:rPr>
        <w:t>ПРЕДЛОЖЕНЕ МЕРЕ У ЦИЉУ ПОБОЉШАЊА ЗАШТИТЕ УЧЕНИКА ОД  НАСИЉА, ЗЛОСТАВЉАЊА И ЗАНЕМАРИВАЊА</w:t>
      </w:r>
    </w:p>
    <w:p w14:paraId="4920E815">
      <w:pPr>
        <w:ind w:left="720"/>
        <w:contextualSpacing/>
        <w:jc w:val="both"/>
        <w:rPr>
          <w:rFonts w:ascii="Times New Roman" w:hAnsi="Times New Roman"/>
          <w:color w:val="auto"/>
          <w:sz w:val="24"/>
          <w:szCs w:val="24"/>
          <w:lang w:val="sr-Cyrl-RS"/>
        </w:rPr>
      </w:pPr>
      <w:r>
        <w:rPr>
          <w:rFonts w:ascii="Times New Roman" w:hAnsi="Times New Roman"/>
          <w:color w:val="auto"/>
          <w:sz w:val="24"/>
          <w:szCs w:val="24"/>
          <w:lang w:val="sr-Cyrl-RS"/>
        </w:rPr>
        <w:t>На основу свега наведеног, сматрамо да је наша школа безбедно место како за ученике тако и за наставно и ненаставно особље. Наведени случајеви  су решени успешно и није било рецидива.</w:t>
      </w:r>
    </w:p>
    <w:p w14:paraId="5590EED2">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 xml:space="preserve">С годишњим извештајем о заштити ученика од насиља упознати Савет родитеља </w:t>
      </w:r>
    </w:p>
    <w:p w14:paraId="1804CDF3">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 xml:space="preserve">годишњи извештај презентовати на седницци НВ </w:t>
      </w:r>
    </w:p>
    <w:p w14:paraId="504C8EB0">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 xml:space="preserve">годишњи извештај доставити ШУ Нови Сад </w:t>
      </w:r>
    </w:p>
    <w:p w14:paraId="5CBE027E">
      <w:pPr>
        <w:numPr>
          <w:ilvl w:val="0"/>
          <w:numId w:val="39"/>
        </w:numPr>
        <w:contextualSpacing/>
        <w:jc w:val="both"/>
        <w:rPr>
          <w:rFonts w:ascii="Times New Roman" w:hAnsi="Times New Roman"/>
          <w:b/>
          <w:color w:val="auto"/>
          <w:sz w:val="24"/>
          <w:szCs w:val="24"/>
        </w:rPr>
      </w:pPr>
      <w:r>
        <w:rPr>
          <w:rFonts w:ascii="Times New Roman" w:hAnsi="Times New Roman"/>
          <w:color w:val="auto"/>
          <w:sz w:val="24"/>
          <w:szCs w:val="24"/>
        </w:rPr>
        <w:t>Континуирана сарадња с институцијама које  повремено укључујемо у решавање појединих случајева: Центар за социјални рад, МУП Бачка Паланкa</w:t>
      </w:r>
    </w:p>
    <w:p w14:paraId="01D2A2DB">
      <w:pPr>
        <w:numPr>
          <w:ilvl w:val="0"/>
          <w:numId w:val="39"/>
        </w:numPr>
        <w:contextualSpacing/>
        <w:jc w:val="both"/>
        <w:rPr>
          <w:rFonts w:ascii="Times New Roman" w:hAnsi="Times New Roman"/>
          <w:b/>
          <w:color w:val="auto"/>
          <w:sz w:val="24"/>
          <w:szCs w:val="24"/>
        </w:rPr>
      </w:pPr>
      <w:r>
        <w:rPr>
          <w:rFonts w:ascii="Times New Roman" w:hAnsi="Times New Roman"/>
          <w:color w:val="auto"/>
          <w:sz w:val="24"/>
          <w:szCs w:val="24"/>
        </w:rPr>
        <w:t>Континуирано праћење платформе ,,Чувам те” од стране ПП службе.</w:t>
      </w:r>
    </w:p>
    <w:p w14:paraId="676121ED">
      <w:pPr>
        <w:numPr>
          <w:ilvl w:val="0"/>
          <w:numId w:val="39"/>
        </w:numPr>
        <w:contextualSpacing/>
        <w:jc w:val="both"/>
        <w:rPr>
          <w:rFonts w:ascii="Times New Roman" w:hAnsi="Times New Roman"/>
          <w:b/>
          <w:color w:val="auto"/>
          <w:sz w:val="24"/>
          <w:szCs w:val="24"/>
        </w:rPr>
      </w:pPr>
      <w:r>
        <w:rPr>
          <w:rFonts w:ascii="Times New Roman" w:hAnsi="Times New Roman"/>
          <w:color w:val="auto"/>
          <w:sz w:val="24"/>
          <w:szCs w:val="24"/>
          <w:lang w:val="sr-Cyrl-RS"/>
        </w:rPr>
        <w:t>Организовати обуке за запослене у циљу ефикасног реаговањња у кризним ситуацијама</w:t>
      </w:r>
    </w:p>
    <w:p w14:paraId="44526926">
      <w:pPr>
        <w:numPr>
          <w:ilvl w:val="0"/>
          <w:numId w:val="39"/>
        </w:numPr>
        <w:contextualSpacing/>
        <w:jc w:val="both"/>
        <w:rPr>
          <w:rFonts w:ascii="Times New Roman" w:hAnsi="Times New Roman"/>
          <w:color w:val="auto"/>
          <w:sz w:val="24"/>
          <w:szCs w:val="24"/>
        </w:rPr>
      </w:pPr>
      <w:r>
        <w:rPr>
          <w:rFonts w:ascii="Times New Roman" w:hAnsi="Times New Roman"/>
          <w:color w:val="auto"/>
          <w:sz w:val="24"/>
          <w:szCs w:val="24"/>
        </w:rPr>
        <w:t xml:space="preserve">Појачати рад са ученицима у циљу пружања подршке жртвама и насилницима, као и ученицима који покажу потребу за разговором. </w:t>
      </w:r>
    </w:p>
    <w:p w14:paraId="436EA75F">
      <w:pPr>
        <w:ind w:left="720"/>
        <w:contextualSpacing/>
        <w:jc w:val="both"/>
        <w:rPr>
          <w:rFonts w:ascii="Times New Roman" w:hAnsi="Times New Roman"/>
          <w:color w:val="auto"/>
          <w:sz w:val="24"/>
          <w:szCs w:val="24"/>
        </w:rPr>
      </w:pPr>
    </w:p>
    <w:p w14:paraId="60076BCB">
      <w:pPr>
        <w:ind w:left="720"/>
        <w:contextualSpacing/>
        <w:jc w:val="both"/>
        <w:rPr>
          <w:rFonts w:ascii="Times New Roman" w:hAnsi="Times New Roman"/>
          <w:color w:val="auto"/>
          <w:sz w:val="24"/>
          <w:szCs w:val="24"/>
        </w:rPr>
      </w:pPr>
      <w:r>
        <w:rPr>
          <w:rFonts w:ascii="Times New Roman" w:hAnsi="Times New Roman"/>
          <w:color w:val="auto"/>
          <w:sz w:val="24"/>
          <w:szCs w:val="24"/>
        </w:rPr>
        <w:t>Тим за заштиту од дискриминације,  насиља, злостављања и занемаривања</w:t>
      </w:r>
    </w:p>
    <w:p w14:paraId="6BFBEA03">
      <w:pPr>
        <w:ind w:left="720"/>
        <w:jc w:val="right"/>
        <w:rPr>
          <w:rFonts w:ascii="Times New Roman" w:hAnsi="Times New Roman"/>
          <w:color w:val="auto"/>
          <w:sz w:val="24"/>
          <w:szCs w:val="24"/>
        </w:rPr>
      </w:pPr>
    </w:p>
    <w:p w14:paraId="2D219986">
      <w:pPr>
        <w:pStyle w:val="20"/>
        <w:numPr>
          <w:ilvl w:val="0"/>
          <w:numId w:val="0"/>
        </w:numPr>
        <w:jc w:val="both"/>
        <w:rPr>
          <w:rFonts w:ascii="Times New Roman" w:hAnsi="Times New Roman"/>
          <w:color w:val="auto"/>
          <w:sz w:val="24"/>
          <w:szCs w:val="24"/>
        </w:rPr>
      </w:pPr>
    </w:p>
    <w:p w14:paraId="5C2D7AB7">
      <w:pPr>
        <w:pStyle w:val="20"/>
        <w:numPr>
          <w:ilvl w:val="0"/>
          <w:numId w:val="0"/>
        </w:numPr>
        <w:jc w:val="both"/>
        <w:rPr>
          <w:rFonts w:ascii="Times New Roman" w:hAnsi="Times New Roman"/>
          <w:color w:val="auto"/>
          <w:sz w:val="24"/>
          <w:szCs w:val="24"/>
        </w:rPr>
      </w:pPr>
    </w:p>
    <w:p w14:paraId="140870F6">
      <w:pPr>
        <w:pStyle w:val="20"/>
        <w:numPr>
          <w:ilvl w:val="0"/>
          <w:numId w:val="0"/>
        </w:numPr>
        <w:jc w:val="both"/>
        <w:rPr>
          <w:rFonts w:ascii="Times New Roman" w:hAnsi="Times New Roman"/>
          <w:color w:val="auto"/>
          <w:sz w:val="24"/>
          <w:szCs w:val="24"/>
        </w:rPr>
      </w:pPr>
    </w:p>
    <w:p w14:paraId="7E594019">
      <w:pPr>
        <w:pStyle w:val="20"/>
        <w:numPr>
          <w:ilvl w:val="0"/>
          <w:numId w:val="0"/>
        </w:numPr>
        <w:jc w:val="both"/>
        <w:rPr>
          <w:rFonts w:ascii="Times New Roman" w:hAnsi="Times New Roman"/>
          <w:color w:val="auto"/>
          <w:sz w:val="24"/>
          <w:szCs w:val="24"/>
        </w:rPr>
      </w:pPr>
    </w:p>
    <w:p w14:paraId="1805E1EF">
      <w:pPr>
        <w:pStyle w:val="20"/>
        <w:numPr>
          <w:ilvl w:val="0"/>
          <w:numId w:val="0"/>
        </w:numPr>
        <w:jc w:val="both"/>
        <w:rPr>
          <w:rFonts w:ascii="Times New Roman" w:hAnsi="Times New Roman"/>
          <w:color w:val="auto"/>
          <w:sz w:val="24"/>
          <w:szCs w:val="24"/>
        </w:rPr>
      </w:pPr>
    </w:p>
    <w:p w14:paraId="1E6CB908">
      <w:pPr>
        <w:pStyle w:val="20"/>
        <w:numPr>
          <w:ilvl w:val="0"/>
          <w:numId w:val="0"/>
        </w:numPr>
        <w:jc w:val="both"/>
        <w:rPr>
          <w:rFonts w:ascii="Times New Roman" w:hAnsi="Times New Roman"/>
          <w:color w:val="auto"/>
          <w:sz w:val="24"/>
          <w:szCs w:val="24"/>
        </w:rPr>
      </w:pPr>
    </w:p>
    <w:p w14:paraId="7759C501">
      <w:pPr>
        <w:pStyle w:val="20"/>
        <w:numPr>
          <w:ilvl w:val="0"/>
          <w:numId w:val="0"/>
        </w:numPr>
        <w:jc w:val="both"/>
        <w:rPr>
          <w:rFonts w:ascii="Times New Roman" w:hAnsi="Times New Roman"/>
          <w:color w:val="auto"/>
          <w:sz w:val="24"/>
          <w:szCs w:val="24"/>
        </w:rPr>
      </w:pPr>
    </w:p>
    <w:p w14:paraId="3F841E23">
      <w:pPr>
        <w:pStyle w:val="20"/>
        <w:numPr>
          <w:ilvl w:val="0"/>
          <w:numId w:val="0"/>
        </w:numPr>
        <w:jc w:val="both"/>
        <w:rPr>
          <w:rFonts w:ascii="Times New Roman" w:hAnsi="Times New Roman"/>
          <w:color w:val="auto"/>
          <w:sz w:val="24"/>
          <w:szCs w:val="24"/>
        </w:rPr>
      </w:pPr>
    </w:p>
    <w:p w14:paraId="0C78039D">
      <w:pPr>
        <w:pStyle w:val="20"/>
        <w:numPr>
          <w:ilvl w:val="0"/>
          <w:numId w:val="0"/>
        </w:numPr>
        <w:jc w:val="both"/>
        <w:rPr>
          <w:rFonts w:ascii="Times New Roman" w:hAnsi="Times New Roman"/>
          <w:color w:val="auto"/>
          <w:sz w:val="24"/>
          <w:szCs w:val="24"/>
        </w:rPr>
      </w:pPr>
    </w:p>
    <w:p w14:paraId="53F4A076">
      <w:pPr>
        <w:pStyle w:val="20"/>
        <w:numPr>
          <w:ilvl w:val="0"/>
          <w:numId w:val="0"/>
        </w:numPr>
        <w:jc w:val="both"/>
        <w:rPr>
          <w:rFonts w:ascii="Times New Roman" w:hAnsi="Times New Roman"/>
          <w:color w:val="auto"/>
          <w:sz w:val="24"/>
          <w:szCs w:val="24"/>
        </w:rPr>
      </w:pPr>
    </w:p>
    <w:p w14:paraId="7B18404B">
      <w:pPr>
        <w:pStyle w:val="20"/>
        <w:numPr>
          <w:ilvl w:val="0"/>
          <w:numId w:val="0"/>
        </w:numPr>
        <w:jc w:val="both"/>
        <w:rPr>
          <w:rFonts w:ascii="Times New Roman" w:hAnsi="Times New Roman"/>
          <w:color w:val="auto"/>
          <w:sz w:val="24"/>
          <w:szCs w:val="24"/>
        </w:rPr>
      </w:pPr>
    </w:p>
    <w:p w14:paraId="3EE7D889">
      <w:pPr>
        <w:pStyle w:val="20"/>
        <w:numPr>
          <w:ilvl w:val="0"/>
          <w:numId w:val="0"/>
        </w:numPr>
        <w:jc w:val="both"/>
        <w:rPr>
          <w:rFonts w:ascii="Times New Roman" w:hAnsi="Times New Roman"/>
          <w:color w:val="auto"/>
          <w:sz w:val="24"/>
          <w:szCs w:val="24"/>
        </w:rPr>
      </w:pPr>
    </w:p>
    <w:p w14:paraId="1478602E">
      <w:pPr>
        <w:pStyle w:val="20"/>
        <w:numPr>
          <w:ilvl w:val="0"/>
          <w:numId w:val="0"/>
        </w:numPr>
        <w:jc w:val="both"/>
        <w:rPr>
          <w:rFonts w:ascii="Times New Roman" w:hAnsi="Times New Roman"/>
          <w:color w:val="auto"/>
          <w:sz w:val="24"/>
          <w:szCs w:val="24"/>
        </w:rPr>
      </w:pPr>
    </w:p>
    <w:p w14:paraId="738F4590">
      <w:pPr>
        <w:pStyle w:val="2"/>
        <w:numPr>
          <w:ilvl w:val="0"/>
          <w:numId w:val="0"/>
        </w:numPr>
        <w:ind w:left="360" w:leftChars="0"/>
        <w:jc w:val="center"/>
        <w:rPr>
          <w:color w:val="auto"/>
        </w:rPr>
      </w:pPr>
      <w:bookmarkStart w:id="27" w:name="_Toc6361"/>
      <w:r>
        <w:rPr>
          <w:rFonts w:hint="default"/>
          <w:color w:val="auto"/>
          <w:lang w:val="sr-Cyrl-RS"/>
        </w:rPr>
        <w:t>5.</w:t>
      </w:r>
      <w:r>
        <w:rPr>
          <w:color w:val="auto"/>
        </w:rPr>
        <w:t>СТРУЧНИ ОРГАНИ, ТИМОВИ,ПЕДАГОШКИ КОЛЕГИЈУМ</w:t>
      </w:r>
      <w:bookmarkEnd w:id="27"/>
    </w:p>
    <w:p w14:paraId="0FCFD46B">
      <w:pPr>
        <w:pStyle w:val="20"/>
        <w:ind w:left="1725"/>
        <w:rPr>
          <w:b/>
          <w:color w:val="auto"/>
          <w:sz w:val="36"/>
          <w:szCs w:val="36"/>
        </w:rPr>
      </w:pPr>
    </w:p>
    <w:p w14:paraId="300AB302">
      <w:pPr>
        <w:pStyle w:val="3"/>
        <w:rPr>
          <w:color w:val="auto"/>
        </w:rPr>
      </w:pPr>
      <w:bookmarkStart w:id="28" w:name="_Toc4816"/>
      <w:r>
        <w:rPr>
          <w:color w:val="auto"/>
        </w:rPr>
        <w:t>5.1. РАД НАСТАВНИЧКОГ ВЕЋА</w:t>
      </w:r>
      <w:bookmarkEnd w:id="28"/>
    </w:p>
    <w:p w14:paraId="4AA6A927">
      <w:pPr>
        <w:spacing w:line="276" w:lineRule="auto"/>
        <w:ind w:firstLine="1005"/>
        <w:jc w:val="both"/>
        <w:rPr>
          <w:color w:val="auto"/>
        </w:rPr>
      </w:pPr>
    </w:p>
    <w:p w14:paraId="3DD94B19">
      <w:pPr>
        <w:spacing w:line="276" w:lineRule="auto"/>
        <w:ind w:firstLine="1005"/>
        <w:rPr>
          <w:color w:val="auto"/>
        </w:rPr>
      </w:pPr>
      <w:r>
        <w:rPr>
          <w:color w:val="auto"/>
        </w:rPr>
        <w:t>Током  школске 2024/2025.године одржано је укупно</w:t>
      </w:r>
      <w:r>
        <w:rPr>
          <w:color w:val="auto"/>
          <w:lang w:val="sr-Cyrl-RS"/>
        </w:rPr>
        <w:t xml:space="preserve"> 1</w:t>
      </w:r>
      <w:r>
        <w:rPr>
          <w:color w:val="auto"/>
        </w:rPr>
        <w:t>5</w:t>
      </w:r>
      <w:r>
        <w:rPr>
          <w:color w:val="auto"/>
          <w:lang w:val="sr-Cyrl-RS"/>
        </w:rPr>
        <w:t xml:space="preserve"> </w:t>
      </w:r>
      <w:r>
        <w:rPr>
          <w:color w:val="auto"/>
        </w:rPr>
        <w:t>седница Наставничког већа.</w:t>
      </w:r>
      <w:r>
        <w:rPr>
          <w:color w:val="auto"/>
          <w:lang w:val="sr-Cyrl-RS"/>
        </w:rPr>
        <w:t xml:space="preserve"> </w:t>
      </w:r>
      <w:r>
        <w:rPr>
          <w:color w:val="auto"/>
        </w:rPr>
        <w:t>Седнице су обавезно одржаване након сваког</w:t>
      </w:r>
      <w:r>
        <w:rPr>
          <w:color w:val="auto"/>
          <w:lang w:val="sr-Cyrl-RS"/>
        </w:rPr>
        <w:t xml:space="preserve"> квартала</w:t>
      </w:r>
      <w:r>
        <w:rPr>
          <w:color w:val="auto"/>
        </w:rPr>
        <w:t>,</w:t>
      </w:r>
      <w:r>
        <w:rPr>
          <w:color w:val="auto"/>
          <w:lang w:val="sr-Cyrl-RS"/>
        </w:rPr>
        <w:t xml:space="preserve"> </w:t>
      </w:r>
      <w:r>
        <w:rPr>
          <w:color w:val="auto"/>
        </w:rPr>
        <w:t>када су на њима разматрани извештаји о успеху и владању ученика и мере за унапређење. На седници одржаној у септембру месецу разматран је Извештај о раду школе за протеклу школску годину као и годишњи План рада за текућу годину и сви остали документи од знача</w:t>
      </w:r>
      <w:r>
        <w:rPr>
          <w:color w:val="auto"/>
          <w:lang w:val="sr-Cyrl-RS"/>
        </w:rPr>
        <w:t xml:space="preserve">ја за </w:t>
      </w:r>
      <w:r>
        <w:rPr>
          <w:color w:val="auto"/>
        </w:rPr>
        <w:t xml:space="preserve">школу. </w:t>
      </w:r>
      <w:r>
        <w:rPr>
          <w:color w:val="auto"/>
        </w:rPr>
        <w:br w:type="textWrapping"/>
      </w:r>
      <w:r>
        <w:rPr>
          <w:color w:val="auto"/>
        </w:rPr>
        <w:t>Током године на НВ су разматрани сви закони, правилници  и актуелности везани за рад</w:t>
      </w:r>
      <w:r>
        <w:rPr>
          <w:color w:val="auto"/>
          <w:lang w:val="sr-Cyrl-RS"/>
        </w:rPr>
        <w:t xml:space="preserve"> </w:t>
      </w:r>
      <w:r>
        <w:rPr>
          <w:color w:val="auto"/>
        </w:rPr>
        <w:t>у просвети.</w:t>
      </w:r>
    </w:p>
    <w:p w14:paraId="668AD7BD">
      <w:pPr>
        <w:spacing w:line="276" w:lineRule="auto"/>
        <w:ind w:firstLine="1005"/>
        <w:jc w:val="both"/>
        <w:rPr>
          <w:rFonts w:hint="default"/>
          <w:color w:val="auto"/>
        </w:rPr>
      </w:pPr>
      <w:r>
        <w:rPr>
          <w:color w:val="auto"/>
        </w:rPr>
        <w:t>Остала питања са којима се бавило НВ су: планирање и програмирање образовно-васпитног рада школе, организовање образовно-васпитног рада, прикази похађаних облика стручног усавршавања и сл.</w:t>
      </w:r>
    </w:p>
    <w:p w14:paraId="465B9F77">
      <w:pPr>
        <w:spacing w:line="276" w:lineRule="auto"/>
        <w:jc w:val="both"/>
        <w:rPr>
          <w:color w:val="auto"/>
        </w:rPr>
      </w:pPr>
      <w:r>
        <w:rPr>
          <w:color w:val="auto"/>
          <w:lang w:val="en-US"/>
        </w:rPr>
        <w:t>(</w:t>
      </w:r>
      <w:r>
        <w:rPr>
          <w:color w:val="auto"/>
        </w:rPr>
        <w:t>Записници седница НВ дати у посебној евиденцији</w:t>
      </w:r>
      <w:r>
        <w:rPr>
          <w:color w:val="auto"/>
          <w:lang w:val="en-US"/>
        </w:rPr>
        <w:t>)</w:t>
      </w:r>
      <w:r>
        <w:rPr>
          <w:color w:val="auto"/>
        </w:rPr>
        <w:t>.</w:t>
      </w:r>
    </w:p>
    <w:p w14:paraId="7CAD8172">
      <w:pPr>
        <w:spacing w:line="276" w:lineRule="auto"/>
        <w:jc w:val="both"/>
        <w:rPr>
          <w:b/>
          <w:color w:val="auto"/>
          <w:sz w:val="32"/>
          <w:szCs w:val="32"/>
          <w:lang w:val="sr-Cyrl-RS"/>
        </w:rPr>
      </w:pPr>
    </w:p>
    <w:p w14:paraId="26662A52">
      <w:pPr>
        <w:pStyle w:val="3"/>
        <w:rPr>
          <w:color w:val="auto"/>
        </w:rPr>
      </w:pPr>
      <w:bookmarkStart w:id="29" w:name="_Toc32614"/>
      <w:r>
        <w:rPr>
          <w:color w:val="auto"/>
        </w:rPr>
        <w:t>5.2. РАД ОДЕЉЕНСКИХ ВЕЋА И ОДЕЉЕЊСКИХ СТАРЕШИНА</w:t>
      </w:r>
      <w:bookmarkEnd w:id="29"/>
    </w:p>
    <w:p w14:paraId="49CC7861">
      <w:pPr>
        <w:spacing w:line="276" w:lineRule="auto"/>
        <w:ind w:firstLine="1005"/>
        <w:jc w:val="center"/>
        <w:rPr>
          <w:color w:val="auto"/>
        </w:rPr>
      </w:pPr>
    </w:p>
    <w:p w14:paraId="4D9AE5C1">
      <w:pPr>
        <w:spacing w:line="276" w:lineRule="auto"/>
        <w:ind w:firstLine="1005"/>
        <w:jc w:val="both"/>
        <w:rPr>
          <w:color w:val="auto"/>
        </w:rPr>
      </w:pPr>
      <w:r>
        <w:rPr>
          <w:color w:val="auto"/>
        </w:rPr>
        <w:t>Свако одељење у школи  - 22 одељења имало је своје Одељењско веће.</w:t>
      </w:r>
      <w:r>
        <w:rPr>
          <w:color w:val="auto"/>
          <w:lang w:val="sr-Cyrl-RS"/>
        </w:rPr>
        <w:t xml:space="preserve"> </w:t>
      </w:r>
      <w:r>
        <w:rPr>
          <w:color w:val="auto"/>
        </w:rPr>
        <w:t>У принципу у сваком одељењу  одржано је минимум по 5 седница колико је било и предвиђено Годишњим планом рада школе: формирање одељења и по један састанак ОВ након сваког класификационог периода са изузетком прећег класификационог периода због блокаде школе,  Дневни ред ових седница је устаљен,</w:t>
      </w:r>
      <w:r>
        <w:rPr>
          <w:color w:val="auto"/>
          <w:lang w:val="sr-Cyrl-RS"/>
        </w:rPr>
        <w:t xml:space="preserve"> </w:t>
      </w:r>
      <w:r>
        <w:rPr>
          <w:color w:val="auto"/>
        </w:rPr>
        <w:t>док су се остале седнице заказивале  по потреби са специфичним дневним редом у зависности од текућих питања у појединим одељењима, тако да је број седница ОВ негде и већи од планираног броја.</w:t>
      </w:r>
    </w:p>
    <w:p w14:paraId="1DD4A619">
      <w:pPr>
        <w:spacing w:line="276" w:lineRule="auto"/>
        <w:ind w:firstLine="1005"/>
        <w:jc w:val="both"/>
        <w:rPr>
          <w:color w:val="auto"/>
        </w:rPr>
      </w:pPr>
    </w:p>
    <w:p w14:paraId="1CA5B1F0">
      <w:pPr>
        <w:spacing w:line="276" w:lineRule="auto"/>
        <w:ind w:firstLine="720"/>
        <w:jc w:val="both"/>
        <w:rPr>
          <w:color w:val="auto"/>
        </w:rPr>
      </w:pPr>
      <w:r>
        <w:rPr>
          <w:color w:val="auto"/>
        </w:rPr>
        <w:t>Одељенска већа су давала предлоге за ученике који се упућују на допунску и додатну наставу,давани су и предлози за похвале најбољих ученика,као и предлози за изрицање васпитних и васпитно-дисциплинских мера.</w:t>
      </w:r>
    </w:p>
    <w:p w14:paraId="17E1BB22">
      <w:pPr>
        <w:spacing w:line="276" w:lineRule="auto"/>
        <w:ind w:firstLine="720"/>
        <w:jc w:val="both"/>
        <w:rPr>
          <w:color w:val="auto"/>
        </w:rPr>
      </w:pPr>
      <w:r>
        <w:rPr>
          <w:color w:val="auto"/>
        </w:rPr>
        <w:t>Одељењска већа су предлагала ученике за инклузивно образовање и пратили напредак истих.</w:t>
      </w:r>
      <w:r>
        <w:rPr>
          <w:color w:val="auto"/>
          <w:lang w:val="sr-Cyrl-RS"/>
        </w:rPr>
        <w:t xml:space="preserve"> </w:t>
      </w:r>
      <w:r>
        <w:rPr>
          <w:color w:val="auto"/>
        </w:rPr>
        <w:t>Одељењска већа су радила на усклађивању распореда контролних и писмених задатака, сагледавање могућности корелације наставе.</w:t>
      </w:r>
    </w:p>
    <w:p w14:paraId="0CE6EDFC">
      <w:pPr>
        <w:spacing w:line="276" w:lineRule="auto"/>
        <w:ind w:firstLine="720"/>
        <w:jc w:val="both"/>
        <w:rPr>
          <w:color w:val="auto"/>
        </w:rPr>
      </w:pPr>
      <w:r>
        <w:rPr>
          <w:color w:val="auto"/>
        </w:rPr>
        <w:t>ОВ су пратила интересовања ученика за рад у ваннаставним активностима, идентификовала талентоване ученике као и ученике који имају различите проблеме  и изналазили мере за њихово превазилажење или их упућивали у стручне службе у школи или ван ње.</w:t>
      </w:r>
    </w:p>
    <w:p w14:paraId="2CDAC276">
      <w:pPr>
        <w:spacing w:line="276" w:lineRule="auto"/>
        <w:jc w:val="both"/>
        <w:rPr>
          <w:color w:val="auto"/>
        </w:rPr>
      </w:pPr>
      <w:r>
        <w:rPr>
          <w:color w:val="auto"/>
        </w:rPr>
        <w:t xml:space="preserve">У </w:t>
      </w:r>
      <w:r>
        <w:rPr>
          <w:color w:val="auto"/>
          <w:lang w:val="sr-Cyrl-RS"/>
        </w:rPr>
        <w:t>есДневнику</w:t>
      </w:r>
      <w:r>
        <w:rPr>
          <w:color w:val="auto"/>
        </w:rPr>
        <w:t xml:space="preserve"> постоје записници о реализиваним седницама ОВ.</w:t>
      </w:r>
    </w:p>
    <w:p w14:paraId="2EF62091">
      <w:pPr>
        <w:spacing w:line="276" w:lineRule="auto"/>
        <w:jc w:val="both"/>
        <w:rPr>
          <w:color w:val="auto"/>
        </w:rPr>
      </w:pPr>
    </w:p>
    <w:p w14:paraId="4B0B7D2D">
      <w:pPr>
        <w:spacing w:line="23" w:lineRule="atLeast"/>
        <w:ind w:firstLine="720"/>
        <w:jc w:val="both"/>
        <w:rPr>
          <w:color w:val="auto"/>
        </w:rPr>
      </w:pPr>
      <w:r>
        <w:rPr>
          <w:b/>
          <w:color w:val="auto"/>
        </w:rPr>
        <w:t>Рад одељењских старешина</w:t>
      </w:r>
      <w:r>
        <w:rPr>
          <w:color w:val="auto"/>
        </w:rPr>
        <w:t xml:space="preserve"> се одвијао кроз педагошке, организационе и административне функције. </w:t>
      </w:r>
    </w:p>
    <w:p w14:paraId="1D8462AA">
      <w:pPr>
        <w:spacing w:line="23" w:lineRule="atLeast"/>
        <w:jc w:val="both"/>
        <w:rPr>
          <w:color w:val="auto"/>
        </w:rPr>
      </w:pPr>
    </w:p>
    <w:p w14:paraId="2D3F5C8F">
      <w:pPr>
        <w:spacing w:line="23" w:lineRule="atLeast"/>
        <w:jc w:val="both"/>
        <w:rPr>
          <w:color w:val="auto"/>
        </w:rPr>
      </w:pPr>
      <w:r>
        <w:rPr>
          <w:color w:val="auto"/>
        </w:rPr>
        <w:tab/>
      </w:r>
      <w:r>
        <w:rPr>
          <w:color w:val="auto"/>
        </w:rPr>
        <w:t>У просеку ови часови су се реализовали једном недељно а садржаји су евидентирани у ес дневнику. У завршним разредима одржани су часови одељенског старешине на тему војне обуке ( по два у току поулогодишта). Родитељски састанци су одржавани редовно.</w:t>
      </w:r>
    </w:p>
    <w:p w14:paraId="59649BA0">
      <w:pPr>
        <w:spacing w:line="23" w:lineRule="atLeast"/>
        <w:jc w:val="both"/>
        <w:rPr>
          <w:color w:val="auto"/>
        </w:rPr>
      </w:pPr>
      <w:r>
        <w:rPr>
          <w:color w:val="auto"/>
        </w:rPr>
        <w:tab/>
      </w:r>
      <w:r>
        <w:rPr>
          <w:color w:val="auto"/>
        </w:rPr>
        <w:t>Сарадња са стручном службом је остваривана континуирано у зависности од специфичности одељења. Одељењске старешине су континуирано радиле у оквиру одељењских већа.</w:t>
      </w:r>
    </w:p>
    <w:p w14:paraId="4D2DCE8E">
      <w:pPr>
        <w:spacing w:line="23" w:lineRule="atLeast"/>
        <w:jc w:val="both"/>
        <w:rPr>
          <w:color w:val="auto"/>
        </w:rPr>
      </w:pPr>
      <w:r>
        <w:rPr>
          <w:color w:val="auto"/>
        </w:rPr>
        <w:tab/>
      </w:r>
      <w:r>
        <w:rPr>
          <w:color w:val="auto"/>
        </w:rPr>
        <w:t>Уз помоћ стручне службе школе остваривана је сардња одељењских старешина са стручним институцијама. Одељенске старешине су били носиоци свих организованих акција и манифестација у својим одељењима.</w:t>
      </w:r>
    </w:p>
    <w:p w14:paraId="543C3A6D">
      <w:pPr>
        <w:spacing w:line="23" w:lineRule="atLeast"/>
        <w:jc w:val="both"/>
        <w:rPr>
          <w:color w:val="auto"/>
          <w:lang w:val="sr-Cyrl-RS"/>
        </w:rPr>
      </w:pPr>
    </w:p>
    <w:p w14:paraId="5B63D3DD">
      <w:pPr>
        <w:pStyle w:val="3"/>
        <w:rPr>
          <w:color w:val="auto"/>
        </w:rPr>
      </w:pPr>
      <w:bookmarkStart w:id="30" w:name="_Toc20710"/>
      <w:r>
        <w:rPr>
          <w:color w:val="auto"/>
        </w:rPr>
        <w:t>5. 3.  РАД  ПЕДАГОШКОГ КОЛЕГИЈУМА</w:t>
      </w:r>
      <w:bookmarkEnd w:id="30"/>
    </w:p>
    <w:p w14:paraId="3A8C1D3B">
      <w:pPr>
        <w:spacing w:line="276" w:lineRule="auto"/>
        <w:jc w:val="center"/>
        <w:rPr>
          <w:b/>
          <w:color w:val="auto"/>
          <w:sz w:val="32"/>
          <w:szCs w:val="32"/>
        </w:rPr>
      </w:pPr>
    </w:p>
    <w:p w14:paraId="11AB812C">
      <w:pPr>
        <w:widowControl/>
        <w:autoSpaceDE/>
        <w:autoSpaceDN/>
        <w:adjustRightInd/>
        <w:ind w:firstLine="720"/>
        <w:jc w:val="both"/>
        <w:rPr>
          <w:color w:val="auto"/>
          <w:lang w:eastAsia="en-US"/>
        </w:rPr>
      </w:pPr>
      <w:r>
        <w:rPr>
          <w:color w:val="auto"/>
          <w:lang w:eastAsia="en-US"/>
        </w:rPr>
        <w:t xml:space="preserve">Педагошки колегијум чине директор, председници стручних већа и актива, педагог и психолог. </w:t>
      </w:r>
      <w:r>
        <w:rPr>
          <w:color w:val="auto"/>
          <w:lang w:val="en-US" w:eastAsia="en-US"/>
        </w:rPr>
        <w:t xml:space="preserve">У школској </w:t>
      </w:r>
      <w:r>
        <w:rPr>
          <w:color w:val="auto"/>
          <w:lang w:eastAsia="en-US"/>
        </w:rPr>
        <w:t>2024/2025</w:t>
      </w:r>
      <w:r>
        <w:rPr>
          <w:color w:val="auto"/>
          <w:lang w:val="en-US" w:eastAsia="en-US"/>
        </w:rPr>
        <w:t xml:space="preserve"> години педагошки колегијум је одржао </w:t>
      </w:r>
      <w:r>
        <w:rPr>
          <w:color w:val="auto"/>
          <w:lang w:eastAsia="en-US"/>
        </w:rPr>
        <w:t>9</w:t>
      </w:r>
      <w:r>
        <w:rPr>
          <w:color w:val="auto"/>
          <w:lang w:val="en-US" w:eastAsia="en-US"/>
        </w:rPr>
        <w:t xml:space="preserve"> </w:t>
      </w:r>
      <w:r>
        <w:rPr>
          <w:color w:val="auto"/>
          <w:lang w:eastAsia="en-US"/>
        </w:rPr>
        <w:t>седницa, н</w:t>
      </w:r>
      <w:r>
        <w:rPr>
          <w:color w:val="auto"/>
          <w:lang w:val="en-US" w:eastAsia="en-US"/>
        </w:rPr>
        <w:t>а</w:t>
      </w:r>
      <w:r>
        <w:rPr>
          <w:color w:val="auto"/>
          <w:lang w:eastAsia="en-US"/>
        </w:rPr>
        <w:t xml:space="preserve"> којима су се разматрала питања из делокруга рада овог стручног органа школе:</w:t>
      </w:r>
      <w:r>
        <w:rPr>
          <w:color w:val="auto"/>
          <w:lang w:val="en-US" w:eastAsia="en-US"/>
        </w:rPr>
        <w:t xml:space="preserve"> организационо</w:t>
      </w:r>
      <w:r>
        <w:rPr>
          <w:color w:val="auto"/>
          <w:lang w:eastAsia="en-US"/>
        </w:rPr>
        <w:t>-</w:t>
      </w:r>
      <w:r>
        <w:rPr>
          <w:color w:val="auto"/>
          <w:lang w:val="en-US" w:eastAsia="en-US"/>
        </w:rPr>
        <w:t>техничке припреме за почетак рада у новој школској години, унапређивање образовно васпитног рада</w:t>
      </w:r>
      <w:r>
        <w:rPr>
          <w:color w:val="auto"/>
          <w:lang w:eastAsia="en-US"/>
        </w:rPr>
        <w:t>, разматрање планова и извештаја стручних већа, директора и тимова,</w:t>
      </w:r>
      <w:r>
        <w:rPr>
          <w:color w:val="auto"/>
          <w:lang w:val="en-US" w:eastAsia="en-US"/>
        </w:rPr>
        <w:t xml:space="preserve"> процес самовредновања, </w:t>
      </w:r>
      <w:r>
        <w:rPr>
          <w:color w:val="auto"/>
          <w:lang w:eastAsia="en-US"/>
        </w:rPr>
        <w:t>планирање и праћење</w:t>
      </w:r>
      <w:r>
        <w:rPr>
          <w:color w:val="auto"/>
          <w:lang w:val="en-US" w:eastAsia="en-US"/>
        </w:rPr>
        <w:t xml:space="preserve"> стручног усавршавања наставника и међусобн</w:t>
      </w:r>
      <w:r>
        <w:rPr>
          <w:color w:val="auto"/>
          <w:lang w:eastAsia="en-US"/>
        </w:rPr>
        <w:t>а</w:t>
      </w:r>
      <w:r>
        <w:rPr>
          <w:color w:val="auto"/>
          <w:lang w:val="en-US" w:eastAsia="en-US"/>
        </w:rPr>
        <w:t xml:space="preserve"> размен</w:t>
      </w:r>
      <w:r>
        <w:rPr>
          <w:color w:val="auto"/>
          <w:lang w:eastAsia="en-US"/>
        </w:rPr>
        <w:t>а новостеченог знања, доношење и евалуација ИОП-а, разматрање плана уписа, разматрање безбедности ученика.</w:t>
      </w:r>
    </w:p>
    <w:p w14:paraId="2D62E508">
      <w:pPr>
        <w:widowControl/>
        <w:autoSpaceDE/>
        <w:autoSpaceDN/>
        <w:adjustRightInd/>
        <w:jc w:val="both"/>
        <w:rPr>
          <w:color w:val="auto"/>
          <w:lang w:val="en-US" w:eastAsia="en-US"/>
        </w:rPr>
      </w:pPr>
      <w:r>
        <w:rPr>
          <w:color w:val="auto"/>
          <w:lang w:val="en-US" w:eastAsia="en-US"/>
        </w:rPr>
        <w:t>Педагошк</w:t>
      </w:r>
      <w:r>
        <w:rPr>
          <w:color w:val="auto"/>
          <w:lang w:eastAsia="en-US"/>
        </w:rPr>
        <w:t>и</w:t>
      </w:r>
      <w:r>
        <w:rPr>
          <w:color w:val="auto"/>
          <w:lang w:val="en-US" w:eastAsia="en-US"/>
        </w:rPr>
        <w:t xml:space="preserve"> колегијум посебну пажњу посв</w:t>
      </w:r>
      <w:r>
        <w:rPr>
          <w:color w:val="auto"/>
          <w:lang w:eastAsia="en-US"/>
        </w:rPr>
        <w:t xml:space="preserve">ећује </w:t>
      </w:r>
      <w:r>
        <w:rPr>
          <w:color w:val="auto"/>
          <w:lang w:val="en-US" w:eastAsia="en-US"/>
        </w:rPr>
        <w:t>анализи успеха ученика</w:t>
      </w:r>
      <w:r>
        <w:rPr>
          <w:color w:val="auto"/>
          <w:lang w:eastAsia="en-US"/>
        </w:rPr>
        <w:t xml:space="preserve"> након сваког класификационог периода, врши анализу усаглашавања критерија оцењивања</w:t>
      </w:r>
      <w:r>
        <w:rPr>
          <w:color w:val="auto"/>
          <w:lang w:val="en-US" w:eastAsia="en-US"/>
        </w:rPr>
        <w:t xml:space="preserve"> за сваки наставни предмет</w:t>
      </w:r>
      <w:r>
        <w:rPr>
          <w:color w:val="auto"/>
          <w:lang w:eastAsia="en-US"/>
        </w:rPr>
        <w:t xml:space="preserve">. </w:t>
      </w:r>
      <w:r>
        <w:rPr>
          <w:color w:val="auto"/>
          <w:lang w:val="en-US" w:eastAsia="en-US"/>
        </w:rPr>
        <w:t>Сагледали су проблеме који су пратили образовно</w:t>
      </w:r>
      <w:r>
        <w:rPr>
          <w:color w:val="auto"/>
          <w:lang w:eastAsia="en-US"/>
        </w:rPr>
        <w:t>-</w:t>
      </w:r>
      <w:r>
        <w:rPr>
          <w:color w:val="auto"/>
          <w:lang w:val="en-US" w:eastAsia="en-US"/>
        </w:rPr>
        <w:t xml:space="preserve">васпитни процес током ове школске године и усагласили се око предложених мера за побољшање даљег наставног рада.    </w:t>
      </w:r>
    </w:p>
    <w:p w14:paraId="69D04F70">
      <w:pPr>
        <w:widowControl/>
        <w:autoSpaceDE/>
        <w:autoSpaceDN/>
        <w:adjustRightInd/>
        <w:jc w:val="both"/>
        <w:rPr>
          <w:color w:val="auto"/>
          <w:lang w:eastAsia="en-US"/>
        </w:rPr>
      </w:pPr>
      <w:r>
        <w:rPr>
          <w:color w:val="auto"/>
          <w:lang w:eastAsia="en-US"/>
        </w:rPr>
        <w:t xml:space="preserve">Записници са састанака ПК су уредно вођени и налазе се у евиденцији педагога и психолога </w:t>
      </w:r>
    </w:p>
    <w:p w14:paraId="0CF905B1">
      <w:pPr>
        <w:widowControl/>
        <w:autoSpaceDE/>
        <w:autoSpaceDN/>
        <w:adjustRightInd/>
        <w:jc w:val="both"/>
        <w:rPr>
          <w:color w:val="auto"/>
          <w:lang w:eastAsia="en-US"/>
        </w:rPr>
      </w:pPr>
    </w:p>
    <w:p w14:paraId="62D56DD8">
      <w:pPr>
        <w:widowControl/>
        <w:autoSpaceDE/>
        <w:autoSpaceDN/>
        <w:adjustRightInd/>
        <w:jc w:val="both"/>
        <w:rPr>
          <w:color w:val="auto"/>
          <w:lang w:eastAsia="en-US"/>
        </w:rPr>
      </w:pPr>
    </w:p>
    <w:p w14:paraId="3945557B">
      <w:pPr>
        <w:widowControl/>
        <w:autoSpaceDE/>
        <w:autoSpaceDN/>
        <w:adjustRightInd/>
        <w:jc w:val="both"/>
        <w:rPr>
          <w:color w:val="auto"/>
          <w:lang w:eastAsia="en-US"/>
        </w:rPr>
      </w:pPr>
    </w:p>
    <w:p w14:paraId="0B31D21F">
      <w:pPr>
        <w:widowControl/>
        <w:autoSpaceDE/>
        <w:autoSpaceDN/>
        <w:adjustRightInd/>
        <w:jc w:val="both"/>
        <w:rPr>
          <w:color w:val="auto"/>
          <w:lang w:eastAsia="en-US"/>
        </w:rPr>
      </w:pPr>
    </w:p>
    <w:p w14:paraId="7287D5E3">
      <w:pPr>
        <w:widowControl/>
        <w:autoSpaceDE/>
        <w:autoSpaceDN/>
        <w:adjustRightInd/>
        <w:jc w:val="both"/>
        <w:rPr>
          <w:color w:val="auto"/>
          <w:lang w:eastAsia="en-US"/>
        </w:rPr>
      </w:pPr>
    </w:p>
    <w:p w14:paraId="149997F5">
      <w:pPr>
        <w:widowControl/>
        <w:autoSpaceDE/>
        <w:autoSpaceDN/>
        <w:adjustRightInd/>
        <w:ind w:firstLine="720"/>
        <w:jc w:val="both"/>
        <w:rPr>
          <w:color w:val="auto"/>
          <w:lang w:eastAsia="en-US"/>
        </w:rPr>
      </w:pPr>
    </w:p>
    <w:p w14:paraId="00A42224">
      <w:pPr>
        <w:pStyle w:val="2"/>
        <w:bidi w:val="0"/>
        <w:rPr>
          <w:color w:val="auto"/>
        </w:rPr>
      </w:pPr>
      <w:bookmarkStart w:id="31" w:name="_Toc25231"/>
      <w:r>
        <w:rPr>
          <w:rFonts w:hint="default"/>
          <w:color w:val="auto"/>
          <w:lang w:val="sr-Cyrl-RS"/>
        </w:rPr>
        <w:t>6.</w:t>
      </w:r>
      <w:r>
        <w:rPr>
          <w:color w:val="auto"/>
        </w:rPr>
        <w:t xml:space="preserve"> СТРУЧНА ВЕЋА ИЗ ОБЛАСТИ ПРЕДМЕТА</w:t>
      </w:r>
      <w:bookmarkEnd w:id="31"/>
    </w:p>
    <w:p w14:paraId="7D5C318E">
      <w:pPr>
        <w:pStyle w:val="3"/>
        <w:rPr>
          <w:color w:val="auto"/>
        </w:rPr>
      </w:pPr>
    </w:p>
    <w:p w14:paraId="28B14E52">
      <w:pPr>
        <w:pStyle w:val="3"/>
        <w:bidi w:val="0"/>
        <w:rPr>
          <w:color w:val="auto"/>
        </w:rPr>
      </w:pPr>
      <w:bookmarkStart w:id="32" w:name="_Toc30535"/>
      <w:r>
        <w:rPr>
          <w:color w:val="auto"/>
        </w:rPr>
        <w:t>6. 1. Извештај о раду и стручно усавршавање Стручног већа економске групе предмета, трговинe, угоститељствa, туризам  шк. 202</w:t>
      </w:r>
      <w:r>
        <w:rPr>
          <w:rFonts w:hint="default"/>
          <w:color w:val="auto"/>
          <w:lang w:val="sr-Cyrl-RS"/>
        </w:rPr>
        <w:t>4</w:t>
      </w:r>
      <w:r>
        <w:rPr>
          <w:color w:val="auto"/>
        </w:rPr>
        <w:t>./202</w:t>
      </w:r>
      <w:r>
        <w:rPr>
          <w:rFonts w:hint="default"/>
          <w:color w:val="auto"/>
          <w:lang w:val="sr-Cyrl-RS"/>
        </w:rPr>
        <w:t>5</w:t>
      </w:r>
      <w:r>
        <w:rPr>
          <w:color w:val="auto"/>
        </w:rPr>
        <w:t>. год.</w:t>
      </w:r>
      <w:bookmarkEnd w:id="32"/>
    </w:p>
    <w:p w14:paraId="483D37EC">
      <w:pPr>
        <w:tabs>
          <w:tab w:val="left" w:pos="1440"/>
        </w:tabs>
        <w:rPr>
          <w:b/>
          <w:bCs/>
          <w:color w:val="auto"/>
          <w:sz w:val="27"/>
          <w:szCs w:val="27"/>
          <w:lang w:val="sr-Latn-RS" w:eastAsia="sr-Latn-RS"/>
        </w:rPr>
      </w:pPr>
      <w:r>
        <w:rPr>
          <w:color w:val="auto"/>
          <w:lang w:val="sr-Cyrl-CS"/>
        </w:rPr>
        <w:tab/>
      </w:r>
    </w:p>
    <w:p w14:paraId="4B0CE85E">
      <w:pPr>
        <w:spacing w:line="240" w:lineRule="auto"/>
        <w:jc w:val="both"/>
        <w:rPr>
          <w:rFonts w:ascii="Times New Roman" w:hAnsi="Times New Roman" w:eastAsia="Times New Roman" w:cs="Times New Roman"/>
          <w:color w:val="auto"/>
          <w:sz w:val="24"/>
          <w:szCs w:val="24"/>
        </w:rPr>
      </w:pPr>
      <w:bookmarkStart w:id="33" w:name="_Toc8900"/>
      <w:r>
        <w:rPr>
          <w:color w:val="auto"/>
          <w:lang w:val="sr-Latn-RS" w:eastAsia="sr-Latn-RS"/>
        </w:rPr>
        <w:t>        </w:t>
      </w:r>
      <w:r>
        <w:rPr>
          <w:color w:val="auto"/>
          <w:lang w:val="sr-Latn-RS" w:eastAsia="sr-Latn-RS"/>
        </w:rPr>
        <w:tab/>
      </w:r>
      <w:bookmarkEnd w:id="33"/>
      <w:r>
        <w:rPr>
          <w:rFonts w:ascii="Times New Roman" w:hAnsi="Times New Roman" w:eastAsia="Times New Roman" w:cs="Times New Roman"/>
          <w:color w:val="auto"/>
          <w:sz w:val="24"/>
          <w:szCs w:val="24"/>
        </w:rPr>
        <w:t>Прва седница стручног већа економиста одржана је 30.08.2024.</w:t>
      </w:r>
    </w:p>
    <w:p w14:paraId="68B0D8C2">
      <w:pPr>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Дневни ред:</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1) Усвајање записника са претходне седнице стручног већа</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2) Усвајање годишњег плана рада стручног већа економиста у школској 2024/2025</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3) Учешће чланова стручног већа економиста у пројектима школе</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4) Верификација коначног успеха из претходне школске године у сваком одељењу</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5) Анализа и оцена рада стручног већа економиста на крају школске године 2023/2024</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6) Разно</w:t>
      </w:r>
    </w:p>
    <w:p w14:paraId="13CF3BAA">
      <w:pPr>
        <w:spacing w:line="240" w:lineRule="auto"/>
        <w:ind w:firstLine="709"/>
        <w:jc w:val="both"/>
        <w:rPr>
          <w:rFonts w:ascii="Times New Roman" w:hAnsi="Times New Roman" w:eastAsia="Times New Roman" w:cs="Times New Roman"/>
          <w:color w:val="auto"/>
          <w:sz w:val="24"/>
          <w:szCs w:val="24"/>
        </w:rPr>
      </w:pPr>
    </w:p>
    <w:p w14:paraId="1382F4C6">
      <w:pPr>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Закључак</w:t>
      </w:r>
    </w:p>
    <w:p w14:paraId="2C722E7B">
      <w:pPr>
        <w:shd w:val="clear" w:color="auto" w:fill="FFFFFF"/>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Састанку су присуствовали сви чланови стручног већа економиста</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 Утврђени су приоритети у раду за текућу годину (конкретизација циљева и исхода редовне наставе, допунска настава и додатна настава, утврђивање стандарда за посебне категорије ученика, усаглашавање критеријума оцењивања, сарадња са стручним сарадницима школе.</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 Годишњи план је израђен на основу годишњег календара рада школе, годишњег плана стручног усавршавања, потреба ученика и једногласно је усвојен</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 На основу средње оцене ученика констатовано је да је досадашњи начин рада адекватан, како за талентоване ученике тако и за ученике са просечним и посебним потребама</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 Годишњи план рада стручног већа остварен. Задовољни смо постигнутим резултатима на редовној настави, планом стручног усавршавања и са жељом да се постигну још бољи резултати</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 Није било допуна под тачком разно</w:t>
      </w:r>
    </w:p>
    <w:p w14:paraId="44EAA7CB">
      <w:pPr>
        <w:shd w:val="clear" w:color="auto" w:fill="FFFFFF"/>
        <w:spacing w:line="240" w:lineRule="auto"/>
        <w:rPr>
          <w:rFonts w:ascii="Times New Roman" w:hAnsi="Times New Roman" w:eastAsia="Times New Roman" w:cs="Times New Roman"/>
          <w:color w:val="auto"/>
          <w:sz w:val="24"/>
          <w:szCs w:val="24"/>
        </w:rPr>
      </w:pPr>
    </w:p>
    <w:p w14:paraId="496D645C">
      <w:pPr>
        <w:shd w:val="clear" w:color="auto" w:fill="FFFFFF"/>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Друга седница стручног већа економиста је одржана 13.11.2024. </w:t>
      </w:r>
    </w:p>
    <w:p w14:paraId="1888C081">
      <w:pPr>
        <w:shd w:val="clear" w:color="auto" w:fill="FFFFFF"/>
        <w:spacing w:line="240" w:lineRule="auto"/>
        <w:rPr>
          <w:rFonts w:ascii="Times New Roman" w:hAnsi="Times New Roman" w:eastAsia="Times New Roman" w:cs="Times New Roman"/>
          <w:color w:val="auto"/>
          <w:sz w:val="24"/>
          <w:szCs w:val="24"/>
        </w:rPr>
      </w:pPr>
    </w:p>
    <w:p w14:paraId="19B8C9DC">
      <w:pPr>
        <w:shd w:val="clear" w:color="auto" w:fill="FFFFFF"/>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Дневни ред седнице је био анализа успеха на првом кварталу. Седници су присуствовали сви чланови већа</w:t>
      </w:r>
    </w:p>
    <w:p w14:paraId="45E34A35">
      <w:pPr>
        <w:shd w:val="clear" w:color="auto" w:fill="FFFFFF"/>
        <w:spacing w:line="240" w:lineRule="auto"/>
        <w:rPr>
          <w:rFonts w:ascii="Times New Roman" w:hAnsi="Times New Roman" w:eastAsia="Times New Roman" w:cs="Times New Roman"/>
          <w:color w:val="auto"/>
          <w:sz w:val="24"/>
          <w:szCs w:val="24"/>
        </w:rPr>
      </w:pPr>
    </w:p>
    <w:p w14:paraId="7055EB8B">
      <w:pPr>
        <w:shd w:val="clear" w:color="auto" w:fill="FFFFFF"/>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Трећа седница стручног већа економиста је одржана 07.04.2025. (онлајн)</w:t>
      </w:r>
    </w:p>
    <w:p w14:paraId="275A0FB5">
      <w:pPr>
        <w:shd w:val="clear" w:color="auto" w:fill="FFFFFF"/>
        <w:spacing w:line="240" w:lineRule="auto"/>
        <w:rPr>
          <w:rFonts w:ascii="Times New Roman" w:hAnsi="Times New Roman" w:eastAsia="Times New Roman" w:cs="Times New Roman"/>
          <w:color w:val="auto"/>
          <w:sz w:val="24"/>
          <w:szCs w:val="24"/>
        </w:rPr>
      </w:pPr>
    </w:p>
    <w:p w14:paraId="5D25C52C">
      <w:pPr>
        <w:shd w:val="clear" w:color="auto" w:fill="FFFFFF"/>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Дневни ред седнице је био анализа кризне ситуације у школи и разматрање даљих корака и активности. </w:t>
      </w:r>
    </w:p>
    <w:p w14:paraId="1F6FFC87">
      <w:pPr>
        <w:shd w:val="clear" w:color="auto" w:fill="FFFFFF"/>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Седница се одржала преко платформе Google Meet са почетком у 13:05 и на којој је било присутно 15 чланова већа, док 2 члана нису била присутна: Нинослава Шајиновић и Милан Бугарски</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На састанку се говорило а теми везаној за онлајн наставу и одобрењу од стране школске управе Нови Сад где је омогућено нашој школи да се држи онлајн настава.</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Чланови већа су постављали питања везано за ученике који немају техничких могућности да прате онлајн наставу, питања која се односе на матуранте и одржавање матуре, да ли ће се продужити школска година, какав је план за надокнаду часова, шта ће бити са онима који не желе да држе онлајн наставу и онима који немају техничких могућности да држе на тај начин наставу, шта је са оним ученицима који не желе да прате овакав тип наставе</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Исто тако чланови већа сматрају да тим за комуникацију и сарадњу са ученицима у блокади, треба да разговара са ученицима, да ли постоји могућност да наставници одрже наставничко веће у школи и разговарају о актуелној теми са осталим члановима већа, како би решили актуелна</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питања.</w:t>
      </w:r>
      <w:r>
        <w:rPr>
          <w:rFonts w:ascii="Times New Roman" w:hAnsi="Times New Roman" w:eastAsia="Times New Roman" w:cs="Times New Roman"/>
          <w:color w:val="auto"/>
          <w:sz w:val="24"/>
          <w:szCs w:val="24"/>
        </w:rPr>
        <w:br w:type="textWrapping"/>
      </w:r>
      <w:r>
        <w:rPr>
          <w:rFonts w:ascii="Times New Roman" w:hAnsi="Times New Roman" w:eastAsia="Times New Roman" w:cs="Times New Roman"/>
          <w:color w:val="auto"/>
          <w:sz w:val="24"/>
          <w:szCs w:val="24"/>
        </w:rPr>
        <w:t>Такође се сматра да видео позив није адекватан начин да се решавају било каква питања и да би најбоље решење било да се одржи наставничко веће</w:t>
      </w:r>
    </w:p>
    <w:p w14:paraId="72FF89AC">
      <w:pPr>
        <w:shd w:val="clear" w:color="auto" w:fill="FFFFFF"/>
        <w:spacing w:line="240" w:lineRule="auto"/>
        <w:rPr>
          <w:rFonts w:ascii="Times New Roman" w:hAnsi="Times New Roman" w:eastAsia="Times New Roman" w:cs="Times New Roman"/>
          <w:color w:val="auto"/>
          <w:sz w:val="24"/>
          <w:szCs w:val="24"/>
        </w:rPr>
      </w:pPr>
    </w:p>
    <w:p w14:paraId="0C286994">
      <w:pPr>
        <w:shd w:val="clear" w:color="auto" w:fill="FFFFFF"/>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Четврта седница стручног већа економиста је одржана 23.06.2025.</w:t>
      </w:r>
    </w:p>
    <w:p w14:paraId="0F1F06B4">
      <w:pPr>
        <w:shd w:val="clear" w:color="auto" w:fill="FFFFFF"/>
        <w:spacing w:line="240" w:lineRule="auto"/>
        <w:rPr>
          <w:rFonts w:ascii="Times New Roman" w:hAnsi="Times New Roman" w:eastAsia="Times New Roman" w:cs="Times New Roman"/>
          <w:color w:val="auto"/>
          <w:sz w:val="24"/>
          <w:szCs w:val="24"/>
        </w:rPr>
      </w:pPr>
    </w:p>
    <w:p w14:paraId="52E9C1AA">
      <w:pPr>
        <w:shd w:val="clear" w:color="auto" w:fill="FFFFFF"/>
        <w:spacing w:line="240" w:lineRule="auto"/>
        <w:rPr>
          <w:rFonts w:hint="default" w:ascii="Times New Roman" w:hAnsi="Times New Roman" w:eastAsia="Times New Roman" w:cs="Times New Roman"/>
          <w:color w:val="auto"/>
          <w:sz w:val="24"/>
          <w:szCs w:val="24"/>
          <w:lang w:val="sr-Latn-RS"/>
        </w:rPr>
      </w:pPr>
      <w:r>
        <w:rPr>
          <w:rFonts w:ascii="Times New Roman" w:hAnsi="Times New Roman" w:eastAsia="Times New Roman" w:cs="Times New Roman"/>
          <w:color w:val="auto"/>
          <w:sz w:val="24"/>
          <w:szCs w:val="24"/>
        </w:rPr>
        <w:t>На седници је урађена  прелиминарна подела предмета између чланова већа. На седници присутни сви чланови већа.</w:t>
      </w:r>
    </w:p>
    <w:p w14:paraId="4BCD2E01">
      <w:pPr>
        <w:spacing w:line="240" w:lineRule="auto"/>
        <w:ind w:firstLine="709"/>
        <w:jc w:val="both"/>
        <w:rPr>
          <w:rFonts w:ascii="Times New Roman" w:hAnsi="Times New Roman" w:eastAsia="Times New Roman" w:cs="Times New Roman"/>
          <w:color w:val="auto"/>
          <w:sz w:val="24"/>
          <w:szCs w:val="24"/>
        </w:rPr>
      </w:pPr>
    </w:p>
    <w:p w14:paraId="08F1D438">
      <w:pPr>
        <w:tabs>
          <w:tab w:val="left" w:pos="375"/>
          <w:tab w:val="right" w:pos="9029"/>
        </w:tabs>
        <w:spacing w:line="240" w:lineRule="auto"/>
        <w:rPr>
          <w:rFonts w:ascii="Times New Roman" w:hAnsi="Times New Roman" w:eastAsia="Times New Roman" w:cs="Times New Roman"/>
          <w:color w:val="auto"/>
          <w:sz w:val="24"/>
          <w:szCs w:val="24"/>
        </w:rPr>
      </w:pPr>
    </w:p>
    <w:p w14:paraId="6D8A807E">
      <w:pPr>
        <w:tabs>
          <w:tab w:val="left" w:pos="375"/>
          <w:tab w:val="right" w:pos="9029"/>
        </w:tabs>
        <w:spacing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 xml:space="preserve">Бачка Паланка, 03.07.2025. </w:t>
      </w: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Координатор стручног већа економиста:</w:t>
      </w:r>
    </w:p>
    <w:p w14:paraId="32A7F073">
      <w:pPr>
        <w:spacing w:line="240" w:lineRule="auto"/>
        <w:ind w:firstLine="709"/>
        <w:jc w:val="righ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Александар Потић</w:t>
      </w:r>
    </w:p>
    <w:p w14:paraId="7795A26A">
      <w:pPr>
        <w:bidi w:val="0"/>
        <w:jc w:val="both"/>
        <w:rPr>
          <w:color w:val="auto"/>
          <w:lang w:val="sr-Latn-RS" w:eastAsia="sr-Latn-RS"/>
        </w:rPr>
      </w:pPr>
    </w:p>
    <w:p w14:paraId="0CF1CA7B">
      <w:pPr>
        <w:bidi w:val="0"/>
        <w:jc w:val="both"/>
        <w:rPr>
          <w:color w:val="auto"/>
          <w:lang w:val="sr-Latn-RS" w:eastAsia="sr-Latn-RS"/>
        </w:rPr>
      </w:pPr>
      <w:bookmarkStart w:id="34" w:name="_Toc27340"/>
      <w:r>
        <w:rPr>
          <w:color w:val="auto"/>
          <w:lang w:val="sr-Latn-RS" w:eastAsia="sr-Latn-RS"/>
        </w:rPr>
        <w:t>Записници са седница уредно вођени и постављени у Електронски дневник.</w:t>
      </w:r>
      <w:bookmarkEnd w:id="34"/>
    </w:p>
    <w:tbl>
      <w:tblPr>
        <w:tblStyle w:val="34"/>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521"/>
        <w:gridCol w:w="421"/>
        <w:gridCol w:w="1838"/>
        <w:gridCol w:w="1013"/>
        <w:gridCol w:w="1103"/>
        <w:gridCol w:w="396"/>
        <w:gridCol w:w="2214"/>
      </w:tblGrid>
      <w:tr w14:paraId="3C5B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cantSplit/>
          <w:trHeight w:val="1505" w:hRule="atLeast"/>
          <w:tblHeader/>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000000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2"/>
                <w:szCs w:val="22"/>
                <w:u w:val="none"/>
                <w:shd w:val="clear" w:fill="auto"/>
                <w:vertAlign w:val="baseline"/>
              </w:rPr>
            </w:pPr>
            <w:r>
              <w:rPr>
                <w:rFonts w:ascii="Arial" w:hAnsi="Arial" w:eastAsia="Arial" w:cs="Arial"/>
                <w:b/>
                <w:i w:val="0"/>
                <w:smallCaps w:val="0"/>
                <w:strike w:val="0"/>
                <w:color w:val="auto"/>
                <w:sz w:val="22"/>
                <w:szCs w:val="22"/>
                <w:u w:val="none"/>
                <w:shd w:val="clear" w:fill="auto"/>
                <w:vertAlign w:val="baseline"/>
                <w:rtl w:val="0"/>
              </w:rPr>
              <w:t xml:space="preserve"> </w:t>
            </w:r>
          </w:p>
          <w:p w14:paraId="000000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2"/>
                <w:szCs w:val="22"/>
                <w:u w:val="none"/>
                <w:shd w:val="clear" w:fill="auto"/>
                <w:vertAlign w:val="baseline"/>
              </w:rPr>
            </w:pPr>
            <w:r>
              <w:rPr>
                <w:rFonts w:ascii="Arial" w:hAnsi="Arial" w:eastAsia="Arial" w:cs="Arial"/>
                <w:b/>
                <w:i w:val="0"/>
                <w:smallCaps w:val="0"/>
                <w:strike w:val="0"/>
                <w:color w:val="auto"/>
                <w:sz w:val="22"/>
                <w:szCs w:val="22"/>
                <w:u w:val="none"/>
                <w:shd w:val="clear" w:fill="auto"/>
                <w:vertAlign w:val="baseline"/>
                <w:rtl w:val="0"/>
              </w:rPr>
              <w:t xml:space="preserve">I  </w:t>
            </w:r>
            <w:r>
              <w:rPr>
                <w:rFonts w:ascii="Arial" w:hAnsi="Arial" w:eastAsia="Arial" w:cs="Arial"/>
                <w:b/>
                <w:i w:val="0"/>
                <w:smallCaps w:val="0"/>
                <w:strike w:val="0"/>
                <w:color w:val="auto"/>
                <w:sz w:val="22"/>
                <w:szCs w:val="22"/>
                <w:u w:val="none"/>
                <w:shd w:val="clear" w:fill="auto"/>
                <w:vertAlign w:val="baseline"/>
                <w:rtl w:val="0"/>
              </w:rPr>
              <w:tab/>
            </w:r>
            <w:r>
              <w:rPr>
                <w:rFonts w:ascii="Arial" w:hAnsi="Arial" w:eastAsia="Arial" w:cs="Arial"/>
                <w:b/>
                <w:i w:val="0"/>
                <w:smallCaps w:val="0"/>
                <w:strike w:val="0"/>
                <w:color w:val="auto"/>
                <w:sz w:val="22"/>
                <w:szCs w:val="22"/>
                <w:u w:val="none"/>
                <w:shd w:val="clear" w:fill="auto"/>
                <w:vertAlign w:val="baseline"/>
                <w:rtl w:val="0"/>
              </w:rPr>
              <w:t>РЕАЛИЗОВАНИ ОБЛИЦИ СТРУЧНОГ УСАВРШАВАЊА  У УСТАНОВИ,</w:t>
            </w:r>
          </w:p>
          <w:p w14:paraId="000000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2"/>
                <w:szCs w:val="22"/>
                <w:u w:val="none"/>
                <w:shd w:val="clear" w:fill="auto"/>
                <w:vertAlign w:val="baseline"/>
              </w:rPr>
            </w:pPr>
            <w:r>
              <w:rPr>
                <w:rFonts w:ascii="Arial" w:hAnsi="Arial" w:eastAsia="Arial" w:cs="Arial"/>
                <w:b/>
                <w:i w:val="0"/>
                <w:smallCaps w:val="0"/>
                <w:strike w:val="0"/>
                <w:color w:val="auto"/>
                <w:sz w:val="22"/>
                <w:szCs w:val="22"/>
                <w:u w:val="none"/>
                <w:shd w:val="clear" w:fill="auto"/>
                <w:vertAlign w:val="baseline"/>
                <w:rtl w:val="0"/>
              </w:rPr>
              <w:t xml:space="preserve"> </w:t>
            </w:r>
          </w:p>
        </w:tc>
      </w:tr>
      <w:tr w14:paraId="35D62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cantSplit/>
          <w:trHeight w:val="1670" w:hRule="atLeast"/>
          <w:tblHeader/>
        </w:trPr>
        <w:tc>
          <w:tcPr>
            <w:tcW w:w="895" w:type="pct"/>
            <w:tcBorders>
              <w:left w:val="single" w:color="000000" w:sz="8" w:space="0"/>
              <w:bottom w:val="single" w:color="000000" w:sz="12" w:space="0"/>
              <w:right w:val="single" w:color="000000" w:sz="8" w:space="0"/>
            </w:tcBorders>
            <w:shd w:val="clear" w:color="auto" w:fill="auto"/>
            <w:tcMar>
              <w:top w:w="100" w:type="dxa"/>
              <w:left w:w="100" w:type="dxa"/>
              <w:bottom w:w="100" w:type="dxa"/>
              <w:right w:w="100" w:type="dxa"/>
            </w:tcMar>
          </w:tcPr>
          <w:p w14:paraId="000000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Облик стручног усавршавања</w:t>
            </w:r>
          </w:p>
        </w:tc>
        <w:tc>
          <w:tcPr>
            <w:tcW w:w="247"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0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16"/>
                <w:szCs w:val="16"/>
                <w:u w:val="none"/>
                <w:shd w:val="clear" w:fill="auto"/>
                <w:vertAlign w:val="baseline"/>
              </w:rPr>
            </w:pPr>
            <w:r>
              <w:rPr>
                <w:rFonts w:ascii="Arial" w:hAnsi="Arial" w:eastAsia="Arial" w:cs="Arial"/>
                <w:b/>
                <w:i w:val="0"/>
                <w:smallCaps w:val="0"/>
                <w:strike w:val="0"/>
                <w:color w:val="auto"/>
                <w:sz w:val="16"/>
                <w:szCs w:val="16"/>
                <w:u w:val="none"/>
                <w:shd w:val="clear" w:fill="auto"/>
                <w:vertAlign w:val="baseline"/>
                <w:rtl w:val="0"/>
              </w:rPr>
              <w:t xml:space="preserve"> К1,2…</w:t>
            </w:r>
          </w:p>
          <w:p w14:paraId="000000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16"/>
                <w:szCs w:val="16"/>
                <w:u w:val="none"/>
                <w:shd w:val="clear" w:fill="auto"/>
                <w:vertAlign w:val="baseline"/>
              </w:rPr>
            </w:pPr>
            <w:r>
              <w:rPr>
                <w:rFonts w:ascii="Arial" w:hAnsi="Arial" w:eastAsia="Arial" w:cs="Arial"/>
                <w:b/>
                <w:i w:val="0"/>
                <w:smallCaps w:val="0"/>
                <w:strike w:val="0"/>
                <w:color w:val="auto"/>
                <w:sz w:val="16"/>
                <w:szCs w:val="16"/>
                <w:u w:val="none"/>
                <w:shd w:val="clear" w:fill="auto"/>
                <w:vertAlign w:val="baseline"/>
                <w:rtl w:val="0"/>
              </w:rPr>
              <w:t>П1,2...</w:t>
            </w:r>
          </w:p>
          <w:p w14:paraId="000000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16"/>
                <w:szCs w:val="16"/>
                <w:u w:val="none"/>
                <w:shd w:val="clear" w:fill="auto"/>
                <w:vertAlign w:val="baseline"/>
              </w:rPr>
            </w:pPr>
            <w:r>
              <w:rPr>
                <w:rFonts w:ascii="Arial" w:hAnsi="Arial" w:eastAsia="Arial" w:cs="Arial"/>
                <w:b/>
                <w:i w:val="0"/>
                <w:smallCaps w:val="0"/>
                <w:strike w:val="0"/>
                <w:color w:val="auto"/>
                <w:sz w:val="16"/>
                <w:szCs w:val="16"/>
                <w:u w:val="none"/>
                <w:shd w:val="clear" w:fill="auto"/>
                <w:vertAlign w:val="baseline"/>
                <w:rtl w:val="0"/>
              </w:rPr>
              <w:t xml:space="preserve"> </w:t>
            </w:r>
          </w:p>
          <w:p w14:paraId="0000000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16"/>
                <w:szCs w:val="16"/>
                <w:u w:val="none"/>
                <w:shd w:val="clear" w:fill="auto"/>
                <w:vertAlign w:val="baseline"/>
              </w:rPr>
            </w:pPr>
          </w:p>
        </w:tc>
        <w:tc>
          <w:tcPr>
            <w:tcW w:w="1081"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0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 xml:space="preserve"> </w:t>
            </w:r>
          </w:p>
          <w:p w14:paraId="000000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Назив теме, ниво и начин учествовања</w:t>
            </w:r>
          </w:p>
        </w:tc>
        <w:tc>
          <w:tcPr>
            <w:tcW w:w="595"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0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 xml:space="preserve"> време </w:t>
            </w:r>
          </w:p>
          <w:p w14:paraId="000000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реализ. и сарадници</w:t>
            </w:r>
          </w:p>
        </w:tc>
        <w:tc>
          <w:tcPr>
            <w:tcW w:w="648"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0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Датум  реализ.</w:t>
            </w:r>
          </w:p>
        </w:tc>
        <w:tc>
          <w:tcPr>
            <w:tcW w:w="232"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01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 xml:space="preserve">Број </w:t>
            </w:r>
          </w:p>
          <w:p w14:paraId="000000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сати</w:t>
            </w:r>
          </w:p>
        </w:tc>
        <w:tc>
          <w:tcPr>
            <w:tcW w:w="1299"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0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Документ у установи</w:t>
            </w:r>
          </w:p>
          <w:p w14:paraId="000000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који доказује реализацију</w:t>
            </w:r>
          </w:p>
          <w:p w14:paraId="000000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2"/>
                <w:szCs w:val="22"/>
                <w:u w:val="none"/>
                <w:shd w:val="clear" w:fill="auto"/>
                <w:vertAlign w:val="baseline"/>
              </w:rPr>
            </w:pPr>
          </w:p>
        </w:tc>
      </w:tr>
      <w:tr w14:paraId="55E0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cantSplit/>
          <w:trHeight w:val="1010" w:hRule="atLeast"/>
          <w:tblHeader/>
        </w:trPr>
        <w:tc>
          <w:tcPr>
            <w:tcW w:w="895" w:type="pct"/>
            <w:tcBorders>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00000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val="0"/>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2.</w:t>
            </w:r>
            <w:r>
              <w:rPr>
                <w:rFonts w:ascii="Arial" w:hAnsi="Arial" w:eastAsia="Arial" w:cs="Arial"/>
                <w:b w:val="0"/>
                <w:i w:val="0"/>
                <w:smallCaps w:val="0"/>
                <w:strike w:val="0"/>
                <w:color w:val="auto"/>
                <w:sz w:val="20"/>
                <w:szCs w:val="20"/>
                <w:u w:val="none"/>
                <w:shd w:val="clear" w:fill="auto"/>
                <w:vertAlign w:val="baseline"/>
                <w:rtl w:val="0"/>
              </w:rPr>
              <w:t xml:space="preserve"> Приказ стручног усавршавања, књиге, приручника, стручног чланка, дидактичког материјала из области образовања и васпитања</w:t>
            </w:r>
          </w:p>
        </w:tc>
        <w:tc>
          <w:tcPr>
            <w:tcW w:w="247"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0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 xml:space="preserve"> </w:t>
            </w:r>
          </w:p>
          <w:p w14:paraId="000000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 xml:space="preserve"> </w:t>
            </w:r>
          </w:p>
        </w:tc>
        <w:tc>
          <w:tcPr>
            <w:tcW w:w="1081"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0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right"/>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,,Хибридна настава и ИКТ,,</w:t>
            </w:r>
          </w:p>
          <w:p w14:paraId="000000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right"/>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Презентација Еразмус пројекта</w:t>
            </w:r>
          </w:p>
        </w:tc>
        <w:tc>
          <w:tcPr>
            <w:tcW w:w="595"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0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right"/>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Мирјана Шијаков</w:t>
            </w:r>
          </w:p>
        </w:tc>
        <w:tc>
          <w:tcPr>
            <w:tcW w:w="648"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0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right"/>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02.07.2025.</w:t>
            </w:r>
          </w:p>
        </w:tc>
        <w:tc>
          <w:tcPr>
            <w:tcW w:w="232"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0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right"/>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2 сата</w:t>
            </w:r>
          </w:p>
        </w:tc>
        <w:tc>
          <w:tcPr>
            <w:tcW w:w="1299" w:type="pct"/>
            <w:tcBorders>
              <w:bottom w:val="single" w:color="000000" w:sz="8" w:space="0"/>
              <w:right w:val="single" w:color="000000" w:sz="12" w:space="0"/>
            </w:tcBorders>
            <w:shd w:val="clear" w:color="auto" w:fill="auto"/>
            <w:tcMar>
              <w:top w:w="100" w:type="dxa"/>
              <w:left w:w="100" w:type="dxa"/>
              <w:bottom w:w="100" w:type="dxa"/>
              <w:right w:w="100" w:type="dxa"/>
            </w:tcMar>
          </w:tcPr>
          <w:p w14:paraId="000000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right"/>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Уверење о учешћу</w:t>
            </w:r>
          </w:p>
          <w:p w14:paraId="000000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right"/>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Координатор пројекта: Мирјана Шијаков</w:t>
            </w:r>
          </w:p>
          <w:p w14:paraId="000000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right"/>
              <w:rPr>
                <w:rFonts w:ascii="Arial" w:hAnsi="Arial" w:eastAsia="Arial" w:cs="Arial"/>
                <w:b w:val="0"/>
                <w:i w:val="0"/>
                <w:smallCaps w:val="0"/>
                <w:strike w:val="0"/>
                <w:color w:val="auto"/>
                <w:sz w:val="22"/>
                <w:szCs w:val="22"/>
                <w:u w:val="none"/>
                <w:shd w:val="clear" w:fill="auto"/>
                <w:vertAlign w:val="baseline"/>
              </w:rPr>
            </w:pPr>
            <w:r>
              <w:rPr>
                <w:rFonts w:ascii="Arial" w:hAnsi="Arial" w:eastAsia="Arial" w:cs="Arial"/>
                <w:b w:val="0"/>
                <w:i w:val="0"/>
                <w:smallCaps w:val="0"/>
                <w:strike w:val="0"/>
                <w:color w:val="auto"/>
                <w:sz w:val="22"/>
                <w:szCs w:val="22"/>
                <w:u w:val="none"/>
                <w:shd w:val="clear" w:fill="auto"/>
                <w:vertAlign w:val="baseline"/>
                <w:rtl w:val="0"/>
              </w:rPr>
              <w:t>Слушаоци: Сви чланови стручног већа економиста</w:t>
            </w:r>
          </w:p>
        </w:tc>
      </w:tr>
    </w:tbl>
    <w:p w14:paraId="000001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76" w:lineRule="auto"/>
        <w:ind w:left="0" w:right="0" w:firstLine="0"/>
        <w:jc w:val="both"/>
        <w:rPr>
          <w:rFonts w:ascii="Arial" w:hAnsi="Arial" w:eastAsia="Arial" w:cs="Arial"/>
          <w:b/>
          <w:i w:val="0"/>
          <w:smallCaps w:val="0"/>
          <w:strike w:val="0"/>
          <w:color w:val="auto"/>
          <w:sz w:val="22"/>
          <w:szCs w:val="22"/>
          <w:u w:val="none"/>
          <w:shd w:val="clear" w:fill="auto"/>
          <w:vertAlign w:val="baseline"/>
        </w:rPr>
      </w:pPr>
    </w:p>
    <w:tbl>
      <w:tblPr>
        <w:tblStyle w:val="36"/>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684"/>
        <w:gridCol w:w="347"/>
        <w:gridCol w:w="1363"/>
        <w:gridCol w:w="1167"/>
        <w:gridCol w:w="1182"/>
        <w:gridCol w:w="369"/>
        <w:gridCol w:w="2394"/>
      </w:tblGrid>
      <w:tr w14:paraId="4627D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cantSplit/>
          <w:trHeight w:val="1505" w:hRule="atLeast"/>
          <w:tblHeader/>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000001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2"/>
                <w:szCs w:val="22"/>
                <w:u w:val="none"/>
                <w:shd w:val="clear" w:fill="auto"/>
                <w:vertAlign w:val="baseline"/>
              </w:rPr>
            </w:pPr>
            <w:r>
              <w:rPr>
                <w:rFonts w:ascii="Arial" w:hAnsi="Arial" w:eastAsia="Arial" w:cs="Arial"/>
                <w:b/>
                <w:i w:val="0"/>
                <w:smallCaps w:val="0"/>
                <w:strike w:val="0"/>
                <w:color w:val="auto"/>
                <w:sz w:val="22"/>
                <w:szCs w:val="22"/>
                <w:u w:val="none"/>
                <w:shd w:val="clear" w:fill="auto"/>
                <w:vertAlign w:val="baseline"/>
                <w:rtl w:val="0"/>
              </w:rPr>
              <w:t xml:space="preserve"> </w:t>
            </w:r>
          </w:p>
          <w:p w14:paraId="000001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2"/>
                <w:szCs w:val="22"/>
                <w:u w:val="none"/>
                <w:shd w:val="clear" w:fill="auto"/>
                <w:vertAlign w:val="baseline"/>
              </w:rPr>
            </w:pPr>
            <w:r>
              <w:rPr>
                <w:rFonts w:ascii="Arial" w:hAnsi="Arial" w:eastAsia="Arial" w:cs="Arial"/>
                <w:b/>
                <w:i w:val="0"/>
                <w:smallCaps w:val="0"/>
                <w:strike w:val="0"/>
                <w:color w:val="auto"/>
                <w:sz w:val="22"/>
                <w:szCs w:val="22"/>
                <w:u w:val="none"/>
                <w:shd w:val="clear" w:fill="auto"/>
                <w:vertAlign w:val="baseline"/>
                <w:rtl w:val="0"/>
              </w:rPr>
              <w:t xml:space="preserve">II </w:t>
            </w:r>
            <w:r>
              <w:rPr>
                <w:rFonts w:ascii="Arial" w:hAnsi="Arial" w:eastAsia="Arial" w:cs="Arial"/>
                <w:b/>
                <w:i w:val="0"/>
                <w:smallCaps w:val="0"/>
                <w:strike w:val="0"/>
                <w:color w:val="auto"/>
                <w:sz w:val="22"/>
                <w:szCs w:val="22"/>
                <w:u w:val="none"/>
                <w:shd w:val="clear" w:fill="auto"/>
                <w:vertAlign w:val="baseline"/>
                <w:rtl w:val="0"/>
              </w:rPr>
              <w:tab/>
            </w:r>
            <w:r>
              <w:rPr>
                <w:rFonts w:ascii="Arial" w:hAnsi="Arial" w:eastAsia="Arial" w:cs="Arial"/>
                <w:b/>
                <w:i w:val="0"/>
                <w:smallCaps w:val="0"/>
                <w:strike w:val="0"/>
                <w:color w:val="auto"/>
                <w:sz w:val="22"/>
                <w:szCs w:val="22"/>
                <w:u w:val="none"/>
                <w:shd w:val="clear" w:fill="auto"/>
                <w:vertAlign w:val="baseline"/>
                <w:rtl w:val="0"/>
              </w:rPr>
              <w:t>РЕАЛИЗОВАНИ  ОБЛИЦИ СТРУЧНОГ УСАВРШАВАЊА  ВАН УСТАНОВЕ</w:t>
            </w:r>
          </w:p>
          <w:p w14:paraId="000001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2"/>
                <w:szCs w:val="22"/>
                <w:u w:val="none"/>
                <w:shd w:val="clear" w:fill="auto"/>
                <w:vertAlign w:val="baseline"/>
              </w:rPr>
            </w:pPr>
          </w:p>
        </w:tc>
      </w:tr>
      <w:tr w14:paraId="70C6A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cantSplit/>
          <w:trHeight w:val="1490" w:hRule="atLeast"/>
          <w:tblHeader/>
        </w:trPr>
        <w:tc>
          <w:tcPr>
            <w:tcW w:w="880" w:type="pct"/>
            <w:tcBorders>
              <w:left w:val="single" w:color="000000" w:sz="8" w:space="0"/>
              <w:bottom w:val="single" w:color="000000" w:sz="12" w:space="0"/>
              <w:right w:val="single" w:color="000000" w:sz="8" w:space="0"/>
            </w:tcBorders>
            <w:shd w:val="clear" w:color="auto" w:fill="auto"/>
            <w:tcMar>
              <w:top w:w="100" w:type="dxa"/>
              <w:left w:w="100" w:type="dxa"/>
              <w:bottom w:w="100" w:type="dxa"/>
              <w:right w:w="100" w:type="dxa"/>
            </w:tcMar>
          </w:tcPr>
          <w:p w14:paraId="000001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0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Облик стручног усавршавања</w:t>
            </w:r>
          </w:p>
        </w:tc>
        <w:tc>
          <w:tcPr>
            <w:tcW w:w="257"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1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16"/>
                <w:szCs w:val="16"/>
                <w:u w:val="none"/>
                <w:shd w:val="clear" w:fill="auto"/>
                <w:vertAlign w:val="baseline"/>
              </w:rPr>
            </w:pPr>
            <w:r>
              <w:rPr>
                <w:rFonts w:ascii="Arial" w:hAnsi="Arial" w:eastAsia="Arial" w:cs="Arial"/>
                <w:b/>
                <w:i w:val="0"/>
                <w:smallCaps w:val="0"/>
                <w:strike w:val="0"/>
                <w:color w:val="auto"/>
                <w:sz w:val="16"/>
                <w:szCs w:val="16"/>
                <w:u w:val="none"/>
                <w:shd w:val="clear" w:fill="auto"/>
                <w:vertAlign w:val="baseline"/>
                <w:rtl w:val="0"/>
              </w:rPr>
              <w:t xml:space="preserve"> </w:t>
            </w:r>
          </w:p>
          <w:p w14:paraId="000001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 xml:space="preserve"> </w:t>
            </w:r>
          </w:p>
        </w:tc>
        <w:tc>
          <w:tcPr>
            <w:tcW w:w="854"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1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Назив програма, стручног скупа, школе...</w:t>
            </w:r>
          </w:p>
        </w:tc>
        <w:tc>
          <w:tcPr>
            <w:tcW w:w="663"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1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 xml:space="preserve"> време     реализације</w:t>
            </w:r>
          </w:p>
        </w:tc>
        <w:tc>
          <w:tcPr>
            <w:tcW w:w="616"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1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Датум</w:t>
            </w:r>
          </w:p>
          <w:p w14:paraId="000001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 xml:space="preserve"> и место реализације</w:t>
            </w:r>
          </w:p>
        </w:tc>
        <w:tc>
          <w:tcPr>
            <w:tcW w:w="270"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1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Број   бод.</w:t>
            </w:r>
          </w:p>
        </w:tc>
        <w:tc>
          <w:tcPr>
            <w:tcW w:w="1457" w:type="pct"/>
            <w:tcBorders>
              <w:bottom w:val="single" w:color="000000" w:sz="12" w:space="0"/>
              <w:right w:val="single" w:color="000000" w:sz="8" w:space="0"/>
            </w:tcBorders>
            <w:shd w:val="clear" w:color="auto" w:fill="auto"/>
            <w:tcMar>
              <w:top w:w="100" w:type="dxa"/>
              <w:left w:w="100" w:type="dxa"/>
              <w:bottom w:w="100" w:type="dxa"/>
              <w:right w:w="100" w:type="dxa"/>
            </w:tcMar>
          </w:tcPr>
          <w:p w14:paraId="000001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Начин учествовања</w:t>
            </w:r>
          </w:p>
        </w:tc>
      </w:tr>
      <w:tr w14:paraId="596C5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cantSplit/>
          <w:trHeight w:val="975" w:hRule="atLeast"/>
          <w:tblHeader/>
        </w:trPr>
        <w:tc>
          <w:tcPr>
            <w:tcW w:w="880" w:type="pct"/>
            <w:tcBorders>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000001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40" w:line="276" w:lineRule="auto"/>
              <w:ind w:left="-260" w:right="0" w:firstLine="0"/>
              <w:jc w:val="center"/>
              <w:rPr>
                <w:rFonts w:ascii="Arial" w:hAnsi="Arial" w:eastAsia="Arial" w:cs="Arial"/>
                <w:b w:val="0"/>
                <w:i w:val="0"/>
                <w:smallCaps w:val="0"/>
                <w:strike w:val="0"/>
                <w:color w:val="auto"/>
                <w:sz w:val="20"/>
                <w:szCs w:val="20"/>
                <w:u w:val="none"/>
                <w:shd w:val="clear" w:fill="auto"/>
                <w:vertAlign w:val="baseline"/>
              </w:rPr>
            </w:pPr>
            <w:r>
              <w:rPr>
                <w:rFonts w:ascii="Arial" w:hAnsi="Arial" w:eastAsia="Arial" w:cs="Arial"/>
                <w:b w:val="0"/>
                <w:i w:val="0"/>
                <w:smallCaps w:val="0"/>
                <w:strike w:val="0"/>
                <w:color w:val="auto"/>
                <w:sz w:val="20"/>
                <w:szCs w:val="20"/>
                <w:u w:val="none"/>
                <w:shd w:val="clear" w:fill="auto"/>
                <w:vertAlign w:val="baseline"/>
                <w:rtl w:val="0"/>
              </w:rPr>
              <w:t xml:space="preserve"> </w:t>
            </w:r>
          </w:p>
          <w:p w14:paraId="000001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76" w:lineRule="auto"/>
              <w:ind w:left="-260" w:right="0" w:firstLine="0"/>
              <w:jc w:val="center"/>
              <w:rPr>
                <w:rFonts w:ascii="Arial" w:hAnsi="Arial" w:eastAsia="Arial" w:cs="Arial"/>
                <w:b w:val="0"/>
                <w:i w:val="0"/>
                <w:smallCaps w:val="0"/>
                <w:strike w:val="0"/>
                <w:color w:val="auto"/>
                <w:sz w:val="20"/>
                <w:szCs w:val="20"/>
                <w:u w:val="none"/>
                <w:shd w:val="clear" w:fill="auto"/>
                <w:vertAlign w:val="baseline"/>
              </w:rPr>
            </w:pPr>
            <w:r>
              <w:rPr>
                <w:rFonts w:ascii="Arial" w:hAnsi="Arial" w:eastAsia="Arial" w:cs="Arial"/>
                <w:b w:val="0"/>
                <w:i w:val="0"/>
                <w:smallCaps w:val="0"/>
                <w:strike w:val="0"/>
                <w:color w:val="auto"/>
                <w:sz w:val="20"/>
                <w:szCs w:val="20"/>
                <w:u w:val="none"/>
                <w:shd w:val="clear" w:fill="auto"/>
                <w:vertAlign w:val="baseline"/>
                <w:rtl w:val="0"/>
              </w:rPr>
              <w:t>Одобрени програми стручног усавршавања (обука)</w:t>
            </w:r>
          </w:p>
          <w:p w14:paraId="000001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r>
              <w:rPr>
                <w:rFonts w:ascii="Arial" w:hAnsi="Arial" w:eastAsia="Arial" w:cs="Arial"/>
                <w:b/>
                <w:i w:val="0"/>
                <w:smallCaps w:val="0"/>
                <w:strike w:val="0"/>
                <w:color w:val="auto"/>
                <w:sz w:val="20"/>
                <w:szCs w:val="20"/>
                <w:u w:val="none"/>
                <w:shd w:val="clear" w:fill="auto"/>
                <w:vertAlign w:val="baseline"/>
                <w:rtl w:val="0"/>
              </w:rPr>
              <w:t xml:space="preserve"> </w:t>
            </w:r>
          </w:p>
        </w:tc>
        <w:tc>
          <w:tcPr>
            <w:tcW w:w="257"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1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i w:val="0"/>
                <w:smallCaps w:val="0"/>
                <w:strike w:val="0"/>
                <w:color w:val="auto"/>
                <w:sz w:val="20"/>
                <w:szCs w:val="20"/>
                <w:u w:val="none"/>
                <w:shd w:val="clear" w:fill="auto"/>
                <w:vertAlign w:val="baseline"/>
              </w:rPr>
            </w:pPr>
          </w:p>
        </w:tc>
        <w:tc>
          <w:tcPr>
            <w:tcW w:w="854" w:type="pct"/>
            <w:tcBorders>
              <w:bottom w:val="single" w:color="000000" w:sz="8" w:space="0"/>
              <w:right w:val="single" w:color="000000" w:sz="8" w:space="0"/>
            </w:tcBorders>
            <w:shd w:val="clear" w:color="auto" w:fill="auto"/>
            <w:tcMar>
              <w:top w:w="100" w:type="dxa"/>
              <w:left w:w="100" w:type="dxa"/>
              <w:bottom w:w="100" w:type="dxa"/>
              <w:right w:w="100" w:type="dxa"/>
            </w:tcMar>
            <w:vAlign w:val="top"/>
          </w:tcPr>
          <w:p w14:paraId="2C7BE5A7">
            <w:pPr>
              <w:bidi w:val="0"/>
              <w:rPr>
                <w:rFonts w:hint="default"/>
                <w:color w:val="auto"/>
                <w:rtl w:val="0"/>
              </w:rPr>
            </w:pPr>
            <w:r>
              <w:rPr>
                <w:rFonts w:hint="default"/>
                <w:color w:val="auto"/>
                <w:rtl w:val="0"/>
                <w:lang w:val="sr-Cyrl-RS"/>
              </w:rPr>
              <w:t>Програм</w:t>
            </w:r>
            <w:r>
              <w:rPr>
                <w:rFonts w:hint="default"/>
                <w:color w:val="auto"/>
                <w:rtl w:val="0"/>
              </w:rPr>
              <w:t xml:space="preserve"> обуке наставника за реализацију наставе оријентисане ка исходима учења - Завод за унапређење образовања и васпитања</w:t>
            </w:r>
          </w:p>
          <w:p w14:paraId="34923BE1">
            <w:pPr>
              <w:rPr>
                <w:rFonts w:hint="default" w:ascii="Times New Roman" w:hAnsi="Times New Roman" w:eastAsia="Roboto" w:cs="Times New Roman"/>
                <w:color w:val="auto"/>
                <w:sz w:val="20"/>
                <w:szCs w:val="20"/>
                <w:rtl w:val="0"/>
                <w:lang w:val="sr-Cyrl-RS"/>
              </w:rPr>
            </w:pPr>
            <w:r>
              <w:rPr>
                <w:rFonts w:hint="default" w:ascii="Times New Roman" w:hAnsi="Times New Roman" w:eastAsia="Roboto" w:cs="Times New Roman"/>
                <w:color w:val="auto"/>
                <w:sz w:val="20"/>
                <w:szCs w:val="20"/>
                <w:rtl w:val="0"/>
                <w:lang w:val="sr-Cyrl-RS"/>
              </w:rPr>
              <w:t>Бранислав Фодора</w:t>
            </w:r>
          </w:p>
          <w:p w14:paraId="45D4503A">
            <w:pPr>
              <w:rPr>
                <w:rFonts w:hint="default" w:ascii="Times New Roman" w:hAnsi="Times New Roman" w:eastAsia="Roboto" w:cs="Times New Roman"/>
                <w:color w:val="auto"/>
                <w:sz w:val="20"/>
                <w:szCs w:val="20"/>
                <w:rtl w:val="0"/>
                <w:lang w:val="sr-Cyrl-RS"/>
              </w:rPr>
            </w:pPr>
            <w:r>
              <w:rPr>
                <w:rFonts w:hint="default" w:ascii="Times New Roman" w:hAnsi="Times New Roman" w:eastAsia="Roboto" w:cs="Times New Roman"/>
                <w:color w:val="auto"/>
                <w:sz w:val="20"/>
                <w:szCs w:val="20"/>
                <w:rtl w:val="0"/>
                <w:lang w:val="sr-Cyrl-RS"/>
              </w:rPr>
              <w:t>Босиљка Вајагић</w:t>
            </w:r>
          </w:p>
          <w:p w14:paraId="4CDB2B6A">
            <w:pPr>
              <w:rPr>
                <w:rFonts w:hint="default" w:ascii="Arial" w:hAnsi="Arial" w:eastAsia="Arial" w:cs="Arial"/>
                <w:color w:val="auto"/>
                <w:sz w:val="22"/>
                <w:szCs w:val="22"/>
                <w:lang w:val="en"/>
              </w:rPr>
            </w:pPr>
          </w:p>
        </w:tc>
        <w:tc>
          <w:tcPr>
            <w:tcW w:w="663" w:type="pct"/>
            <w:tcBorders>
              <w:bottom w:val="single" w:color="000000" w:sz="8" w:space="0"/>
              <w:right w:val="single" w:color="000000" w:sz="8" w:space="0"/>
            </w:tcBorders>
            <w:shd w:val="clear" w:color="auto" w:fill="auto"/>
            <w:tcMar>
              <w:top w:w="100" w:type="dxa"/>
              <w:left w:w="100" w:type="dxa"/>
              <w:bottom w:w="100" w:type="dxa"/>
              <w:right w:w="100" w:type="dxa"/>
            </w:tcMar>
            <w:vAlign w:val="top"/>
          </w:tcPr>
          <w:p w14:paraId="000001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leftChars="0" w:right="0" w:rightChars="0" w:firstLine="0" w:firstLineChars="0"/>
              <w:jc w:val="center"/>
              <w:rPr>
                <w:rFonts w:ascii="Arial" w:hAnsi="Arial" w:eastAsia="Arial" w:cs="Arial"/>
                <w:b w:val="0"/>
                <w:i w:val="0"/>
                <w:smallCaps w:val="0"/>
                <w:strike w:val="0"/>
                <w:color w:val="auto"/>
                <w:sz w:val="20"/>
                <w:szCs w:val="20"/>
                <w:u w:val="none"/>
                <w:shd w:val="clear" w:fill="auto"/>
                <w:vertAlign w:val="baseline"/>
                <w:lang w:val="en"/>
              </w:rPr>
            </w:pPr>
            <w:r>
              <w:rPr>
                <w:color w:val="auto"/>
                <w:sz w:val="20"/>
                <w:szCs w:val="20"/>
                <w:rtl w:val="0"/>
              </w:rPr>
              <w:t>18.11.2024.</w:t>
            </w:r>
          </w:p>
        </w:tc>
        <w:tc>
          <w:tcPr>
            <w:tcW w:w="616" w:type="pct"/>
            <w:tcBorders>
              <w:bottom w:val="single" w:color="000000" w:sz="8" w:space="0"/>
              <w:right w:val="single" w:color="000000" w:sz="8" w:space="0"/>
            </w:tcBorders>
            <w:shd w:val="clear" w:color="auto" w:fill="auto"/>
            <w:tcMar>
              <w:top w:w="100" w:type="dxa"/>
              <w:left w:w="100" w:type="dxa"/>
              <w:bottom w:w="100" w:type="dxa"/>
              <w:right w:w="100" w:type="dxa"/>
            </w:tcMar>
            <w:vAlign w:val="top"/>
          </w:tcPr>
          <w:p w14:paraId="000001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leftChars="0" w:right="0" w:rightChars="0" w:firstLine="0" w:firstLineChars="0"/>
              <w:jc w:val="center"/>
              <w:rPr>
                <w:rFonts w:hint="default"/>
                <w:color w:val="auto"/>
                <w:sz w:val="20"/>
                <w:szCs w:val="20"/>
                <w:rtl w:val="0"/>
                <w:lang w:val="sr-Cyrl-RS"/>
              </w:rPr>
            </w:pPr>
            <w:r>
              <w:rPr>
                <w:rFonts w:hint="default"/>
                <w:color w:val="auto"/>
                <w:sz w:val="20"/>
                <w:szCs w:val="20"/>
                <w:rtl w:val="0"/>
                <w:lang w:val="sr-Cyrl-RS"/>
              </w:rPr>
              <w:t>18.11.2024.</w:t>
            </w:r>
          </w:p>
          <w:p w14:paraId="3C0047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leftChars="0" w:right="0" w:rightChars="0" w:firstLine="0" w:firstLineChars="0"/>
              <w:jc w:val="center"/>
              <w:rPr>
                <w:rFonts w:hint="default"/>
                <w:color w:val="auto"/>
                <w:sz w:val="20"/>
                <w:szCs w:val="20"/>
                <w:rtl w:val="0"/>
                <w:lang w:val="sr-Cyrl-RS"/>
              </w:rPr>
            </w:pPr>
            <w:r>
              <w:rPr>
                <w:rFonts w:hint="default"/>
                <w:color w:val="auto"/>
                <w:sz w:val="20"/>
                <w:szCs w:val="20"/>
                <w:rtl w:val="0"/>
                <w:lang w:val="sr-Cyrl-RS"/>
              </w:rPr>
              <w:t>онлајн</w:t>
            </w:r>
          </w:p>
        </w:tc>
        <w:tc>
          <w:tcPr>
            <w:tcW w:w="270" w:type="pct"/>
            <w:tcBorders>
              <w:bottom w:val="single" w:color="000000" w:sz="8" w:space="0"/>
              <w:right w:val="single" w:color="000000" w:sz="8" w:space="0"/>
            </w:tcBorders>
            <w:shd w:val="clear" w:color="auto" w:fill="auto"/>
            <w:tcMar>
              <w:top w:w="100" w:type="dxa"/>
              <w:left w:w="100" w:type="dxa"/>
              <w:bottom w:w="100" w:type="dxa"/>
              <w:right w:w="100" w:type="dxa"/>
            </w:tcMar>
            <w:vAlign w:val="top"/>
          </w:tcPr>
          <w:p w14:paraId="000001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leftChars="0" w:right="0" w:rightChars="0" w:firstLine="0" w:firstLineChars="0"/>
              <w:jc w:val="center"/>
              <w:rPr>
                <w:rFonts w:ascii="Arial" w:hAnsi="Arial" w:eastAsia="Arial" w:cs="Arial"/>
                <w:b w:val="0"/>
                <w:i w:val="0"/>
                <w:smallCaps w:val="0"/>
                <w:strike w:val="0"/>
                <w:color w:val="auto"/>
                <w:sz w:val="20"/>
                <w:szCs w:val="20"/>
                <w:u w:val="none"/>
                <w:shd w:val="clear" w:fill="auto"/>
                <w:vertAlign w:val="baseline"/>
                <w:lang w:val="en"/>
              </w:rPr>
            </w:pPr>
            <w:r>
              <w:rPr>
                <w:color w:val="auto"/>
                <w:sz w:val="20"/>
                <w:szCs w:val="20"/>
                <w:rtl w:val="0"/>
              </w:rPr>
              <w:t>24</w:t>
            </w:r>
          </w:p>
        </w:tc>
        <w:tc>
          <w:tcPr>
            <w:tcW w:w="1457" w:type="pct"/>
            <w:tcBorders>
              <w:bottom w:val="single" w:color="000000" w:sz="8" w:space="0"/>
              <w:right w:val="single" w:color="000000" w:sz="12" w:space="0"/>
            </w:tcBorders>
            <w:shd w:val="clear" w:color="auto" w:fill="auto"/>
            <w:tcMar>
              <w:top w:w="100" w:type="dxa"/>
              <w:left w:w="100" w:type="dxa"/>
              <w:bottom w:w="100" w:type="dxa"/>
              <w:right w:w="100" w:type="dxa"/>
            </w:tcMar>
            <w:vAlign w:val="top"/>
          </w:tcPr>
          <w:p w14:paraId="000001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leftChars="0" w:right="0" w:rightChars="0" w:firstLine="0" w:firstLineChars="0"/>
              <w:jc w:val="center"/>
              <w:rPr>
                <w:rFonts w:hint="default" w:ascii="Arial" w:hAnsi="Arial" w:eastAsia="Arial" w:cs="Arial"/>
                <w:b w:val="0"/>
                <w:i w:val="0"/>
                <w:smallCaps w:val="0"/>
                <w:strike w:val="0"/>
                <w:color w:val="auto"/>
                <w:sz w:val="16"/>
                <w:szCs w:val="16"/>
                <w:u w:val="none"/>
                <w:shd w:val="clear" w:fill="auto"/>
                <w:vertAlign w:val="baseline"/>
                <w:lang w:val="sr-Cyrl-RS"/>
              </w:rPr>
            </w:pPr>
            <w:r>
              <w:rPr>
                <w:color w:val="auto"/>
                <w:sz w:val="16"/>
                <w:szCs w:val="16"/>
                <w:rtl w:val="0"/>
                <w:lang w:val="sr-Cyrl-RS"/>
              </w:rPr>
              <w:t>присуство</w:t>
            </w:r>
          </w:p>
        </w:tc>
      </w:tr>
      <w:tr w14:paraId="1486C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cantSplit/>
          <w:trHeight w:val="920" w:hRule="atLeast"/>
          <w:tblHeader/>
        </w:trPr>
        <w:tc>
          <w:tcPr>
            <w:tcW w:w="880" w:type="pct"/>
            <w:tcBorders>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000001E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40" w:line="276" w:lineRule="auto"/>
              <w:ind w:left="-260" w:right="0" w:firstLine="0"/>
              <w:jc w:val="center"/>
              <w:rPr>
                <w:rFonts w:ascii="Arial" w:hAnsi="Arial" w:eastAsia="Arial" w:cs="Arial"/>
                <w:b w:val="0"/>
                <w:i w:val="0"/>
                <w:smallCaps w:val="0"/>
                <w:strike w:val="0"/>
                <w:color w:val="auto"/>
                <w:sz w:val="20"/>
                <w:szCs w:val="20"/>
                <w:u w:val="none"/>
                <w:shd w:val="clear" w:fill="auto"/>
                <w:vertAlign w:val="baseline"/>
              </w:rPr>
            </w:pPr>
            <w:r>
              <w:rPr>
                <w:rFonts w:ascii="Arial" w:hAnsi="Arial" w:eastAsia="Arial" w:cs="Arial"/>
                <w:b w:val="0"/>
                <w:i w:val="0"/>
                <w:smallCaps w:val="0"/>
                <w:strike w:val="0"/>
                <w:color w:val="auto"/>
                <w:sz w:val="20"/>
                <w:szCs w:val="20"/>
                <w:u w:val="none"/>
                <w:shd w:val="clear" w:fill="auto"/>
                <w:vertAlign w:val="baseline"/>
                <w:rtl w:val="0"/>
              </w:rPr>
              <w:t xml:space="preserve"> </w:t>
            </w:r>
          </w:p>
          <w:p w14:paraId="000001E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76" w:lineRule="auto"/>
              <w:ind w:left="-260" w:right="0" w:firstLine="0"/>
              <w:jc w:val="center"/>
              <w:rPr>
                <w:rFonts w:ascii="Arial" w:hAnsi="Arial" w:eastAsia="Arial" w:cs="Arial"/>
                <w:b w:val="0"/>
                <w:i w:val="0"/>
                <w:smallCaps w:val="0"/>
                <w:strike w:val="0"/>
                <w:color w:val="auto"/>
                <w:sz w:val="20"/>
                <w:szCs w:val="20"/>
                <w:u w:val="none"/>
                <w:shd w:val="clear" w:fill="auto"/>
                <w:vertAlign w:val="baseline"/>
              </w:rPr>
            </w:pPr>
            <w:r>
              <w:rPr>
                <w:rFonts w:ascii="Arial" w:hAnsi="Arial" w:eastAsia="Arial" w:cs="Arial"/>
                <w:b w:val="0"/>
                <w:i w:val="0"/>
                <w:smallCaps w:val="0"/>
                <w:strike w:val="0"/>
                <w:color w:val="auto"/>
                <w:sz w:val="20"/>
                <w:szCs w:val="20"/>
                <w:u w:val="none"/>
                <w:shd w:val="clear" w:fill="auto"/>
                <w:vertAlign w:val="baseline"/>
                <w:rtl w:val="0"/>
              </w:rPr>
              <w:t>Стручна и студијска путовања</w:t>
            </w:r>
          </w:p>
          <w:p w14:paraId="000001E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val="0"/>
                <w:i w:val="0"/>
                <w:smallCaps w:val="0"/>
                <w:strike w:val="0"/>
                <w:color w:val="auto"/>
                <w:sz w:val="20"/>
                <w:szCs w:val="20"/>
                <w:u w:val="none"/>
                <w:shd w:val="clear" w:fill="auto"/>
                <w:vertAlign w:val="baseline"/>
              </w:rPr>
            </w:pPr>
            <w:r>
              <w:rPr>
                <w:rFonts w:ascii="Arial" w:hAnsi="Arial" w:eastAsia="Arial" w:cs="Arial"/>
                <w:b w:val="0"/>
                <w:i w:val="0"/>
                <w:smallCaps w:val="0"/>
                <w:strike w:val="0"/>
                <w:color w:val="auto"/>
                <w:sz w:val="20"/>
                <w:szCs w:val="20"/>
                <w:u w:val="none"/>
                <w:shd w:val="clear" w:fill="auto"/>
                <w:vertAlign w:val="baseline"/>
                <w:rtl w:val="0"/>
              </w:rPr>
              <w:t xml:space="preserve"> </w:t>
            </w:r>
          </w:p>
        </w:tc>
        <w:tc>
          <w:tcPr>
            <w:tcW w:w="257"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1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76" w:lineRule="auto"/>
              <w:ind w:left="-260" w:right="0" w:firstLine="0"/>
              <w:jc w:val="center"/>
              <w:rPr>
                <w:rFonts w:ascii="Arial" w:hAnsi="Arial" w:eastAsia="Arial" w:cs="Arial"/>
                <w:b w:val="0"/>
                <w:i w:val="0"/>
                <w:smallCaps w:val="0"/>
                <w:strike w:val="0"/>
                <w:color w:val="auto"/>
                <w:sz w:val="20"/>
                <w:szCs w:val="20"/>
                <w:u w:val="none"/>
                <w:shd w:val="clear" w:fill="auto"/>
                <w:vertAlign w:val="baseline"/>
              </w:rPr>
            </w:pPr>
          </w:p>
        </w:tc>
        <w:tc>
          <w:tcPr>
            <w:tcW w:w="854" w:type="pct"/>
            <w:tcBorders>
              <w:bottom w:val="single" w:color="000000" w:sz="8" w:space="0"/>
              <w:right w:val="single" w:color="000000" w:sz="8" w:space="0"/>
            </w:tcBorders>
            <w:shd w:val="clear" w:color="auto" w:fill="auto"/>
            <w:tcMar>
              <w:top w:w="100" w:type="dxa"/>
              <w:left w:w="100" w:type="dxa"/>
              <w:bottom w:w="100" w:type="dxa"/>
              <w:right w:w="100" w:type="dxa"/>
            </w:tcMar>
          </w:tcPr>
          <w:p w14:paraId="256D6F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hint="default"/>
                <w:color w:val="auto"/>
                <w:sz w:val="20"/>
                <w:szCs w:val="20"/>
                <w:rtl w:val="0"/>
                <w:lang w:val="sr-Cyrl-RS"/>
              </w:rPr>
            </w:pPr>
            <w:r>
              <w:rPr>
                <w:color w:val="auto"/>
                <w:sz w:val="20"/>
                <w:szCs w:val="20"/>
                <w:rtl w:val="0"/>
                <w:lang w:val="sr-Cyrl-RS"/>
              </w:rPr>
              <w:t>Префузетништво</w:t>
            </w:r>
            <w:r>
              <w:rPr>
                <w:rFonts w:hint="default"/>
                <w:color w:val="auto"/>
                <w:sz w:val="20"/>
                <w:szCs w:val="20"/>
                <w:rtl w:val="0"/>
                <w:lang w:val="sr-Cyrl-RS"/>
              </w:rPr>
              <w:t xml:space="preserve"> и лидерство</w:t>
            </w:r>
          </w:p>
          <w:p w14:paraId="014339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hint="default"/>
                <w:color w:val="auto"/>
                <w:sz w:val="20"/>
                <w:szCs w:val="20"/>
                <w:rtl w:val="0"/>
                <w:lang w:val="sr-Cyrl-RS"/>
              </w:rPr>
            </w:pPr>
            <w:r>
              <w:rPr>
                <w:rFonts w:hint="default"/>
                <w:color w:val="auto"/>
                <w:sz w:val="20"/>
                <w:szCs w:val="20"/>
                <w:rtl w:val="0"/>
                <w:lang w:val="sr-Cyrl-RS"/>
              </w:rPr>
              <w:t>Драгана Зимоња</w:t>
            </w:r>
          </w:p>
          <w:p w14:paraId="3DC51E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hint="default"/>
                <w:color w:val="auto"/>
                <w:sz w:val="20"/>
                <w:szCs w:val="20"/>
                <w:rtl w:val="0"/>
                <w:lang w:val="sr-Cyrl-RS"/>
              </w:rPr>
            </w:pPr>
            <w:r>
              <w:rPr>
                <w:rFonts w:hint="default"/>
                <w:color w:val="auto"/>
                <w:sz w:val="20"/>
                <w:szCs w:val="20"/>
                <w:rtl w:val="0"/>
                <w:lang w:val="sr-Cyrl-RS"/>
              </w:rPr>
              <w:t>Радован Пуђа</w:t>
            </w:r>
          </w:p>
          <w:p w14:paraId="000001E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Arial" w:hAnsi="Arial" w:eastAsia="Arial" w:cs="Arial"/>
                <w:b w:val="0"/>
                <w:i w:val="0"/>
                <w:smallCaps w:val="0"/>
                <w:strike w:val="0"/>
                <w:color w:val="auto"/>
                <w:sz w:val="20"/>
                <w:szCs w:val="20"/>
                <w:u w:val="none"/>
                <w:shd w:val="clear" w:fill="auto"/>
                <w:vertAlign w:val="baseline"/>
              </w:rPr>
            </w:pPr>
          </w:p>
        </w:tc>
        <w:tc>
          <w:tcPr>
            <w:tcW w:w="663"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1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Arial" w:hAnsi="Arial" w:eastAsia="Arial" w:cs="Arial"/>
                <w:b w:val="0"/>
                <w:i w:val="0"/>
                <w:smallCaps w:val="0"/>
                <w:strike w:val="0"/>
                <w:color w:val="auto"/>
                <w:sz w:val="20"/>
                <w:szCs w:val="20"/>
                <w:u w:val="none"/>
                <w:shd w:val="clear" w:fill="auto"/>
                <w:vertAlign w:val="baseline"/>
              </w:rPr>
            </w:pPr>
            <w:r>
              <w:rPr>
                <w:color w:val="auto"/>
                <w:sz w:val="20"/>
                <w:szCs w:val="20"/>
                <w:rtl w:val="0"/>
              </w:rPr>
              <w:t>25.04.2025-04.05.2025.</w:t>
            </w:r>
          </w:p>
        </w:tc>
        <w:tc>
          <w:tcPr>
            <w:tcW w:w="616"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1E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hint="default" w:ascii="Arial" w:hAnsi="Arial" w:eastAsia="Arial" w:cs="Arial"/>
                <w:b w:val="0"/>
                <w:i w:val="0"/>
                <w:smallCaps w:val="0"/>
                <w:strike w:val="0"/>
                <w:color w:val="auto"/>
                <w:sz w:val="22"/>
                <w:szCs w:val="22"/>
                <w:u w:val="none"/>
                <w:shd w:val="clear" w:fill="auto"/>
                <w:vertAlign w:val="baseline"/>
                <w:lang w:val="sr-Cyrl-RS"/>
              </w:rPr>
            </w:pPr>
            <w:r>
              <w:rPr>
                <w:color w:val="auto"/>
                <w:rtl w:val="0"/>
                <w:lang w:val="sr-Cyrl-RS"/>
              </w:rPr>
              <w:t>Истанбул</w:t>
            </w:r>
          </w:p>
        </w:tc>
        <w:tc>
          <w:tcPr>
            <w:tcW w:w="270" w:type="pct"/>
            <w:tcBorders>
              <w:bottom w:val="single" w:color="000000" w:sz="8" w:space="0"/>
              <w:right w:val="single" w:color="000000" w:sz="8" w:space="0"/>
            </w:tcBorders>
            <w:shd w:val="clear" w:color="auto" w:fill="auto"/>
            <w:tcMar>
              <w:top w:w="100" w:type="dxa"/>
              <w:left w:w="100" w:type="dxa"/>
              <w:bottom w:w="100" w:type="dxa"/>
              <w:right w:w="100" w:type="dxa"/>
            </w:tcMar>
          </w:tcPr>
          <w:p w14:paraId="000001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ascii="Arial" w:hAnsi="Arial" w:eastAsia="Arial" w:cs="Arial"/>
                <w:b w:val="0"/>
                <w:i w:val="0"/>
                <w:smallCaps w:val="0"/>
                <w:strike w:val="0"/>
                <w:color w:val="auto"/>
                <w:sz w:val="22"/>
                <w:szCs w:val="22"/>
                <w:u w:val="none"/>
                <w:shd w:val="clear" w:fill="auto"/>
                <w:vertAlign w:val="baseline"/>
              </w:rPr>
            </w:pPr>
          </w:p>
        </w:tc>
        <w:tc>
          <w:tcPr>
            <w:tcW w:w="1457" w:type="pct"/>
            <w:tcBorders>
              <w:bottom w:val="single" w:color="000000" w:sz="8" w:space="0"/>
              <w:right w:val="single" w:color="000000" w:sz="12" w:space="0"/>
            </w:tcBorders>
            <w:shd w:val="clear" w:color="auto" w:fill="auto"/>
            <w:tcMar>
              <w:top w:w="100" w:type="dxa"/>
              <w:left w:w="100" w:type="dxa"/>
              <w:bottom w:w="100" w:type="dxa"/>
              <w:right w:w="100" w:type="dxa"/>
            </w:tcMar>
          </w:tcPr>
          <w:p w14:paraId="000001F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60" w:right="0" w:firstLine="0"/>
              <w:jc w:val="center"/>
              <w:rPr>
                <w:rFonts w:hint="default" w:ascii="Arial" w:hAnsi="Arial" w:eastAsia="Arial" w:cs="Arial"/>
                <w:b w:val="0"/>
                <w:i w:val="0"/>
                <w:smallCaps w:val="0"/>
                <w:strike w:val="0"/>
                <w:color w:val="auto"/>
                <w:sz w:val="20"/>
                <w:szCs w:val="20"/>
                <w:u w:val="none"/>
                <w:shd w:val="clear" w:fill="auto"/>
                <w:vertAlign w:val="baseline"/>
                <w:lang w:val="sr-Cyrl-RS"/>
              </w:rPr>
            </w:pPr>
            <w:r>
              <w:rPr>
                <w:color w:val="auto"/>
                <w:sz w:val="20"/>
                <w:szCs w:val="20"/>
                <w:rtl w:val="0"/>
                <w:lang w:val="sr-Cyrl-RS"/>
              </w:rPr>
              <w:t>присуство</w:t>
            </w:r>
          </w:p>
        </w:tc>
      </w:tr>
    </w:tbl>
    <w:p w14:paraId="673AA540">
      <w:pPr>
        <w:pStyle w:val="25"/>
        <w:rPr>
          <w:color w:val="auto"/>
        </w:rPr>
      </w:pPr>
    </w:p>
    <w:p w14:paraId="749CA092">
      <w:pPr>
        <w:jc w:val="both"/>
        <w:rPr>
          <w:rFonts w:eastAsia="Calibri"/>
          <w:color w:val="auto"/>
          <w:lang w:val="sr-Cyrl-RS"/>
        </w:rPr>
      </w:pPr>
    </w:p>
    <w:p w14:paraId="48F0E256">
      <w:pPr>
        <w:pStyle w:val="3"/>
        <w:bidi w:val="0"/>
        <w:rPr>
          <w:color w:val="auto"/>
        </w:rPr>
      </w:pPr>
      <w:bookmarkStart w:id="35" w:name="_Toc1906"/>
      <w:r>
        <w:rPr>
          <w:color w:val="auto"/>
        </w:rPr>
        <w:t>6.2.Извештај о раду и стручном усавршавању Стручног већа угоститељске групе предмета шк. 2023/2024. год.</w:t>
      </w:r>
      <w:bookmarkEnd w:id="35"/>
    </w:p>
    <w:p w14:paraId="0092DCB4">
      <w:pPr>
        <w:bidi w:val="0"/>
        <w:rPr>
          <w:color w:val="auto"/>
          <w:lang w:val="sr-Cyrl-CS"/>
        </w:rPr>
      </w:pPr>
      <w:bookmarkStart w:id="36" w:name="_Toc2832"/>
      <w:bookmarkStart w:id="37" w:name="_Toc7039"/>
      <w:r>
        <w:rPr>
          <w:color w:val="auto"/>
          <w:lang w:val="sr-Cyrl-CS"/>
        </w:rPr>
        <w:t xml:space="preserve">Стручно веће угоститељске групе предмета чине: Бранко Кнежевић, Александра Срдић, Светлана Видовић, Марија Јерковић, Томислава Ђуретић </w:t>
      </w:r>
      <w:r>
        <w:rPr>
          <w:rFonts w:hint="default"/>
          <w:color w:val="auto"/>
          <w:lang w:val="sr-Cyrl-RS"/>
        </w:rPr>
        <w:t xml:space="preserve"> и </w:t>
      </w:r>
      <w:r>
        <w:rPr>
          <w:color w:val="auto"/>
          <w:lang w:val="sr-Cyrl-CS"/>
        </w:rPr>
        <w:t>Даница Ћорда. У школској 202</w:t>
      </w:r>
      <w:r>
        <w:rPr>
          <w:rFonts w:hint="default"/>
          <w:color w:val="auto"/>
          <w:lang w:val="sr-Cyrl-RS"/>
        </w:rPr>
        <w:t>4</w:t>
      </w:r>
      <w:r>
        <w:rPr>
          <w:color w:val="auto"/>
          <w:lang w:val="sr-Cyrl-CS"/>
        </w:rPr>
        <w:t>/202</w:t>
      </w:r>
      <w:r>
        <w:rPr>
          <w:rFonts w:hint="default"/>
          <w:color w:val="auto"/>
          <w:lang w:val="sr-Cyrl-RS"/>
        </w:rPr>
        <w:t>5</w:t>
      </w:r>
      <w:r>
        <w:rPr>
          <w:color w:val="auto"/>
          <w:lang w:val="sr-Cyrl-CS"/>
        </w:rPr>
        <w:t xml:space="preserve"> одржано је укупно 8 састанака. Веће се бавило следећом тематиком:</w:t>
      </w:r>
      <w:bookmarkEnd w:id="36"/>
      <w:bookmarkEnd w:id="37"/>
      <w:r>
        <w:rPr>
          <w:color w:val="auto"/>
          <w:lang w:val="sr-Cyrl-CS"/>
        </w:rPr>
        <w:t xml:space="preserve">    </w:t>
      </w:r>
    </w:p>
    <w:p w14:paraId="377B774F">
      <w:pPr>
        <w:widowControl/>
        <w:autoSpaceDE/>
        <w:autoSpaceDN/>
        <w:adjustRightInd/>
        <w:ind w:left="-720"/>
        <w:rPr>
          <w:color w:val="auto"/>
          <w:lang w:val="sr-Cyrl-RS"/>
        </w:rPr>
      </w:pPr>
      <w:r>
        <w:rPr>
          <w:color w:val="auto"/>
          <w:sz w:val="28"/>
          <w:szCs w:val="28"/>
          <w:lang w:val="sr-Cyrl-RS"/>
        </w:rPr>
        <w:t>-</w:t>
      </w:r>
      <w:r>
        <w:rPr>
          <w:color w:val="auto"/>
        </w:rPr>
        <w:t>Констуисање већа</w:t>
      </w:r>
    </w:p>
    <w:p w14:paraId="2A2C5A62">
      <w:pPr>
        <w:widowControl/>
        <w:autoSpaceDE/>
        <w:autoSpaceDN/>
        <w:adjustRightInd/>
        <w:ind w:left="-720"/>
        <w:rPr>
          <w:color w:val="auto"/>
          <w:lang w:val="sr-Cyrl-RS"/>
        </w:rPr>
      </w:pPr>
      <w:r>
        <w:rPr>
          <w:color w:val="auto"/>
          <w:lang w:val="sr-Cyrl-RS"/>
        </w:rPr>
        <w:t>-</w:t>
      </w:r>
      <w:r>
        <w:rPr>
          <w:color w:val="auto"/>
        </w:rPr>
        <w:t xml:space="preserve">Договор о изради индивидуалних планова наставника, план  контролних задатака, набавка средстава за реализацију наставе. </w:t>
      </w:r>
    </w:p>
    <w:p w14:paraId="74CD7878">
      <w:pPr>
        <w:widowControl/>
        <w:autoSpaceDE/>
        <w:autoSpaceDN/>
        <w:adjustRightInd/>
        <w:ind w:left="-720"/>
        <w:rPr>
          <w:color w:val="auto"/>
        </w:rPr>
      </w:pPr>
      <w:r>
        <w:rPr>
          <w:color w:val="auto"/>
          <w:lang w:val="sr-Cyrl-RS"/>
        </w:rPr>
        <w:t>-</w:t>
      </w:r>
      <w:r>
        <w:rPr>
          <w:color w:val="auto"/>
        </w:rPr>
        <w:t>Оперативни планови,планови контролних задатака,практична настава, средстава за реализацију наставе</w:t>
      </w:r>
    </w:p>
    <w:p w14:paraId="6DE7B8DD">
      <w:pPr>
        <w:ind w:left="-1080" w:firstLine="240" w:firstLineChars="100"/>
        <w:rPr>
          <w:color w:val="auto"/>
        </w:rPr>
      </w:pPr>
      <w:r>
        <w:rPr>
          <w:color w:val="auto"/>
          <w:lang w:val="sr-Cyrl-RS"/>
        </w:rPr>
        <w:t>-</w:t>
      </w:r>
      <w:r>
        <w:rPr>
          <w:color w:val="auto"/>
        </w:rPr>
        <w:t>Практична настава</w:t>
      </w:r>
    </w:p>
    <w:p w14:paraId="26CCC93F">
      <w:pPr>
        <w:ind w:left="-1080" w:firstLine="120" w:firstLineChars="50"/>
        <w:rPr>
          <w:color w:val="auto"/>
          <w:lang w:val="sr-Cyrl-RS"/>
        </w:rPr>
      </w:pPr>
      <w:r>
        <w:rPr>
          <w:color w:val="auto"/>
          <w:lang w:val="sr-Cyrl-RS"/>
        </w:rPr>
        <w:t>-</w:t>
      </w:r>
      <w:r>
        <w:rPr>
          <w:color w:val="auto"/>
        </w:rPr>
        <w:t>Средства за реализацију наставе</w:t>
      </w:r>
    </w:p>
    <w:p w14:paraId="1F032792">
      <w:pPr>
        <w:ind w:left="-1080"/>
        <w:rPr>
          <w:color w:val="auto"/>
          <w:lang w:val="sr-Cyrl-RS"/>
        </w:rPr>
      </w:pPr>
      <w:r>
        <w:rPr>
          <w:color w:val="auto"/>
          <w:lang w:val="sr-Cyrl-RS"/>
        </w:rPr>
        <w:t>-</w:t>
      </w:r>
      <w:r>
        <w:rPr>
          <w:color w:val="auto"/>
          <w:lang w:val="sr-Cyrl-CS"/>
        </w:rPr>
        <w:t xml:space="preserve">сарадња са социјалним партнерима          </w:t>
      </w:r>
    </w:p>
    <w:p w14:paraId="264157E1">
      <w:pPr>
        <w:ind w:left="-1080"/>
        <w:rPr>
          <w:color w:val="auto"/>
          <w:lang w:val="sr-Cyrl-CS"/>
        </w:rPr>
      </w:pPr>
      <w:r>
        <w:rPr>
          <w:color w:val="auto"/>
          <w:lang w:val="sr-Cyrl-RS"/>
        </w:rPr>
        <w:t>-</w:t>
      </w:r>
      <w:r>
        <w:rPr>
          <w:color w:val="auto"/>
          <w:lang w:val="sr-Cyrl-CS"/>
        </w:rPr>
        <w:t xml:space="preserve"> договор о стручним излетима                    </w:t>
      </w:r>
    </w:p>
    <w:p w14:paraId="1CE39DF5">
      <w:pPr>
        <w:ind w:left="-1080"/>
        <w:rPr>
          <w:color w:val="auto"/>
          <w:lang w:val="sr-Cyrl-CS"/>
        </w:rPr>
      </w:pPr>
      <w:r>
        <w:rPr>
          <w:color w:val="auto"/>
          <w:lang w:val="sr-Cyrl-CS"/>
        </w:rPr>
        <w:t xml:space="preserve">- планирање одлазака на стручна усавршавања     </w:t>
      </w:r>
    </w:p>
    <w:p w14:paraId="00E61310">
      <w:pPr>
        <w:ind w:left="-1080"/>
        <w:rPr>
          <w:color w:val="auto"/>
          <w:lang w:val="sr-Cyrl-CS"/>
        </w:rPr>
      </w:pPr>
      <w:r>
        <w:rPr>
          <w:color w:val="auto"/>
          <w:lang w:val="sr-Cyrl-CS"/>
        </w:rPr>
        <w:t xml:space="preserve"> </w:t>
      </w:r>
      <w:r>
        <w:rPr>
          <w:rFonts w:hint="default"/>
          <w:color w:val="auto"/>
          <w:lang w:val="sr-Cyrl-RS"/>
        </w:rPr>
        <w:t>-</w:t>
      </w:r>
      <w:r>
        <w:rPr>
          <w:color w:val="auto"/>
          <w:lang w:val="sr-Cyrl-CS"/>
        </w:rPr>
        <w:t xml:space="preserve">планирање набавке униформи    </w:t>
      </w:r>
    </w:p>
    <w:p w14:paraId="1CF48A48">
      <w:pPr>
        <w:ind w:left="-1080"/>
        <w:rPr>
          <w:color w:val="auto"/>
          <w:lang w:val="sr-Cyrl-RS"/>
        </w:rPr>
      </w:pPr>
      <w:r>
        <w:rPr>
          <w:rFonts w:hint="default"/>
          <w:color w:val="auto"/>
          <w:lang w:val="sr-Cyrl-RS"/>
        </w:rPr>
        <w:t>-</w:t>
      </w:r>
      <w:r>
        <w:rPr>
          <w:color w:val="auto"/>
          <w:lang w:val="sr-Cyrl-CS"/>
        </w:rPr>
        <w:t xml:space="preserve">утврђивање потреба за допунском и додатном наставом                                                  </w:t>
      </w:r>
    </w:p>
    <w:p w14:paraId="3FC980E0">
      <w:pPr>
        <w:ind w:left="-1080"/>
        <w:rPr>
          <w:color w:val="auto"/>
          <w:lang w:val="sr-Cyrl-RS"/>
        </w:rPr>
      </w:pPr>
      <w:r>
        <w:rPr>
          <w:rFonts w:hint="default"/>
          <w:color w:val="auto"/>
          <w:lang w:val="sr-Cyrl-RS"/>
        </w:rPr>
        <w:t>-</w:t>
      </w:r>
      <w:r>
        <w:rPr>
          <w:color w:val="auto"/>
          <w:lang w:val="sr-Cyrl-CS"/>
        </w:rPr>
        <w:t xml:space="preserve">договор о организацији </w:t>
      </w:r>
      <w:r>
        <w:rPr>
          <w:color w:val="auto"/>
          <w:lang w:val="en-US"/>
        </w:rPr>
        <w:t xml:space="preserve">завршних </w:t>
      </w:r>
      <w:r>
        <w:rPr>
          <w:color w:val="auto"/>
          <w:lang w:val="sr-Cyrl-CS"/>
        </w:rPr>
        <w:t xml:space="preserve">испита  </w:t>
      </w:r>
    </w:p>
    <w:p w14:paraId="62131939">
      <w:pPr>
        <w:ind w:left="-1080"/>
        <w:rPr>
          <w:color w:val="auto"/>
          <w:lang w:val="sr-Cyrl-RS"/>
        </w:rPr>
      </w:pPr>
      <w:r>
        <w:rPr>
          <w:rFonts w:hint="default"/>
          <w:color w:val="auto"/>
          <w:lang w:val="sr-Cyrl-RS"/>
        </w:rPr>
        <w:t>-</w:t>
      </w:r>
      <w:r>
        <w:rPr>
          <w:color w:val="auto"/>
          <w:lang w:val="sr-Cyrl-CS"/>
        </w:rPr>
        <w:t xml:space="preserve"> извештаји о стручном усавршавању                                  </w:t>
      </w:r>
    </w:p>
    <w:p w14:paraId="68628956">
      <w:pPr>
        <w:ind w:left="-1080"/>
        <w:rPr>
          <w:color w:val="auto"/>
          <w:lang w:val="sr-Cyrl-RS"/>
        </w:rPr>
      </w:pPr>
      <w:r>
        <w:rPr>
          <w:rFonts w:hint="default"/>
          <w:color w:val="auto"/>
          <w:lang w:val="sr-Cyrl-RS"/>
        </w:rPr>
        <w:t>-</w:t>
      </w:r>
      <w:r>
        <w:rPr>
          <w:color w:val="auto"/>
          <w:lang w:val="sr-Cyrl-CS"/>
        </w:rPr>
        <w:t xml:space="preserve">договор о организацији </w:t>
      </w:r>
      <w:r>
        <w:rPr>
          <w:color w:val="auto"/>
          <w:lang w:val="en-US"/>
        </w:rPr>
        <w:t xml:space="preserve">завршних </w:t>
      </w:r>
      <w:r>
        <w:rPr>
          <w:color w:val="auto"/>
          <w:lang w:val="sr-Cyrl-CS"/>
        </w:rPr>
        <w:t xml:space="preserve">испита         </w:t>
      </w:r>
    </w:p>
    <w:p w14:paraId="4AEC7FE3">
      <w:pPr>
        <w:ind w:left="-1080"/>
        <w:rPr>
          <w:color w:val="auto"/>
          <w:lang w:val="sr-Cyrl-RS"/>
        </w:rPr>
      </w:pPr>
      <w:r>
        <w:rPr>
          <w:rFonts w:hint="default"/>
          <w:color w:val="auto"/>
          <w:lang w:val="sr-Cyrl-RS"/>
        </w:rPr>
        <w:t>-</w:t>
      </w:r>
      <w:r>
        <w:rPr>
          <w:color w:val="auto"/>
          <w:lang w:val="sr-Cyrl-CS"/>
        </w:rPr>
        <w:t xml:space="preserve">анализа успеха на крају школске година </w:t>
      </w:r>
    </w:p>
    <w:p w14:paraId="10375D53">
      <w:pPr>
        <w:ind w:left="-1080"/>
        <w:rPr>
          <w:color w:val="auto"/>
          <w:lang w:val="sr-Cyrl-CS"/>
        </w:rPr>
      </w:pPr>
      <w:r>
        <w:rPr>
          <w:rFonts w:hint="default"/>
          <w:color w:val="auto"/>
          <w:lang w:val="sr-Cyrl-RS"/>
        </w:rPr>
        <w:t>-</w:t>
      </w:r>
      <w:r>
        <w:rPr>
          <w:color w:val="auto"/>
          <w:lang w:val="sr-Cyrl-CS"/>
        </w:rPr>
        <w:t xml:space="preserve">извештаји о стручном усавршавању      </w:t>
      </w:r>
    </w:p>
    <w:p w14:paraId="03B78139">
      <w:pPr>
        <w:ind w:left="-1080"/>
        <w:rPr>
          <w:rFonts w:hint="default"/>
          <w:color w:val="auto"/>
          <w:lang w:val="sr-Cyrl-RS"/>
        </w:rPr>
      </w:pPr>
      <w:r>
        <w:rPr>
          <w:rFonts w:hint="default"/>
          <w:color w:val="auto"/>
          <w:lang w:val="sr-Cyrl-RS"/>
        </w:rPr>
        <w:t>-Извештаји са мобилности из Португала</w:t>
      </w:r>
    </w:p>
    <w:p w14:paraId="5A0161FD">
      <w:pPr>
        <w:ind w:left="-1080"/>
        <w:rPr>
          <w:color w:val="auto"/>
          <w:lang w:val="sr-Cyrl-RS"/>
        </w:rPr>
      </w:pPr>
      <w:r>
        <w:rPr>
          <w:rFonts w:hint="default"/>
          <w:color w:val="auto"/>
          <w:lang w:val="sr-Cyrl-RS"/>
        </w:rPr>
        <w:t>-</w:t>
      </w:r>
      <w:r>
        <w:rPr>
          <w:color w:val="auto"/>
          <w:lang w:val="sr-Cyrl-CS"/>
        </w:rPr>
        <w:t xml:space="preserve">Организација професиналне праксе у Апатину   </w:t>
      </w:r>
    </w:p>
    <w:p w14:paraId="1C18474C">
      <w:pPr>
        <w:pStyle w:val="25"/>
        <w:spacing w:before="240"/>
        <w:rPr>
          <w:color w:val="auto"/>
          <w:sz w:val="24"/>
          <w:szCs w:val="24"/>
          <w:lang w:val="sr-Cyrl-CS"/>
        </w:rPr>
      </w:pPr>
      <w:r>
        <w:rPr>
          <w:color w:val="auto"/>
          <w:sz w:val="24"/>
          <w:szCs w:val="24"/>
          <w:lang w:val="sr-Cyrl-CS"/>
        </w:rPr>
        <w:t xml:space="preserve">   </w:t>
      </w:r>
    </w:p>
    <w:p w14:paraId="252C55B7">
      <w:pPr>
        <w:pStyle w:val="25"/>
        <w:spacing w:before="240"/>
        <w:rPr>
          <w:color w:val="auto"/>
          <w:sz w:val="24"/>
          <w:szCs w:val="24"/>
          <w:lang w:val="sr-Cyrl-CS"/>
        </w:rPr>
      </w:pPr>
    </w:p>
    <w:p w14:paraId="04E125FD">
      <w:pPr>
        <w:pStyle w:val="25"/>
        <w:spacing w:before="240"/>
        <w:rPr>
          <w:color w:val="auto"/>
          <w:sz w:val="24"/>
          <w:szCs w:val="24"/>
          <w:lang w:val="sr-Cyrl-CS"/>
        </w:rPr>
      </w:pPr>
    </w:p>
    <w:p w14:paraId="738E6451">
      <w:pPr>
        <w:pStyle w:val="25"/>
        <w:spacing w:before="240"/>
        <w:rPr>
          <w:color w:val="auto"/>
          <w:sz w:val="24"/>
          <w:szCs w:val="24"/>
          <w:lang w:val="sr-Cyrl-CS"/>
        </w:rPr>
      </w:pP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0" w:type="dxa"/>
          <w:left w:w="100" w:type="dxa"/>
          <w:bottom w:w="100" w:type="dxa"/>
          <w:right w:w="100" w:type="dxa"/>
        </w:tblCellMar>
      </w:tblPr>
      <w:tblGrid>
        <w:gridCol w:w="1884"/>
        <w:gridCol w:w="421"/>
        <w:gridCol w:w="1701"/>
        <w:gridCol w:w="1080"/>
        <w:gridCol w:w="830"/>
        <w:gridCol w:w="526"/>
        <w:gridCol w:w="2064"/>
      </w:tblGrid>
      <w:tr w14:paraId="1540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505"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61F18324">
            <w:pPr>
              <w:pStyle w:val="25"/>
              <w:spacing w:before="240"/>
              <w:ind w:left="-260" w:right="-1101" w:hanging="732"/>
              <w:jc w:val="center"/>
              <w:rPr>
                <w:b/>
                <w:color w:val="auto"/>
              </w:rPr>
            </w:pPr>
            <w:r>
              <w:rPr>
                <w:b/>
                <w:color w:val="auto"/>
              </w:rPr>
              <w:t xml:space="preserve"> </w:t>
            </w:r>
          </w:p>
          <w:p w14:paraId="0940D82B">
            <w:pPr>
              <w:pStyle w:val="25"/>
              <w:spacing w:before="240"/>
              <w:ind w:left="-260"/>
              <w:jc w:val="center"/>
              <w:rPr>
                <w:b/>
                <w:color w:val="auto"/>
              </w:rPr>
            </w:pPr>
            <w:r>
              <w:rPr>
                <w:b/>
                <w:color w:val="auto"/>
              </w:rPr>
              <w:t xml:space="preserve">I  </w:t>
            </w:r>
            <w:r>
              <w:rPr>
                <w:b/>
                <w:color w:val="auto"/>
              </w:rPr>
              <w:tab/>
            </w:r>
            <w:r>
              <w:rPr>
                <w:b/>
                <w:color w:val="auto"/>
              </w:rPr>
              <w:t>ПЛАНИРАНИ ОБЛИЦИ СТРУЧНОГ УСАВРШАВАЊА  У УСТАНОВИ</w:t>
            </w:r>
          </w:p>
          <w:p w14:paraId="17B1A62A">
            <w:pPr>
              <w:pStyle w:val="25"/>
              <w:spacing w:before="240"/>
              <w:ind w:left="-260"/>
              <w:jc w:val="center"/>
              <w:rPr>
                <w:b/>
                <w:color w:val="auto"/>
              </w:rPr>
            </w:pPr>
            <w:r>
              <w:rPr>
                <w:b/>
                <w:color w:val="auto"/>
              </w:rPr>
              <w:t xml:space="preserve"> </w:t>
            </w:r>
          </w:p>
        </w:tc>
      </w:tr>
      <w:tr w14:paraId="2FB1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670" w:hRule="atLeast"/>
        </w:trPr>
        <w:tc>
          <w:tcPr>
            <w:tcW w:w="1186" w:type="pct"/>
            <w:tcBorders>
              <w:top w:val="nil"/>
              <w:left w:val="single" w:color="000000" w:sz="8" w:space="0"/>
              <w:bottom w:val="single" w:color="000000" w:sz="12" w:space="0"/>
              <w:right w:val="single" w:color="000000" w:sz="8" w:space="0"/>
            </w:tcBorders>
            <w:shd w:val="clear" w:color="auto" w:fill="auto"/>
            <w:tcMar>
              <w:top w:w="100" w:type="dxa"/>
              <w:left w:w="100" w:type="dxa"/>
              <w:bottom w:w="100" w:type="dxa"/>
              <w:right w:w="100" w:type="dxa"/>
            </w:tcMar>
          </w:tcPr>
          <w:p w14:paraId="63336745">
            <w:pPr>
              <w:pStyle w:val="25"/>
              <w:spacing w:before="240"/>
              <w:ind w:left="-260"/>
              <w:jc w:val="center"/>
              <w:rPr>
                <w:b/>
                <w:color w:val="auto"/>
                <w:sz w:val="20"/>
                <w:szCs w:val="20"/>
              </w:rPr>
            </w:pPr>
            <w:r>
              <w:rPr>
                <w:b/>
                <w:color w:val="auto"/>
                <w:sz w:val="20"/>
                <w:szCs w:val="20"/>
              </w:rPr>
              <w:t>Облик стручног усавршавања</w:t>
            </w:r>
          </w:p>
        </w:tc>
        <w:tc>
          <w:tcPr>
            <w:tcW w:w="252"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tcPr>
          <w:p w14:paraId="460DBDA0">
            <w:pPr>
              <w:pStyle w:val="25"/>
              <w:spacing w:before="240"/>
              <w:ind w:left="-260"/>
              <w:rPr>
                <w:b/>
                <w:color w:val="auto"/>
                <w:sz w:val="16"/>
                <w:szCs w:val="16"/>
              </w:rPr>
            </w:pPr>
            <w:r>
              <w:rPr>
                <w:b/>
                <w:color w:val="auto"/>
                <w:sz w:val="16"/>
                <w:szCs w:val="16"/>
              </w:rPr>
              <w:t xml:space="preserve"> </w:t>
            </w:r>
          </w:p>
          <w:p w14:paraId="18306AC2">
            <w:pPr>
              <w:pStyle w:val="25"/>
              <w:spacing w:before="240"/>
              <w:ind w:left="-260"/>
              <w:rPr>
                <w:b/>
                <w:color w:val="auto"/>
                <w:sz w:val="16"/>
                <w:szCs w:val="16"/>
              </w:rPr>
            </w:pPr>
            <w:r>
              <w:rPr>
                <w:b/>
                <w:color w:val="auto"/>
                <w:sz w:val="16"/>
                <w:szCs w:val="16"/>
              </w:rPr>
              <w:t>К1,2…</w:t>
            </w:r>
          </w:p>
          <w:p w14:paraId="147C60D5">
            <w:pPr>
              <w:pStyle w:val="25"/>
              <w:spacing w:before="240"/>
              <w:ind w:left="-260"/>
              <w:rPr>
                <w:b/>
                <w:color w:val="auto"/>
                <w:sz w:val="16"/>
                <w:szCs w:val="16"/>
              </w:rPr>
            </w:pPr>
            <w:r>
              <w:rPr>
                <w:b/>
                <w:color w:val="auto"/>
                <w:sz w:val="16"/>
                <w:szCs w:val="16"/>
              </w:rPr>
              <w:t>П1,2...</w:t>
            </w:r>
          </w:p>
          <w:p w14:paraId="029B8261">
            <w:pPr>
              <w:pStyle w:val="25"/>
              <w:spacing w:before="240"/>
              <w:ind w:left="-260"/>
              <w:rPr>
                <w:b/>
                <w:color w:val="auto"/>
                <w:sz w:val="16"/>
                <w:szCs w:val="16"/>
              </w:rPr>
            </w:pPr>
            <w:r>
              <w:rPr>
                <w:b/>
                <w:color w:val="auto"/>
                <w:sz w:val="16"/>
                <w:szCs w:val="16"/>
              </w:rPr>
              <w:t xml:space="preserve"> </w:t>
            </w:r>
          </w:p>
        </w:tc>
        <w:tc>
          <w:tcPr>
            <w:tcW w:w="1153"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tcPr>
          <w:p w14:paraId="22E58327">
            <w:pPr>
              <w:pStyle w:val="25"/>
              <w:spacing w:before="240"/>
              <w:ind w:left="-260"/>
              <w:jc w:val="center"/>
              <w:rPr>
                <w:b/>
                <w:color w:val="auto"/>
                <w:sz w:val="20"/>
                <w:szCs w:val="20"/>
              </w:rPr>
            </w:pPr>
            <w:r>
              <w:rPr>
                <w:b/>
                <w:color w:val="auto"/>
                <w:sz w:val="20"/>
                <w:szCs w:val="20"/>
              </w:rPr>
              <w:t xml:space="preserve"> </w:t>
            </w:r>
          </w:p>
          <w:p w14:paraId="59E546AF">
            <w:pPr>
              <w:pStyle w:val="25"/>
              <w:spacing w:before="240"/>
              <w:ind w:left="-260"/>
              <w:jc w:val="center"/>
              <w:rPr>
                <w:b/>
                <w:color w:val="auto"/>
                <w:sz w:val="20"/>
                <w:szCs w:val="20"/>
              </w:rPr>
            </w:pPr>
            <w:r>
              <w:rPr>
                <w:b/>
                <w:color w:val="auto"/>
                <w:sz w:val="20"/>
                <w:szCs w:val="20"/>
              </w:rPr>
              <w:t>Назив теме, ниво и начин учествовања</w:t>
            </w:r>
          </w:p>
        </w:tc>
        <w:tc>
          <w:tcPr>
            <w:tcW w:w="570"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tcPr>
          <w:p w14:paraId="4BD59E69">
            <w:pPr>
              <w:pStyle w:val="25"/>
              <w:spacing w:before="240"/>
              <w:ind w:left="-260"/>
              <w:jc w:val="center"/>
              <w:rPr>
                <w:b/>
                <w:color w:val="auto"/>
                <w:sz w:val="20"/>
                <w:szCs w:val="20"/>
              </w:rPr>
            </w:pPr>
            <w:r>
              <w:rPr>
                <w:b/>
                <w:color w:val="auto"/>
                <w:sz w:val="20"/>
                <w:szCs w:val="20"/>
              </w:rPr>
              <w:t>Планирано време реализ. и сарадници</w:t>
            </w:r>
          </w:p>
        </w:tc>
        <w:tc>
          <w:tcPr>
            <w:tcW w:w="460"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tcPr>
          <w:p w14:paraId="5D2AFF21">
            <w:pPr>
              <w:pStyle w:val="25"/>
              <w:spacing w:before="240"/>
              <w:ind w:left="-260"/>
              <w:jc w:val="center"/>
              <w:rPr>
                <w:b/>
                <w:color w:val="auto"/>
                <w:sz w:val="20"/>
                <w:szCs w:val="20"/>
              </w:rPr>
            </w:pPr>
            <w:r>
              <w:rPr>
                <w:b/>
                <w:color w:val="auto"/>
                <w:sz w:val="20"/>
                <w:szCs w:val="20"/>
              </w:rPr>
              <w:t>Датум реализ.</w:t>
            </w:r>
          </w:p>
        </w:tc>
        <w:tc>
          <w:tcPr>
            <w:tcW w:w="388"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tcPr>
          <w:p w14:paraId="558A7EC9">
            <w:pPr>
              <w:pStyle w:val="25"/>
              <w:spacing w:before="240"/>
              <w:ind w:left="-260"/>
              <w:jc w:val="center"/>
              <w:rPr>
                <w:b/>
                <w:color w:val="auto"/>
                <w:sz w:val="20"/>
                <w:szCs w:val="20"/>
              </w:rPr>
            </w:pPr>
            <w:r>
              <w:rPr>
                <w:b/>
                <w:color w:val="auto"/>
                <w:sz w:val="20"/>
                <w:szCs w:val="20"/>
              </w:rPr>
              <w:t>Број сати</w:t>
            </w:r>
          </w:p>
        </w:tc>
        <w:tc>
          <w:tcPr>
            <w:tcW w:w="988"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tcPr>
          <w:p w14:paraId="3D2ED124">
            <w:pPr>
              <w:pStyle w:val="25"/>
              <w:spacing w:before="240"/>
              <w:ind w:left="-260"/>
              <w:jc w:val="center"/>
              <w:rPr>
                <w:b/>
                <w:color w:val="auto"/>
                <w:sz w:val="20"/>
                <w:szCs w:val="20"/>
              </w:rPr>
            </w:pPr>
            <w:r>
              <w:rPr>
                <w:b/>
                <w:color w:val="auto"/>
                <w:sz w:val="20"/>
                <w:szCs w:val="20"/>
              </w:rPr>
              <w:t>Документу установи</w:t>
            </w:r>
          </w:p>
          <w:p w14:paraId="481A300A">
            <w:pPr>
              <w:pStyle w:val="25"/>
              <w:spacing w:before="240"/>
              <w:ind w:left="-260"/>
              <w:jc w:val="center"/>
              <w:rPr>
                <w:b/>
                <w:color w:val="auto"/>
                <w:sz w:val="20"/>
                <w:szCs w:val="20"/>
              </w:rPr>
            </w:pPr>
            <w:r>
              <w:rPr>
                <w:b/>
                <w:color w:val="auto"/>
                <w:sz w:val="20"/>
                <w:szCs w:val="20"/>
              </w:rPr>
              <w:t>који доказује реализацију</w:t>
            </w:r>
          </w:p>
        </w:tc>
      </w:tr>
      <w:tr w14:paraId="0C5B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104" w:hRule="atLeast"/>
        </w:trPr>
        <w:tc>
          <w:tcPr>
            <w:tcW w:w="1186" w:type="pct"/>
            <w:tcBorders>
              <w:top w:val="nil"/>
              <w:left w:val="single" w:color="000000" w:sz="12" w:space="0"/>
              <w:bottom w:val="single" w:color="000000" w:sz="8" w:space="0"/>
              <w:right w:val="single" w:color="000000" w:sz="8" w:space="0"/>
            </w:tcBorders>
            <w:shd w:val="clear" w:color="auto" w:fill="auto"/>
            <w:tcMar>
              <w:top w:w="100" w:type="dxa"/>
              <w:left w:w="100" w:type="dxa"/>
              <w:bottom w:w="100" w:type="dxa"/>
              <w:right w:w="100" w:type="dxa"/>
            </w:tcMar>
          </w:tcPr>
          <w:p w14:paraId="05980C6A">
            <w:pPr>
              <w:pStyle w:val="25"/>
              <w:spacing w:before="240"/>
              <w:ind w:left="-260"/>
              <w:jc w:val="center"/>
              <w:rPr>
                <w:b/>
                <w:color w:val="auto"/>
                <w:sz w:val="20"/>
                <w:szCs w:val="20"/>
              </w:rPr>
            </w:pPr>
            <w:r>
              <w:rPr>
                <w:b/>
                <w:color w:val="auto"/>
                <w:sz w:val="20"/>
                <w:szCs w:val="20"/>
              </w:rPr>
              <w:t>Облик стручног усавршавања</w:t>
            </w:r>
          </w:p>
        </w:tc>
        <w:tc>
          <w:tcPr>
            <w:tcW w:w="252"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520FECC">
            <w:pPr>
              <w:pStyle w:val="25"/>
              <w:spacing w:before="240"/>
              <w:ind w:left="-260"/>
              <w:rPr>
                <w:b/>
                <w:color w:val="auto"/>
                <w:sz w:val="16"/>
                <w:szCs w:val="16"/>
              </w:rPr>
            </w:pPr>
            <w:r>
              <w:rPr>
                <w:b/>
                <w:color w:val="auto"/>
                <w:sz w:val="16"/>
                <w:szCs w:val="16"/>
              </w:rPr>
              <w:t xml:space="preserve"> </w:t>
            </w:r>
          </w:p>
          <w:p w14:paraId="4DDBAC1A">
            <w:pPr>
              <w:pStyle w:val="25"/>
              <w:spacing w:before="240"/>
              <w:ind w:left="-260"/>
              <w:rPr>
                <w:b/>
                <w:color w:val="auto"/>
                <w:sz w:val="16"/>
                <w:szCs w:val="16"/>
              </w:rPr>
            </w:pPr>
            <w:r>
              <w:rPr>
                <w:b/>
                <w:color w:val="auto"/>
                <w:sz w:val="16"/>
                <w:szCs w:val="16"/>
              </w:rPr>
              <w:t>К1,2…</w:t>
            </w:r>
          </w:p>
          <w:p w14:paraId="7F665308">
            <w:pPr>
              <w:pStyle w:val="25"/>
              <w:spacing w:before="240"/>
              <w:ind w:left="-260"/>
              <w:rPr>
                <w:b/>
                <w:color w:val="auto"/>
                <w:sz w:val="16"/>
                <w:szCs w:val="16"/>
              </w:rPr>
            </w:pPr>
            <w:r>
              <w:rPr>
                <w:b/>
                <w:color w:val="auto"/>
                <w:sz w:val="16"/>
                <w:szCs w:val="16"/>
              </w:rPr>
              <w:t>П1,2...</w:t>
            </w:r>
          </w:p>
          <w:p w14:paraId="138C6833">
            <w:pPr>
              <w:pStyle w:val="25"/>
              <w:spacing w:before="240"/>
              <w:ind w:left="-260"/>
              <w:rPr>
                <w:b/>
                <w:color w:val="auto"/>
                <w:sz w:val="16"/>
                <w:szCs w:val="16"/>
              </w:rPr>
            </w:pPr>
            <w:r>
              <w:rPr>
                <w:b/>
                <w:color w:val="auto"/>
                <w:sz w:val="16"/>
                <w:szCs w:val="16"/>
              </w:rPr>
              <w:t xml:space="preserve"> </w:t>
            </w:r>
          </w:p>
        </w:tc>
        <w:tc>
          <w:tcPr>
            <w:tcW w:w="1153"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C861D9C">
            <w:pPr>
              <w:pStyle w:val="25"/>
              <w:spacing w:before="240"/>
              <w:ind w:left="-260"/>
              <w:jc w:val="center"/>
              <w:rPr>
                <w:b/>
                <w:color w:val="auto"/>
                <w:sz w:val="20"/>
                <w:szCs w:val="20"/>
              </w:rPr>
            </w:pPr>
            <w:r>
              <w:rPr>
                <w:b/>
                <w:color w:val="auto"/>
                <w:sz w:val="20"/>
                <w:szCs w:val="20"/>
              </w:rPr>
              <w:t xml:space="preserve"> </w:t>
            </w:r>
          </w:p>
          <w:p w14:paraId="102A9C2D">
            <w:pPr>
              <w:pStyle w:val="25"/>
              <w:spacing w:before="240"/>
              <w:ind w:left="-260"/>
              <w:jc w:val="center"/>
              <w:rPr>
                <w:b/>
                <w:color w:val="auto"/>
                <w:sz w:val="20"/>
                <w:szCs w:val="20"/>
              </w:rPr>
            </w:pPr>
            <w:r>
              <w:rPr>
                <w:b/>
                <w:color w:val="auto"/>
                <w:sz w:val="20"/>
                <w:szCs w:val="20"/>
              </w:rPr>
              <w:t>Назив теме, ниво и начин учествовања</w:t>
            </w:r>
          </w:p>
        </w:tc>
        <w:tc>
          <w:tcPr>
            <w:tcW w:w="570"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DB62E28">
            <w:pPr>
              <w:pStyle w:val="25"/>
              <w:spacing w:before="240"/>
              <w:ind w:left="-260"/>
              <w:jc w:val="center"/>
              <w:rPr>
                <w:b/>
                <w:color w:val="auto"/>
                <w:sz w:val="20"/>
                <w:szCs w:val="20"/>
              </w:rPr>
            </w:pPr>
            <w:r>
              <w:rPr>
                <w:b/>
                <w:color w:val="auto"/>
                <w:sz w:val="20"/>
                <w:szCs w:val="20"/>
              </w:rPr>
              <w:t>Планирано време реализ. и сарадници</w:t>
            </w:r>
          </w:p>
        </w:tc>
        <w:tc>
          <w:tcPr>
            <w:tcW w:w="460"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1159D21">
            <w:pPr>
              <w:pStyle w:val="25"/>
              <w:spacing w:before="240"/>
              <w:ind w:left="-260"/>
              <w:jc w:val="center"/>
              <w:rPr>
                <w:b/>
                <w:color w:val="auto"/>
                <w:sz w:val="20"/>
                <w:szCs w:val="20"/>
              </w:rPr>
            </w:pPr>
            <w:r>
              <w:rPr>
                <w:b/>
                <w:color w:val="auto"/>
                <w:sz w:val="20"/>
                <w:szCs w:val="20"/>
              </w:rPr>
              <w:t>Датум реализ.</w:t>
            </w:r>
          </w:p>
        </w:tc>
        <w:tc>
          <w:tcPr>
            <w:tcW w:w="388"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39EAB6">
            <w:pPr>
              <w:pStyle w:val="25"/>
              <w:spacing w:before="240"/>
              <w:ind w:left="-260"/>
              <w:jc w:val="center"/>
              <w:rPr>
                <w:b/>
                <w:color w:val="auto"/>
                <w:sz w:val="20"/>
                <w:szCs w:val="20"/>
              </w:rPr>
            </w:pPr>
            <w:r>
              <w:rPr>
                <w:b/>
                <w:color w:val="auto"/>
                <w:sz w:val="20"/>
                <w:szCs w:val="20"/>
              </w:rPr>
              <w:t>Број сати</w:t>
            </w:r>
          </w:p>
        </w:tc>
        <w:tc>
          <w:tcPr>
            <w:tcW w:w="988"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tcPr>
          <w:p w14:paraId="69EDF4EC">
            <w:pPr>
              <w:pStyle w:val="25"/>
              <w:spacing w:before="240"/>
              <w:ind w:left="-260"/>
              <w:jc w:val="center"/>
              <w:rPr>
                <w:b/>
                <w:color w:val="auto"/>
                <w:sz w:val="20"/>
                <w:szCs w:val="20"/>
              </w:rPr>
            </w:pPr>
            <w:r>
              <w:rPr>
                <w:b/>
                <w:color w:val="auto"/>
                <w:sz w:val="20"/>
                <w:szCs w:val="20"/>
              </w:rPr>
              <w:t>Документу установи</w:t>
            </w:r>
          </w:p>
          <w:p w14:paraId="68D9F366">
            <w:pPr>
              <w:pStyle w:val="25"/>
              <w:spacing w:before="240"/>
              <w:ind w:left="-260"/>
              <w:jc w:val="center"/>
              <w:rPr>
                <w:b/>
                <w:color w:val="auto"/>
                <w:sz w:val="20"/>
                <w:szCs w:val="20"/>
              </w:rPr>
            </w:pPr>
            <w:r>
              <w:rPr>
                <w:b/>
                <w:color w:val="auto"/>
                <w:sz w:val="20"/>
                <w:szCs w:val="20"/>
              </w:rPr>
              <w:t>који доказује реализацију</w:t>
            </w:r>
          </w:p>
        </w:tc>
      </w:tr>
      <w:tr w14:paraId="161E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05" w:hRule="atLeast"/>
        </w:trPr>
        <w:tc>
          <w:tcPr>
            <w:tcW w:w="1186" w:type="pct"/>
            <w:tcBorders>
              <w:top w:val="nil"/>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2D220386">
            <w:pPr>
              <w:pStyle w:val="25"/>
              <w:ind w:left="-260"/>
              <w:jc w:val="center"/>
              <w:rPr>
                <w:color w:val="auto"/>
                <w:sz w:val="20"/>
                <w:szCs w:val="20"/>
              </w:rPr>
            </w:pPr>
            <w:r>
              <w:rPr>
                <w:b/>
                <w:color w:val="auto"/>
                <w:sz w:val="20"/>
                <w:szCs w:val="20"/>
              </w:rPr>
              <w:t>5</w:t>
            </w:r>
            <w:r>
              <w:rPr>
                <w:color w:val="auto"/>
                <w:sz w:val="20"/>
                <w:szCs w:val="20"/>
              </w:rPr>
              <w:t>. Учешће у планирању и остваривању облика стручног усавршавања у оквиру установе у складу са потребама запослених</w:t>
            </w:r>
          </w:p>
        </w:tc>
        <w:tc>
          <w:tcPr>
            <w:tcW w:w="252"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CEDFDF4">
            <w:pPr>
              <w:pStyle w:val="25"/>
              <w:spacing w:before="240"/>
              <w:ind w:left="-260"/>
              <w:jc w:val="center"/>
              <w:rPr>
                <w:color w:val="auto"/>
                <w:sz w:val="20"/>
                <w:szCs w:val="20"/>
              </w:rPr>
            </w:pPr>
            <w:r>
              <w:rPr>
                <w:color w:val="auto"/>
                <w:sz w:val="20"/>
                <w:szCs w:val="20"/>
              </w:rPr>
              <w:t xml:space="preserve"> </w:t>
            </w:r>
          </w:p>
          <w:p w14:paraId="21343E0D">
            <w:pPr>
              <w:pStyle w:val="25"/>
              <w:spacing w:before="240"/>
              <w:ind w:left="-260"/>
              <w:jc w:val="center"/>
              <w:rPr>
                <w:color w:val="auto"/>
                <w:sz w:val="20"/>
                <w:szCs w:val="20"/>
              </w:rPr>
            </w:pPr>
            <w:r>
              <w:rPr>
                <w:color w:val="auto"/>
                <w:sz w:val="20"/>
                <w:szCs w:val="20"/>
              </w:rPr>
              <w:t xml:space="preserve"> </w:t>
            </w:r>
          </w:p>
        </w:tc>
        <w:tc>
          <w:tcPr>
            <w:tcW w:w="1153"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C3D4C57">
            <w:pPr>
              <w:rPr>
                <w:b/>
                <w:color w:val="auto"/>
                <w:lang w:val="sr-Cyrl-CS"/>
              </w:rPr>
            </w:pPr>
            <w:r>
              <w:rPr>
                <w:b/>
                <w:color w:val="auto"/>
                <w:lang w:val="sr-Cyrl-CS"/>
              </w:rPr>
              <w:t>Дан просветних радника</w:t>
            </w:r>
          </w:p>
          <w:p w14:paraId="06A69AB9">
            <w:pPr>
              <w:rPr>
                <w:color w:val="auto"/>
                <w:lang w:val="sr-Cyrl-CS"/>
              </w:rPr>
            </w:pPr>
            <w:r>
              <w:rPr>
                <w:color w:val="auto"/>
                <w:lang w:val="sr-Cyrl-CS"/>
              </w:rPr>
              <w:t>Обележавање Дана просветних радника уз ангажовање ученика  за припрему хладних предјела</w:t>
            </w:r>
          </w:p>
          <w:p w14:paraId="408A5B16">
            <w:pPr>
              <w:pStyle w:val="25"/>
              <w:spacing w:before="240"/>
              <w:ind w:left="-260"/>
              <w:jc w:val="center"/>
              <w:rPr>
                <w:color w:val="auto"/>
                <w:sz w:val="20"/>
                <w:szCs w:val="20"/>
              </w:rPr>
            </w:pPr>
            <w:r>
              <w:rPr>
                <w:color w:val="auto"/>
                <w:sz w:val="20"/>
                <w:szCs w:val="20"/>
              </w:rPr>
              <w:t xml:space="preserve"> </w:t>
            </w:r>
          </w:p>
        </w:tc>
        <w:tc>
          <w:tcPr>
            <w:tcW w:w="570"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6D53775">
            <w:pPr>
              <w:jc w:val="center"/>
              <w:rPr>
                <w:color w:val="auto"/>
                <w:sz w:val="20"/>
                <w:szCs w:val="20"/>
                <w:lang w:val="sr-Cyrl-CS"/>
              </w:rPr>
            </w:pPr>
            <w:r>
              <w:rPr>
                <w:color w:val="auto"/>
                <w:sz w:val="20"/>
                <w:szCs w:val="20"/>
                <w:lang w:val="sr-Cyrl-CS"/>
              </w:rPr>
              <w:t>Новембар</w:t>
            </w:r>
          </w:p>
          <w:p w14:paraId="0CBD3C87">
            <w:pPr>
              <w:jc w:val="center"/>
              <w:rPr>
                <w:color w:val="auto"/>
                <w:sz w:val="20"/>
                <w:szCs w:val="20"/>
                <w:lang w:val="sr-Cyrl-CS"/>
              </w:rPr>
            </w:pPr>
            <w:r>
              <w:rPr>
                <w:color w:val="auto"/>
                <w:sz w:val="20"/>
                <w:szCs w:val="20"/>
              </w:rPr>
              <w:t xml:space="preserve">Сарадник: </w:t>
            </w:r>
          </w:p>
          <w:p w14:paraId="52C7C349">
            <w:pPr>
              <w:jc w:val="center"/>
              <w:rPr>
                <w:color w:val="auto"/>
                <w:sz w:val="20"/>
                <w:szCs w:val="20"/>
                <w:lang w:val="sr-Cyrl-CS"/>
              </w:rPr>
            </w:pPr>
            <w:r>
              <w:rPr>
                <w:color w:val="auto"/>
                <w:sz w:val="20"/>
                <w:szCs w:val="20"/>
                <w:lang w:val="sr-Cyrl-CS"/>
              </w:rPr>
              <w:t>Бранко Кнежевић</w:t>
            </w:r>
          </w:p>
          <w:p w14:paraId="549BA2DB">
            <w:pPr>
              <w:jc w:val="center"/>
              <w:rPr>
                <w:color w:val="auto"/>
                <w:sz w:val="20"/>
                <w:szCs w:val="20"/>
                <w:lang w:val="sr-Cyrl-CS"/>
              </w:rPr>
            </w:pPr>
            <w:r>
              <w:rPr>
                <w:color w:val="auto"/>
                <w:sz w:val="20"/>
                <w:szCs w:val="20"/>
                <w:lang w:val="sr-Cyrl-CS"/>
              </w:rPr>
              <w:t>Драгана Зимоња</w:t>
            </w:r>
          </w:p>
          <w:p w14:paraId="71C39581">
            <w:pPr>
              <w:jc w:val="center"/>
              <w:rPr>
                <w:color w:val="auto"/>
                <w:sz w:val="20"/>
                <w:szCs w:val="20"/>
              </w:rPr>
            </w:pPr>
            <w:r>
              <w:rPr>
                <w:color w:val="auto"/>
                <w:sz w:val="20"/>
                <w:szCs w:val="20"/>
                <w:lang w:val="sr-Cyrl-CS"/>
              </w:rPr>
              <w:t>Светлана Видовић</w:t>
            </w:r>
          </w:p>
          <w:p w14:paraId="774B6FEB">
            <w:pPr>
              <w:pStyle w:val="25"/>
              <w:spacing w:before="240"/>
              <w:ind w:left="-260"/>
              <w:jc w:val="center"/>
              <w:rPr>
                <w:color w:val="auto"/>
                <w:sz w:val="20"/>
                <w:szCs w:val="20"/>
              </w:rPr>
            </w:pPr>
            <w:r>
              <w:rPr>
                <w:color w:val="auto"/>
                <w:sz w:val="20"/>
                <w:szCs w:val="20"/>
              </w:rPr>
              <w:t xml:space="preserve">Даница Ћорда </w:t>
            </w:r>
          </w:p>
        </w:tc>
        <w:tc>
          <w:tcPr>
            <w:tcW w:w="460"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4118688">
            <w:pPr>
              <w:pStyle w:val="25"/>
              <w:spacing w:before="240"/>
              <w:ind w:left="-260"/>
              <w:jc w:val="center"/>
              <w:rPr>
                <w:color w:val="auto"/>
                <w:sz w:val="20"/>
                <w:szCs w:val="20"/>
                <w:lang w:val="sr-Cyrl-RS"/>
              </w:rPr>
            </w:pPr>
            <w:r>
              <w:rPr>
                <w:color w:val="auto"/>
                <w:sz w:val="20"/>
                <w:szCs w:val="20"/>
              </w:rPr>
              <w:t xml:space="preserve"> 7.11.202</w:t>
            </w:r>
            <w:r>
              <w:rPr>
                <w:color w:val="auto"/>
                <w:sz w:val="20"/>
                <w:szCs w:val="20"/>
                <w:lang w:val="sr-Cyrl-RS"/>
              </w:rPr>
              <w:t>4</w:t>
            </w:r>
          </w:p>
        </w:tc>
        <w:tc>
          <w:tcPr>
            <w:tcW w:w="388"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F62C222">
            <w:pPr>
              <w:pStyle w:val="25"/>
              <w:spacing w:before="240"/>
              <w:ind w:left="-260"/>
              <w:jc w:val="center"/>
              <w:rPr>
                <w:color w:val="auto"/>
                <w:sz w:val="20"/>
                <w:szCs w:val="20"/>
              </w:rPr>
            </w:pPr>
            <w:r>
              <w:rPr>
                <w:color w:val="auto"/>
                <w:sz w:val="20"/>
                <w:szCs w:val="20"/>
              </w:rPr>
              <w:t xml:space="preserve"> </w:t>
            </w:r>
          </w:p>
        </w:tc>
        <w:tc>
          <w:tcPr>
            <w:tcW w:w="988"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tcPr>
          <w:p w14:paraId="1ABE6B12">
            <w:pPr>
              <w:pStyle w:val="25"/>
              <w:spacing w:before="240"/>
              <w:ind w:left="-260"/>
              <w:jc w:val="center"/>
              <w:rPr>
                <w:color w:val="auto"/>
                <w:sz w:val="20"/>
                <w:szCs w:val="20"/>
              </w:rPr>
            </w:pPr>
            <w:r>
              <w:rPr>
                <w:color w:val="auto"/>
                <w:sz w:val="20"/>
                <w:szCs w:val="20"/>
              </w:rPr>
              <w:t xml:space="preserve"> Извештај,фотографије</w:t>
            </w:r>
          </w:p>
        </w:tc>
      </w:tr>
      <w:tr w14:paraId="4B60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70" w:hRule="atLeast"/>
        </w:trPr>
        <w:tc>
          <w:tcPr>
            <w:tcW w:w="1186" w:type="pct"/>
            <w:tcBorders>
              <w:top w:val="nil"/>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62CD244A">
            <w:pPr>
              <w:pStyle w:val="25"/>
              <w:ind w:left="-260"/>
              <w:jc w:val="center"/>
              <w:rPr>
                <w:color w:val="auto"/>
                <w:sz w:val="20"/>
                <w:szCs w:val="20"/>
              </w:rPr>
            </w:pPr>
            <w:r>
              <w:rPr>
                <w:b/>
                <w:color w:val="auto"/>
                <w:sz w:val="20"/>
                <w:szCs w:val="20"/>
              </w:rPr>
              <w:t>7.</w:t>
            </w:r>
            <w:r>
              <w:rPr>
                <w:color w:val="auto"/>
                <w:sz w:val="20"/>
                <w:szCs w:val="20"/>
              </w:rPr>
              <w:t xml:space="preserve"> Учешће у раду стручнихвећа, удружења, стручних тимова, радним групама итд.</w:t>
            </w:r>
          </w:p>
        </w:tc>
        <w:tc>
          <w:tcPr>
            <w:tcW w:w="252"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2F6101C">
            <w:pPr>
              <w:pStyle w:val="25"/>
              <w:spacing w:before="240"/>
              <w:ind w:left="-260"/>
              <w:jc w:val="center"/>
              <w:rPr>
                <w:color w:val="auto"/>
              </w:rPr>
            </w:pPr>
            <w:r>
              <w:rPr>
                <w:color w:val="auto"/>
              </w:rPr>
              <w:t xml:space="preserve"> </w:t>
            </w:r>
          </w:p>
        </w:tc>
        <w:tc>
          <w:tcPr>
            <w:tcW w:w="1153"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4D4EB38">
            <w:pPr>
              <w:pStyle w:val="25"/>
              <w:spacing w:before="240"/>
              <w:ind w:left="-260"/>
              <w:jc w:val="center"/>
              <w:rPr>
                <w:color w:val="auto"/>
              </w:rPr>
            </w:pPr>
            <w:r>
              <w:rPr>
                <w:color w:val="auto"/>
              </w:rPr>
              <w:t xml:space="preserve">Стручно веће угоститељска група предмета Бранко Кнежевић-председник, чланови већа </w:t>
            </w:r>
          </w:p>
        </w:tc>
        <w:tc>
          <w:tcPr>
            <w:tcW w:w="570"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50B6A8">
            <w:pPr>
              <w:pStyle w:val="25"/>
              <w:spacing w:before="240"/>
              <w:ind w:left="-260"/>
              <w:jc w:val="center"/>
              <w:rPr>
                <w:color w:val="auto"/>
              </w:rPr>
            </w:pPr>
            <w:r>
              <w:rPr>
                <w:color w:val="auto"/>
              </w:rPr>
              <w:t xml:space="preserve"> Током читаве године</w:t>
            </w:r>
          </w:p>
        </w:tc>
        <w:tc>
          <w:tcPr>
            <w:tcW w:w="460"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E7C39C6">
            <w:pPr>
              <w:pStyle w:val="25"/>
              <w:spacing w:before="240"/>
              <w:ind w:left="-260"/>
              <w:jc w:val="center"/>
              <w:rPr>
                <w:color w:val="auto"/>
              </w:rPr>
            </w:pPr>
            <w:r>
              <w:rPr>
                <w:color w:val="auto"/>
              </w:rPr>
              <w:t xml:space="preserve"> </w:t>
            </w:r>
          </w:p>
        </w:tc>
        <w:tc>
          <w:tcPr>
            <w:tcW w:w="388"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EC14C9B">
            <w:pPr>
              <w:pStyle w:val="25"/>
              <w:spacing w:before="240"/>
              <w:ind w:left="-260"/>
              <w:jc w:val="center"/>
              <w:rPr>
                <w:color w:val="auto"/>
              </w:rPr>
            </w:pPr>
            <w:r>
              <w:rPr>
                <w:color w:val="auto"/>
              </w:rPr>
              <w:t xml:space="preserve">4 председник </w:t>
            </w:r>
          </w:p>
        </w:tc>
        <w:tc>
          <w:tcPr>
            <w:tcW w:w="988"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tcPr>
          <w:p w14:paraId="28A48A76">
            <w:pPr>
              <w:pStyle w:val="25"/>
              <w:spacing w:before="240"/>
              <w:ind w:left="-260"/>
              <w:jc w:val="center"/>
              <w:rPr>
                <w:color w:val="auto"/>
              </w:rPr>
            </w:pPr>
            <w:r>
              <w:rPr>
                <w:color w:val="auto"/>
              </w:rPr>
              <w:t xml:space="preserve">извештаји </w:t>
            </w:r>
          </w:p>
        </w:tc>
      </w:tr>
    </w:tbl>
    <w:p w14:paraId="3D45DEA5">
      <w:pPr>
        <w:ind w:left="-1080"/>
        <w:rPr>
          <w:color w:val="auto"/>
          <w:lang w:val="sr-Cyrl-CS"/>
        </w:rPr>
      </w:pPr>
    </w:p>
    <w:p w14:paraId="624F750F">
      <w:pPr>
        <w:pStyle w:val="25"/>
        <w:spacing w:before="240"/>
        <w:jc w:val="both"/>
        <w:rPr>
          <w:b/>
          <w:color w:val="auto"/>
        </w:rPr>
      </w:pP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0" w:type="dxa"/>
          <w:left w:w="100" w:type="dxa"/>
          <w:bottom w:w="100" w:type="dxa"/>
          <w:right w:w="100" w:type="dxa"/>
        </w:tblCellMar>
      </w:tblPr>
      <w:tblGrid>
        <w:gridCol w:w="2231"/>
        <w:gridCol w:w="458"/>
        <w:gridCol w:w="1771"/>
        <w:gridCol w:w="730"/>
        <w:gridCol w:w="844"/>
        <w:gridCol w:w="536"/>
        <w:gridCol w:w="1936"/>
      </w:tblGrid>
      <w:tr w14:paraId="62C7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505"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03E159C1">
            <w:pPr>
              <w:pStyle w:val="25"/>
              <w:spacing w:before="240"/>
              <w:ind w:left="-260"/>
              <w:jc w:val="center"/>
              <w:rPr>
                <w:b/>
                <w:color w:val="auto"/>
              </w:rPr>
            </w:pPr>
            <w:r>
              <w:rPr>
                <w:b/>
                <w:color w:val="auto"/>
              </w:rPr>
              <w:t xml:space="preserve"> </w:t>
            </w:r>
          </w:p>
          <w:p w14:paraId="773CFBA1">
            <w:pPr>
              <w:pStyle w:val="25"/>
              <w:spacing w:before="240"/>
              <w:ind w:left="-260"/>
              <w:jc w:val="center"/>
              <w:rPr>
                <w:b/>
                <w:color w:val="auto"/>
              </w:rPr>
            </w:pPr>
            <w:r>
              <w:rPr>
                <w:b/>
                <w:color w:val="auto"/>
              </w:rPr>
              <w:t xml:space="preserve">II </w:t>
            </w:r>
            <w:r>
              <w:rPr>
                <w:b/>
                <w:color w:val="auto"/>
              </w:rPr>
              <w:tab/>
            </w:r>
            <w:r>
              <w:rPr>
                <w:b/>
                <w:color w:val="auto"/>
              </w:rPr>
              <w:t>ПЛАНИРАНИ ОБЛИЦИ СТРУЧНОГ УСАВРШАВАЊА  ВАН УСТАНОВЕ</w:t>
            </w:r>
          </w:p>
          <w:p w14:paraId="798E4A5E">
            <w:pPr>
              <w:pStyle w:val="25"/>
              <w:spacing w:before="240"/>
              <w:ind w:left="-260"/>
              <w:jc w:val="center"/>
              <w:rPr>
                <w:b/>
                <w:color w:val="auto"/>
              </w:rPr>
            </w:pPr>
            <w:r>
              <w:rPr>
                <w:b/>
                <w:color w:val="auto"/>
              </w:rPr>
              <w:t xml:space="preserve"> </w:t>
            </w:r>
          </w:p>
        </w:tc>
      </w:tr>
      <w:tr w14:paraId="56F4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05" w:hRule="atLeast"/>
        </w:trPr>
        <w:tc>
          <w:tcPr>
            <w:tcW w:w="1312" w:type="pct"/>
            <w:tcBorders>
              <w:top w:val="nil"/>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2415B945">
            <w:pPr>
              <w:pStyle w:val="25"/>
              <w:spacing w:before="240" w:after="240"/>
              <w:ind w:left="-260"/>
              <w:jc w:val="center"/>
              <w:rPr>
                <w:color w:val="auto"/>
                <w:sz w:val="20"/>
                <w:szCs w:val="20"/>
              </w:rPr>
            </w:pPr>
            <w:r>
              <w:rPr>
                <w:color w:val="auto"/>
                <w:sz w:val="20"/>
                <w:szCs w:val="20"/>
              </w:rPr>
              <w:t xml:space="preserve"> </w:t>
            </w:r>
          </w:p>
          <w:p w14:paraId="7071448F">
            <w:pPr>
              <w:pStyle w:val="25"/>
              <w:spacing w:before="240" w:after="240"/>
              <w:ind w:left="-260"/>
              <w:jc w:val="center"/>
              <w:rPr>
                <w:color w:val="auto"/>
                <w:sz w:val="20"/>
                <w:szCs w:val="20"/>
              </w:rPr>
            </w:pPr>
            <w:r>
              <w:rPr>
                <w:color w:val="auto"/>
                <w:sz w:val="20"/>
                <w:szCs w:val="20"/>
              </w:rPr>
              <w:t>Стручна и студијска путовања</w:t>
            </w:r>
          </w:p>
          <w:p w14:paraId="44602081">
            <w:pPr>
              <w:pStyle w:val="25"/>
              <w:spacing w:before="240" w:after="240"/>
              <w:ind w:left="-260"/>
              <w:jc w:val="center"/>
              <w:rPr>
                <w:color w:val="auto"/>
                <w:sz w:val="20"/>
                <w:szCs w:val="20"/>
              </w:rPr>
            </w:pPr>
            <w:r>
              <w:rPr>
                <w:color w:val="auto"/>
                <w:sz w:val="20"/>
                <w:szCs w:val="20"/>
              </w:rPr>
              <w:t xml:space="preserve"> </w:t>
            </w:r>
          </w:p>
        </w:tc>
        <w:tc>
          <w:tcPr>
            <w:tcW w:w="269"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CBC6C3">
            <w:pPr>
              <w:pStyle w:val="25"/>
              <w:spacing w:before="240"/>
              <w:ind w:left="-260"/>
              <w:jc w:val="center"/>
              <w:rPr>
                <w:color w:val="auto"/>
                <w:sz w:val="20"/>
                <w:szCs w:val="20"/>
              </w:rPr>
            </w:pPr>
            <w:r>
              <w:rPr>
                <w:color w:val="auto"/>
                <w:sz w:val="20"/>
                <w:szCs w:val="20"/>
              </w:rPr>
              <w:t xml:space="preserve"> </w:t>
            </w:r>
          </w:p>
          <w:p w14:paraId="4294EEC5">
            <w:pPr>
              <w:pStyle w:val="25"/>
              <w:spacing w:before="240"/>
              <w:ind w:left="-260"/>
              <w:jc w:val="center"/>
              <w:rPr>
                <w:color w:val="auto"/>
                <w:sz w:val="20"/>
                <w:szCs w:val="20"/>
              </w:rPr>
            </w:pPr>
            <w:r>
              <w:rPr>
                <w:color w:val="auto"/>
                <w:sz w:val="20"/>
                <w:szCs w:val="20"/>
              </w:rPr>
              <w:t xml:space="preserve"> </w:t>
            </w:r>
          </w:p>
        </w:tc>
        <w:tc>
          <w:tcPr>
            <w:tcW w:w="1041"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698E3CA">
            <w:pPr>
              <w:pStyle w:val="25"/>
              <w:spacing w:before="240"/>
              <w:ind w:left="-260"/>
              <w:jc w:val="center"/>
              <w:rPr>
                <w:rFonts w:hint="default"/>
                <w:color w:val="auto"/>
                <w:sz w:val="20"/>
                <w:szCs w:val="20"/>
                <w:lang w:val="sr-Cyrl-RS"/>
              </w:rPr>
            </w:pPr>
            <w:r>
              <w:rPr>
                <w:color w:val="auto"/>
                <w:sz w:val="20"/>
                <w:szCs w:val="20"/>
              </w:rPr>
              <w:t xml:space="preserve"> </w:t>
            </w:r>
            <w:r>
              <w:rPr>
                <w:color w:val="auto"/>
                <w:sz w:val="20"/>
                <w:szCs w:val="20"/>
                <w:lang w:val="sr-Cyrl-RS"/>
              </w:rPr>
              <w:t>Еразмус</w:t>
            </w:r>
            <w:r>
              <w:rPr>
                <w:rFonts w:hint="default"/>
                <w:color w:val="auto"/>
                <w:sz w:val="20"/>
                <w:szCs w:val="20"/>
                <w:lang w:val="sr-Cyrl-RS"/>
              </w:rPr>
              <w:t xml:space="preserve"> + пројекат у Португалији</w:t>
            </w:r>
          </w:p>
          <w:p w14:paraId="4785D999">
            <w:pPr>
              <w:pStyle w:val="25"/>
              <w:spacing w:before="240"/>
              <w:ind w:left="-260"/>
              <w:jc w:val="center"/>
              <w:rPr>
                <w:rFonts w:hint="default"/>
                <w:color w:val="auto"/>
                <w:sz w:val="20"/>
                <w:szCs w:val="20"/>
                <w:lang w:val="sr-Cyrl-RS"/>
              </w:rPr>
            </w:pPr>
            <w:r>
              <w:rPr>
                <w:rFonts w:hint="default"/>
                <w:color w:val="auto"/>
                <w:sz w:val="20"/>
                <w:szCs w:val="20"/>
                <w:lang w:val="sr-Cyrl-RS"/>
              </w:rPr>
              <w:t>Александра Срдић</w:t>
            </w:r>
          </w:p>
          <w:p w14:paraId="63356951">
            <w:pPr>
              <w:pStyle w:val="25"/>
              <w:spacing w:before="240"/>
              <w:ind w:left="-260"/>
              <w:jc w:val="center"/>
              <w:rPr>
                <w:rFonts w:hint="default"/>
                <w:color w:val="auto"/>
                <w:sz w:val="20"/>
                <w:szCs w:val="20"/>
                <w:lang w:val="sr-Cyrl-RS"/>
              </w:rPr>
            </w:pPr>
            <w:r>
              <w:rPr>
                <w:rFonts w:hint="default"/>
                <w:color w:val="auto"/>
                <w:sz w:val="20"/>
                <w:szCs w:val="20"/>
                <w:lang w:val="sr-Cyrl-RS"/>
              </w:rPr>
              <w:t>Томислава Ђуретић</w:t>
            </w:r>
          </w:p>
          <w:p w14:paraId="69F2398C">
            <w:pPr>
              <w:pStyle w:val="25"/>
              <w:spacing w:before="240"/>
              <w:ind w:left="-260"/>
              <w:jc w:val="center"/>
              <w:rPr>
                <w:rFonts w:hint="default"/>
                <w:color w:val="auto"/>
                <w:sz w:val="20"/>
                <w:szCs w:val="20"/>
                <w:lang w:val="sr-Cyrl-RS"/>
              </w:rPr>
            </w:pPr>
            <w:r>
              <w:rPr>
                <w:rFonts w:hint="default"/>
                <w:color w:val="auto"/>
                <w:sz w:val="20"/>
                <w:szCs w:val="20"/>
                <w:lang w:val="sr-Cyrl-RS"/>
              </w:rPr>
              <w:t>Бранко Кнежевић</w:t>
            </w:r>
          </w:p>
        </w:tc>
        <w:tc>
          <w:tcPr>
            <w:tcW w:w="429"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A006A1">
            <w:pPr>
              <w:pStyle w:val="25"/>
              <w:spacing w:before="240"/>
              <w:ind w:left="-260"/>
              <w:jc w:val="center"/>
              <w:rPr>
                <w:rFonts w:hint="default"/>
                <w:color w:val="auto"/>
                <w:sz w:val="20"/>
                <w:szCs w:val="20"/>
                <w:lang w:val="sr-Latn-RS"/>
              </w:rPr>
            </w:pPr>
            <w:r>
              <w:rPr>
                <w:rFonts w:hint="default"/>
                <w:color w:val="auto"/>
                <w:sz w:val="20"/>
                <w:szCs w:val="20"/>
                <w:lang w:val="sr-Cyrl-RS"/>
              </w:rPr>
              <w:t>30.03-0</w:t>
            </w:r>
            <w:r>
              <w:rPr>
                <w:rFonts w:hint="default"/>
                <w:color w:val="auto"/>
                <w:sz w:val="20"/>
                <w:szCs w:val="20"/>
                <w:lang w:val="sr-Latn-RS"/>
              </w:rPr>
              <w:t>6</w:t>
            </w:r>
            <w:r>
              <w:rPr>
                <w:rFonts w:hint="default"/>
                <w:color w:val="auto"/>
                <w:sz w:val="20"/>
                <w:szCs w:val="20"/>
                <w:lang w:val="sr-Cyrl-RS"/>
              </w:rPr>
              <w:t>.04</w:t>
            </w:r>
            <w:r>
              <w:rPr>
                <w:rFonts w:hint="default"/>
                <w:color w:val="auto"/>
                <w:sz w:val="20"/>
                <w:szCs w:val="20"/>
                <w:lang w:val="sr-Latn-RS"/>
              </w:rPr>
              <w:t>.</w:t>
            </w:r>
          </w:p>
          <w:p w14:paraId="1267AFA0">
            <w:pPr>
              <w:pStyle w:val="25"/>
              <w:spacing w:before="240"/>
              <w:ind w:left="-260"/>
              <w:jc w:val="center"/>
              <w:rPr>
                <w:color w:val="auto"/>
                <w:sz w:val="20"/>
                <w:szCs w:val="20"/>
              </w:rPr>
            </w:pPr>
            <w:r>
              <w:rPr>
                <w:rFonts w:hint="default"/>
                <w:color w:val="auto"/>
                <w:sz w:val="20"/>
                <w:szCs w:val="20"/>
                <w:lang w:val="sr-Cyrl-RS"/>
              </w:rPr>
              <w:t>30.03-13.04.</w:t>
            </w:r>
            <w:r>
              <w:rPr>
                <w:color w:val="auto"/>
                <w:sz w:val="20"/>
                <w:szCs w:val="20"/>
              </w:rPr>
              <w:t xml:space="preserve"> </w:t>
            </w:r>
          </w:p>
        </w:tc>
        <w:tc>
          <w:tcPr>
            <w:tcW w:w="496"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EC94E8A">
            <w:pPr>
              <w:pStyle w:val="25"/>
              <w:spacing w:before="240"/>
              <w:ind w:left="-260"/>
              <w:jc w:val="center"/>
              <w:rPr>
                <w:color w:val="auto"/>
                <w:sz w:val="20"/>
                <w:szCs w:val="20"/>
              </w:rPr>
            </w:pPr>
            <w:r>
              <w:rPr>
                <w:color w:val="auto"/>
                <w:sz w:val="20"/>
                <w:szCs w:val="20"/>
              </w:rPr>
              <w:t xml:space="preserve"> </w:t>
            </w:r>
          </w:p>
        </w:tc>
        <w:tc>
          <w:tcPr>
            <w:tcW w:w="315"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BD6CD8F">
            <w:pPr>
              <w:pStyle w:val="25"/>
              <w:spacing w:before="240"/>
              <w:ind w:left="-260"/>
              <w:jc w:val="center"/>
              <w:rPr>
                <w:color w:val="auto"/>
                <w:sz w:val="20"/>
                <w:szCs w:val="20"/>
              </w:rPr>
            </w:pPr>
            <w:r>
              <w:rPr>
                <w:color w:val="auto"/>
                <w:sz w:val="20"/>
                <w:szCs w:val="20"/>
              </w:rPr>
              <w:t xml:space="preserve"> </w:t>
            </w:r>
          </w:p>
        </w:tc>
        <w:tc>
          <w:tcPr>
            <w:tcW w:w="1136"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tcPr>
          <w:p w14:paraId="7A98E773">
            <w:pPr>
              <w:pStyle w:val="25"/>
              <w:spacing w:before="240"/>
              <w:ind w:left="-260"/>
              <w:jc w:val="center"/>
              <w:rPr>
                <w:color w:val="auto"/>
                <w:sz w:val="20"/>
                <w:szCs w:val="20"/>
              </w:rPr>
            </w:pPr>
            <w:r>
              <w:rPr>
                <w:color w:val="auto"/>
                <w:sz w:val="20"/>
                <w:szCs w:val="20"/>
                <w:lang w:val="sr-Cyrl-RS"/>
              </w:rPr>
              <w:t>Извештаји</w:t>
            </w:r>
            <w:r>
              <w:rPr>
                <w:rFonts w:hint="default"/>
                <w:color w:val="auto"/>
                <w:sz w:val="20"/>
                <w:szCs w:val="20"/>
                <w:lang w:val="sr-Cyrl-RS"/>
              </w:rPr>
              <w:t>, фотографије</w:t>
            </w:r>
            <w:r>
              <w:rPr>
                <w:color w:val="auto"/>
                <w:sz w:val="20"/>
                <w:szCs w:val="20"/>
              </w:rPr>
              <w:t xml:space="preserve"> </w:t>
            </w:r>
          </w:p>
        </w:tc>
      </w:tr>
    </w:tbl>
    <w:p w14:paraId="363C26DD">
      <w:pPr>
        <w:rPr>
          <w:color w:val="auto"/>
          <w:sz w:val="32"/>
          <w:szCs w:val="32"/>
          <w:lang w:val="sr-Cyrl-CS"/>
        </w:rPr>
      </w:pPr>
    </w:p>
    <w:p w14:paraId="696976C1">
      <w:pPr>
        <w:pStyle w:val="3"/>
        <w:bidi w:val="0"/>
        <w:rPr>
          <w:color w:val="auto"/>
        </w:rPr>
      </w:pPr>
      <w:bookmarkStart w:id="38" w:name="_Toc10663"/>
      <w:r>
        <w:rPr>
          <w:color w:val="auto"/>
        </w:rPr>
        <w:t>6.3.  Извештај о раду и стручном усавршавању Стручног већа друштвене групе предмета  шк. 202</w:t>
      </w:r>
      <w:r>
        <w:rPr>
          <w:rFonts w:hint="default"/>
          <w:color w:val="auto"/>
          <w:lang w:val="sr-Latn-RS"/>
        </w:rPr>
        <w:t>4</w:t>
      </w:r>
      <w:r>
        <w:rPr>
          <w:color w:val="auto"/>
        </w:rPr>
        <w:t>/202</w:t>
      </w:r>
      <w:r>
        <w:rPr>
          <w:rFonts w:hint="default"/>
          <w:color w:val="auto"/>
          <w:lang w:val="sr-Latn-RS"/>
        </w:rPr>
        <w:t>5</w:t>
      </w:r>
      <w:r>
        <w:rPr>
          <w:color w:val="auto"/>
        </w:rPr>
        <w:t>. год.</w:t>
      </w:r>
      <w:bookmarkEnd w:id="38"/>
    </w:p>
    <w:p w14:paraId="0BFD8DB6">
      <w:pPr>
        <w:jc w:val="both"/>
        <w:rPr>
          <w:color w:val="auto"/>
          <w:lang w:val="sr-Cyrl-RS"/>
        </w:rPr>
      </w:pPr>
    </w:p>
    <w:p w14:paraId="2AFB23E9">
      <w:pPr>
        <w:widowControl/>
        <w:autoSpaceDE/>
        <w:autoSpaceDN/>
        <w:adjustRightInd/>
        <w:spacing w:before="240"/>
        <w:rPr>
          <w:color w:val="auto"/>
          <w:lang w:val="sr-Latn-RS" w:eastAsia="sr-Latn-RS"/>
        </w:rPr>
      </w:pPr>
      <w:r>
        <w:rPr>
          <w:color w:val="auto"/>
          <w:lang w:val="sr-Latn-RS" w:eastAsia="sr-Latn-RS"/>
        </w:rPr>
        <w:t>   </w:t>
      </w:r>
      <w:r>
        <w:rPr>
          <w:color w:val="auto"/>
          <w:lang w:val="sr-Latn-RS" w:eastAsia="sr-Latn-RS"/>
        </w:rPr>
        <w:tab/>
      </w:r>
      <w:r>
        <w:rPr>
          <w:color w:val="auto"/>
          <w:lang w:val="sr-Latn-RS" w:eastAsia="sr-Latn-RS"/>
        </w:rPr>
        <w:t>Стручно веће друштвене групе предмета ССШ,,Др Радивој Увалић“ чини 1</w:t>
      </w:r>
      <w:r>
        <w:rPr>
          <w:rFonts w:hint="default"/>
          <w:color w:val="auto"/>
          <w:lang w:val="en-US" w:eastAsia="sr-Latn-RS"/>
        </w:rPr>
        <w:t>3</w:t>
      </w:r>
      <w:r>
        <w:rPr>
          <w:color w:val="auto"/>
          <w:lang w:val="sr-Latn-RS" w:eastAsia="sr-Latn-RS"/>
        </w:rPr>
        <w:t xml:space="preserve"> наставника:</w:t>
      </w:r>
    </w:p>
    <w:p w14:paraId="333A4D99">
      <w:pPr>
        <w:widowControl/>
        <w:autoSpaceDE/>
        <w:autoSpaceDN/>
        <w:adjustRightInd/>
        <w:ind w:left="640" w:hanging="360"/>
        <w:rPr>
          <w:color w:val="auto"/>
          <w:lang w:val="sr-Latn-RS" w:eastAsia="sr-Latn-RS"/>
        </w:rPr>
      </w:pPr>
      <w:r>
        <w:rPr>
          <w:color w:val="auto"/>
          <w:lang w:val="sr-Latn-RS" w:eastAsia="sr-Latn-RS"/>
        </w:rPr>
        <w:t>1.</w:t>
      </w:r>
      <w:r>
        <w:rPr>
          <w:color w:val="auto"/>
          <w:sz w:val="14"/>
          <w:szCs w:val="14"/>
          <w:lang w:val="sr-Latn-RS" w:eastAsia="sr-Latn-RS"/>
        </w:rPr>
        <w:t xml:space="preserve">      </w:t>
      </w:r>
      <w:r>
        <w:rPr>
          <w:color w:val="auto"/>
          <w:lang w:val="sr-Latn-RS" w:eastAsia="sr-Latn-RS"/>
        </w:rPr>
        <w:t>Драгана Драгумило Колунџија – право</w:t>
      </w:r>
    </w:p>
    <w:p w14:paraId="7BCDCC7E">
      <w:pPr>
        <w:widowControl/>
        <w:autoSpaceDE/>
        <w:autoSpaceDN/>
        <w:adjustRightInd/>
        <w:ind w:left="640" w:hanging="360"/>
        <w:rPr>
          <w:color w:val="auto"/>
          <w:lang w:val="sr-Latn-RS" w:eastAsia="sr-Latn-RS"/>
        </w:rPr>
      </w:pPr>
      <w:r>
        <w:rPr>
          <w:color w:val="auto"/>
          <w:lang w:val="sr-Latn-RS" w:eastAsia="sr-Latn-RS"/>
        </w:rPr>
        <w:t>2.</w:t>
      </w:r>
      <w:r>
        <w:rPr>
          <w:color w:val="auto"/>
          <w:sz w:val="14"/>
          <w:szCs w:val="14"/>
          <w:lang w:val="sr-Latn-RS" w:eastAsia="sr-Latn-RS"/>
        </w:rPr>
        <w:t xml:space="preserve">      </w:t>
      </w:r>
      <w:r>
        <w:rPr>
          <w:color w:val="auto"/>
          <w:lang w:val="sr-Latn-RS" w:eastAsia="sr-Latn-RS"/>
        </w:rPr>
        <w:t>Милош Кнежевић – социологија</w:t>
      </w:r>
    </w:p>
    <w:p w14:paraId="3E7F38B7">
      <w:pPr>
        <w:widowControl/>
        <w:autoSpaceDE/>
        <w:autoSpaceDN/>
        <w:adjustRightInd/>
        <w:ind w:left="640" w:hanging="360"/>
        <w:rPr>
          <w:color w:val="auto"/>
          <w:lang w:val="sr-Latn-RS" w:eastAsia="sr-Latn-RS"/>
        </w:rPr>
      </w:pPr>
      <w:r>
        <w:rPr>
          <w:color w:val="auto"/>
          <w:lang w:val="sr-Latn-RS" w:eastAsia="sr-Latn-RS"/>
        </w:rPr>
        <w:t>4.</w:t>
      </w:r>
      <w:r>
        <w:rPr>
          <w:color w:val="auto"/>
          <w:sz w:val="14"/>
          <w:szCs w:val="14"/>
          <w:lang w:val="sr-Latn-RS" w:eastAsia="sr-Latn-RS"/>
        </w:rPr>
        <w:t xml:space="preserve">  </w:t>
      </w:r>
      <w:r>
        <w:rPr>
          <w:color w:val="auto"/>
          <w:sz w:val="14"/>
          <w:szCs w:val="14"/>
          <w:lang w:val="sr-Latn-RS" w:eastAsia="sr-Latn-RS"/>
        </w:rPr>
        <w:tab/>
      </w:r>
      <w:r>
        <w:rPr>
          <w:color w:val="auto"/>
          <w:lang w:val="sr-Latn-RS" w:eastAsia="sr-Latn-RS"/>
        </w:rPr>
        <w:t>Драгана Буквић – психологија</w:t>
      </w:r>
    </w:p>
    <w:p w14:paraId="72BF6DE5">
      <w:pPr>
        <w:widowControl/>
        <w:autoSpaceDE/>
        <w:autoSpaceDN/>
        <w:adjustRightInd/>
        <w:ind w:left="640" w:hanging="360"/>
        <w:rPr>
          <w:color w:val="auto"/>
          <w:lang w:val="sr-Latn-RS" w:eastAsia="sr-Latn-RS"/>
        </w:rPr>
      </w:pPr>
      <w:r>
        <w:rPr>
          <w:color w:val="auto"/>
          <w:lang w:val="sr-Latn-RS" w:eastAsia="sr-Latn-RS"/>
        </w:rPr>
        <w:t>5.</w:t>
      </w:r>
      <w:r>
        <w:rPr>
          <w:color w:val="auto"/>
          <w:sz w:val="14"/>
          <w:szCs w:val="14"/>
          <w:lang w:val="sr-Latn-RS" w:eastAsia="sr-Latn-RS"/>
        </w:rPr>
        <w:t xml:space="preserve">  </w:t>
      </w:r>
      <w:r>
        <w:rPr>
          <w:color w:val="auto"/>
          <w:sz w:val="14"/>
          <w:szCs w:val="14"/>
          <w:lang w:val="sr-Latn-RS" w:eastAsia="sr-Latn-RS"/>
        </w:rPr>
        <w:tab/>
      </w:r>
      <w:r>
        <w:rPr>
          <w:color w:val="auto"/>
          <w:lang w:val="sr-Latn-RS" w:eastAsia="sr-Latn-RS"/>
        </w:rPr>
        <w:t>Александра Зеленбаба – историја</w:t>
      </w:r>
    </w:p>
    <w:p w14:paraId="2B69A6E8">
      <w:pPr>
        <w:widowControl/>
        <w:autoSpaceDE/>
        <w:autoSpaceDN/>
        <w:adjustRightInd/>
        <w:ind w:left="640" w:hanging="360"/>
        <w:rPr>
          <w:color w:val="auto"/>
          <w:lang w:val="sr-Latn-RS" w:eastAsia="sr-Latn-RS"/>
        </w:rPr>
      </w:pPr>
      <w:r>
        <w:rPr>
          <w:color w:val="auto"/>
          <w:lang w:val="sr-Latn-RS" w:eastAsia="sr-Latn-RS"/>
        </w:rPr>
        <w:t>6.</w:t>
      </w:r>
      <w:r>
        <w:rPr>
          <w:color w:val="auto"/>
          <w:sz w:val="14"/>
          <w:szCs w:val="14"/>
          <w:lang w:val="sr-Latn-RS" w:eastAsia="sr-Latn-RS"/>
        </w:rPr>
        <w:t xml:space="preserve">  </w:t>
      </w:r>
      <w:r>
        <w:rPr>
          <w:color w:val="auto"/>
          <w:sz w:val="14"/>
          <w:szCs w:val="14"/>
          <w:lang w:val="sr-Latn-RS" w:eastAsia="sr-Latn-RS"/>
        </w:rPr>
        <w:tab/>
      </w:r>
      <w:r>
        <w:rPr>
          <w:color w:val="auto"/>
          <w:lang w:val="sr-Latn-RS" w:eastAsia="sr-Latn-RS"/>
        </w:rPr>
        <w:t>Душан Адамов – историја</w:t>
      </w:r>
    </w:p>
    <w:p w14:paraId="0E1DA281">
      <w:pPr>
        <w:widowControl/>
        <w:autoSpaceDE/>
        <w:autoSpaceDN/>
        <w:adjustRightInd/>
        <w:ind w:left="640" w:hanging="360"/>
        <w:rPr>
          <w:color w:val="auto"/>
          <w:lang w:val="sr-Latn-RS" w:eastAsia="sr-Latn-RS"/>
        </w:rPr>
      </w:pPr>
      <w:r>
        <w:rPr>
          <w:color w:val="auto"/>
          <w:lang w:val="sr-Latn-RS" w:eastAsia="sr-Latn-RS"/>
        </w:rPr>
        <w:t>7.</w:t>
      </w:r>
      <w:r>
        <w:rPr>
          <w:color w:val="auto"/>
          <w:sz w:val="14"/>
          <w:szCs w:val="14"/>
          <w:lang w:val="sr-Latn-RS" w:eastAsia="sr-Latn-RS"/>
        </w:rPr>
        <w:t xml:space="preserve">  </w:t>
      </w:r>
      <w:r>
        <w:rPr>
          <w:color w:val="auto"/>
          <w:sz w:val="14"/>
          <w:szCs w:val="14"/>
          <w:lang w:val="sr-Latn-RS" w:eastAsia="sr-Latn-RS"/>
        </w:rPr>
        <w:tab/>
      </w:r>
      <w:r>
        <w:rPr>
          <w:color w:val="auto"/>
          <w:lang w:val="sr-Latn-RS" w:eastAsia="sr-Latn-RS"/>
        </w:rPr>
        <w:t>Александар Петровић – веронаука</w:t>
      </w:r>
    </w:p>
    <w:p w14:paraId="0FB659BF">
      <w:pPr>
        <w:widowControl/>
        <w:autoSpaceDE/>
        <w:autoSpaceDN/>
        <w:adjustRightInd/>
        <w:ind w:left="640" w:hanging="360"/>
        <w:rPr>
          <w:color w:val="auto"/>
          <w:lang w:val="sr-Latn-RS" w:eastAsia="sr-Latn-RS"/>
        </w:rPr>
      </w:pPr>
      <w:r>
        <w:rPr>
          <w:color w:val="auto"/>
          <w:lang w:val="sr-Latn-RS" w:eastAsia="sr-Latn-RS"/>
        </w:rPr>
        <w:t>8.</w:t>
      </w:r>
      <w:r>
        <w:rPr>
          <w:color w:val="auto"/>
          <w:sz w:val="14"/>
          <w:szCs w:val="14"/>
          <w:lang w:val="sr-Latn-RS" w:eastAsia="sr-Latn-RS"/>
        </w:rPr>
        <w:t xml:space="preserve">  </w:t>
      </w:r>
      <w:r>
        <w:rPr>
          <w:color w:val="auto"/>
          <w:sz w:val="14"/>
          <w:szCs w:val="14"/>
          <w:lang w:val="sr-Latn-RS" w:eastAsia="sr-Latn-RS"/>
        </w:rPr>
        <w:tab/>
      </w:r>
      <w:r>
        <w:rPr>
          <w:color w:val="auto"/>
          <w:lang w:val="sr-Latn-RS" w:eastAsia="sr-Latn-RS"/>
        </w:rPr>
        <w:t>Бојана Радојевић – грађанско васпитање</w:t>
      </w:r>
    </w:p>
    <w:p w14:paraId="48A640F2">
      <w:pPr>
        <w:widowControl/>
        <w:autoSpaceDE/>
        <w:autoSpaceDN/>
        <w:adjustRightInd/>
        <w:ind w:left="640" w:hanging="360"/>
        <w:rPr>
          <w:color w:val="auto"/>
          <w:lang w:val="sr-Latn-RS" w:eastAsia="sr-Latn-RS"/>
        </w:rPr>
      </w:pPr>
      <w:r>
        <w:rPr>
          <w:color w:val="auto"/>
          <w:lang w:val="sr-Latn-RS" w:eastAsia="sr-Latn-RS"/>
        </w:rPr>
        <w:t>9.</w:t>
      </w:r>
      <w:r>
        <w:rPr>
          <w:color w:val="auto"/>
          <w:sz w:val="14"/>
          <w:szCs w:val="14"/>
          <w:lang w:val="sr-Latn-RS" w:eastAsia="sr-Latn-RS"/>
        </w:rPr>
        <w:t xml:space="preserve">  </w:t>
      </w:r>
      <w:r>
        <w:rPr>
          <w:color w:val="auto"/>
          <w:sz w:val="14"/>
          <w:szCs w:val="14"/>
          <w:lang w:val="sr-Latn-RS" w:eastAsia="sr-Latn-RS"/>
        </w:rPr>
        <w:tab/>
      </w:r>
      <w:r>
        <w:rPr>
          <w:color w:val="auto"/>
          <w:lang w:val="sr-Latn-RS" w:eastAsia="sr-Latn-RS"/>
        </w:rPr>
        <w:t>Срђан Шобот – музичко</w:t>
      </w:r>
    </w:p>
    <w:p w14:paraId="3A735888">
      <w:pPr>
        <w:widowControl/>
        <w:autoSpaceDE/>
        <w:autoSpaceDN/>
        <w:adjustRightInd/>
        <w:ind w:left="640" w:hanging="360"/>
        <w:rPr>
          <w:color w:val="auto"/>
          <w:lang w:val="sr-Latn-RS" w:eastAsia="sr-Latn-RS"/>
        </w:rPr>
      </w:pPr>
      <w:r>
        <w:rPr>
          <w:color w:val="auto"/>
          <w:lang w:val="sr-Latn-RS" w:eastAsia="sr-Latn-RS"/>
        </w:rPr>
        <w:t>10.</w:t>
      </w:r>
      <w:r>
        <w:rPr>
          <w:color w:val="auto"/>
          <w:sz w:val="14"/>
          <w:szCs w:val="14"/>
          <w:lang w:val="sr-Latn-RS" w:eastAsia="sr-Latn-RS"/>
        </w:rPr>
        <w:t xml:space="preserve">   </w:t>
      </w:r>
      <w:r>
        <w:rPr>
          <w:color w:val="auto"/>
          <w:lang w:val="sr-Latn-RS" w:eastAsia="sr-Latn-RS"/>
        </w:rPr>
        <w:t>Тијана Сићевић – ликовно</w:t>
      </w:r>
    </w:p>
    <w:p w14:paraId="705109E5">
      <w:pPr>
        <w:widowControl/>
        <w:autoSpaceDE/>
        <w:autoSpaceDN/>
        <w:adjustRightInd/>
        <w:ind w:left="640" w:hanging="360"/>
        <w:rPr>
          <w:color w:val="auto"/>
          <w:lang w:val="sr-Latn-RS" w:eastAsia="sr-Latn-RS"/>
        </w:rPr>
      </w:pPr>
      <w:r>
        <w:rPr>
          <w:color w:val="auto"/>
          <w:lang w:val="sr-Latn-RS" w:eastAsia="sr-Latn-RS"/>
        </w:rPr>
        <w:t>11.</w:t>
      </w:r>
      <w:r>
        <w:rPr>
          <w:color w:val="auto"/>
          <w:sz w:val="14"/>
          <w:szCs w:val="14"/>
          <w:lang w:val="sr-Latn-RS" w:eastAsia="sr-Latn-RS"/>
        </w:rPr>
        <w:t xml:space="preserve">   </w:t>
      </w:r>
      <w:r>
        <w:rPr>
          <w:color w:val="auto"/>
          <w:lang w:val="sr-Latn-RS" w:eastAsia="sr-Latn-RS"/>
        </w:rPr>
        <w:t>Милица Родић- ликовно</w:t>
      </w:r>
    </w:p>
    <w:p w14:paraId="321D8AA4">
      <w:pPr>
        <w:widowControl/>
        <w:autoSpaceDE/>
        <w:autoSpaceDN/>
        <w:adjustRightInd/>
        <w:ind w:left="640" w:hanging="360"/>
        <w:rPr>
          <w:color w:val="auto"/>
          <w:lang w:val="sr-Latn-RS" w:eastAsia="sr-Latn-RS"/>
        </w:rPr>
      </w:pPr>
      <w:r>
        <w:rPr>
          <w:color w:val="auto"/>
          <w:lang w:val="sr-Latn-RS" w:eastAsia="sr-Latn-RS"/>
        </w:rPr>
        <w:t>12.</w:t>
      </w:r>
      <w:r>
        <w:rPr>
          <w:color w:val="auto"/>
          <w:sz w:val="14"/>
          <w:szCs w:val="14"/>
          <w:lang w:val="sr-Latn-RS" w:eastAsia="sr-Latn-RS"/>
        </w:rPr>
        <w:t xml:space="preserve">   </w:t>
      </w:r>
      <w:r>
        <w:rPr>
          <w:color w:val="auto"/>
          <w:lang w:val="sr-Latn-RS" w:eastAsia="sr-Latn-RS"/>
        </w:rPr>
        <w:t>Магдалена Арсић – логика са етиком</w:t>
      </w:r>
    </w:p>
    <w:p w14:paraId="135A6BE8">
      <w:pPr>
        <w:widowControl/>
        <w:autoSpaceDE/>
        <w:autoSpaceDN/>
        <w:adjustRightInd/>
        <w:ind w:left="640" w:hanging="360"/>
        <w:rPr>
          <w:color w:val="auto"/>
          <w:lang w:val="sr-Latn-RS" w:eastAsia="sr-Latn-RS"/>
        </w:rPr>
      </w:pPr>
      <w:r>
        <w:rPr>
          <w:color w:val="auto"/>
          <w:lang w:val="sr-Latn-RS" w:eastAsia="sr-Latn-RS"/>
        </w:rPr>
        <w:t>1</w:t>
      </w:r>
      <w:r>
        <w:rPr>
          <w:rFonts w:hint="default"/>
          <w:color w:val="auto"/>
          <w:lang w:val="en-US" w:eastAsia="sr-Latn-RS"/>
        </w:rPr>
        <w:t>3</w:t>
      </w:r>
      <w:r>
        <w:rPr>
          <w:color w:val="auto"/>
          <w:lang w:val="sr-Latn-RS" w:eastAsia="sr-Latn-RS"/>
        </w:rPr>
        <w:t>.</w:t>
      </w:r>
      <w:r>
        <w:rPr>
          <w:color w:val="auto"/>
          <w:sz w:val="14"/>
          <w:szCs w:val="14"/>
          <w:lang w:val="sr-Latn-RS" w:eastAsia="sr-Latn-RS"/>
        </w:rPr>
        <w:t xml:space="preserve">   </w:t>
      </w:r>
      <w:r>
        <w:rPr>
          <w:color w:val="auto"/>
          <w:lang w:val="sr-Latn-RS" w:eastAsia="sr-Latn-RS"/>
        </w:rPr>
        <w:t>Драгана Грбић – географија</w:t>
      </w:r>
    </w:p>
    <w:p w14:paraId="39C2FA0C">
      <w:pPr>
        <w:widowControl/>
        <w:autoSpaceDE/>
        <w:autoSpaceDN/>
        <w:adjustRightInd/>
        <w:ind w:left="480"/>
        <w:rPr>
          <w:color w:val="auto"/>
          <w:lang w:val="sr-Latn-RS" w:eastAsia="sr-Latn-RS"/>
        </w:rPr>
      </w:pPr>
      <w:r>
        <w:rPr>
          <w:color w:val="auto"/>
          <w:lang w:val="sr-Latn-RS" w:eastAsia="sr-Latn-RS"/>
        </w:rPr>
        <w:t> </w:t>
      </w:r>
    </w:p>
    <w:p w14:paraId="70CE4CD1">
      <w:pPr>
        <w:widowControl/>
        <w:autoSpaceDE/>
        <w:autoSpaceDN/>
        <w:adjustRightInd/>
        <w:rPr>
          <w:color w:val="auto"/>
          <w:lang w:val="sr-Latn-RS" w:eastAsia="sr-Latn-RS"/>
        </w:rPr>
      </w:pPr>
      <w:r>
        <w:rPr>
          <w:b/>
          <w:bCs/>
          <w:color w:val="auto"/>
          <w:lang w:val="sr-Latn-RS" w:eastAsia="sr-Latn-RS"/>
        </w:rPr>
        <w:t>   </w:t>
      </w:r>
      <w:r>
        <w:rPr>
          <w:b/>
          <w:bCs/>
          <w:color w:val="auto"/>
          <w:lang w:val="sr-Latn-RS" w:eastAsia="sr-Latn-RS"/>
        </w:rPr>
        <w:tab/>
      </w:r>
      <w:r>
        <w:rPr>
          <w:b/>
          <w:bCs/>
          <w:color w:val="auto"/>
          <w:lang w:val="sr-Latn-RS" w:eastAsia="sr-Latn-RS"/>
        </w:rPr>
        <w:t>Септембар</w:t>
      </w:r>
    </w:p>
    <w:p w14:paraId="0B0F5AEA">
      <w:pPr>
        <w:pStyle w:val="27"/>
        <w:rPr>
          <w:color w:val="auto"/>
        </w:rPr>
      </w:pPr>
      <w:r>
        <w:rPr>
          <w:color w:val="auto"/>
        </w:rPr>
        <w:t>1.</w:t>
      </w:r>
      <w:r>
        <w:rPr>
          <w:color w:val="auto"/>
          <w:sz w:val="14"/>
          <w:szCs w:val="14"/>
        </w:rPr>
        <w:t xml:space="preserve">      </w:t>
      </w:r>
      <w:r>
        <w:rPr>
          <w:color w:val="auto"/>
        </w:rPr>
        <w:t>Избор председника и записничара стручног већа.</w:t>
      </w:r>
    </w:p>
    <w:p w14:paraId="4C42E28C">
      <w:pPr>
        <w:pStyle w:val="27"/>
        <w:rPr>
          <w:color w:val="auto"/>
        </w:rPr>
      </w:pPr>
      <w:r>
        <w:rPr>
          <w:color w:val="auto"/>
        </w:rPr>
        <w:t>2.</w:t>
      </w:r>
      <w:r>
        <w:rPr>
          <w:color w:val="auto"/>
          <w:sz w:val="14"/>
          <w:szCs w:val="14"/>
        </w:rPr>
        <w:t xml:space="preserve">      </w:t>
      </w:r>
      <w:r>
        <w:rPr>
          <w:color w:val="auto"/>
        </w:rPr>
        <w:t>Анализа успеха из претходне школске године у сваком одељењу.</w:t>
      </w:r>
    </w:p>
    <w:p w14:paraId="647C71C6">
      <w:pPr>
        <w:pStyle w:val="27"/>
        <w:rPr>
          <w:color w:val="auto"/>
        </w:rPr>
      </w:pPr>
      <w:r>
        <w:rPr>
          <w:color w:val="auto"/>
        </w:rPr>
        <w:t>3.</w:t>
      </w:r>
      <w:r>
        <w:rPr>
          <w:color w:val="auto"/>
          <w:sz w:val="14"/>
          <w:szCs w:val="14"/>
        </w:rPr>
        <w:t xml:space="preserve">      </w:t>
      </w:r>
      <w:r>
        <w:rPr>
          <w:color w:val="auto"/>
        </w:rPr>
        <w:t>Измена и допуна чланова већа.</w:t>
      </w:r>
    </w:p>
    <w:p w14:paraId="6C5EC752">
      <w:pPr>
        <w:pStyle w:val="27"/>
        <w:rPr>
          <w:color w:val="auto"/>
        </w:rPr>
      </w:pPr>
      <w:r>
        <w:rPr>
          <w:color w:val="auto"/>
        </w:rPr>
        <w:t>4.</w:t>
      </w:r>
      <w:r>
        <w:rPr>
          <w:color w:val="auto"/>
          <w:sz w:val="14"/>
          <w:szCs w:val="14"/>
        </w:rPr>
        <w:t xml:space="preserve">  </w:t>
      </w:r>
      <w:r>
        <w:rPr>
          <w:color w:val="auto"/>
          <w:sz w:val="14"/>
          <w:szCs w:val="14"/>
        </w:rPr>
        <w:tab/>
      </w:r>
      <w:r>
        <w:rPr>
          <w:color w:val="auto"/>
        </w:rPr>
        <w:t>Усвајање плана рада стручног већа.</w:t>
      </w:r>
    </w:p>
    <w:p w14:paraId="123C20D3">
      <w:pPr>
        <w:pStyle w:val="27"/>
        <w:rPr>
          <w:color w:val="auto"/>
        </w:rPr>
      </w:pPr>
    </w:p>
    <w:p w14:paraId="39CCD938">
      <w:pPr>
        <w:pStyle w:val="27"/>
        <w:rPr>
          <w:color w:val="auto"/>
        </w:rPr>
      </w:pPr>
    </w:p>
    <w:p w14:paraId="5221A9E5">
      <w:pPr>
        <w:pStyle w:val="27"/>
        <w:rPr>
          <w:color w:val="auto"/>
        </w:rPr>
      </w:pPr>
    </w:p>
    <w:p w14:paraId="4EC72C68">
      <w:pPr>
        <w:pStyle w:val="27"/>
        <w:rPr>
          <w:color w:val="auto"/>
        </w:rPr>
      </w:pPr>
    </w:p>
    <w:p w14:paraId="72520F78">
      <w:pPr>
        <w:pStyle w:val="27"/>
        <w:rPr>
          <w:color w:val="auto"/>
        </w:rPr>
      </w:pPr>
      <w:r>
        <w:rPr>
          <w:color w:val="auto"/>
        </w:rPr>
        <w:t> </w:t>
      </w:r>
    </w:p>
    <w:p w14:paraId="01070BC2">
      <w:pPr>
        <w:pStyle w:val="27"/>
        <w:rPr>
          <w:color w:val="auto"/>
        </w:rPr>
      </w:pPr>
      <w:r>
        <w:rPr>
          <w:b/>
          <w:bCs/>
          <w:color w:val="auto"/>
        </w:rPr>
        <w:t>Новембар</w:t>
      </w:r>
    </w:p>
    <w:p w14:paraId="0AA8A698">
      <w:pPr>
        <w:pStyle w:val="27"/>
        <w:rPr>
          <w:color w:val="auto"/>
        </w:rPr>
      </w:pPr>
      <w:r>
        <w:rPr>
          <w:color w:val="auto"/>
        </w:rPr>
        <w:t>1.</w:t>
      </w:r>
      <w:r>
        <w:rPr>
          <w:color w:val="auto"/>
          <w:sz w:val="14"/>
          <w:szCs w:val="14"/>
        </w:rPr>
        <w:t xml:space="preserve">  </w:t>
      </w:r>
      <w:r>
        <w:rPr>
          <w:color w:val="auto"/>
          <w:sz w:val="14"/>
          <w:szCs w:val="14"/>
        </w:rPr>
        <w:tab/>
      </w:r>
      <w:r>
        <w:rPr>
          <w:color w:val="auto"/>
        </w:rPr>
        <w:t>План стручног усавршавања у току школске 202</w:t>
      </w:r>
      <w:r>
        <w:rPr>
          <w:rFonts w:hint="default"/>
          <w:color w:val="auto"/>
          <w:lang w:val="sr-Latn-RS"/>
        </w:rPr>
        <w:t>4</w:t>
      </w:r>
      <w:r>
        <w:rPr>
          <w:color w:val="auto"/>
        </w:rPr>
        <w:t>/202</w:t>
      </w:r>
      <w:r>
        <w:rPr>
          <w:rFonts w:hint="default"/>
          <w:color w:val="auto"/>
          <w:lang w:val="sr-Latn-RS"/>
        </w:rPr>
        <w:t>5</w:t>
      </w:r>
      <w:r>
        <w:rPr>
          <w:color w:val="auto"/>
        </w:rPr>
        <w:t>.године</w:t>
      </w:r>
    </w:p>
    <w:p w14:paraId="468B52B2">
      <w:pPr>
        <w:pStyle w:val="27"/>
        <w:rPr>
          <w:color w:val="auto"/>
        </w:rPr>
      </w:pPr>
      <w:r>
        <w:rPr>
          <w:color w:val="auto"/>
        </w:rPr>
        <w:t>2.</w:t>
      </w:r>
      <w:r>
        <w:rPr>
          <w:color w:val="auto"/>
          <w:sz w:val="14"/>
          <w:szCs w:val="14"/>
        </w:rPr>
        <w:t xml:space="preserve">  </w:t>
      </w:r>
      <w:r>
        <w:rPr>
          <w:color w:val="auto"/>
          <w:sz w:val="14"/>
          <w:szCs w:val="14"/>
        </w:rPr>
        <w:tab/>
      </w:r>
      <w:r>
        <w:rPr>
          <w:color w:val="auto"/>
        </w:rPr>
        <w:t>Сарадња са тимом ИОП.</w:t>
      </w:r>
    </w:p>
    <w:p w14:paraId="308ED8BB">
      <w:pPr>
        <w:pStyle w:val="27"/>
        <w:rPr>
          <w:color w:val="auto"/>
        </w:rPr>
      </w:pPr>
      <w:r>
        <w:rPr>
          <w:color w:val="auto"/>
        </w:rPr>
        <w:t>3.</w:t>
      </w:r>
      <w:r>
        <w:rPr>
          <w:color w:val="auto"/>
          <w:sz w:val="14"/>
          <w:szCs w:val="14"/>
        </w:rPr>
        <w:t xml:space="preserve">  </w:t>
      </w:r>
      <w:r>
        <w:rPr>
          <w:color w:val="auto"/>
          <w:sz w:val="14"/>
          <w:szCs w:val="14"/>
        </w:rPr>
        <w:tab/>
      </w:r>
      <w:r>
        <w:rPr>
          <w:color w:val="auto"/>
        </w:rPr>
        <w:t>Планирање допунске наставе и анализа образовно-васпитног рада на крају првог класификационог периода и предлог мера за унапређење рада у наредном периоду.</w:t>
      </w:r>
    </w:p>
    <w:p w14:paraId="03D0B95D">
      <w:pPr>
        <w:pStyle w:val="27"/>
        <w:rPr>
          <w:color w:val="auto"/>
        </w:rPr>
      </w:pPr>
      <w:r>
        <w:rPr>
          <w:color w:val="auto"/>
        </w:rPr>
        <w:t>4.</w:t>
      </w:r>
      <w:r>
        <w:rPr>
          <w:color w:val="auto"/>
          <w:sz w:val="14"/>
          <w:szCs w:val="14"/>
        </w:rPr>
        <w:t xml:space="preserve">      </w:t>
      </w:r>
      <w:r>
        <w:rPr>
          <w:color w:val="auto"/>
        </w:rPr>
        <w:t>Утврђивање распореда контролних вежби.</w:t>
      </w:r>
    </w:p>
    <w:p w14:paraId="42CCBB02">
      <w:pPr>
        <w:widowControl/>
        <w:autoSpaceDE/>
        <w:autoSpaceDN/>
        <w:adjustRightInd/>
        <w:spacing w:before="240"/>
        <w:rPr>
          <w:color w:val="auto"/>
          <w:lang w:val="sr-Latn-RS" w:eastAsia="sr-Latn-RS"/>
        </w:rPr>
      </w:pPr>
      <w:r>
        <w:rPr>
          <w:color w:val="auto"/>
          <w:lang w:val="sr-Latn-RS" w:eastAsia="sr-Latn-RS"/>
        </w:rPr>
        <w:t> </w:t>
      </w:r>
    </w:p>
    <w:p w14:paraId="678C3720">
      <w:pPr>
        <w:widowControl/>
        <w:autoSpaceDE/>
        <w:autoSpaceDN/>
        <w:adjustRightInd/>
        <w:spacing w:before="240"/>
        <w:rPr>
          <w:color w:val="auto"/>
          <w:lang w:val="sr-Latn-RS" w:eastAsia="sr-Latn-RS"/>
        </w:rPr>
      </w:pPr>
      <w:r>
        <w:rPr>
          <w:color w:val="auto"/>
          <w:lang w:val="sr-Latn-RS" w:eastAsia="sr-Latn-RS"/>
        </w:rPr>
        <w:t> </w:t>
      </w:r>
      <w:r>
        <w:rPr>
          <w:color w:val="auto"/>
          <w:lang w:val="sr-Latn-RS" w:eastAsia="sr-Latn-RS"/>
        </w:rPr>
        <w:tab/>
      </w:r>
      <w:r>
        <w:rPr>
          <w:b/>
          <w:bCs/>
          <w:color w:val="auto"/>
          <w:lang w:val="sr-Latn-RS" w:eastAsia="sr-Latn-RS"/>
        </w:rPr>
        <w:t xml:space="preserve"> Децембар</w:t>
      </w:r>
    </w:p>
    <w:p w14:paraId="791DB0B2">
      <w:pPr>
        <w:pStyle w:val="27"/>
        <w:rPr>
          <w:color w:val="auto"/>
        </w:rPr>
      </w:pPr>
      <w:r>
        <w:rPr>
          <w:color w:val="auto"/>
        </w:rPr>
        <w:t>1.</w:t>
      </w:r>
      <w:r>
        <w:rPr>
          <w:color w:val="auto"/>
          <w:sz w:val="14"/>
          <w:szCs w:val="14"/>
        </w:rPr>
        <w:t xml:space="preserve">  </w:t>
      </w:r>
      <w:r>
        <w:rPr>
          <w:color w:val="auto"/>
          <w:sz w:val="14"/>
          <w:szCs w:val="14"/>
        </w:rPr>
        <w:tab/>
      </w:r>
      <w:r>
        <w:rPr>
          <w:color w:val="auto"/>
        </w:rPr>
        <w:t>Стручно усавршавање чланова стручног већа у току првог полугодишта за 2023/24. годину.</w:t>
      </w:r>
    </w:p>
    <w:p w14:paraId="095DBC40">
      <w:pPr>
        <w:pStyle w:val="27"/>
        <w:rPr>
          <w:color w:val="auto"/>
        </w:rPr>
      </w:pPr>
      <w:r>
        <w:rPr>
          <w:color w:val="auto"/>
        </w:rPr>
        <w:t>2.</w:t>
      </w:r>
      <w:r>
        <w:rPr>
          <w:color w:val="auto"/>
          <w:sz w:val="14"/>
          <w:szCs w:val="14"/>
        </w:rPr>
        <w:t xml:space="preserve">      </w:t>
      </w:r>
      <w:r>
        <w:rPr>
          <w:color w:val="auto"/>
        </w:rPr>
        <w:t>Анализа образовно-васпитног рада и успех ученика на крају првог полугодишта за школску 202</w:t>
      </w:r>
      <w:r>
        <w:rPr>
          <w:rFonts w:hint="default"/>
          <w:color w:val="auto"/>
          <w:lang w:val="sr-Latn-RS"/>
        </w:rPr>
        <w:t>4</w:t>
      </w:r>
      <w:r>
        <w:rPr>
          <w:color w:val="auto"/>
        </w:rPr>
        <w:t>/</w:t>
      </w:r>
      <w:r>
        <w:rPr>
          <w:rFonts w:hint="default"/>
          <w:color w:val="auto"/>
          <w:lang w:val="sr-Latn-RS"/>
        </w:rPr>
        <w:t>25</w:t>
      </w:r>
      <w:r>
        <w:rPr>
          <w:color w:val="auto"/>
        </w:rPr>
        <w:t>. годину.</w:t>
      </w:r>
    </w:p>
    <w:p w14:paraId="6EB0C721">
      <w:pPr>
        <w:widowControl/>
        <w:autoSpaceDE/>
        <w:autoSpaceDN/>
        <w:adjustRightInd/>
        <w:ind w:left="720"/>
        <w:rPr>
          <w:color w:val="auto"/>
          <w:lang w:val="sr-Latn-RS" w:eastAsia="sr-Latn-RS"/>
        </w:rPr>
      </w:pPr>
      <w:r>
        <w:rPr>
          <w:color w:val="auto"/>
          <w:lang w:val="sr-Latn-RS" w:eastAsia="sr-Latn-RS"/>
        </w:rPr>
        <w:t> </w:t>
      </w:r>
    </w:p>
    <w:p w14:paraId="7AFE3198">
      <w:pPr>
        <w:widowControl/>
        <w:autoSpaceDE/>
        <w:autoSpaceDN/>
        <w:adjustRightInd/>
        <w:ind w:left="280"/>
        <w:rPr>
          <w:color w:val="auto"/>
          <w:lang w:val="sr-Latn-RS" w:eastAsia="sr-Latn-RS"/>
        </w:rPr>
      </w:pPr>
      <w:r>
        <w:rPr>
          <w:b/>
          <w:bCs/>
          <w:color w:val="auto"/>
          <w:lang w:val="sr-Latn-RS" w:eastAsia="sr-Latn-RS"/>
        </w:rPr>
        <w:t>Април</w:t>
      </w:r>
    </w:p>
    <w:p w14:paraId="683559F4">
      <w:pPr>
        <w:pStyle w:val="27"/>
        <w:rPr>
          <w:color w:val="auto"/>
        </w:rPr>
      </w:pPr>
      <w:r>
        <w:rPr>
          <w:color w:val="auto"/>
        </w:rPr>
        <w:t>1.</w:t>
      </w:r>
      <w:r>
        <w:rPr>
          <w:color w:val="auto"/>
          <w:sz w:val="14"/>
          <w:szCs w:val="14"/>
        </w:rPr>
        <w:t xml:space="preserve">  </w:t>
      </w:r>
      <w:r>
        <w:rPr>
          <w:color w:val="auto"/>
          <w:sz w:val="14"/>
          <w:szCs w:val="14"/>
        </w:rPr>
        <w:tab/>
      </w:r>
      <w:r>
        <w:rPr>
          <w:color w:val="auto"/>
        </w:rPr>
        <w:t>Анализа досадашњег рада и идентификација најчешћих проблема.</w:t>
      </w:r>
    </w:p>
    <w:p w14:paraId="1268CB7D">
      <w:pPr>
        <w:pStyle w:val="27"/>
        <w:rPr>
          <w:color w:val="auto"/>
        </w:rPr>
      </w:pPr>
      <w:r>
        <w:rPr>
          <w:color w:val="auto"/>
        </w:rPr>
        <w:t>2.</w:t>
      </w:r>
      <w:r>
        <w:rPr>
          <w:color w:val="auto"/>
          <w:sz w:val="14"/>
          <w:szCs w:val="14"/>
        </w:rPr>
        <w:t xml:space="preserve">  </w:t>
      </w:r>
      <w:r>
        <w:rPr>
          <w:color w:val="auto"/>
          <w:sz w:val="14"/>
          <w:szCs w:val="14"/>
        </w:rPr>
        <w:tab/>
      </w:r>
      <w:r>
        <w:rPr>
          <w:color w:val="auto"/>
        </w:rPr>
        <w:t>Предлог мера за побољшање квалитета образовно-васпитног рада.</w:t>
      </w:r>
    </w:p>
    <w:p w14:paraId="7DBE2E42">
      <w:pPr>
        <w:pStyle w:val="27"/>
        <w:rPr>
          <w:color w:val="auto"/>
        </w:rPr>
      </w:pPr>
      <w:r>
        <w:rPr>
          <w:color w:val="auto"/>
        </w:rPr>
        <w:t>3.</w:t>
      </w:r>
      <w:r>
        <w:rPr>
          <w:color w:val="auto"/>
          <w:sz w:val="14"/>
          <w:szCs w:val="14"/>
        </w:rPr>
        <w:t xml:space="preserve">  </w:t>
      </w:r>
      <w:r>
        <w:rPr>
          <w:color w:val="auto"/>
          <w:sz w:val="14"/>
          <w:szCs w:val="14"/>
        </w:rPr>
        <w:tab/>
      </w:r>
      <w:r>
        <w:rPr>
          <w:color w:val="auto"/>
        </w:rPr>
        <w:t>Допунска и додатна настава.</w:t>
      </w:r>
    </w:p>
    <w:p w14:paraId="35CC7048">
      <w:pPr>
        <w:pStyle w:val="27"/>
        <w:rPr>
          <w:color w:val="auto"/>
        </w:rPr>
      </w:pPr>
      <w:r>
        <w:rPr>
          <w:color w:val="auto"/>
        </w:rPr>
        <w:t>4.</w:t>
      </w:r>
      <w:r>
        <w:rPr>
          <w:color w:val="auto"/>
          <w:sz w:val="14"/>
          <w:szCs w:val="14"/>
        </w:rPr>
        <w:t xml:space="preserve">  </w:t>
      </w:r>
      <w:r>
        <w:rPr>
          <w:color w:val="auto"/>
          <w:sz w:val="14"/>
          <w:szCs w:val="14"/>
        </w:rPr>
        <w:tab/>
      </w:r>
      <w:r>
        <w:rPr>
          <w:color w:val="auto"/>
        </w:rPr>
        <w:t>Анализа образовно васпитног рада на крају другог квартала.</w:t>
      </w:r>
    </w:p>
    <w:p w14:paraId="6B43FF3E">
      <w:pPr>
        <w:pStyle w:val="27"/>
        <w:rPr>
          <w:color w:val="auto"/>
        </w:rPr>
      </w:pPr>
      <w:r>
        <w:rPr>
          <w:color w:val="auto"/>
        </w:rPr>
        <w:t>5.</w:t>
      </w:r>
      <w:r>
        <w:rPr>
          <w:color w:val="auto"/>
          <w:sz w:val="14"/>
          <w:szCs w:val="14"/>
        </w:rPr>
        <w:t xml:space="preserve">  </w:t>
      </w:r>
      <w:r>
        <w:rPr>
          <w:color w:val="auto"/>
          <w:sz w:val="14"/>
          <w:szCs w:val="14"/>
        </w:rPr>
        <w:tab/>
      </w:r>
      <w:r>
        <w:rPr>
          <w:color w:val="auto"/>
        </w:rPr>
        <w:t>Стручно усавршавање чланова већа.</w:t>
      </w:r>
    </w:p>
    <w:p w14:paraId="5FAF8EE5">
      <w:pPr>
        <w:widowControl/>
        <w:autoSpaceDE/>
        <w:autoSpaceDN/>
        <w:adjustRightInd/>
        <w:ind w:left="360"/>
        <w:rPr>
          <w:color w:val="auto"/>
          <w:lang w:val="sr-Latn-RS" w:eastAsia="sr-Latn-RS"/>
        </w:rPr>
      </w:pPr>
      <w:r>
        <w:rPr>
          <w:color w:val="auto"/>
          <w:lang w:val="sr-Latn-RS" w:eastAsia="sr-Latn-RS"/>
        </w:rPr>
        <w:t> </w:t>
      </w:r>
    </w:p>
    <w:p w14:paraId="05AF44A7">
      <w:pPr>
        <w:widowControl/>
        <w:autoSpaceDE/>
        <w:autoSpaceDN/>
        <w:adjustRightInd/>
        <w:ind w:left="360"/>
        <w:rPr>
          <w:color w:val="auto"/>
          <w:lang w:val="sr-Latn-RS" w:eastAsia="sr-Latn-RS"/>
        </w:rPr>
      </w:pPr>
      <w:r>
        <w:rPr>
          <w:b/>
          <w:bCs/>
          <w:color w:val="auto"/>
          <w:lang w:val="sr-Latn-RS" w:eastAsia="sr-Latn-RS"/>
        </w:rPr>
        <w:t>Мај</w:t>
      </w:r>
    </w:p>
    <w:p w14:paraId="1D1D5681">
      <w:pPr>
        <w:widowControl/>
        <w:autoSpaceDE/>
        <w:autoSpaceDN/>
        <w:adjustRightInd/>
        <w:ind w:left="700" w:hanging="360"/>
        <w:rPr>
          <w:color w:val="auto"/>
          <w:lang w:val="sr-Latn-RS" w:eastAsia="sr-Latn-RS"/>
        </w:rPr>
      </w:pPr>
      <w:r>
        <w:rPr>
          <w:color w:val="auto"/>
          <w:lang w:val="sr-Latn-RS" w:eastAsia="sr-Latn-RS"/>
        </w:rPr>
        <w:t>1.</w:t>
      </w:r>
      <w:r>
        <w:rPr>
          <w:color w:val="auto"/>
          <w:sz w:val="14"/>
          <w:szCs w:val="14"/>
          <w:lang w:val="sr-Latn-RS" w:eastAsia="sr-Latn-RS"/>
        </w:rPr>
        <w:t xml:space="preserve">  </w:t>
      </w:r>
      <w:r>
        <w:rPr>
          <w:color w:val="auto"/>
          <w:sz w:val="14"/>
          <w:szCs w:val="14"/>
          <w:lang w:val="sr-Latn-RS" w:eastAsia="sr-Latn-RS"/>
        </w:rPr>
        <w:tab/>
      </w:r>
      <w:r>
        <w:rPr>
          <w:color w:val="auto"/>
          <w:lang w:val="sr-Latn-RS" w:eastAsia="sr-Latn-RS"/>
        </w:rPr>
        <w:t>Поступање школе у кризној ситуацији.</w:t>
      </w:r>
    </w:p>
    <w:p w14:paraId="671FA871">
      <w:pPr>
        <w:widowControl/>
        <w:autoSpaceDE/>
        <w:autoSpaceDN/>
        <w:adjustRightInd/>
        <w:ind w:left="700" w:hanging="360"/>
        <w:rPr>
          <w:color w:val="auto"/>
          <w:lang w:val="sr-Latn-RS" w:eastAsia="sr-Latn-RS"/>
        </w:rPr>
      </w:pPr>
      <w:r>
        <w:rPr>
          <w:color w:val="auto"/>
          <w:lang w:val="sr-Latn-RS" w:eastAsia="sr-Latn-RS"/>
        </w:rPr>
        <w:t>2.</w:t>
      </w:r>
      <w:r>
        <w:rPr>
          <w:color w:val="auto"/>
          <w:sz w:val="14"/>
          <w:szCs w:val="14"/>
          <w:lang w:val="sr-Latn-RS" w:eastAsia="sr-Latn-RS"/>
        </w:rPr>
        <w:t xml:space="preserve">  </w:t>
      </w:r>
      <w:r>
        <w:rPr>
          <w:color w:val="auto"/>
          <w:sz w:val="14"/>
          <w:szCs w:val="14"/>
          <w:lang w:val="sr-Latn-RS" w:eastAsia="sr-Latn-RS"/>
        </w:rPr>
        <w:tab/>
      </w:r>
      <w:r>
        <w:rPr>
          <w:color w:val="auto"/>
          <w:lang w:val="sr-Latn-RS" w:eastAsia="sr-Latn-RS"/>
        </w:rPr>
        <w:t>Разматрање начина повећања безбедности у школи.</w:t>
      </w:r>
    </w:p>
    <w:p w14:paraId="6208C806">
      <w:pPr>
        <w:widowControl/>
        <w:autoSpaceDE/>
        <w:autoSpaceDN/>
        <w:adjustRightInd/>
        <w:ind w:left="700" w:hanging="360"/>
        <w:rPr>
          <w:color w:val="auto"/>
          <w:lang w:val="sr-Latn-RS" w:eastAsia="sr-Latn-RS"/>
        </w:rPr>
      </w:pPr>
      <w:r>
        <w:rPr>
          <w:color w:val="auto"/>
          <w:lang w:val="sr-Latn-RS" w:eastAsia="sr-Latn-RS"/>
        </w:rPr>
        <w:t>3.</w:t>
      </w:r>
      <w:r>
        <w:rPr>
          <w:color w:val="auto"/>
          <w:sz w:val="14"/>
          <w:szCs w:val="14"/>
          <w:lang w:val="sr-Latn-RS" w:eastAsia="sr-Latn-RS"/>
        </w:rPr>
        <w:t xml:space="preserve">  </w:t>
      </w:r>
      <w:r>
        <w:rPr>
          <w:color w:val="auto"/>
          <w:sz w:val="14"/>
          <w:szCs w:val="14"/>
          <w:lang w:val="sr-Latn-RS" w:eastAsia="sr-Latn-RS"/>
        </w:rPr>
        <w:tab/>
      </w:r>
      <w:r>
        <w:rPr>
          <w:color w:val="auto"/>
          <w:lang w:val="sr-Latn-RS" w:eastAsia="sr-Latn-RS"/>
        </w:rPr>
        <w:t>Разно</w:t>
      </w:r>
    </w:p>
    <w:p w14:paraId="22D5730D">
      <w:pPr>
        <w:widowControl/>
        <w:autoSpaceDE/>
        <w:autoSpaceDN/>
        <w:adjustRightInd/>
        <w:ind w:left="460"/>
        <w:rPr>
          <w:color w:val="auto"/>
          <w:lang w:val="sr-Latn-RS" w:eastAsia="sr-Latn-RS"/>
        </w:rPr>
      </w:pPr>
      <w:r>
        <w:rPr>
          <w:color w:val="auto"/>
          <w:lang w:val="sr-Latn-RS" w:eastAsia="sr-Latn-RS"/>
        </w:rPr>
        <w:t> </w:t>
      </w:r>
    </w:p>
    <w:p w14:paraId="5F2B67C2">
      <w:pPr>
        <w:widowControl/>
        <w:autoSpaceDE/>
        <w:autoSpaceDN/>
        <w:adjustRightInd/>
        <w:ind w:left="360"/>
        <w:rPr>
          <w:color w:val="auto"/>
          <w:lang w:val="sr-Latn-RS" w:eastAsia="sr-Latn-RS"/>
        </w:rPr>
      </w:pPr>
      <w:r>
        <w:rPr>
          <w:b/>
          <w:bCs/>
          <w:color w:val="auto"/>
          <w:lang w:val="sr-Latn-RS" w:eastAsia="sr-Latn-RS"/>
        </w:rPr>
        <w:t>Јун</w:t>
      </w:r>
    </w:p>
    <w:p w14:paraId="5C660D0C">
      <w:pPr>
        <w:widowControl/>
        <w:autoSpaceDE/>
        <w:autoSpaceDN/>
        <w:adjustRightInd/>
        <w:ind w:left="700" w:hanging="360"/>
        <w:rPr>
          <w:color w:val="auto"/>
          <w:lang w:val="sr-Latn-RS" w:eastAsia="sr-Latn-RS"/>
        </w:rPr>
      </w:pPr>
      <w:r>
        <w:rPr>
          <w:color w:val="auto"/>
          <w:lang w:val="sr-Latn-RS" w:eastAsia="sr-Latn-RS"/>
        </w:rPr>
        <w:t>2.</w:t>
      </w:r>
      <w:r>
        <w:rPr>
          <w:color w:val="auto"/>
          <w:sz w:val="14"/>
          <w:szCs w:val="14"/>
          <w:lang w:val="sr-Latn-RS" w:eastAsia="sr-Latn-RS"/>
        </w:rPr>
        <w:t xml:space="preserve">      </w:t>
      </w:r>
      <w:r>
        <w:rPr>
          <w:color w:val="auto"/>
          <w:lang w:val="sr-Latn-RS" w:eastAsia="sr-Latn-RS"/>
        </w:rPr>
        <w:t>Поправљање оцена, поправни испити за завршне разреде и организовање завршних испита.</w:t>
      </w:r>
    </w:p>
    <w:p w14:paraId="445D6363">
      <w:pPr>
        <w:widowControl/>
        <w:autoSpaceDE/>
        <w:autoSpaceDN/>
        <w:adjustRightInd/>
        <w:ind w:left="700" w:hanging="360"/>
        <w:rPr>
          <w:color w:val="auto"/>
          <w:lang w:val="sr-Latn-RS" w:eastAsia="sr-Latn-RS"/>
        </w:rPr>
      </w:pPr>
      <w:r>
        <w:rPr>
          <w:color w:val="auto"/>
          <w:lang w:val="sr-Latn-RS" w:eastAsia="sr-Latn-RS"/>
        </w:rPr>
        <w:t>3.</w:t>
      </w:r>
      <w:r>
        <w:rPr>
          <w:color w:val="auto"/>
          <w:sz w:val="14"/>
          <w:szCs w:val="14"/>
          <w:lang w:val="sr-Latn-RS" w:eastAsia="sr-Latn-RS"/>
        </w:rPr>
        <w:t xml:space="preserve">      </w:t>
      </w:r>
      <w:r>
        <w:rPr>
          <w:color w:val="auto"/>
          <w:lang w:val="sr-Latn-RS" w:eastAsia="sr-Latn-RS"/>
        </w:rPr>
        <w:t>Aнализа образовно-васпитног рада на крају четвртог квартала.</w:t>
      </w:r>
    </w:p>
    <w:p w14:paraId="345020FB">
      <w:pPr>
        <w:widowControl/>
        <w:autoSpaceDE/>
        <w:autoSpaceDN/>
        <w:adjustRightInd/>
        <w:ind w:left="700" w:hanging="360"/>
        <w:rPr>
          <w:color w:val="auto"/>
          <w:lang w:val="sr-Latn-RS" w:eastAsia="sr-Latn-RS"/>
        </w:rPr>
      </w:pPr>
      <w:r>
        <w:rPr>
          <w:color w:val="auto"/>
          <w:lang w:val="sr-Latn-RS" w:eastAsia="sr-Latn-RS"/>
        </w:rPr>
        <w:t>4.</w:t>
      </w:r>
      <w:r>
        <w:rPr>
          <w:color w:val="auto"/>
          <w:sz w:val="14"/>
          <w:szCs w:val="14"/>
          <w:lang w:val="sr-Latn-RS" w:eastAsia="sr-Latn-RS"/>
        </w:rPr>
        <w:t xml:space="preserve">      </w:t>
      </w:r>
      <w:r>
        <w:rPr>
          <w:color w:val="auto"/>
          <w:lang w:val="sr-Latn-RS" w:eastAsia="sr-Latn-RS"/>
        </w:rPr>
        <w:t>Матурски и завршни испити.</w:t>
      </w:r>
    </w:p>
    <w:p w14:paraId="29825292">
      <w:pPr>
        <w:widowControl/>
        <w:autoSpaceDE/>
        <w:autoSpaceDN/>
        <w:adjustRightInd/>
        <w:ind w:left="700" w:hanging="360"/>
        <w:rPr>
          <w:color w:val="auto"/>
          <w:lang w:val="sr-Latn-RS" w:eastAsia="sr-Latn-RS"/>
        </w:rPr>
      </w:pPr>
      <w:r>
        <w:rPr>
          <w:color w:val="auto"/>
          <w:lang w:val="sr-Latn-RS" w:eastAsia="sr-Latn-RS"/>
        </w:rPr>
        <w:t>5.</w:t>
      </w:r>
      <w:r>
        <w:rPr>
          <w:color w:val="auto"/>
          <w:sz w:val="14"/>
          <w:szCs w:val="14"/>
          <w:lang w:val="sr-Latn-RS" w:eastAsia="sr-Latn-RS"/>
        </w:rPr>
        <w:t xml:space="preserve">      </w:t>
      </w:r>
      <w:r>
        <w:rPr>
          <w:color w:val="auto"/>
          <w:lang w:val="sr-Latn-RS" w:eastAsia="sr-Latn-RS"/>
        </w:rPr>
        <w:t>Стручно усавршавања чланова већа.</w:t>
      </w:r>
    </w:p>
    <w:p w14:paraId="42FF5266">
      <w:pPr>
        <w:jc w:val="center"/>
        <w:rPr>
          <w:color w:val="auto"/>
          <w:lang w:val="sr-Cyrl-CS"/>
        </w:rPr>
      </w:pPr>
    </w:p>
    <w:p w14:paraId="00FE3D18">
      <w:pPr>
        <w:jc w:val="center"/>
        <w:rPr>
          <w:color w:val="auto"/>
          <w:lang w:val="sr-Cyrl-CS"/>
        </w:rPr>
      </w:pPr>
    </w:p>
    <w:p w14:paraId="5BDB7FA8">
      <w:pPr>
        <w:jc w:val="center"/>
        <w:rPr>
          <w:color w:val="auto"/>
          <w:lang w:val="sr-Cyrl-CS"/>
        </w:rPr>
      </w:pPr>
    </w:p>
    <w:p w14:paraId="7382D581">
      <w:pPr>
        <w:jc w:val="center"/>
        <w:rPr>
          <w:color w:val="auto"/>
          <w:lang w:val="sr-Cyrl-CS"/>
        </w:rPr>
      </w:pPr>
    </w:p>
    <w:p w14:paraId="4665D9F8">
      <w:pPr>
        <w:jc w:val="center"/>
        <w:rPr>
          <w:color w:val="auto"/>
          <w:lang w:val="sr-Cyrl-CS"/>
        </w:rPr>
      </w:pPr>
    </w:p>
    <w:p w14:paraId="67D337CC">
      <w:pPr>
        <w:jc w:val="center"/>
        <w:rPr>
          <w:color w:val="auto"/>
          <w:lang w:val="sr-Cyrl-CS"/>
        </w:rPr>
      </w:pPr>
    </w:p>
    <w:p w14:paraId="57E8C241">
      <w:pPr>
        <w:jc w:val="center"/>
        <w:rPr>
          <w:color w:val="auto"/>
          <w:lang w:val="sr-Cyrl-CS"/>
        </w:rPr>
      </w:pPr>
    </w:p>
    <w:p w14:paraId="77CB9977">
      <w:pPr>
        <w:jc w:val="center"/>
        <w:rPr>
          <w:color w:val="auto"/>
          <w:lang w:val="sr-Cyrl-CS"/>
        </w:rPr>
      </w:pPr>
    </w:p>
    <w:p w14:paraId="6D6E553D">
      <w:pPr>
        <w:rPr>
          <w:color w:val="auto"/>
          <w:lang w:val="sr-Cyrl-CS"/>
        </w:rPr>
      </w:pPr>
      <w:r>
        <w:rPr>
          <w:color w:val="auto"/>
          <w:lang w:val="ru-RU"/>
        </w:rPr>
        <w:t xml:space="preserve">       </w:t>
      </w:r>
    </w:p>
    <w:p w14:paraId="49161F6E">
      <w:pPr>
        <w:rPr>
          <w:b/>
          <w:color w:val="auto"/>
          <w:sz w:val="20"/>
          <w:szCs w:val="20"/>
        </w:rPr>
      </w:pPr>
    </w:p>
    <w:tbl>
      <w:tblPr>
        <w:tblStyle w:val="39"/>
        <w:tblW w:w="10170" w:type="dxa"/>
        <w:tblInd w:w="-7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1667"/>
        <w:gridCol w:w="626"/>
        <w:gridCol w:w="2767"/>
        <w:gridCol w:w="1407"/>
        <w:gridCol w:w="1286"/>
        <w:gridCol w:w="629"/>
        <w:gridCol w:w="1788"/>
      </w:tblGrid>
      <w:tr w14:paraId="5B026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820" w:hRule="atLeast"/>
        </w:trPr>
        <w:tc>
          <w:tcPr>
            <w:tcW w:w="10170" w:type="dxa"/>
            <w:gridSpan w:val="7"/>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1CFEAE9D">
            <w:pPr>
              <w:ind w:left="-260"/>
              <w:jc w:val="center"/>
              <w:rPr>
                <w:b/>
                <w:color w:val="auto"/>
              </w:rPr>
            </w:pPr>
            <w:r>
              <w:rPr>
                <w:b/>
                <w:color w:val="auto"/>
              </w:rPr>
              <w:t xml:space="preserve"> </w:t>
            </w:r>
          </w:p>
          <w:p w14:paraId="7CA33E67">
            <w:pPr>
              <w:spacing w:before="240"/>
              <w:ind w:left="-260"/>
              <w:jc w:val="center"/>
              <w:rPr>
                <w:b/>
                <w:color w:val="auto"/>
              </w:rPr>
            </w:pPr>
            <w:r>
              <w:rPr>
                <w:b/>
                <w:color w:val="auto"/>
              </w:rPr>
              <w:t xml:space="preserve">I  </w:t>
            </w:r>
            <w:r>
              <w:rPr>
                <w:b/>
                <w:color w:val="auto"/>
              </w:rPr>
              <w:tab/>
            </w:r>
            <w:r>
              <w:rPr>
                <w:b/>
                <w:color w:val="auto"/>
              </w:rPr>
              <w:t>РЕАЛИЗОВАНИ ОБЛИЦИ СТРУЧНОГ УСАВРШАВАЊА  У УСТАНОВИ</w:t>
            </w:r>
          </w:p>
          <w:p w14:paraId="145AA367">
            <w:pPr>
              <w:spacing w:before="240"/>
              <w:ind w:left="-260"/>
              <w:jc w:val="center"/>
              <w:rPr>
                <w:b/>
                <w:color w:val="auto"/>
              </w:rPr>
            </w:pPr>
            <w:r>
              <w:rPr>
                <w:b/>
                <w:color w:val="auto"/>
              </w:rPr>
              <w:t xml:space="preserve"> </w:t>
            </w:r>
          </w:p>
        </w:tc>
      </w:tr>
      <w:tr w14:paraId="2DD1D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820" w:hRule="atLeast"/>
        </w:trPr>
        <w:tc>
          <w:tcPr>
            <w:tcW w:w="1667" w:type="dxa"/>
            <w:tcBorders>
              <w:left w:val="single" w:color="000000" w:sz="8" w:space="0"/>
              <w:bottom w:val="single" w:color="000000" w:sz="12" w:space="0"/>
              <w:right w:val="single" w:color="000000" w:sz="8" w:space="0"/>
            </w:tcBorders>
            <w:shd w:val="clear" w:color="auto" w:fill="auto"/>
            <w:tcMar>
              <w:top w:w="100" w:type="dxa"/>
              <w:left w:w="100" w:type="dxa"/>
              <w:bottom w:w="100" w:type="dxa"/>
              <w:right w:w="100" w:type="dxa"/>
            </w:tcMar>
          </w:tcPr>
          <w:p w14:paraId="38C9578E">
            <w:pPr>
              <w:ind w:right="-107"/>
              <w:jc w:val="center"/>
              <w:rPr>
                <w:b/>
                <w:color w:val="auto"/>
                <w:sz w:val="20"/>
                <w:szCs w:val="20"/>
              </w:rPr>
            </w:pPr>
            <w:r>
              <w:rPr>
                <w:b/>
                <w:color w:val="auto"/>
                <w:sz w:val="20"/>
                <w:szCs w:val="20"/>
              </w:rPr>
              <w:t>Облик стручног усавршавања</w:t>
            </w:r>
          </w:p>
        </w:tc>
        <w:tc>
          <w:tcPr>
            <w:tcW w:w="626" w:type="dxa"/>
            <w:tcBorders>
              <w:bottom w:val="single" w:color="000000" w:sz="12" w:space="0"/>
              <w:right w:val="single" w:color="000000" w:sz="8" w:space="0"/>
            </w:tcBorders>
            <w:shd w:val="clear" w:color="auto" w:fill="auto"/>
            <w:tcMar>
              <w:top w:w="100" w:type="dxa"/>
              <w:left w:w="100" w:type="dxa"/>
              <w:bottom w:w="100" w:type="dxa"/>
              <w:right w:w="100" w:type="dxa"/>
            </w:tcMar>
          </w:tcPr>
          <w:p w14:paraId="1B35ED50">
            <w:pPr>
              <w:ind w:left="-150" w:right="-101"/>
              <w:rPr>
                <w:b/>
                <w:color w:val="auto"/>
                <w:sz w:val="16"/>
                <w:szCs w:val="16"/>
              </w:rPr>
            </w:pPr>
            <w:r>
              <w:rPr>
                <w:b/>
                <w:color w:val="auto"/>
                <w:sz w:val="16"/>
                <w:szCs w:val="16"/>
              </w:rPr>
              <w:t xml:space="preserve"> </w:t>
            </w:r>
          </w:p>
          <w:p w14:paraId="36A21F67">
            <w:pPr>
              <w:spacing w:before="240"/>
              <w:ind w:left="-150" w:right="-101"/>
              <w:jc w:val="right"/>
              <w:rPr>
                <w:b/>
                <w:color w:val="auto"/>
                <w:sz w:val="16"/>
                <w:szCs w:val="16"/>
              </w:rPr>
            </w:pPr>
            <w:r>
              <w:rPr>
                <w:b/>
                <w:color w:val="auto"/>
                <w:sz w:val="16"/>
                <w:szCs w:val="16"/>
              </w:rPr>
              <w:t>К1,2…</w:t>
            </w:r>
          </w:p>
          <w:p w14:paraId="0B654971">
            <w:pPr>
              <w:spacing w:before="240"/>
              <w:ind w:left="-150" w:right="-101"/>
              <w:jc w:val="right"/>
              <w:rPr>
                <w:b/>
                <w:color w:val="auto"/>
                <w:sz w:val="16"/>
                <w:szCs w:val="16"/>
              </w:rPr>
            </w:pPr>
            <w:r>
              <w:rPr>
                <w:b/>
                <w:color w:val="auto"/>
                <w:sz w:val="16"/>
                <w:szCs w:val="16"/>
              </w:rPr>
              <w:t>П1,2...</w:t>
            </w:r>
          </w:p>
          <w:p w14:paraId="0A90ABCD">
            <w:pPr>
              <w:spacing w:before="240"/>
              <w:ind w:left="-150" w:right="-101"/>
              <w:rPr>
                <w:b/>
                <w:color w:val="auto"/>
                <w:sz w:val="16"/>
                <w:szCs w:val="16"/>
              </w:rPr>
            </w:pPr>
            <w:r>
              <w:rPr>
                <w:b/>
                <w:color w:val="auto"/>
                <w:sz w:val="16"/>
                <w:szCs w:val="16"/>
              </w:rPr>
              <w:t xml:space="preserve"> </w:t>
            </w:r>
          </w:p>
        </w:tc>
        <w:tc>
          <w:tcPr>
            <w:tcW w:w="2767" w:type="dxa"/>
            <w:tcBorders>
              <w:bottom w:val="single" w:color="000000" w:sz="12" w:space="0"/>
              <w:right w:val="single" w:color="000000" w:sz="8" w:space="0"/>
            </w:tcBorders>
            <w:shd w:val="clear" w:color="auto" w:fill="auto"/>
            <w:tcMar>
              <w:top w:w="100" w:type="dxa"/>
              <w:left w:w="100" w:type="dxa"/>
              <w:bottom w:w="100" w:type="dxa"/>
              <w:right w:w="100" w:type="dxa"/>
            </w:tcMar>
          </w:tcPr>
          <w:p w14:paraId="506C24F7">
            <w:pPr>
              <w:ind w:left="-78"/>
              <w:jc w:val="center"/>
              <w:rPr>
                <w:b/>
                <w:color w:val="auto"/>
                <w:sz w:val="20"/>
                <w:szCs w:val="20"/>
              </w:rPr>
            </w:pPr>
          </w:p>
          <w:p w14:paraId="19FDFF54">
            <w:pPr>
              <w:spacing w:before="240"/>
              <w:ind w:left="-78"/>
              <w:jc w:val="center"/>
              <w:rPr>
                <w:b/>
                <w:color w:val="auto"/>
                <w:sz w:val="20"/>
                <w:szCs w:val="20"/>
              </w:rPr>
            </w:pPr>
            <w:r>
              <w:rPr>
                <w:b/>
                <w:color w:val="auto"/>
                <w:sz w:val="20"/>
                <w:szCs w:val="20"/>
              </w:rPr>
              <w:t>Назив теме, ниво и начин учествовања</w:t>
            </w:r>
          </w:p>
        </w:tc>
        <w:tc>
          <w:tcPr>
            <w:tcW w:w="1407" w:type="dxa"/>
            <w:tcBorders>
              <w:bottom w:val="single" w:color="000000" w:sz="12" w:space="0"/>
              <w:right w:val="single" w:color="000000" w:sz="8" w:space="0"/>
            </w:tcBorders>
            <w:shd w:val="clear" w:color="auto" w:fill="auto"/>
            <w:tcMar>
              <w:top w:w="100" w:type="dxa"/>
              <w:left w:w="100" w:type="dxa"/>
              <w:bottom w:w="100" w:type="dxa"/>
              <w:right w:w="100" w:type="dxa"/>
            </w:tcMar>
          </w:tcPr>
          <w:p w14:paraId="3329C720">
            <w:pPr>
              <w:ind w:right="15"/>
              <w:jc w:val="center"/>
              <w:rPr>
                <w:b/>
                <w:color w:val="auto"/>
                <w:sz w:val="20"/>
                <w:szCs w:val="20"/>
              </w:rPr>
            </w:pPr>
            <w:r>
              <w:rPr>
                <w:b/>
                <w:color w:val="auto"/>
                <w:sz w:val="20"/>
                <w:szCs w:val="20"/>
              </w:rPr>
              <w:t xml:space="preserve"> време реализ. и сарадници</w:t>
            </w:r>
          </w:p>
        </w:tc>
        <w:tc>
          <w:tcPr>
            <w:tcW w:w="1286" w:type="dxa"/>
            <w:tcBorders>
              <w:bottom w:val="single" w:color="000000" w:sz="12" w:space="0"/>
              <w:right w:val="single" w:color="000000" w:sz="8" w:space="0"/>
            </w:tcBorders>
            <w:shd w:val="clear" w:color="auto" w:fill="auto"/>
            <w:tcMar>
              <w:top w:w="100" w:type="dxa"/>
              <w:left w:w="100" w:type="dxa"/>
              <w:bottom w:w="100" w:type="dxa"/>
              <w:right w:w="100" w:type="dxa"/>
            </w:tcMar>
          </w:tcPr>
          <w:p w14:paraId="66976544">
            <w:pPr>
              <w:jc w:val="center"/>
              <w:rPr>
                <w:b/>
                <w:color w:val="auto"/>
                <w:sz w:val="20"/>
                <w:szCs w:val="20"/>
              </w:rPr>
            </w:pPr>
            <w:r>
              <w:rPr>
                <w:b/>
                <w:color w:val="auto"/>
                <w:sz w:val="20"/>
                <w:szCs w:val="20"/>
              </w:rPr>
              <w:t>Датум реализ.</w:t>
            </w:r>
          </w:p>
        </w:tc>
        <w:tc>
          <w:tcPr>
            <w:tcW w:w="629" w:type="dxa"/>
            <w:tcBorders>
              <w:bottom w:val="single" w:color="000000" w:sz="12" w:space="0"/>
              <w:right w:val="single" w:color="000000" w:sz="8" w:space="0"/>
            </w:tcBorders>
            <w:shd w:val="clear" w:color="auto" w:fill="auto"/>
            <w:tcMar>
              <w:top w:w="100" w:type="dxa"/>
              <w:left w:w="100" w:type="dxa"/>
              <w:bottom w:w="100" w:type="dxa"/>
              <w:right w:w="100" w:type="dxa"/>
            </w:tcMar>
          </w:tcPr>
          <w:p w14:paraId="1D8218E2">
            <w:pPr>
              <w:ind w:left="-255" w:right="-15"/>
              <w:jc w:val="right"/>
              <w:rPr>
                <w:b/>
                <w:color w:val="auto"/>
                <w:sz w:val="20"/>
                <w:szCs w:val="20"/>
              </w:rPr>
            </w:pPr>
            <w:r>
              <w:rPr>
                <w:b/>
                <w:color w:val="auto"/>
                <w:sz w:val="20"/>
                <w:szCs w:val="20"/>
              </w:rPr>
              <w:t>Број сати</w:t>
            </w:r>
          </w:p>
        </w:tc>
        <w:tc>
          <w:tcPr>
            <w:tcW w:w="1788" w:type="dxa"/>
            <w:tcBorders>
              <w:bottom w:val="single" w:color="000000" w:sz="12" w:space="0"/>
              <w:right w:val="single" w:color="000000" w:sz="8" w:space="0"/>
            </w:tcBorders>
            <w:shd w:val="clear" w:color="auto" w:fill="auto"/>
            <w:tcMar>
              <w:top w:w="100" w:type="dxa"/>
              <w:left w:w="100" w:type="dxa"/>
              <w:bottom w:w="100" w:type="dxa"/>
              <w:right w:w="100" w:type="dxa"/>
            </w:tcMar>
          </w:tcPr>
          <w:p w14:paraId="79D2B841">
            <w:pPr>
              <w:spacing w:line="240" w:lineRule="auto"/>
              <w:jc w:val="center"/>
              <w:rPr>
                <w:b/>
                <w:color w:val="auto"/>
                <w:sz w:val="20"/>
                <w:szCs w:val="20"/>
              </w:rPr>
            </w:pPr>
            <w:r>
              <w:rPr>
                <w:b/>
                <w:color w:val="auto"/>
                <w:sz w:val="20"/>
                <w:szCs w:val="20"/>
              </w:rPr>
              <w:t>Документ у установи који доказује раализацију</w:t>
            </w:r>
          </w:p>
        </w:tc>
      </w:tr>
      <w:tr w14:paraId="5202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200" w:hRule="atLeast"/>
        </w:trPr>
        <w:tc>
          <w:tcPr>
            <w:tcW w:w="1667" w:type="dxa"/>
            <w:tcBorders>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4CD2CD68">
            <w:pPr>
              <w:ind w:right="-107"/>
              <w:jc w:val="center"/>
              <w:rPr>
                <w:color w:val="auto"/>
                <w:sz w:val="20"/>
                <w:szCs w:val="20"/>
              </w:rPr>
            </w:pPr>
            <w:r>
              <w:rPr>
                <w:b/>
                <w:color w:val="auto"/>
                <w:sz w:val="20"/>
                <w:szCs w:val="20"/>
              </w:rPr>
              <w:t>2.</w:t>
            </w:r>
            <w:r>
              <w:rPr>
                <w:color w:val="auto"/>
                <w:sz w:val="20"/>
                <w:szCs w:val="20"/>
              </w:rPr>
              <w:t xml:space="preserve"> Приказ стручног усавршавања, књиге, приручника, стручног чланка, дидактичког материјала из области образовања и васпитања</w:t>
            </w:r>
          </w:p>
        </w:tc>
        <w:tc>
          <w:tcPr>
            <w:tcW w:w="626"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16EB8E07">
            <w:pPr>
              <w:ind w:left="-150" w:right="-101"/>
              <w:jc w:val="center"/>
              <w:rPr>
                <w:color w:val="auto"/>
              </w:rPr>
            </w:pPr>
          </w:p>
          <w:p w14:paraId="0DB68A97">
            <w:pPr>
              <w:spacing w:before="240"/>
              <w:ind w:left="-150" w:right="-101"/>
              <w:jc w:val="center"/>
              <w:rPr>
                <w:color w:val="auto"/>
              </w:rPr>
            </w:pPr>
          </w:p>
        </w:tc>
        <w:tc>
          <w:tcPr>
            <w:tcW w:w="2767" w:type="dxa"/>
            <w:tcBorders>
              <w:bottom w:val="single" w:color="000000" w:sz="8" w:space="0"/>
              <w:right w:val="single" w:color="000000" w:sz="8" w:space="0"/>
            </w:tcBorders>
            <w:shd w:val="clear" w:color="auto" w:fill="auto"/>
            <w:tcMar>
              <w:top w:w="100" w:type="dxa"/>
              <w:left w:w="100" w:type="dxa"/>
              <w:bottom w:w="100" w:type="dxa"/>
              <w:right w:w="100" w:type="dxa"/>
            </w:tcMar>
          </w:tcPr>
          <w:p w14:paraId="3CE5BFE4">
            <w:pPr>
              <w:jc w:val="center"/>
              <w:rPr>
                <w:color w:val="auto"/>
              </w:rPr>
            </w:pPr>
            <w:r>
              <w:rPr>
                <w:color w:val="auto"/>
              </w:rPr>
              <w:t>Презетација Еразмус пројекта на тему “Хибридна настава и ИКТ”</w:t>
            </w:r>
          </w:p>
          <w:p w14:paraId="54C75C79">
            <w:pPr>
              <w:jc w:val="center"/>
              <w:rPr>
                <w:color w:val="auto"/>
              </w:rPr>
            </w:pPr>
            <w:r>
              <w:rPr>
                <w:color w:val="auto"/>
              </w:rPr>
              <w:t>Мирјана Шијаков, Душан Адамов, Драгана Грбић, Александра Зеленбаба,Бојана Радојевић, Драгана Буквић, Магдалена Арсић, Драгана Драгумило Колунџија, Александар Петровић</w:t>
            </w:r>
          </w:p>
        </w:tc>
        <w:tc>
          <w:tcPr>
            <w:tcW w:w="1407"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47F98986">
            <w:pPr>
              <w:ind w:right="-77"/>
              <w:jc w:val="center"/>
              <w:rPr>
                <w:color w:val="auto"/>
              </w:rPr>
            </w:pPr>
          </w:p>
        </w:tc>
        <w:tc>
          <w:tcPr>
            <w:tcW w:w="1286"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12773708">
            <w:pPr>
              <w:ind w:right="-77" w:rightChars="0"/>
              <w:jc w:val="center"/>
              <w:rPr>
                <w:rFonts w:ascii="Arial" w:hAnsi="Arial" w:eastAsia="Arial" w:cs="Arial"/>
                <w:color w:val="auto"/>
                <w:sz w:val="22"/>
                <w:szCs w:val="22"/>
                <w:lang w:val="ru" w:eastAsia="sr-Cyrl-RS" w:bidi="ar-SA"/>
              </w:rPr>
            </w:pPr>
            <w:r>
              <w:rPr>
                <w:color w:val="auto"/>
              </w:rPr>
              <w:t>02.07.2025.</w:t>
            </w:r>
          </w:p>
        </w:tc>
        <w:tc>
          <w:tcPr>
            <w:tcW w:w="629"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529BE5FA">
            <w:pPr>
              <w:ind w:right="-77" w:rightChars="0"/>
              <w:jc w:val="center"/>
              <w:rPr>
                <w:rFonts w:ascii="Arial" w:hAnsi="Arial" w:eastAsia="Arial" w:cs="Arial"/>
                <w:color w:val="auto"/>
                <w:sz w:val="22"/>
                <w:szCs w:val="22"/>
                <w:lang w:val="ru" w:eastAsia="sr-Cyrl-RS" w:bidi="ar-SA"/>
              </w:rPr>
            </w:pPr>
            <w:r>
              <w:rPr>
                <w:color w:val="auto"/>
              </w:rPr>
              <w:t>2</w:t>
            </w:r>
          </w:p>
        </w:tc>
        <w:tc>
          <w:tcPr>
            <w:tcW w:w="1788" w:type="dxa"/>
            <w:tcBorders>
              <w:bottom w:val="single" w:color="000000" w:sz="8" w:space="0"/>
              <w:right w:val="single" w:color="000000" w:sz="12" w:space="0"/>
            </w:tcBorders>
            <w:shd w:val="clear" w:color="auto" w:fill="auto"/>
            <w:tcMar>
              <w:top w:w="100" w:type="dxa"/>
              <w:left w:w="100" w:type="dxa"/>
              <w:bottom w:w="100" w:type="dxa"/>
              <w:right w:w="100" w:type="dxa"/>
            </w:tcMar>
            <w:vAlign w:val="center"/>
          </w:tcPr>
          <w:p w14:paraId="70633BE1">
            <w:pPr>
              <w:ind w:right="-77" w:rightChars="0"/>
              <w:jc w:val="center"/>
              <w:rPr>
                <w:rFonts w:ascii="Arial" w:hAnsi="Arial" w:eastAsia="Arial" w:cs="Arial"/>
                <w:color w:val="auto"/>
                <w:sz w:val="22"/>
                <w:szCs w:val="22"/>
                <w:lang w:val="ru" w:eastAsia="sr-Cyrl-RS" w:bidi="ar-SA"/>
              </w:rPr>
            </w:pPr>
            <w:r>
              <w:rPr>
                <w:color w:val="auto"/>
              </w:rPr>
              <w:t>Уверење о присуству на презентацији пројекта</w:t>
            </w:r>
          </w:p>
        </w:tc>
      </w:tr>
      <w:tr w14:paraId="46A71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240" w:hRule="atLeast"/>
        </w:trPr>
        <w:tc>
          <w:tcPr>
            <w:tcW w:w="1667" w:type="dxa"/>
            <w:tcBorders>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39A49D85">
            <w:pPr>
              <w:ind w:right="-107"/>
              <w:jc w:val="center"/>
              <w:rPr>
                <w:color w:val="auto"/>
                <w:sz w:val="20"/>
                <w:szCs w:val="20"/>
              </w:rPr>
            </w:pPr>
            <w:r>
              <w:rPr>
                <w:color w:val="auto"/>
                <w:sz w:val="20"/>
                <w:szCs w:val="20"/>
              </w:rPr>
              <w:t>4. Учешће у истраживањима, пројектима, програмима, огледима, модел центрима</w:t>
            </w:r>
          </w:p>
        </w:tc>
        <w:tc>
          <w:tcPr>
            <w:tcW w:w="626" w:type="dxa"/>
            <w:tcBorders>
              <w:top w:val="single" w:color="000000" w:sz="12" w:space="0"/>
              <w:bottom w:val="single" w:color="000000" w:sz="8" w:space="0"/>
              <w:right w:val="single" w:color="000000" w:sz="8" w:space="0"/>
            </w:tcBorders>
            <w:shd w:val="clear" w:color="auto" w:fill="auto"/>
            <w:tcMar>
              <w:top w:w="100" w:type="dxa"/>
              <w:left w:w="100" w:type="dxa"/>
              <w:bottom w:w="100" w:type="dxa"/>
              <w:right w:w="100" w:type="dxa"/>
            </w:tcMar>
            <w:vAlign w:val="center"/>
          </w:tcPr>
          <w:p w14:paraId="56CD3ADE">
            <w:pPr>
              <w:ind w:left="-150" w:right="-101"/>
              <w:jc w:val="center"/>
              <w:rPr>
                <w:color w:val="auto"/>
              </w:rPr>
            </w:pPr>
          </w:p>
        </w:tc>
        <w:tc>
          <w:tcPr>
            <w:tcW w:w="2767" w:type="dxa"/>
            <w:tcBorders>
              <w:top w:val="single" w:color="000000" w:sz="12" w:space="0"/>
              <w:bottom w:val="single" w:color="000000" w:sz="8" w:space="0"/>
              <w:right w:val="single" w:color="000000" w:sz="8" w:space="0"/>
            </w:tcBorders>
            <w:shd w:val="clear" w:color="auto" w:fill="auto"/>
            <w:tcMar>
              <w:top w:w="100" w:type="dxa"/>
              <w:left w:w="100" w:type="dxa"/>
              <w:bottom w:w="100" w:type="dxa"/>
              <w:right w:w="100" w:type="dxa"/>
            </w:tcMar>
          </w:tcPr>
          <w:p w14:paraId="30CF7336">
            <w:pPr>
              <w:jc w:val="center"/>
              <w:rPr>
                <w:rFonts w:hint="default" w:ascii="Times New Roman" w:hAnsi="Times New Roman" w:cs="Times New Roman"/>
                <w:i w:val="0"/>
                <w:iCs/>
                <w:color w:val="auto"/>
              </w:rPr>
            </w:pPr>
            <w:r>
              <w:rPr>
                <w:rFonts w:hint="default" w:ascii="Times New Roman" w:hAnsi="Times New Roman" w:cs="Times New Roman"/>
                <w:i w:val="0"/>
                <w:iCs/>
                <w:color w:val="auto"/>
              </w:rPr>
              <w:t>"Студија  преваленције психичких поремећаја код деце и адолесцената у Републици Србији"</w:t>
            </w:r>
            <w:r>
              <w:rPr>
                <w:rFonts w:hint="default" w:ascii="Times New Roman" w:hAnsi="Times New Roman" w:cs="Times New Roman"/>
                <w:i w:val="0"/>
                <w:iCs/>
                <w:color w:val="auto"/>
                <w:sz w:val="27"/>
                <w:szCs w:val="27"/>
              </w:rPr>
              <w:t xml:space="preserve"> Драгана Буквић</w:t>
            </w:r>
          </w:p>
        </w:tc>
        <w:tc>
          <w:tcPr>
            <w:tcW w:w="1407" w:type="dxa"/>
            <w:tcBorders>
              <w:top w:val="single" w:color="000000" w:sz="12" w:space="0"/>
              <w:bottom w:val="single" w:color="000000" w:sz="8" w:space="0"/>
              <w:right w:val="single" w:color="000000" w:sz="8" w:space="0"/>
            </w:tcBorders>
            <w:shd w:val="clear" w:color="auto" w:fill="auto"/>
            <w:tcMar>
              <w:top w:w="100" w:type="dxa"/>
              <w:left w:w="100" w:type="dxa"/>
              <w:bottom w:w="100" w:type="dxa"/>
              <w:right w:w="100" w:type="dxa"/>
            </w:tcMar>
            <w:vAlign w:val="center"/>
          </w:tcPr>
          <w:p w14:paraId="5B74D09E">
            <w:pPr>
              <w:ind w:right="-77"/>
              <w:jc w:val="center"/>
              <w:rPr>
                <w:color w:val="auto"/>
              </w:rPr>
            </w:pPr>
          </w:p>
        </w:tc>
        <w:tc>
          <w:tcPr>
            <w:tcW w:w="1286" w:type="dxa"/>
            <w:tcBorders>
              <w:top w:val="single" w:color="000000" w:sz="12" w:space="0"/>
              <w:bottom w:val="single" w:color="000000" w:sz="8" w:space="0"/>
              <w:right w:val="single" w:color="000000" w:sz="8" w:space="0"/>
            </w:tcBorders>
            <w:shd w:val="clear" w:color="auto" w:fill="auto"/>
            <w:tcMar>
              <w:top w:w="100" w:type="dxa"/>
              <w:left w:w="100" w:type="dxa"/>
              <w:bottom w:w="100" w:type="dxa"/>
              <w:right w:w="100" w:type="dxa"/>
            </w:tcMar>
            <w:vAlign w:val="center"/>
          </w:tcPr>
          <w:p w14:paraId="0346EEF1">
            <w:pPr>
              <w:ind w:right="-77"/>
              <w:jc w:val="center"/>
              <w:rPr>
                <w:color w:val="auto"/>
              </w:rPr>
            </w:pPr>
          </w:p>
        </w:tc>
        <w:tc>
          <w:tcPr>
            <w:tcW w:w="629" w:type="dxa"/>
            <w:tcBorders>
              <w:top w:val="single" w:color="000000" w:sz="12" w:space="0"/>
              <w:bottom w:val="single" w:color="000000" w:sz="8" w:space="0"/>
              <w:right w:val="single" w:color="000000" w:sz="8" w:space="0"/>
            </w:tcBorders>
            <w:shd w:val="clear" w:color="auto" w:fill="auto"/>
            <w:tcMar>
              <w:top w:w="100" w:type="dxa"/>
              <w:left w:w="100" w:type="dxa"/>
              <w:bottom w:w="100" w:type="dxa"/>
              <w:right w:w="100" w:type="dxa"/>
            </w:tcMar>
            <w:vAlign w:val="center"/>
          </w:tcPr>
          <w:p w14:paraId="530B1575">
            <w:pPr>
              <w:ind w:right="-77"/>
              <w:jc w:val="center"/>
              <w:rPr>
                <w:color w:val="auto"/>
              </w:rPr>
            </w:pPr>
          </w:p>
        </w:tc>
        <w:tc>
          <w:tcPr>
            <w:tcW w:w="1788" w:type="dxa"/>
            <w:tcBorders>
              <w:top w:val="single" w:color="000000" w:sz="12" w:space="0"/>
              <w:bottom w:val="single" w:color="000000" w:sz="8" w:space="0"/>
              <w:right w:val="single" w:color="000000" w:sz="12" w:space="0"/>
            </w:tcBorders>
            <w:shd w:val="clear" w:color="auto" w:fill="auto"/>
            <w:tcMar>
              <w:top w:w="100" w:type="dxa"/>
              <w:left w:w="100" w:type="dxa"/>
              <w:bottom w:w="100" w:type="dxa"/>
              <w:right w:w="100" w:type="dxa"/>
            </w:tcMar>
            <w:vAlign w:val="center"/>
          </w:tcPr>
          <w:p w14:paraId="2DEE9E95">
            <w:pPr>
              <w:ind w:right="-77"/>
              <w:jc w:val="center"/>
              <w:rPr>
                <w:color w:val="auto"/>
              </w:rPr>
            </w:pPr>
            <w:r>
              <w:rPr>
                <w:color w:val="auto"/>
              </w:rPr>
              <w:t>Уверење о присуству на презентацији пројекта</w:t>
            </w:r>
          </w:p>
        </w:tc>
      </w:tr>
    </w:tbl>
    <w:p w14:paraId="0869EE52">
      <w:pPr>
        <w:widowControl w:val="0"/>
        <w:pBdr>
          <w:top w:val="none" w:color="auto" w:sz="0" w:space="0"/>
          <w:left w:val="none" w:color="auto" w:sz="0" w:space="0"/>
          <w:bottom w:val="none" w:color="auto" w:sz="0" w:space="0"/>
          <w:right w:val="none" w:color="auto" w:sz="0" w:space="0"/>
          <w:between w:val="none" w:color="auto" w:sz="0" w:space="0"/>
        </w:pBdr>
        <w:rPr>
          <w:color w:val="auto"/>
        </w:rPr>
      </w:pPr>
    </w:p>
    <w:p w14:paraId="1A973863">
      <w:pPr>
        <w:widowControl w:val="0"/>
        <w:pBdr>
          <w:top w:val="none" w:color="auto" w:sz="0" w:space="0"/>
          <w:left w:val="none" w:color="auto" w:sz="0" w:space="0"/>
          <w:bottom w:val="none" w:color="auto" w:sz="0" w:space="0"/>
          <w:right w:val="none" w:color="auto" w:sz="0" w:space="0"/>
          <w:between w:val="none" w:color="auto" w:sz="0" w:space="0"/>
        </w:pBdr>
        <w:rPr>
          <w:color w:val="auto"/>
        </w:rPr>
      </w:pPr>
    </w:p>
    <w:p w14:paraId="0EC3404C">
      <w:pPr>
        <w:widowControl w:val="0"/>
        <w:pBdr>
          <w:top w:val="none" w:color="auto" w:sz="0" w:space="0"/>
          <w:left w:val="none" w:color="auto" w:sz="0" w:space="0"/>
          <w:bottom w:val="none" w:color="auto" w:sz="0" w:space="0"/>
          <w:right w:val="none" w:color="auto" w:sz="0" w:space="0"/>
          <w:between w:val="none" w:color="auto" w:sz="0" w:space="0"/>
        </w:pBdr>
        <w:rPr>
          <w:color w:val="auto"/>
        </w:rPr>
      </w:pPr>
    </w:p>
    <w:p w14:paraId="54AF9B1D">
      <w:pPr>
        <w:widowControl w:val="0"/>
        <w:pBdr>
          <w:top w:val="none" w:color="auto" w:sz="0" w:space="0"/>
          <w:left w:val="none" w:color="auto" w:sz="0" w:space="0"/>
          <w:bottom w:val="none" w:color="auto" w:sz="0" w:space="0"/>
          <w:right w:val="none" w:color="auto" w:sz="0" w:space="0"/>
          <w:between w:val="none" w:color="auto" w:sz="0" w:space="0"/>
        </w:pBdr>
        <w:rPr>
          <w:color w:val="auto"/>
        </w:rPr>
      </w:pPr>
    </w:p>
    <w:p w14:paraId="2679546A">
      <w:pPr>
        <w:widowControl w:val="0"/>
        <w:pBdr>
          <w:top w:val="none" w:color="auto" w:sz="0" w:space="0"/>
          <w:left w:val="none" w:color="auto" w:sz="0" w:space="0"/>
          <w:bottom w:val="none" w:color="auto" w:sz="0" w:space="0"/>
          <w:right w:val="none" w:color="auto" w:sz="0" w:space="0"/>
          <w:between w:val="none" w:color="auto" w:sz="0" w:space="0"/>
        </w:pBdr>
        <w:rPr>
          <w:color w:val="auto"/>
        </w:rPr>
      </w:pPr>
    </w:p>
    <w:p w14:paraId="108187C5">
      <w:pPr>
        <w:widowControl w:val="0"/>
        <w:pBdr>
          <w:top w:val="none" w:color="auto" w:sz="0" w:space="0"/>
          <w:left w:val="none" w:color="auto" w:sz="0" w:space="0"/>
          <w:bottom w:val="none" w:color="auto" w:sz="0" w:space="0"/>
          <w:right w:val="none" w:color="auto" w:sz="0" w:space="0"/>
          <w:between w:val="none" w:color="auto" w:sz="0" w:space="0"/>
        </w:pBdr>
        <w:rPr>
          <w:color w:val="auto"/>
        </w:rPr>
      </w:pPr>
    </w:p>
    <w:p w14:paraId="73C4CFD2">
      <w:pPr>
        <w:widowControl w:val="0"/>
        <w:pBdr>
          <w:top w:val="none" w:color="auto" w:sz="0" w:space="0"/>
          <w:left w:val="none" w:color="auto" w:sz="0" w:space="0"/>
          <w:bottom w:val="none" w:color="auto" w:sz="0" w:space="0"/>
          <w:right w:val="none" w:color="auto" w:sz="0" w:space="0"/>
          <w:between w:val="none" w:color="auto" w:sz="0" w:space="0"/>
        </w:pBdr>
        <w:rPr>
          <w:color w:val="auto"/>
        </w:rPr>
      </w:pPr>
    </w:p>
    <w:p w14:paraId="795DE6D3">
      <w:pPr>
        <w:widowControl w:val="0"/>
        <w:pBdr>
          <w:top w:val="none" w:color="auto" w:sz="0" w:space="0"/>
          <w:left w:val="none" w:color="auto" w:sz="0" w:space="0"/>
          <w:bottom w:val="none" w:color="auto" w:sz="0" w:space="0"/>
          <w:right w:val="none" w:color="auto" w:sz="0" w:space="0"/>
          <w:between w:val="none" w:color="auto" w:sz="0" w:space="0"/>
        </w:pBdr>
        <w:rPr>
          <w:color w:val="auto"/>
        </w:rPr>
      </w:pPr>
    </w:p>
    <w:p w14:paraId="4C9BEA9C">
      <w:pPr>
        <w:widowControl w:val="0"/>
        <w:pBdr>
          <w:top w:val="none" w:color="auto" w:sz="0" w:space="0"/>
          <w:left w:val="none" w:color="auto" w:sz="0" w:space="0"/>
          <w:bottom w:val="none" w:color="auto" w:sz="0" w:space="0"/>
          <w:right w:val="none" w:color="auto" w:sz="0" w:space="0"/>
          <w:between w:val="none" w:color="auto" w:sz="0" w:space="0"/>
        </w:pBdr>
        <w:rPr>
          <w:color w:val="auto"/>
        </w:rPr>
      </w:pPr>
    </w:p>
    <w:p w14:paraId="50630912">
      <w:pPr>
        <w:widowControl w:val="0"/>
        <w:pBdr>
          <w:top w:val="none" w:color="auto" w:sz="0" w:space="0"/>
          <w:left w:val="none" w:color="auto" w:sz="0" w:space="0"/>
          <w:bottom w:val="none" w:color="auto" w:sz="0" w:space="0"/>
          <w:right w:val="none" w:color="auto" w:sz="0" w:space="0"/>
          <w:between w:val="none" w:color="auto" w:sz="0" w:space="0"/>
        </w:pBdr>
        <w:rPr>
          <w:color w:val="auto"/>
        </w:rPr>
      </w:pPr>
    </w:p>
    <w:tbl>
      <w:tblPr>
        <w:tblStyle w:val="40"/>
        <w:tblW w:w="10050" w:type="dxa"/>
        <w:tblInd w:w="-6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1562"/>
        <w:gridCol w:w="810"/>
        <w:gridCol w:w="2549"/>
        <w:gridCol w:w="1470"/>
        <w:gridCol w:w="945"/>
        <w:gridCol w:w="2714"/>
      </w:tblGrid>
      <w:tr w14:paraId="18CD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560" w:hRule="atLeast"/>
        </w:trPr>
        <w:tc>
          <w:tcPr>
            <w:tcW w:w="10050" w:type="dxa"/>
            <w:gridSpan w:val="6"/>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302A9CED">
            <w:pPr>
              <w:ind w:left="-260"/>
              <w:jc w:val="center"/>
              <w:rPr>
                <w:b/>
                <w:color w:val="auto"/>
              </w:rPr>
            </w:pPr>
            <w:r>
              <w:rPr>
                <w:b/>
                <w:color w:val="auto"/>
              </w:rPr>
              <w:t xml:space="preserve"> </w:t>
            </w:r>
          </w:p>
          <w:p w14:paraId="70E8BD4D">
            <w:pPr>
              <w:spacing w:before="240"/>
              <w:ind w:left="-260"/>
              <w:jc w:val="center"/>
              <w:rPr>
                <w:b/>
                <w:color w:val="auto"/>
              </w:rPr>
            </w:pPr>
            <w:r>
              <w:rPr>
                <w:b/>
                <w:color w:val="auto"/>
              </w:rPr>
              <w:t xml:space="preserve">II </w:t>
            </w:r>
            <w:r>
              <w:rPr>
                <w:b/>
                <w:color w:val="auto"/>
              </w:rPr>
              <w:tab/>
            </w:r>
            <w:r>
              <w:rPr>
                <w:b/>
                <w:color w:val="auto"/>
              </w:rPr>
              <w:t>РЕАЛИЗОВАНИ  ОБЛИЦИ СТРУЧНОГ УСАВРШАВАЊА  ВАН УСТАНОВЕ</w:t>
            </w:r>
          </w:p>
          <w:p w14:paraId="46B552E8">
            <w:pPr>
              <w:spacing w:before="240"/>
              <w:ind w:left="-260"/>
              <w:jc w:val="center"/>
              <w:rPr>
                <w:b/>
                <w:color w:val="auto"/>
              </w:rPr>
            </w:pPr>
            <w:r>
              <w:rPr>
                <w:b/>
                <w:color w:val="auto"/>
              </w:rPr>
              <w:t xml:space="preserve"> </w:t>
            </w:r>
          </w:p>
        </w:tc>
      </w:tr>
      <w:tr w14:paraId="2667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560" w:hRule="atLeast"/>
        </w:trPr>
        <w:tc>
          <w:tcPr>
            <w:tcW w:w="1562" w:type="dxa"/>
            <w:tcBorders>
              <w:left w:val="single" w:color="000000" w:sz="8" w:space="0"/>
              <w:bottom w:val="single" w:color="000000" w:sz="12" w:space="0"/>
              <w:right w:val="single" w:color="000000" w:sz="8" w:space="0"/>
            </w:tcBorders>
            <w:shd w:val="clear" w:color="auto" w:fill="auto"/>
            <w:tcMar>
              <w:top w:w="100" w:type="dxa"/>
              <w:left w:w="100" w:type="dxa"/>
              <w:bottom w:w="100" w:type="dxa"/>
              <w:right w:w="100" w:type="dxa"/>
            </w:tcMar>
          </w:tcPr>
          <w:p w14:paraId="30424758">
            <w:pPr>
              <w:ind w:right="-67"/>
              <w:jc w:val="center"/>
              <w:rPr>
                <w:b/>
                <w:color w:val="auto"/>
                <w:sz w:val="20"/>
                <w:szCs w:val="20"/>
              </w:rPr>
            </w:pPr>
            <w:r>
              <w:rPr>
                <w:b/>
                <w:color w:val="auto"/>
                <w:sz w:val="20"/>
                <w:szCs w:val="20"/>
              </w:rPr>
              <w:t>Облик стручног усавршавања</w:t>
            </w:r>
          </w:p>
        </w:tc>
        <w:tc>
          <w:tcPr>
            <w:tcW w:w="810" w:type="dxa"/>
            <w:tcBorders>
              <w:bottom w:val="single" w:color="000000" w:sz="12" w:space="0"/>
              <w:right w:val="single" w:color="000000" w:sz="8" w:space="0"/>
            </w:tcBorders>
            <w:shd w:val="clear" w:color="auto" w:fill="auto"/>
            <w:tcMar>
              <w:top w:w="100" w:type="dxa"/>
              <w:left w:w="100" w:type="dxa"/>
              <w:bottom w:w="100" w:type="dxa"/>
              <w:right w:w="100" w:type="dxa"/>
            </w:tcMar>
            <w:vAlign w:val="center"/>
          </w:tcPr>
          <w:p w14:paraId="0B20D2DB">
            <w:pPr>
              <w:spacing w:before="240"/>
              <w:ind w:right="-84"/>
              <w:jc w:val="center"/>
              <w:rPr>
                <w:b/>
                <w:color w:val="auto"/>
                <w:sz w:val="16"/>
                <w:szCs w:val="16"/>
              </w:rPr>
            </w:pPr>
            <w:r>
              <w:rPr>
                <w:b/>
                <w:color w:val="auto"/>
                <w:sz w:val="16"/>
                <w:szCs w:val="16"/>
              </w:rPr>
              <w:t>К1,2...</w:t>
            </w:r>
          </w:p>
          <w:p w14:paraId="7BBD88D9">
            <w:pPr>
              <w:spacing w:before="240"/>
              <w:ind w:right="-84"/>
              <w:jc w:val="center"/>
              <w:rPr>
                <w:b/>
                <w:color w:val="auto"/>
                <w:sz w:val="16"/>
                <w:szCs w:val="16"/>
              </w:rPr>
            </w:pPr>
            <w:r>
              <w:rPr>
                <w:b/>
                <w:color w:val="auto"/>
                <w:sz w:val="16"/>
                <w:szCs w:val="16"/>
              </w:rPr>
              <w:t>П1,2...</w:t>
            </w:r>
          </w:p>
          <w:p w14:paraId="19727B29">
            <w:pPr>
              <w:ind w:left="-232" w:right="-84"/>
              <w:jc w:val="center"/>
              <w:rPr>
                <w:b/>
                <w:color w:val="auto"/>
                <w:sz w:val="20"/>
                <w:szCs w:val="20"/>
              </w:rPr>
            </w:pPr>
          </w:p>
        </w:tc>
        <w:tc>
          <w:tcPr>
            <w:tcW w:w="2549" w:type="dxa"/>
            <w:tcBorders>
              <w:bottom w:val="single" w:color="000000" w:sz="12" w:space="0"/>
              <w:right w:val="single" w:color="000000" w:sz="8" w:space="0"/>
            </w:tcBorders>
            <w:shd w:val="clear" w:color="auto" w:fill="auto"/>
            <w:tcMar>
              <w:top w:w="100" w:type="dxa"/>
              <w:left w:w="100" w:type="dxa"/>
              <w:bottom w:w="100" w:type="dxa"/>
              <w:right w:w="100" w:type="dxa"/>
            </w:tcMar>
          </w:tcPr>
          <w:p w14:paraId="025ED486">
            <w:pPr>
              <w:ind w:right="-15"/>
              <w:jc w:val="center"/>
              <w:rPr>
                <w:b/>
                <w:color w:val="auto"/>
                <w:sz w:val="20"/>
                <w:szCs w:val="20"/>
              </w:rPr>
            </w:pPr>
            <w:r>
              <w:rPr>
                <w:b/>
                <w:color w:val="auto"/>
                <w:sz w:val="20"/>
                <w:szCs w:val="20"/>
              </w:rPr>
              <w:t>Назив програма, стручног скупа, школе...</w:t>
            </w:r>
          </w:p>
        </w:tc>
        <w:tc>
          <w:tcPr>
            <w:tcW w:w="1470" w:type="dxa"/>
            <w:tcBorders>
              <w:bottom w:val="single" w:color="000000" w:sz="12" w:space="0"/>
              <w:right w:val="single" w:color="000000" w:sz="8" w:space="0"/>
            </w:tcBorders>
            <w:shd w:val="clear" w:color="auto" w:fill="auto"/>
            <w:tcMar>
              <w:top w:w="100" w:type="dxa"/>
              <w:left w:w="100" w:type="dxa"/>
              <w:bottom w:w="100" w:type="dxa"/>
              <w:right w:w="100" w:type="dxa"/>
            </w:tcMar>
          </w:tcPr>
          <w:p w14:paraId="10DDB370">
            <w:pPr>
              <w:ind w:right="-119"/>
              <w:jc w:val="center"/>
              <w:rPr>
                <w:b/>
                <w:color w:val="auto"/>
                <w:sz w:val="20"/>
                <w:szCs w:val="20"/>
              </w:rPr>
            </w:pPr>
            <w:r>
              <w:rPr>
                <w:b/>
                <w:color w:val="auto"/>
                <w:sz w:val="20"/>
                <w:szCs w:val="20"/>
              </w:rPr>
              <w:t>Датум и место   реализације</w:t>
            </w:r>
          </w:p>
        </w:tc>
        <w:tc>
          <w:tcPr>
            <w:tcW w:w="945" w:type="dxa"/>
            <w:tcBorders>
              <w:bottom w:val="single" w:color="000000" w:sz="12" w:space="0"/>
              <w:right w:val="single" w:color="000000" w:sz="8" w:space="0"/>
            </w:tcBorders>
            <w:shd w:val="clear" w:color="auto" w:fill="auto"/>
            <w:tcMar>
              <w:top w:w="100" w:type="dxa"/>
              <w:left w:w="100" w:type="dxa"/>
              <w:bottom w:w="100" w:type="dxa"/>
              <w:right w:w="100" w:type="dxa"/>
            </w:tcMar>
          </w:tcPr>
          <w:p w14:paraId="65A9EF16">
            <w:pPr>
              <w:ind w:left="-15" w:right="-153"/>
              <w:jc w:val="center"/>
              <w:rPr>
                <w:b/>
                <w:color w:val="auto"/>
                <w:sz w:val="20"/>
                <w:szCs w:val="20"/>
              </w:rPr>
            </w:pPr>
            <w:r>
              <w:rPr>
                <w:b/>
                <w:color w:val="auto"/>
                <w:sz w:val="20"/>
                <w:szCs w:val="20"/>
              </w:rPr>
              <w:t>Број бодова</w:t>
            </w:r>
          </w:p>
        </w:tc>
        <w:tc>
          <w:tcPr>
            <w:tcW w:w="2714" w:type="dxa"/>
            <w:tcBorders>
              <w:bottom w:val="single" w:color="000000" w:sz="12" w:space="0"/>
              <w:right w:val="single" w:color="000000" w:sz="8" w:space="0"/>
            </w:tcBorders>
            <w:shd w:val="clear" w:color="auto" w:fill="auto"/>
            <w:tcMar>
              <w:top w:w="100" w:type="dxa"/>
              <w:left w:w="100" w:type="dxa"/>
              <w:bottom w:w="100" w:type="dxa"/>
              <w:right w:w="100" w:type="dxa"/>
            </w:tcMar>
          </w:tcPr>
          <w:p w14:paraId="15FBFEDB">
            <w:pPr>
              <w:jc w:val="center"/>
              <w:rPr>
                <w:b/>
                <w:color w:val="auto"/>
                <w:sz w:val="20"/>
                <w:szCs w:val="20"/>
              </w:rPr>
            </w:pPr>
            <w:r>
              <w:rPr>
                <w:b/>
                <w:color w:val="auto"/>
                <w:sz w:val="20"/>
                <w:szCs w:val="20"/>
              </w:rPr>
              <w:t>Начин учествовања</w:t>
            </w:r>
          </w:p>
        </w:tc>
      </w:tr>
      <w:tr w14:paraId="3A822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480" w:hRule="atLeast"/>
        </w:trPr>
        <w:tc>
          <w:tcPr>
            <w:tcW w:w="1562" w:type="dxa"/>
            <w:tcBorders>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4FB8B931">
            <w:pPr>
              <w:spacing w:after="240"/>
              <w:ind w:right="-67"/>
              <w:jc w:val="center"/>
              <w:rPr>
                <w:color w:val="auto"/>
                <w:sz w:val="20"/>
                <w:szCs w:val="20"/>
              </w:rPr>
            </w:pPr>
            <w:r>
              <w:rPr>
                <w:color w:val="auto"/>
                <w:sz w:val="20"/>
                <w:szCs w:val="20"/>
              </w:rPr>
              <w:t xml:space="preserve"> </w:t>
            </w:r>
          </w:p>
          <w:p w14:paraId="143931B2">
            <w:pPr>
              <w:spacing w:before="240" w:after="240"/>
              <w:ind w:right="-67"/>
              <w:jc w:val="center"/>
              <w:rPr>
                <w:color w:val="auto"/>
                <w:sz w:val="20"/>
                <w:szCs w:val="20"/>
              </w:rPr>
            </w:pPr>
            <w:r>
              <w:rPr>
                <w:color w:val="auto"/>
                <w:sz w:val="20"/>
                <w:szCs w:val="20"/>
              </w:rPr>
              <w:t>Одобрени програми стручног усавршавања (обука)</w:t>
            </w:r>
          </w:p>
          <w:p w14:paraId="1D522E8D">
            <w:pPr>
              <w:spacing w:before="240"/>
              <w:ind w:right="-67"/>
              <w:jc w:val="center"/>
              <w:rPr>
                <w:b/>
                <w:color w:val="auto"/>
                <w:sz w:val="20"/>
                <w:szCs w:val="20"/>
              </w:rPr>
            </w:pPr>
            <w:r>
              <w:rPr>
                <w:b/>
                <w:color w:val="auto"/>
                <w:sz w:val="20"/>
                <w:szCs w:val="20"/>
              </w:rPr>
              <w:t xml:space="preserve"> </w:t>
            </w:r>
          </w:p>
        </w:tc>
        <w:tc>
          <w:tcPr>
            <w:tcW w:w="810"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36F91186">
            <w:pPr>
              <w:spacing w:before="240"/>
              <w:ind w:left="-15" w:right="-108"/>
              <w:jc w:val="center"/>
              <w:rPr>
                <w:b/>
                <w:color w:val="auto"/>
                <w:sz w:val="16"/>
                <w:szCs w:val="16"/>
              </w:rPr>
            </w:pPr>
            <w:r>
              <w:rPr>
                <w:b/>
                <w:color w:val="auto"/>
                <w:sz w:val="16"/>
                <w:szCs w:val="16"/>
              </w:rPr>
              <w:t>К2</w:t>
            </w:r>
          </w:p>
        </w:tc>
        <w:tc>
          <w:tcPr>
            <w:tcW w:w="2549" w:type="dxa"/>
            <w:tcBorders>
              <w:bottom w:val="single" w:color="000000" w:sz="8" w:space="0"/>
              <w:right w:val="single" w:color="000000" w:sz="8" w:space="0"/>
            </w:tcBorders>
            <w:shd w:val="clear" w:color="auto" w:fill="auto"/>
            <w:tcMar>
              <w:top w:w="100" w:type="dxa"/>
              <w:left w:w="100" w:type="dxa"/>
              <w:bottom w:w="100" w:type="dxa"/>
              <w:right w:w="100" w:type="dxa"/>
            </w:tcMar>
          </w:tcPr>
          <w:p w14:paraId="025531A5">
            <w:pPr>
              <w:ind w:right="-15"/>
              <w:rPr>
                <w:color w:val="auto"/>
                <w:sz w:val="20"/>
                <w:szCs w:val="20"/>
              </w:rPr>
            </w:pPr>
            <w:r>
              <w:rPr>
                <w:color w:val="auto"/>
                <w:sz w:val="20"/>
                <w:szCs w:val="20"/>
              </w:rPr>
              <w:t>Семинар на тему “Обрнута учионица” у реализацији Образовно креативног центра из Бора</w:t>
            </w:r>
          </w:p>
          <w:p w14:paraId="3A9956E1">
            <w:pPr>
              <w:ind w:right="-15"/>
              <w:rPr>
                <w:color w:val="auto"/>
                <w:sz w:val="20"/>
                <w:szCs w:val="20"/>
              </w:rPr>
            </w:pPr>
            <w:r>
              <w:rPr>
                <w:color w:val="auto"/>
                <w:sz w:val="20"/>
                <w:szCs w:val="20"/>
              </w:rPr>
              <w:t>Душан Адамов</w:t>
            </w:r>
          </w:p>
        </w:tc>
        <w:tc>
          <w:tcPr>
            <w:tcW w:w="1470"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3B2258A3">
            <w:pPr>
              <w:ind w:right="-119"/>
              <w:jc w:val="center"/>
              <w:rPr>
                <w:color w:val="auto"/>
                <w:sz w:val="20"/>
                <w:szCs w:val="20"/>
              </w:rPr>
            </w:pPr>
            <w:r>
              <w:rPr>
                <w:color w:val="auto"/>
                <w:sz w:val="20"/>
                <w:szCs w:val="20"/>
              </w:rPr>
              <w:t>новембар 2024, онлајн семинар у трајању од две недеље</w:t>
            </w:r>
          </w:p>
        </w:tc>
        <w:tc>
          <w:tcPr>
            <w:tcW w:w="945"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077C32DB">
            <w:pPr>
              <w:ind w:left="-15" w:right="-115"/>
              <w:jc w:val="center"/>
              <w:rPr>
                <w:color w:val="auto"/>
                <w:sz w:val="20"/>
                <w:szCs w:val="20"/>
              </w:rPr>
            </w:pPr>
            <w:r>
              <w:rPr>
                <w:color w:val="auto"/>
                <w:sz w:val="20"/>
                <w:szCs w:val="20"/>
              </w:rPr>
              <w:t>16</w:t>
            </w:r>
          </w:p>
        </w:tc>
        <w:tc>
          <w:tcPr>
            <w:tcW w:w="2714" w:type="dxa"/>
            <w:tcBorders>
              <w:bottom w:val="single" w:color="000000" w:sz="8" w:space="0"/>
              <w:right w:val="single" w:color="000000" w:sz="12" w:space="0"/>
            </w:tcBorders>
            <w:shd w:val="clear" w:color="auto" w:fill="auto"/>
            <w:tcMar>
              <w:top w:w="100" w:type="dxa"/>
              <w:left w:w="100" w:type="dxa"/>
              <w:bottom w:w="100" w:type="dxa"/>
              <w:right w:w="100" w:type="dxa"/>
            </w:tcMar>
            <w:vAlign w:val="center"/>
          </w:tcPr>
          <w:p w14:paraId="400EB78D">
            <w:pPr>
              <w:rPr>
                <w:color w:val="auto"/>
                <w:sz w:val="20"/>
                <w:szCs w:val="20"/>
              </w:rPr>
            </w:pPr>
            <w:r>
              <w:rPr>
                <w:color w:val="auto"/>
                <w:sz w:val="20"/>
                <w:szCs w:val="20"/>
              </w:rPr>
              <w:t>полазник семинара, потврда о учешћу на семинару</w:t>
            </w:r>
          </w:p>
        </w:tc>
      </w:tr>
      <w:tr w14:paraId="0CC4F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560" w:hRule="atLeast"/>
        </w:trPr>
        <w:tc>
          <w:tcPr>
            <w:tcW w:w="1562" w:type="dxa"/>
            <w:tcBorders>
              <w:left w:val="single" w:color="000000" w:sz="12" w:space="0"/>
              <w:bottom w:val="single" w:color="000000" w:sz="8" w:space="0"/>
              <w:right w:val="single" w:color="000000" w:sz="8" w:space="0"/>
            </w:tcBorders>
            <w:shd w:val="clear" w:color="auto" w:fill="auto"/>
            <w:tcMar>
              <w:top w:w="100" w:type="dxa"/>
              <w:left w:w="100" w:type="dxa"/>
              <w:bottom w:w="100" w:type="dxa"/>
              <w:right w:w="100" w:type="dxa"/>
            </w:tcMar>
          </w:tcPr>
          <w:p w14:paraId="68502901">
            <w:pPr>
              <w:spacing w:before="240" w:after="240"/>
              <w:ind w:right="-67"/>
              <w:jc w:val="center"/>
              <w:rPr>
                <w:color w:val="auto"/>
                <w:sz w:val="20"/>
                <w:szCs w:val="20"/>
              </w:rPr>
            </w:pPr>
            <w:r>
              <w:rPr>
                <w:color w:val="auto"/>
                <w:sz w:val="20"/>
                <w:szCs w:val="20"/>
              </w:rPr>
              <w:t xml:space="preserve"> Стручни скупови (конгрес, сабор, сусрети и дани, конференција, саветовања, симпозијум, округли сто, трибина) </w:t>
            </w:r>
          </w:p>
        </w:tc>
        <w:tc>
          <w:tcPr>
            <w:tcW w:w="810" w:type="dxa"/>
            <w:tcBorders>
              <w:top w:val="single" w:color="000000" w:sz="12" w:space="0"/>
              <w:bottom w:val="single" w:color="000000" w:sz="8" w:space="0"/>
              <w:right w:val="single" w:color="000000" w:sz="8" w:space="0"/>
            </w:tcBorders>
            <w:shd w:val="clear" w:color="auto" w:fill="auto"/>
            <w:tcMar>
              <w:top w:w="100" w:type="dxa"/>
              <w:left w:w="100" w:type="dxa"/>
              <w:bottom w:w="100" w:type="dxa"/>
              <w:right w:w="100" w:type="dxa"/>
            </w:tcMar>
            <w:vAlign w:val="center"/>
          </w:tcPr>
          <w:p w14:paraId="1C775F99">
            <w:pPr>
              <w:spacing w:before="240"/>
              <w:ind w:right="-84"/>
              <w:jc w:val="center"/>
              <w:rPr>
                <w:b/>
                <w:color w:val="auto"/>
                <w:sz w:val="20"/>
                <w:szCs w:val="20"/>
              </w:rPr>
            </w:pPr>
          </w:p>
        </w:tc>
        <w:tc>
          <w:tcPr>
            <w:tcW w:w="2549" w:type="dxa"/>
            <w:tcBorders>
              <w:top w:val="single" w:color="000000" w:sz="12" w:space="0"/>
              <w:bottom w:val="single" w:color="000000" w:sz="8" w:space="0"/>
              <w:right w:val="single" w:color="000000" w:sz="8" w:space="0"/>
            </w:tcBorders>
            <w:shd w:val="clear" w:color="auto" w:fill="auto"/>
            <w:tcMar>
              <w:top w:w="100" w:type="dxa"/>
              <w:left w:w="100" w:type="dxa"/>
              <w:bottom w:w="100" w:type="dxa"/>
              <w:right w:w="100" w:type="dxa"/>
            </w:tcMar>
          </w:tcPr>
          <w:p w14:paraId="136811D4">
            <w:pPr>
              <w:ind w:right="-15"/>
              <w:jc w:val="center"/>
              <w:rPr>
                <w:color w:val="auto"/>
                <w:sz w:val="20"/>
                <w:szCs w:val="20"/>
              </w:rPr>
            </w:pPr>
            <w:r>
              <w:rPr>
                <w:color w:val="auto"/>
                <w:sz w:val="20"/>
                <w:szCs w:val="20"/>
              </w:rPr>
              <w:t>“Технике саветодавног рада са ученицима са специфичним проблемима у понашању”- Драгана Буквић</w:t>
            </w:r>
          </w:p>
        </w:tc>
        <w:tc>
          <w:tcPr>
            <w:tcW w:w="1470" w:type="dxa"/>
            <w:tcBorders>
              <w:top w:val="single" w:color="000000" w:sz="12" w:space="0"/>
              <w:bottom w:val="single" w:color="000000" w:sz="8" w:space="0"/>
              <w:right w:val="single" w:color="000000" w:sz="8" w:space="0"/>
            </w:tcBorders>
            <w:shd w:val="clear" w:color="auto" w:fill="auto"/>
            <w:tcMar>
              <w:top w:w="100" w:type="dxa"/>
              <w:left w:w="100" w:type="dxa"/>
              <w:bottom w:w="100" w:type="dxa"/>
              <w:right w:w="100" w:type="dxa"/>
            </w:tcMar>
            <w:vAlign w:val="center"/>
          </w:tcPr>
          <w:p w14:paraId="4832480E">
            <w:pPr>
              <w:ind w:right="-119"/>
              <w:jc w:val="center"/>
              <w:rPr>
                <w:b/>
                <w:color w:val="auto"/>
                <w:sz w:val="20"/>
                <w:szCs w:val="20"/>
              </w:rPr>
            </w:pPr>
            <w:r>
              <w:rPr>
                <w:b/>
                <w:color w:val="auto"/>
                <w:sz w:val="20"/>
                <w:szCs w:val="20"/>
              </w:rPr>
              <w:t>28.11.2024. Онлајн</w:t>
            </w:r>
          </w:p>
        </w:tc>
        <w:tc>
          <w:tcPr>
            <w:tcW w:w="945" w:type="dxa"/>
            <w:tcBorders>
              <w:top w:val="single" w:color="000000" w:sz="12" w:space="0"/>
              <w:bottom w:val="single" w:color="000000" w:sz="8" w:space="0"/>
              <w:right w:val="single" w:color="000000" w:sz="8" w:space="0"/>
            </w:tcBorders>
            <w:shd w:val="clear" w:color="auto" w:fill="auto"/>
            <w:tcMar>
              <w:top w:w="100" w:type="dxa"/>
              <w:left w:w="100" w:type="dxa"/>
              <w:bottom w:w="100" w:type="dxa"/>
              <w:right w:w="100" w:type="dxa"/>
            </w:tcMar>
            <w:vAlign w:val="center"/>
          </w:tcPr>
          <w:p w14:paraId="3C5AAC8C">
            <w:pPr>
              <w:ind w:left="-15" w:right="-153"/>
              <w:jc w:val="center"/>
              <w:rPr>
                <w:b/>
                <w:color w:val="auto"/>
                <w:sz w:val="20"/>
                <w:szCs w:val="20"/>
              </w:rPr>
            </w:pPr>
            <w:r>
              <w:rPr>
                <w:b/>
                <w:color w:val="auto"/>
                <w:sz w:val="20"/>
                <w:szCs w:val="20"/>
              </w:rPr>
              <w:t>5</w:t>
            </w:r>
          </w:p>
        </w:tc>
        <w:tc>
          <w:tcPr>
            <w:tcW w:w="2714" w:type="dxa"/>
            <w:tcBorders>
              <w:top w:val="single" w:color="000000" w:sz="12" w:space="0"/>
              <w:bottom w:val="single" w:color="000000" w:sz="8" w:space="0"/>
              <w:right w:val="single" w:color="000000" w:sz="12" w:space="0"/>
            </w:tcBorders>
            <w:shd w:val="clear" w:color="auto" w:fill="auto"/>
            <w:tcMar>
              <w:top w:w="100" w:type="dxa"/>
              <w:left w:w="100" w:type="dxa"/>
              <w:bottom w:w="100" w:type="dxa"/>
              <w:right w:w="100" w:type="dxa"/>
            </w:tcMar>
            <w:vAlign w:val="center"/>
          </w:tcPr>
          <w:p w14:paraId="5B304F38">
            <w:pPr>
              <w:jc w:val="center"/>
              <w:rPr>
                <w:b/>
                <w:color w:val="auto"/>
                <w:sz w:val="20"/>
                <w:szCs w:val="20"/>
              </w:rPr>
            </w:pPr>
            <w:r>
              <w:rPr>
                <w:b/>
                <w:color w:val="auto"/>
                <w:sz w:val="20"/>
                <w:szCs w:val="20"/>
              </w:rPr>
              <w:t>Полазник скупа/обуке. Потврда о учешћу</w:t>
            </w:r>
          </w:p>
        </w:tc>
      </w:tr>
      <w:tr w14:paraId="1DAC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560" w:hRule="atLeast"/>
        </w:trPr>
        <w:tc>
          <w:tcPr>
            <w:tcW w:w="1562" w:type="dxa"/>
            <w:tcBorders>
              <w:left w:val="single" w:color="000000" w:sz="12" w:space="0"/>
              <w:bottom w:val="single" w:color="000000" w:sz="8" w:space="0"/>
              <w:right w:val="single" w:color="000000" w:sz="8" w:space="0"/>
            </w:tcBorders>
            <w:shd w:val="clear" w:color="auto" w:fill="auto"/>
            <w:tcMar>
              <w:top w:w="100" w:type="dxa"/>
              <w:left w:w="100" w:type="dxa"/>
              <w:bottom w:w="100" w:type="dxa"/>
              <w:right w:w="100" w:type="dxa"/>
            </w:tcMar>
          </w:tcPr>
          <w:p w14:paraId="5019F337">
            <w:pPr>
              <w:ind w:right="-67"/>
              <w:jc w:val="center"/>
              <w:rPr>
                <w:b/>
                <w:color w:val="auto"/>
                <w:sz w:val="20"/>
                <w:szCs w:val="20"/>
              </w:rPr>
            </w:pPr>
            <w:r>
              <w:rPr>
                <w:b/>
                <w:color w:val="auto"/>
                <w:sz w:val="20"/>
                <w:szCs w:val="20"/>
              </w:rPr>
              <w:t>Облик стручног усавршавања</w:t>
            </w:r>
          </w:p>
        </w:tc>
        <w:tc>
          <w:tcPr>
            <w:tcW w:w="810"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0091E479">
            <w:pPr>
              <w:ind w:left="-232" w:right="-84"/>
              <w:jc w:val="center"/>
              <w:rPr>
                <w:b/>
                <w:color w:val="auto"/>
                <w:sz w:val="16"/>
                <w:szCs w:val="16"/>
              </w:rPr>
            </w:pPr>
          </w:p>
          <w:p w14:paraId="1AD48D8B">
            <w:pPr>
              <w:spacing w:before="240"/>
              <w:ind w:left="-42" w:right="-84"/>
              <w:jc w:val="center"/>
              <w:rPr>
                <w:b/>
                <w:color w:val="auto"/>
                <w:sz w:val="16"/>
                <w:szCs w:val="16"/>
              </w:rPr>
            </w:pPr>
            <w:r>
              <w:rPr>
                <w:b/>
                <w:color w:val="auto"/>
                <w:sz w:val="16"/>
                <w:szCs w:val="16"/>
              </w:rPr>
              <w:t>К1,2...</w:t>
            </w:r>
          </w:p>
          <w:p w14:paraId="2B875C53">
            <w:pPr>
              <w:spacing w:before="240"/>
              <w:ind w:left="-42" w:right="-84"/>
              <w:jc w:val="center"/>
              <w:rPr>
                <w:b/>
                <w:color w:val="auto"/>
                <w:sz w:val="16"/>
                <w:szCs w:val="16"/>
              </w:rPr>
            </w:pPr>
            <w:r>
              <w:rPr>
                <w:b/>
                <w:color w:val="auto"/>
                <w:sz w:val="16"/>
                <w:szCs w:val="16"/>
              </w:rPr>
              <w:t>П1,2...</w:t>
            </w:r>
          </w:p>
          <w:p w14:paraId="07211F2A">
            <w:pPr>
              <w:ind w:left="-232" w:right="-84"/>
              <w:jc w:val="center"/>
              <w:rPr>
                <w:b/>
                <w:color w:val="auto"/>
                <w:sz w:val="20"/>
                <w:szCs w:val="20"/>
              </w:rPr>
            </w:pPr>
          </w:p>
        </w:tc>
        <w:tc>
          <w:tcPr>
            <w:tcW w:w="2549" w:type="dxa"/>
            <w:tcBorders>
              <w:bottom w:val="single" w:color="000000" w:sz="8" w:space="0"/>
              <w:right w:val="single" w:color="000000" w:sz="8" w:space="0"/>
            </w:tcBorders>
            <w:shd w:val="clear" w:color="auto" w:fill="auto"/>
            <w:tcMar>
              <w:top w:w="100" w:type="dxa"/>
              <w:left w:w="100" w:type="dxa"/>
              <w:bottom w:w="100" w:type="dxa"/>
              <w:right w:w="100" w:type="dxa"/>
            </w:tcMar>
          </w:tcPr>
          <w:p w14:paraId="151B9F87">
            <w:pPr>
              <w:ind w:right="-15"/>
              <w:jc w:val="center"/>
              <w:rPr>
                <w:b/>
                <w:color w:val="auto"/>
                <w:sz w:val="20"/>
                <w:szCs w:val="20"/>
              </w:rPr>
            </w:pPr>
            <w:r>
              <w:rPr>
                <w:b/>
                <w:color w:val="auto"/>
                <w:sz w:val="20"/>
                <w:szCs w:val="20"/>
              </w:rPr>
              <w:t>Назив програма, стручног скупа, школе...</w:t>
            </w:r>
          </w:p>
        </w:tc>
        <w:tc>
          <w:tcPr>
            <w:tcW w:w="1470" w:type="dxa"/>
            <w:tcBorders>
              <w:bottom w:val="single" w:color="000000" w:sz="8" w:space="0"/>
              <w:right w:val="single" w:color="000000" w:sz="8" w:space="0"/>
            </w:tcBorders>
            <w:shd w:val="clear" w:color="auto" w:fill="auto"/>
            <w:tcMar>
              <w:top w:w="100" w:type="dxa"/>
              <w:left w:w="100" w:type="dxa"/>
              <w:bottom w:w="100" w:type="dxa"/>
              <w:right w:w="100" w:type="dxa"/>
            </w:tcMar>
          </w:tcPr>
          <w:p w14:paraId="7B8838DA">
            <w:pPr>
              <w:ind w:right="-119"/>
              <w:jc w:val="center"/>
              <w:rPr>
                <w:b/>
                <w:color w:val="auto"/>
                <w:sz w:val="20"/>
                <w:szCs w:val="20"/>
              </w:rPr>
            </w:pPr>
            <w:r>
              <w:rPr>
                <w:b/>
                <w:color w:val="auto"/>
                <w:sz w:val="20"/>
                <w:szCs w:val="20"/>
              </w:rPr>
              <w:t>Датум и место реализације</w:t>
            </w:r>
          </w:p>
        </w:tc>
        <w:tc>
          <w:tcPr>
            <w:tcW w:w="945" w:type="dxa"/>
            <w:tcBorders>
              <w:bottom w:val="single" w:color="000000" w:sz="8" w:space="0"/>
              <w:right w:val="single" w:color="000000" w:sz="8" w:space="0"/>
            </w:tcBorders>
            <w:shd w:val="clear" w:color="auto" w:fill="auto"/>
            <w:tcMar>
              <w:top w:w="100" w:type="dxa"/>
              <w:left w:w="100" w:type="dxa"/>
              <w:bottom w:w="100" w:type="dxa"/>
              <w:right w:w="100" w:type="dxa"/>
            </w:tcMar>
          </w:tcPr>
          <w:p w14:paraId="31A4B4DF">
            <w:pPr>
              <w:ind w:left="-15" w:right="-153"/>
              <w:jc w:val="center"/>
              <w:rPr>
                <w:b/>
                <w:color w:val="auto"/>
                <w:sz w:val="20"/>
                <w:szCs w:val="20"/>
              </w:rPr>
            </w:pPr>
            <w:r>
              <w:rPr>
                <w:b/>
                <w:color w:val="auto"/>
                <w:sz w:val="20"/>
                <w:szCs w:val="20"/>
              </w:rPr>
              <w:t>Број бодова</w:t>
            </w:r>
          </w:p>
        </w:tc>
        <w:tc>
          <w:tcPr>
            <w:tcW w:w="2714" w:type="dxa"/>
            <w:tcBorders>
              <w:bottom w:val="single" w:color="000000" w:sz="8" w:space="0"/>
              <w:right w:val="single" w:color="000000" w:sz="12" w:space="0"/>
            </w:tcBorders>
            <w:shd w:val="clear" w:color="auto" w:fill="auto"/>
            <w:tcMar>
              <w:top w:w="100" w:type="dxa"/>
              <w:left w:w="100" w:type="dxa"/>
              <w:bottom w:w="100" w:type="dxa"/>
              <w:right w:w="100" w:type="dxa"/>
            </w:tcMar>
          </w:tcPr>
          <w:p w14:paraId="4760279D">
            <w:pPr>
              <w:jc w:val="center"/>
              <w:rPr>
                <w:b/>
                <w:color w:val="auto"/>
                <w:sz w:val="20"/>
                <w:szCs w:val="20"/>
              </w:rPr>
            </w:pPr>
            <w:r>
              <w:rPr>
                <w:b/>
                <w:color w:val="auto"/>
                <w:sz w:val="20"/>
                <w:szCs w:val="20"/>
              </w:rPr>
              <w:t>Начин учествовања</w:t>
            </w:r>
          </w:p>
        </w:tc>
      </w:tr>
      <w:tr w14:paraId="6C29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560" w:hRule="atLeast"/>
        </w:trPr>
        <w:tc>
          <w:tcPr>
            <w:tcW w:w="1562" w:type="dxa"/>
            <w:tcBorders>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tcPr>
          <w:p w14:paraId="5FCF1C6A">
            <w:pPr>
              <w:spacing w:after="240"/>
              <w:ind w:right="-67"/>
              <w:jc w:val="center"/>
              <w:rPr>
                <w:color w:val="auto"/>
                <w:sz w:val="20"/>
                <w:szCs w:val="20"/>
              </w:rPr>
            </w:pPr>
            <w:r>
              <w:rPr>
                <w:color w:val="auto"/>
                <w:sz w:val="20"/>
                <w:szCs w:val="20"/>
              </w:rPr>
              <w:t xml:space="preserve"> </w:t>
            </w:r>
          </w:p>
          <w:p w14:paraId="0B9B9482">
            <w:pPr>
              <w:spacing w:before="240" w:after="240"/>
              <w:ind w:right="-67"/>
              <w:jc w:val="center"/>
              <w:rPr>
                <w:color w:val="auto"/>
                <w:sz w:val="20"/>
                <w:szCs w:val="20"/>
              </w:rPr>
            </w:pPr>
            <w:r>
              <w:rPr>
                <w:color w:val="auto"/>
                <w:sz w:val="20"/>
                <w:szCs w:val="20"/>
              </w:rPr>
              <w:t>Остало: пленарно предавање, презентација са дискусијом, радионица, панел дискусија, рад у групама, постер презентација…</w:t>
            </w:r>
          </w:p>
          <w:p w14:paraId="5B75D8B8">
            <w:pPr>
              <w:spacing w:before="240"/>
              <w:ind w:right="-67"/>
              <w:jc w:val="center"/>
              <w:rPr>
                <w:color w:val="auto"/>
                <w:sz w:val="20"/>
                <w:szCs w:val="20"/>
              </w:rPr>
            </w:pPr>
            <w:r>
              <w:rPr>
                <w:color w:val="auto"/>
                <w:sz w:val="20"/>
                <w:szCs w:val="20"/>
              </w:rPr>
              <w:t xml:space="preserve"> </w:t>
            </w:r>
          </w:p>
        </w:tc>
        <w:tc>
          <w:tcPr>
            <w:tcW w:w="810"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42917AF9">
            <w:pPr>
              <w:spacing w:before="240"/>
              <w:ind w:right="-84"/>
              <w:jc w:val="center"/>
              <w:rPr>
                <w:color w:val="auto"/>
                <w:sz w:val="20"/>
                <w:szCs w:val="20"/>
              </w:rPr>
            </w:pPr>
          </w:p>
        </w:tc>
        <w:tc>
          <w:tcPr>
            <w:tcW w:w="2549" w:type="dxa"/>
            <w:tcBorders>
              <w:bottom w:val="single" w:color="000000" w:sz="8" w:space="0"/>
              <w:right w:val="single" w:color="000000" w:sz="8" w:space="0"/>
            </w:tcBorders>
            <w:shd w:val="clear" w:color="auto" w:fill="auto"/>
            <w:tcMar>
              <w:top w:w="100" w:type="dxa"/>
              <w:left w:w="100" w:type="dxa"/>
              <w:bottom w:w="100" w:type="dxa"/>
              <w:right w:w="100" w:type="dxa"/>
            </w:tcMar>
          </w:tcPr>
          <w:p w14:paraId="01BE45F4">
            <w:pPr>
              <w:ind w:right="-108"/>
              <w:jc w:val="center"/>
              <w:rPr>
                <w:color w:val="auto"/>
                <w:sz w:val="20"/>
                <w:szCs w:val="20"/>
              </w:rPr>
            </w:pPr>
            <w:r>
              <w:rPr>
                <w:color w:val="auto"/>
                <w:sz w:val="20"/>
                <w:szCs w:val="20"/>
              </w:rPr>
              <w:t>Самоповређивање адолесцената-практичне смернице за процену и терапију- Драгана Буквић</w:t>
            </w:r>
          </w:p>
        </w:tc>
        <w:tc>
          <w:tcPr>
            <w:tcW w:w="1470"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147820D6">
            <w:pPr>
              <w:ind w:right="-108"/>
              <w:jc w:val="center"/>
              <w:rPr>
                <w:b/>
                <w:color w:val="auto"/>
                <w:sz w:val="20"/>
                <w:szCs w:val="20"/>
              </w:rPr>
            </w:pPr>
            <w:r>
              <w:rPr>
                <w:b/>
                <w:color w:val="auto"/>
                <w:sz w:val="20"/>
                <w:szCs w:val="20"/>
              </w:rPr>
              <w:t>фебруар 2025</w:t>
            </w:r>
          </w:p>
        </w:tc>
        <w:tc>
          <w:tcPr>
            <w:tcW w:w="945" w:type="dxa"/>
            <w:tcBorders>
              <w:bottom w:val="single" w:color="000000" w:sz="8" w:space="0"/>
              <w:right w:val="single" w:color="000000" w:sz="8" w:space="0"/>
            </w:tcBorders>
            <w:shd w:val="clear" w:color="auto" w:fill="auto"/>
            <w:tcMar>
              <w:top w:w="100" w:type="dxa"/>
              <w:left w:w="100" w:type="dxa"/>
              <w:bottom w:w="100" w:type="dxa"/>
              <w:right w:w="100" w:type="dxa"/>
            </w:tcMar>
            <w:vAlign w:val="center"/>
          </w:tcPr>
          <w:p w14:paraId="0C69D2F0">
            <w:pPr>
              <w:ind w:left="-15" w:right="-108"/>
              <w:jc w:val="center"/>
              <w:rPr>
                <w:b/>
                <w:color w:val="auto"/>
                <w:sz w:val="20"/>
                <w:szCs w:val="20"/>
              </w:rPr>
            </w:pPr>
            <w:r>
              <w:rPr>
                <w:b/>
                <w:color w:val="auto"/>
                <w:sz w:val="20"/>
                <w:szCs w:val="20"/>
              </w:rPr>
              <w:t>8</w:t>
            </w:r>
          </w:p>
        </w:tc>
        <w:tc>
          <w:tcPr>
            <w:tcW w:w="2714" w:type="dxa"/>
            <w:tcBorders>
              <w:bottom w:val="single" w:color="000000" w:sz="8" w:space="0"/>
              <w:right w:val="single" w:color="000000" w:sz="12" w:space="0"/>
            </w:tcBorders>
            <w:shd w:val="clear" w:color="auto" w:fill="auto"/>
            <w:tcMar>
              <w:top w:w="100" w:type="dxa"/>
              <w:left w:w="100" w:type="dxa"/>
              <w:bottom w:w="100" w:type="dxa"/>
              <w:right w:w="100" w:type="dxa"/>
            </w:tcMar>
            <w:vAlign w:val="center"/>
          </w:tcPr>
          <w:p w14:paraId="3A7B9EDB">
            <w:pPr>
              <w:ind w:right="-108"/>
              <w:jc w:val="center"/>
              <w:rPr>
                <w:b/>
                <w:color w:val="auto"/>
                <w:sz w:val="20"/>
                <w:szCs w:val="20"/>
              </w:rPr>
            </w:pPr>
            <w:r>
              <w:rPr>
                <w:b/>
                <w:color w:val="auto"/>
                <w:sz w:val="20"/>
                <w:szCs w:val="20"/>
              </w:rPr>
              <w:t>онлајн</w:t>
            </w:r>
          </w:p>
        </w:tc>
      </w:tr>
    </w:tbl>
    <w:p w14:paraId="1A98902F">
      <w:pPr>
        <w:rPr>
          <w:color w:val="auto"/>
        </w:rPr>
      </w:pPr>
    </w:p>
    <w:p w14:paraId="7AE2D336">
      <w:pPr>
        <w:pStyle w:val="3"/>
        <w:bidi w:val="0"/>
        <w:rPr>
          <w:color w:val="auto"/>
        </w:rPr>
      </w:pPr>
      <w:bookmarkStart w:id="39" w:name="_Toc20954"/>
      <w:r>
        <w:rPr>
          <w:color w:val="auto"/>
        </w:rPr>
        <w:t>6.</w:t>
      </w:r>
      <w:r>
        <w:rPr>
          <w:rFonts w:hint="default"/>
          <w:color w:val="auto"/>
          <w:lang w:val="sr-Cyrl-RS"/>
        </w:rPr>
        <w:t>4</w:t>
      </w:r>
      <w:r>
        <w:rPr>
          <w:color w:val="auto"/>
        </w:rPr>
        <w:t>. Извештај о раду и стручном усавршавању Стручног већа српског језика и књижевности и  језичке групе предмета шк. 202</w:t>
      </w:r>
      <w:r>
        <w:rPr>
          <w:rFonts w:hint="default"/>
          <w:color w:val="auto"/>
          <w:lang w:val="sr-Latn-RS"/>
        </w:rPr>
        <w:t>4</w:t>
      </w:r>
      <w:r>
        <w:rPr>
          <w:color w:val="auto"/>
        </w:rPr>
        <w:t>./202</w:t>
      </w:r>
      <w:r>
        <w:rPr>
          <w:rFonts w:hint="default"/>
          <w:color w:val="auto"/>
          <w:lang w:val="sr-Latn-RS"/>
        </w:rPr>
        <w:t>5</w:t>
      </w:r>
      <w:r>
        <w:rPr>
          <w:color w:val="auto"/>
        </w:rPr>
        <w:t>. год.</w:t>
      </w:r>
      <w:bookmarkEnd w:id="39"/>
    </w:p>
    <w:p w14:paraId="50FE8168">
      <w:pPr>
        <w:rPr>
          <w:color w:val="auto"/>
        </w:rPr>
      </w:pPr>
    </w:p>
    <w:p w14:paraId="6CBB0923">
      <w:pPr>
        <w:widowControl/>
        <w:autoSpaceDE/>
        <w:autoSpaceDN/>
        <w:adjustRightInd/>
        <w:rPr>
          <w:color w:val="auto"/>
          <w:lang w:val="sr-Latn-RS" w:eastAsia="sr-Latn-RS"/>
        </w:rPr>
      </w:pPr>
    </w:p>
    <w:p w14:paraId="5E5ED37D">
      <w:pPr>
        <w:rPr>
          <w:color w:val="auto"/>
          <w:sz w:val="24"/>
          <w:szCs w:val="24"/>
        </w:rPr>
      </w:pPr>
      <w:r>
        <w:rPr>
          <w:color w:val="auto"/>
          <w:sz w:val="24"/>
          <w:szCs w:val="24"/>
        </w:rPr>
        <w:t>Септембар</w:t>
      </w:r>
    </w:p>
    <w:p w14:paraId="09EBF070">
      <w:pPr>
        <w:rPr>
          <w:color w:val="auto"/>
          <w:sz w:val="24"/>
          <w:szCs w:val="24"/>
        </w:rPr>
      </w:pPr>
    </w:p>
    <w:p w14:paraId="0822C7AB">
      <w:pPr>
        <w:rPr>
          <w:color w:val="auto"/>
          <w:lang w:val="sr-Cyrl-RS"/>
        </w:rPr>
      </w:pPr>
      <w:r>
        <w:rPr>
          <w:color w:val="auto"/>
        </w:rPr>
        <w:t xml:space="preserve">Конституисано је Стручно веће језичке групе предмета и чине га: професори српског језика и књижевности, Јелена Настић, Бојана Мирковић, Миљана Попадић и Милијана Пејаковић, професори енглеског језика, Марија Гордић, Јелена Павин </w:t>
      </w:r>
      <w:r>
        <w:rPr>
          <w:color w:val="auto"/>
          <w:lang w:val="sr-Cyrl-RS"/>
        </w:rPr>
        <w:t>и</w:t>
      </w:r>
      <w:r>
        <w:rPr>
          <w:color w:val="auto"/>
        </w:rPr>
        <w:t xml:space="preserve"> Мирослав Шуњкић , немачког језика, Слађана Баљ и Мања Вуков, професор руског језика, Ружица Јурица и </w:t>
      </w:r>
      <w:r>
        <w:rPr>
          <w:color w:val="auto"/>
          <w:lang w:val="sr-Cyrl-RS"/>
        </w:rPr>
        <w:t xml:space="preserve">Маријана Прерадов и </w:t>
      </w:r>
      <w:r>
        <w:rPr>
          <w:color w:val="auto"/>
        </w:rPr>
        <w:t xml:space="preserve">професор ликовне културе, </w:t>
      </w:r>
      <w:r>
        <w:rPr>
          <w:color w:val="auto"/>
          <w:lang w:val="sr-Cyrl-RS"/>
        </w:rPr>
        <w:t>Тијана Сићевић</w:t>
      </w:r>
      <w:r>
        <w:rPr>
          <w:color w:val="auto"/>
        </w:rPr>
        <w:t xml:space="preserve">. </w:t>
      </w:r>
      <w:r>
        <w:rPr>
          <w:color w:val="auto"/>
          <w:lang w:val="sr-Cyrl-RS"/>
        </w:rPr>
        <w:t xml:space="preserve">Председник стручног већа и даље је </w:t>
      </w:r>
      <w:r>
        <w:rPr>
          <w:color w:val="auto"/>
        </w:rPr>
        <w:t xml:space="preserve">професор енглеског језика </w:t>
      </w:r>
      <w:r>
        <w:rPr>
          <w:color w:val="auto"/>
          <w:lang w:val="sr-Cyrl-RS"/>
        </w:rPr>
        <w:t>Мирослав Шуњкић.</w:t>
      </w:r>
    </w:p>
    <w:p w14:paraId="3952929C">
      <w:pPr>
        <w:rPr>
          <w:color w:val="auto"/>
        </w:rPr>
      </w:pPr>
      <w:r>
        <w:rPr>
          <w:color w:val="auto"/>
          <w:lang w:val="sr-Cyrl-RS"/>
        </w:rPr>
        <w:t xml:space="preserve">Извршена је кратка анализа </w:t>
      </w:r>
      <w:r>
        <w:rPr>
          <w:color w:val="auto"/>
        </w:rPr>
        <w:t>План</w:t>
      </w:r>
      <w:r>
        <w:rPr>
          <w:color w:val="auto"/>
          <w:lang w:val="sr-Cyrl-RS"/>
        </w:rPr>
        <w:t>а</w:t>
      </w:r>
      <w:r>
        <w:rPr>
          <w:color w:val="auto"/>
        </w:rPr>
        <w:t xml:space="preserve"> рада за претходну годину. </w:t>
      </w:r>
    </w:p>
    <w:p w14:paraId="2FCF39F3">
      <w:pPr>
        <w:rPr>
          <w:color w:val="auto"/>
        </w:rPr>
      </w:pPr>
      <w:r>
        <w:rPr>
          <w:color w:val="auto"/>
        </w:rPr>
        <w:t>Сви чланови Стручног већа су израдили индивидуалне планова рада и предали своје личне планове стручног усавршавања.</w:t>
      </w:r>
    </w:p>
    <w:p w14:paraId="00000009">
      <w:pPr>
        <w:rPr>
          <w:color w:val="auto"/>
          <w:sz w:val="24"/>
          <w:szCs w:val="24"/>
        </w:rPr>
      </w:pPr>
    </w:p>
    <w:p w14:paraId="0000000A">
      <w:pPr>
        <w:rPr>
          <w:color w:val="auto"/>
          <w:sz w:val="24"/>
          <w:szCs w:val="24"/>
        </w:rPr>
      </w:pPr>
    </w:p>
    <w:p w14:paraId="7A4B7114">
      <w:pPr>
        <w:rPr>
          <w:color w:val="auto"/>
          <w:sz w:val="24"/>
          <w:szCs w:val="24"/>
        </w:rPr>
      </w:pPr>
      <w:r>
        <w:rPr>
          <w:color w:val="auto"/>
          <w:sz w:val="24"/>
          <w:szCs w:val="24"/>
        </w:rPr>
        <w:t>Октобар</w:t>
      </w:r>
    </w:p>
    <w:p w14:paraId="202B5CBF">
      <w:pPr>
        <w:rPr>
          <w:color w:val="auto"/>
          <w:sz w:val="24"/>
          <w:szCs w:val="24"/>
        </w:rPr>
      </w:pPr>
    </w:p>
    <w:p w14:paraId="7D7FDD29">
      <w:pPr>
        <w:rPr>
          <w:color w:val="auto"/>
          <w:lang w:val="sr-Cyrl-RS"/>
        </w:rPr>
      </w:pPr>
      <w:r>
        <w:rPr>
          <w:color w:val="auto"/>
        </w:rPr>
        <w:t>Утврђени су термини одржавања допунске и додатне наставе као и рада секција.</w:t>
      </w:r>
      <w:r>
        <w:rPr>
          <w:color w:val="auto"/>
          <w:lang w:val="sr-Cyrl-RS"/>
        </w:rPr>
        <w:t xml:space="preserve"> Секције су формиране, подељена задужења а активности ажуриране на друштвеним мрежама.</w:t>
      </w:r>
    </w:p>
    <w:p w14:paraId="2D5458F8">
      <w:pPr>
        <w:rPr>
          <w:color w:val="auto"/>
        </w:rPr>
      </w:pPr>
      <w:r>
        <w:rPr>
          <w:color w:val="auto"/>
        </w:rPr>
        <w:t>Договорени су термини писмених и контролних задатака као и термини обраде појединих лектира по одељењима.</w:t>
      </w:r>
    </w:p>
    <w:p w14:paraId="6A80AE34">
      <w:pPr>
        <w:rPr>
          <w:color w:val="auto"/>
        </w:rPr>
      </w:pPr>
      <w:r>
        <w:rPr>
          <w:color w:val="auto"/>
        </w:rPr>
        <w:t>Професори српског језика и књижевности започели су организовање посете 6</w:t>
      </w:r>
      <w:r>
        <w:rPr>
          <w:color w:val="auto"/>
          <w:lang w:val="sr-Cyrl-RS"/>
        </w:rPr>
        <w:t>7</w:t>
      </w:r>
      <w:r>
        <w:rPr>
          <w:color w:val="auto"/>
        </w:rPr>
        <w:t>. Сајму књига у Београду.</w:t>
      </w:r>
    </w:p>
    <w:p w14:paraId="4877A2D6">
      <w:pPr>
        <w:rPr>
          <w:color w:val="auto"/>
          <w:sz w:val="24"/>
          <w:szCs w:val="24"/>
          <w:lang w:val="sr-Cyrl-RS"/>
        </w:rPr>
      </w:pPr>
    </w:p>
    <w:p w14:paraId="2B3CE8D2">
      <w:pPr>
        <w:rPr>
          <w:color w:val="auto"/>
          <w:sz w:val="24"/>
          <w:szCs w:val="24"/>
        </w:rPr>
      </w:pPr>
    </w:p>
    <w:p w14:paraId="47040E41">
      <w:pPr>
        <w:rPr>
          <w:color w:val="auto"/>
          <w:sz w:val="24"/>
          <w:szCs w:val="24"/>
        </w:rPr>
      </w:pPr>
    </w:p>
    <w:p w14:paraId="51A8A565">
      <w:pPr>
        <w:rPr>
          <w:color w:val="auto"/>
          <w:sz w:val="24"/>
          <w:szCs w:val="24"/>
        </w:rPr>
      </w:pPr>
      <w:r>
        <w:rPr>
          <w:color w:val="auto"/>
          <w:sz w:val="24"/>
          <w:szCs w:val="24"/>
        </w:rPr>
        <w:t>Новембар</w:t>
      </w:r>
    </w:p>
    <w:p w14:paraId="4B6E5514">
      <w:pPr>
        <w:rPr>
          <w:color w:val="auto"/>
          <w:sz w:val="24"/>
          <w:szCs w:val="24"/>
        </w:rPr>
      </w:pPr>
    </w:p>
    <w:p w14:paraId="6C13E6E4">
      <w:pPr>
        <w:rPr>
          <w:color w:val="auto"/>
        </w:rPr>
      </w:pPr>
      <w:r>
        <w:rPr>
          <w:color w:val="auto"/>
        </w:rPr>
        <w:t>Aнализиран је успех ученика на крају првог тромесечја.</w:t>
      </w:r>
    </w:p>
    <w:p w14:paraId="528DA613">
      <w:pPr>
        <w:rPr>
          <w:color w:val="auto"/>
        </w:rPr>
      </w:pPr>
      <w:r>
        <w:rPr>
          <w:color w:val="auto"/>
        </w:rPr>
        <w:t>Разматрани су ефекти допунске наставе.</w:t>
      </w:r>
    </w:p>
    <w:p w14:paraId="2DC66A43">
      <w:pPr>
        <w:rPr>
          <w:color w:val="auto"/>
        </w:rPr>
      </w:pPr>
      <w:r>
        <w:rPr>
          <w:color w:val="auto"/>
        </w:rPr>
        <w:t>Закључено је да учени</w:t>
      </w:r>
      <w:r>
        <w:rPr>
          <w:color w:val="auto"/>
          <w:lang w:val="sr-Cyrl-RS"/>
        </w:rPr>
        <w:t>ци</w:t>
      </w:r>
      <w:r>
        <w:rPr>
          <w:color w:val="auto"/>
        </w:rPr>
        <w:t xml:space="preserve"> </w:t>
      </w:r>
      <w:r>
        <w:rPr>
          <w:color w:val="auto"/>
          <w:lang w:val="sr-Cyrl-RS"/>
        </w:rPr>
        <w:t xml:space="preserve">првих разреда имају доста проблема у савлађивању градива због околности које су пратиле део њиховог основног образовања и да је потребно веће прилагођавање професора и рад на основним знањима и вештинама како би се формирала боља основа за даљи рад </w:t>
      </w:r>
      <w:r>
        <w:rPr>
          <w:color w:val="auto"/>
        </w:rPr>
        <w:t>.</w:t>
      </w:r>
      <w:r>
        <w:rPr>
          <w:color w:val="auto"/>
          <w:lang w:val="sr-Cyrl-RS"/>
        </w:rPr>
        <w:t xml:space="preserve"> Није</w:t>
      </w:r>
      <w:r>
        <w:rPr>
          <w:color w:val="auto"/>
        </w:rPr>
        <w:t xml:space="preserve"> организова</w:t>
      </w:r>
      <w:r>
        <w:rPr>
          <w:color w:val="auto"/>
          <w:lang w:val="sr-Cyrl-RS"/>
        </w:rPr>
        <w:t>на</w:t>
      </w:r>
      <w:r>
        <w:rPr>
          <w:color w:val="auto"/>
        </w:rPr>
        <w:t xml:space="preserve"> посет</w:t>
      </w:r>
      <w:r>
        <w:rPr>
          <w:color w:val="auto"/>
          <w:lang w:val="sr-Cyrl-RS"/>
        </w:rPr>
        <w:t>а</w:t>
      </w:r>
      <w:r>
        <w:rPr>
          <w:color w:val="auto"/>
        </w:rPr>
        <w:t xml:space="preserve"> 6</w:t>
      </w:r>
      <w:r>
        <w:rPr>
          <w:color w:val="auto"/>
          <w:lang w:val="sr-Cyrl-RS"/>
        </w:rPr>
        <w:t>7</w:t>
      </w:r>
      <w:r>
        <w:rPr>
          <w:color w:val="auto"/>
        </w:rPr>
        <w:t>. Међународном сајму књига у Београду</w:t>
      </w:r>
      <w:r>
        <w:rPr>
          <w:color w:val="auto"/>
          <w:lang w:val="sr-Cyrl-RS"/>
        </w:rPr>
        <w:t xml:space="preserve"> због недовољног интересовања</w:t>
      </w:r>
      <w:r>
        <w:rPr>
          <w:color w:val="auto"/>
        </w:rPr>
        <w:t>.</w:t>
      </w:r>
    </w:p>
    <w:p w14:paraId="035D289F">
      <w:pPr>
        <w:rPr>
          <w:color w:val="auto"/>
          <w:sz w:val="24"/>
          <w:szCs w:val="24"/>
          <w:lang w:val="sr-Cyrl-RS"/>
        </w:rPr>
      </w:pPr>
    </w:p>
    <w:p w14:paraId="0000001A">
      <w:pPr>
        <w:rPr>
          <w:color w:val="auto"/>
          <w:sz w:val="24"/>
          <w:szCs w:val="24"/>
        </w:rPr>
      </w:pPr>
    </w:p>
    <w:p w14:paraId="1A80C425">
      <w:pPr>
        <w:rPr>
          <w:color w:val="auto"/>
        </w:rPr>
      </w:pPr>
      <w:r>
        <w:rPr>
          <w:color w:val="auto"/>
        </w:rPr>
        <w:t>Децембар</w:t>
      </w:r>
    </w:p>
    <w:p w14:paraId="64CE4F9A">
      <w:pPr>
        <w:rPr>
          <w:color w:val="auto"/>
          <w:lang w:val="sr-Latn-RS"/>
        </w:rPr>
      </w:pPr>
      <w:r>
        <w:rPr>
          <w:color w:val="auto"/>
        </w:rPr>
        <w:t xml:space="preserve">Договорене су обавезе око организације драмске секције. </w:t>
      </w:r>
      <w:r>
        <w:rPr>
          <w:color w:val="auto"/>
          <w:lang w:val="sr-Cyrl-RS"/>
        </w:rPr>
        <w:t>Отпочеле су припреме</w:t>
      </w:r>
      <w:r>
        <w:rPr>
          <w:color w:val="auto"/>
        </w:rPr>
        <w:t xml:space="preserve"> приредбу за прославу Савиндана</w:t>
      </w:r>
      <w:r>
        <w:rPr>
          <w:color w:val="auto"/>
          <w:lang w:val="sr-Latn-RS"/>
        </w:rPr>
        <w:t>: Јелена Настић и Милијана Пејаковић (задужене за припремање</w:t>
      </w:r>
    </w:p>
    <w:p w14:paraId="59D0C520">
      <w:pPr>
        <w:rPr>
          <w:color w:val="auto"/>
          <w:lang w:val="sr-Latn-RS"/>
        </w:rPr>
      </w:pPr>
      <w:r>
        <w:rPr>
          <w:color w:val="auto"/>
          <w:lang w:val="sr-Latn-RS"/>
        </w:rPr>
        <w:t>представа поводом Светог Саве) и Бојана Мирковић, Миљана</w:t>
      </w:r>
    </w:p>
    <w:p w14:paraId="392731F8">
      <w:pPr>
        <w:rPr>
          <w:color w:val="auto"/>
          <w:lang w:val="sr-Latn-RS"/>
        </w:rPr>
      </w:pPr>
      <w:r>
        <w:rPr>
          <w:color w:val="auto"/>
          <w:lang w:val="sr-Latn-RS"/>
        </w:rPr>
        <w:t>Попадић и Бојана Радојевић (задужене за припремање</w:t>
      </w:r>
    </w:p>
    <w:p w14:paraId="58F172D7">
      <w:pPr>
        <w:rPr>
          <w:color w:val="auto"/>
          <w:lang w:val="sr-Latn-RS"/>
        </w:rPr>
      </w:pPr>
      <w:r>
        <w:rPr>
          <w:color w:val="auto"/>
          <w:lang w:val="sr-Latn-RS"/>
        </w:rPr>
        <w:t>представа поводом Дана школе)</w:t>
      </w:r>
      <w:r>
        <w:rPr>
          <w:color w:val="auto"/>
          <w:lang w:val="sr-Cyrl-RS"/>
        </w:rPr>
        <w:t>.</w:t>
      </w:r>
    </w:p>
    <w:p w14:paraId="41CF932C">
      <w:pPr>
        <w:rPr>
          <w:color w:val="auto"/>
        </w:rPr>
      </w:pPr>
      <w:r>
        <w:rPr>
          <w:color w:val="auto"/>
        </w:rPr>
        <w:t>Договорене су и отпочеле редовне пр</w:t>
      </w:r>
      <w:r>
        <w:rPr>
          <w:color w:val="auto"/>
          <w:lang w:val="sr-Cyrl-RS"/>
        </w:rPr>
        <w:t>и</w:t>
      </w:r>
      <w:r>
        <w:rPr>
          <w:color w:val="auto"/>
        </w:rPr>
        <w:t>преме за предстојећа такмичења.</w:t>
      </w:r>
    </w:p>
    <w:p w14:paraId="534DDC7E">
      <w:pPr>
        <w:rPr>
          <w:color w:val="auto"/>
        </w:rPr>
      </w:pPr>
    </w:p>
    <w:p w14:paraId="54DC2B7D">
      <w:pPr>
        <w:rPr>
          <w:color w:val="auto"/>
        </w:rPr>
      </w:pPr>
    </w:p>
    <w:p w14:paraId="27A7131D">
      <w:pPr>
        <w:pStyle w:val="12"/>
        <w:spacing w:before="0" w:beforeAutospacing="0" w:after="0"/>
        <w:rPr>
          <w:rFonts w:ascii="Calibri" w:hAnsi="Calibri" w:cs="Calibri"/>
          <w:color w:val="auto"/>
          <w:sz w:val="22"/>
          <w:szCs w:val="22"/>
        </w:rPr>
      </w:pPr>
      <w:r>
        <w:rPr>
          <w:rFonts w:ascii="Calibri" w:hAnsi="Calibri" w:cs="Calibri"/>
          <w:color w:val="auto"/>
          <w:sz w:val="22"/>
          <w:szCs w:val="22"/>
        </w:rPr>
        <w:t>Јануар</w:t>
      </w:r>
    </w:p>
    <w:p w14:paraId="29987EEA">
      <w:pPr>
        <w:pStyle w:val="12"/>
        <w:spacing w:before="0" w:beforeAutospacing="0" w:after="0"/>
        <w:rPr>
          <w:rFonts w:ascii="Calibri" w:hAnsi="Calibri" w:cs="Calibri"/>
          <w:color w:val="auto"/>
          <w:sz w:val="22"/>
          <w:szCs w:val="22"/>
          <w:lang w:val="sr-Cyrl-RS"/>
        </w:rPr>
      </w:pPr>
    </w:p>
    <w:p w14:paraId="36EED62F">
      <w:pPr>
        <w:pStyle w:val="12"/>
        <w:spacing w:before="0" w:beforeAutospacing="0" w:after="0"/>
        <w:rPr>
          <w:rFonts w:ascii="Calibri" w:hAnsi="Calibri" w:cs="Calibri"/>
          <w:color w:val="auto"/>
          <w:sz w:val="22"/>
          <w:szCs w:val="22"/>
        </w:rPr>
      </w:pPr>
      <w:r>
        <w:rPr>
          <w:rFonts w:ascii="Calibri" w:hAnsi="Calibri" w:cs="Calibri"/>
          <w:color w:val="auto"/>
          <w:sz w:val="22"/>
          <w:szCs w:val="22"/>
        </w:rPr>
        <w:t>Анализиран је успех ученика на крају првог полугодишта са сличним закључцима као на тромесечју.</w:t>
      </w:r>
    </w:p>
    <w:p w14:paraId="039BA9D0">
      <w:pPr>
        <w:rPr>
          <w:color w:val="auto"/>
        </w:rPr>
      </w:pPr>
    </w:p>
    <w:p w14:paraId="05CE30C9">
      <w:pPr>
        <w:pStyle w:val="12"/>
        <w:spacing w:before="0" w:beforeAutospacing="0" w:after="0"/>
        <w:rPr>
          <w:rFonts w:ascii="Calibri" w:hAnsi="Calibri" w:cs="Calibri"/>
          <w:color w:val="auto"/>
          <w:sz w:val="22"/>
          <w:szCs w:val="22"/>
        </w:rPr>
      </w:pPr>
      <w:r>
        <w:rPr>
          <w:rFonts w:ascii="Calibri" w:hAnsi="Calibri" w:cs="Calibri"/>
          <w:color w:val="auto"/>
          <w:sz w:val="22"/>
          <w:szCs w:val="22"/>
        </w:rPr>
        <w:t>Фебруар:</w:t>
      </w:r>
    </w:p>
    <w:p w14:paraId="5232468A">
      <w:pPr>
        <w:pStyle w:val="12"/>
        <w:spacing w:before="0" w:beforeAutospacing="0" w:after="0"/>
        <w:rPr>
          <w:rFonts w:ascii="Calibri" w:hAnsi="Calibri" w:cs="Calibri"/>
          <w:color w:val="auto"/>
          <w:sz w:val="22"/>
          <w:szCs w:val="22"/>
        </w:rPr>
      </w:pPr>
      <w:r>
        <w:rPr>
          <w:rFonts w:ascii="Calibri" w:hAnsi="Calibri" w:cs="Calibri"/>
          <w:color w:val="auto"/>
          <w:sz w:val="22"/>
          <w:szCs w:val="22"/>
        </w:rPr>
        <w:t>Анализиран је рад стручног већа у првом полугодишту.</w:t>
      </w:r>
    </w:p>
    <w:p w14:paraId="6DC90CD3">
      <w:pPr>
        <w:pStyle w:val="12"/>
        <w:spacing w:before="0" w:beforeAutospacing="0" w:after="0"/>
        <w:rPr>
          <w:rFonts w:ascii="Calibri" w:hAnsi="Calibri" w:cs="Calibri"/>
          <w:color w:val="auto"/>
          <w:sz w:val="22"/>
          <w:szCs w:val="22"/>
        </w:rPr>
      </w:pPr>
      <w:r>
        <w:rPr>
          <w:rFonts w:ascii="Calibri" w:hAnsi="Calibri" w:cs="Calibri"/>
          <w:color w:val="auto"/>
          <w:sz w:val="22"/>
          <w:szCs w:val="22"/>
        </w:rPr>
        <w:t>Поднет је извештај о реализацији прославе је Савиндана.</w:t>
      </w:r>
    </w:p>
    <w:p w14:paraId="54FDDBAF">
      <w:pPr>
        <w:pStyle w:val="12"/>
        <w:spacing w:before="0" w:beforeAutospacing="0" w:after="0"/>
        <w:rPr>
          <w:rFonts w:ascii="Calibri" w:hAnsi="Calibri" w:cs="Calibri"/>
          <w:color w:val="auto"/>
          <w:sz w:val="22"/>
          <w:szCs w:val="22"/>
          <w:lang w:val="sr-Cyrl-RS"/>
        </w:rPr>
      </w:pPr>
      <w:r>
        <w:rPr>
          <w:rFonts w:ascii="Calibri" w:hAnsi="Calibri" w:cs="Calibri"/>
          <w:color w:val="auto"/>
          <w:sz w:val="22"/>
          <w:szCs w:val="22"/>
          <w:lang w:val="sr-Cyrl-RS"/>
        </w:rPr>
        <w:t>У  другој половини месеца дошло је до обуставе рада већа и обуставе насаве услед блокаде школе.</w:t>
      </w:r>
    </w:p>
    <w:p w14:paraId="29E1AB1B">
      <w:pPr>
        <w:pStyle w:val="12"/>
        <w:spacing w:before="0" w:beforeAutospacing="0" w:after="0"/>
        <w:rPr>
          <w:rFonts w:ascii="Calibri" w:hAnsi="Calibri" w:cs="Calibri"/>
          <w:color w:val="auto"/>
          <w:sz w:val="22"/>
          <w:szCs w:val="22"/>
        </w:rPr>
      </w:pPr>
    </w:p>
    <w:p w14:paraId="516DFF2D">
      <w:pPr>
        <w:pStyle w:val="12"/>
        <w:spacing w:before="0" w:beforeAutospacing="0" w:after="0"/>
        <w:rPr>
          <w:rFonts w:ascii="Calibri" w:hAnsi="Calibri" w:cs="Calibri"/>
          <w:color w:val="auto"/>
          <w:sz w:val="22"/>
          <w:szCs w:val="22"/>
          <w:lang w:val="sr-Cyrl-RS"/>
        </w:rPr>
      </w:pPr>
      <w:r>
        <w:rPr>
          <w:rFonts w:ascii="Calibri" w:hAnsi="Calibri" w:cs="Calibri"/>
          <w:color w:val="auto"/>
          <w:sz w:val="22"/>
          <w:szCs w:val="22"/>
          <w:lang w:val="sr-Cyrl-RS"/>
        </w:rPr>
        <w:t>Март</w:t>
      </w:r>
    </w:p>
    <w:p w14:paraId="6B609DD8">
      <w:pPr>
        <w:pStyle w:val="12"/>
        <w:spacing w:before="0" w:beforeAutospacing="0" w:after="0"/>
        <w:rPr>
          <w:rFonts w:ascii="Calibri" w:hAnsi="Calibri" w:cs="Calibri"/>
          <w:color w:val="auto"/>
          <w:sz w:val="22"/>
          <w:szCs w:val="22"/>
        </w:rPr>
      </w:pPr>
    </w:p>
    <w:p w14:paraId="03E34F6C">
      <w:pPr>
        <w:rPr>
          <w:rFonts w:eastAsia="Times New Roman"/>
          <w:color w:val="auto"/>
          <w:lang w:val="sr-Cyrl-RS"/>
        </w:rPr>
      </w:pPr>
      <w:r>
        <w:rPr>
          <w:rFonts w:eastAsia="Times New Roman"/>
          <w:color w:val="auto"/>
          <w:lang w:val="sr-Cyrl-RS"/>
        </w:rPr>
        <w:t xml:space="preserve">Није било могућности за одржавање наставе, рад стручног већа нити припреме око прославе дана школе. </w:t>
      </w:r>
    </w:p>
    <w:p w14:paraId="2FEA5E1C">
      <w:pPr>
        <w:rPr>
          <w:rFonts w:eastAsia="Times New Roman"/>
          <w:color w:val="auto"/>
          <w:lang w:val="sr-Cyrl-RS"/>
        </w:rPr>
      </w:pPr>
    </w:p>
    <w:p w14:paraId="63A3750E">
      <w:pPr>
        <w:rPr>
          <w:color w:val="auto"/>
          <w:lang w:val="sr-Cyrl-RS"/>
        </w:rPr>
      </w:pPr>
      <w:r>
        <w:rPr>
          <w:rFonts w:eastAsia="Times New Roman"/>
          <w:color w:val="auto"/>
          <w:lang w:val="sr-Cyrl-RS"/>
        </w:rPr>
        <w:t>Април</w:t>
      </w:r>
    </w:p>
    <w:p w14:paraId="3950280F">
      <w:pPr>
        <w:rPr>
          <w:rFonts w:cstheme="minorHAnsi"/>
          <w:color w:val="auto"/>
          <w:spacing w:val="-6"/>
          <w:sz w:val="24"/>
          <w:szCs w:val="24"/>
          <w:lang w:val="sr-Cyrl-RS"/>
        </w:rPr>
      </w:pPr>
      <w:r>
        <w:rPr>
          <w:rFonts w:cstheme="minorHAnsi"/>
          <w:color w:val="auto"/>
          <w:spacing w:val="-6"/>
          <w:sz w:val="24"/>
          <w:szCs w:val="24"/>
          <w:lang w:val="sr-Cyrl-RS"/>
        </w:rPr>
        <w:t>Кренуло се са реализацијом онлајн наставе услед немогућности одржавања редовне наставе.</w:t>
      </w:r>
    </w:p>
    <w:p w14:paraId="2D8A2D0E">
      <w:pPr>
        <w:rPr>
          <w:rFonts w:cstheme="minorHAnsi"/>
          <w:color w:val="auto"/>
          <w:spacing w:val="-6"/>
          <w:sz w:val="24"/>
          <w:szCs w:val="24"/>
        </w:rPr>
      </w:pPr>
      <w:r>
        <w:rPr>
          <w:rFonts w:cstheme="minorHAnsi"/>
          <w:color w:val="auto"/>
          <w:spacing w:val="-6"/>
          <w:sz w:val="24"/>
          <w:szCs w:val="24"/>
          <w:lang w:val="sr-Cyrl-RS"/>
        </w:rPr>
        <w:t>Извршена је а</w:t>
      </w:r>
      <w:r>
        <w:rPr>
          <w:rFonts w:cstheme="minorHAnsi"/>
          <w:color w:val="auto"/>
          <w:spacing w:val="-6"/>
          <w:sz w:val="24"/>
          <w:szCs w:val="24"/>
        </w:rPr>
        <w:t xml:space="preserve">нализа </w:t>
      </w:r>
      <w:r>
        <w:rPr>
          <w:rFonts w:cstheme="minorHAnsi"/>
          <w:color w:val="auto"/>
          <w:spacing w:val="-6"/>
          <w:sz w:val="24"/>
          <w:szCs w:val="24"/>
          <w:lang w:val="sr-Cyrl-RS"/>
        </w:rPr>
        <w:t>могућих начина сажимања градива како би се надокнадило пропуштено</w:t>
      </w:r>
      <w:r>
        <w:rPr>
          <w:rFonts w:cstheme="minorHAnsi"/>
          <w:color w:val="auto"/>
          <w:spacing w:val="-6"/>
          <w:sz w:val="24"/>
          <w:szCs w:val="24"/>
        </w:rPr>
        <w:t xml:space="preserve">. </w:t>
      </w:r>
    </w:p>
    <w:p w14:paraId="7C0D59A0">
      <w:pPr>
        <w:tabs>
          <w:tab w:val="decimal" w:pos="-648"/>
          <w:tab w:val="decimal" w:pos="144"/>
        </w:tabs>
        <w:rPr>
          <w:rFonts w:cstheme="minorHAnsi"/>
          <w:color w:val="auto"/>
          <w:spacing w:val="-6"/>
          <w:sz w:val="24"/>
          <w:szCs w:val="24"/>
          <w:lang w:val="sr-Cyrl-RS"/>
        </w:rPr>
      </w:pPr>
      <w:r>
        <w:rPr>
          <w:rFonts w:cstheme="minorHAnsi"/>
          <w:color w:val="auto"/>
          <w:spacing w:val="-6"/>
          <w:sz w:val="24"/>
          <w:szCs w:val="24"/>
          <w:lang w:val="sr-Cyrl-RS"/>
        </w:rPr>
        <w:t>Због околности није обележен д</w:t>
      </w:r>
      <w:r>
        <w:rPr>
          <w:rFonts w:cstheme="minorHAnsi"/>
          <w:color w:val="auto"/>
          <w:spacing w:val="-6"/>
          <w:sz w:val="24"/>
          <w:szCs w:val="24"/>
        </w:rPr>
        <w:t>ан школе</w:t>
      </w:r>
      <w:r>
        <w:rPr>
          <w:rFonts w:cstheme="minorHAnsi"/>
          <w:color w:val="auto"/>
          <w:spacing w:val="-6"/>
          <w:sz w:val="24"/>
          <w:szCs w:val="24"/>
          <w:lang w:val="sr-Cyrl-RS"/>
        </w:rPr>
        <w:t xml:space="preserve"> и одложене су а</w:t>
      </w:r>
      <w:r>
        <w:rPr>
          <w:rFonts w:cstheme="minorHAnsi"/>
          <w:color w:val="auto"/>
          <w:spacing w:val="-6"/>
          <w:sz w:val="24"/>
          <w:szCs w:val="24"/>
        </w:rPr>
        <w:t>ктивности у вези са промовисањем наше школе.</w:t>
      </w:r>
    </w:p>
    <w:p w14:paraId="72E77A48">
      <w:pPr>
        <w:spacing w:before="100" w:beforeAutospacing="1" w:after="100" w:afterAutospacing="1"/>
        <w:rPr>
          <w:color w:val="auto"/>
          <w:lang w:val="sr-Cyrl-RS"/>
        </w:rPr>
      </w:pPr>
      <w:r>
        <w:rPr>
          <w:color w:val="auto"/>
          <w:lang w:val="sr-Cyrl-RS"/>
        </w:rPr>
        <w:t>Мај</w:t>
      </w:r>
    </w:p>
    <w:p w14:paraId="58A86263">
      <w:pPr>
        <w:tabs>
          <w:tab w:val="decimal" w:pos="-648"/>
          <w:tab w:val="decimal" w:pos="144"/>
        </w:tabs>
        <w:rPr>
          <w:rFonts w:cstheme="minorHAnsi"/>
          <w:color w:val="auto"/>
          <w:spacing w:val="-6"/>
          <w:sz w:val="24"/>
          <w:szCs w:val="24"/>
          <w:lang w:val="sr-Cyrl-RS"/>
        </w:rPr>
      </w:pPr>
      <w:r>
        <w:rPr>
          <w:rFonts w:cstheme="minorHAnsi"/>
          <w:color w:val="auto"/>
          <w:spacing w:val="-6"/>
          <w:sz w:val="24"/>
          <w:szCs w:val="24"/>
          <w:lang w:val="sr-Cyrl-RS"/>
        </w:rPr>
        <w:t xml:space="preserve">Кренуло се са одржавањем редовне наставе и надокнадом изгубљених часова. </w:t>
      </w:r>
      <w:r>
        <w:rPr>
          <w:rFonts w:cstheme="minorHAnsi"/>
          <w:color w:val="auto"/>
          <w:spacing w:val="-6"/>
          <w:sz w:val="24"/>
          <w:szCs w:val="24"/>
        </w:rPr>
        <w:t xml:space="preserve"> Договор</w:t>
      </w:r>
      <w:r>
        <w:rPr>
          <w:rFonts w:cstheme="minorHAnsi"/>
          <w:color w:val="auto"/>
          <w:spacing w:val="-6"/>
          <w:sz w:val="24"/>
          <w:szCs w:val="24"/>
          <w:lang w:val="sr-Cyrl-RS"/>
        </w:rPr>
        <w:t>ене су активности</w:t>
      </w:r>
      <w:r>
        <w:rPr>
          <w:rFonts w:cstheme="minorHAnsi"/>
          <w:color w:val="auto"/>
          <w:spacing w:val="-6"/>
          <w:sz w:val="24"/>
          <w:szCs w:val="24"/>
        </w:rPr>
        <w:t xml:space="preserve"> у вези са припремањем ученика за полагање матурског испита из српског језика. </w:t>
      </w:r>
      <w:r>
        <w:rPr>
          <w:rFonts w:cstheme="minorHAnsi"/>
          <w:color w:val="auto"/>
          <w:spacing w:val="-6"/>
          <w:sz w:val="24"/>
          <w:szCs w:val="24"/>
          <w:lang w:val="sr-Cyrl-RS"/>
        </w:rPr>
        <w:t>Извршене су а</w:t>
      </w:r>
      <w:r>
        <w:rPr>
          <w:rFonts w:cstheme="minorHAnsi"/>
          <w:color w:val="auto"/>
          <w:spacing w:val="-6"/>
          <w:sz w:val="24"/>
          <w:szCs w:val="24"/>
        </w:rPr>
        <w:t>ктивности у вези са промовисањем наше школе</w:t>
      </w:r>
      <w:r>
        <w:rPr>
          <w:rFonts w:cstheme="minorHAnsi"/>
          <w:color w:val="auto"/>
          <w:spacing w:val="-6"/>
          <w:sz w:val="24"/>
          <w:szCs w:val="24"/>
          <w:lang w:val="sr-Cyrl-RS"/>
        </w:rPr>
        <w:t xml:space="preserve"> у којима су учествовали и чланови актива</w:t>
      </w:r>
      <w:r>
        <w:rPr>
          <w:rFonts w:cstheme="minorHAnsi"/>
          <w:color w:val="auto"/>
          <w:spacing w:val="-6"/>
          <w:sz w:val="24"/>
          <w:szCs w:val="24"/>
        </w:rPr>
        <w:t xml:space="preserve">. </w:t>
      </w:r>
    </w:p>
    <w:p w14:paraId="1CAB9142">
      <w:pPr>
        <w:spacing w:before="100" w:beforeAutospacing="1" w:after="100" w:afterAutospacing="1"/>
        <w:rPr>
          <w:color w:val="auto"/>
          <w:lang w:val="sr-Cyrl-RS"/>
        </w:rPr>
      </w:pPr>
      <w:r>
        <w:rPr>
          <w:color w:val="auto"/>
          <w:lang w:val="sr-Cyrl-RS"/>
        </w:rPr>
        <w:t>Јун</w:t>
      </w:r>
    </w:p>
    <w:p w14:paraId="032D74B1">
      <w:pPr>
        <w:tabs>
          <w:tab w:val="decimal" w:pos="-648"/>
          <w:tab w:val="decimal" w:pos="144"/>
        </w:tabs>
        <w:rPr>
          <w:rFonts w:cstheme="minorHAnsi"/>
          <w:color w:val="auto"/>
          <w:spacing w:val="-6"/>
          <w:sz w:val="24"/>
          <w:szCs w:val="24"/>
          <w:lang w:val="sr-Cyrl-RS"/>
        </w:rPr>
      </w:pPr>
      <w:r>
        <w:rPr>
          <w:rFonts w:cstheme="minorHAnsi"/>
          <w:color w:val="auto"/>
          <w:spacing w:val="-6"/>
          <w:sz w:val="24"/>
          <w:szCs w:val="24"/>
          <w:lang w:val="sr-Cyrl-RS"/>
        </w:rPr>
        <w:t>Извршена је кратка а</w:t>
      </w:r>
      <w:r>
        <w:rPr>
          <w:rFonts w:cstheme="minorHAnsi"/>
          <w:color w:val="auto"/>
          <w:spacing w:val="-6"/>
          <w:sz w:val="24"/>
          <w:szCs w:val="24"/>
        </w:rPr>
        <w:t xml:space="preserve">нализа </w:t>
      </w:r>
      <w:r>
        <w:rPr>
          <w:rFonts w:cstheme="minorHAnsi"/>
          <w:color w:val="auto"/>
          <w:spacing w:val="-6"/>
          <w:sz w:val="24"/>
          <w:szCs w:val="24"/>
          <w:lang w:val="sr-Cyrl-RS"/>
        </w:rPr>
        <w:t xml:space="preserve">ефеката прекида наставе, онлајн наставе, </w:t>
      </w:r>
      <w:r>
        <w:rPr>
          <w:rFonts w:cstheme="minorHAnsi"/>
          <w:color w:val="auto"/>
          <w:spacing w:val="-6"/>
          <w:sz w:val="24"/>
          <w:szCs w:val="24"/>
        </w:rPr>
        <w:t>упеха ученика на матyрском испитy</w:t>
      </w:r>
      <w:r>
        <w:rPr>
          <w:rFonts w:cstheme="minorHAnsi"/>
          <w:color w:val="auto"/>
          <w:spacing w:val="-6"/>
          <w:sz w:val="24"/>
          <w:szCs w:val="24"/>
          <w:lang w:val="sr-Cyrl-RS"/>
        </w:rPr>
        <w:t xml:space="preserve"> и </w:t>
      </w:r>
      <w:r>
        <w:rPr>
          <w:rFonts w:cstheme="minorHAnsi"/>
          <w:color w:val="auto"/>
          <w:spacing w:val="-6"/>
          <w:sz w:val="24"/>
          <w:szCs w:val="24"/>
        </w:rPr>
        <w:t xml:space="preserve">успеха ученика на крају наставне године. </w:t>
      </w:r>
    </w:p>
    <w:p w14:paraId="6598DCEE">
      <w:pPr>
        <w:tabs>
          <w:tab w:val="decimal" w:pos="-648"/>
          <w:tab w:val="decimal" w:pos="144"/>
        </w:tabs>
        <w:rPr>
          <w:rFonts w:cstheme="minorHAnsi"/>
          <w:color w:val="auto"/>
          <w:spacing w:val="-6"/>
          <w:sz w:val="24"/>
          <w:szCs w:val="24"/>
        </w:rPr>
      </w:pPr>
      <w:r>
        <w:rPr>
          <w:rFonts w:cstheme="minorHAnsi"/>
          <w:color w:val="auto"/>
          <w:spacing w:val="-6"/>
          <w:sz w:val="24"/>
          <w:szCs w:val="24"/>
          <w:lang w:val="sr-Cyrl-RS"/>
        </w:rPr>
        <w:t>Извршена је а</w:t>
      </w:r>
      <w:r>
        <w:rPr>
          <w:rFonts w:cstheme="minorHAnsi"/>
          <w:color w:val="auto"/>
          <w:spacing w:val="-6"/>
          <w:sz w:val="24"/>
          <w:szCs w:val="24"/>
        </w:rPr>
        <w:t>нализа рада Стручног већа у школској 202</w:t>
      </w:r>
      <w:r>
        <w:rPr>
          <w:rFonts w:cstheme="minorHAnsi"/>
          <w:color w:val="auto"/>
          <w:spacing w:val="-6"/>
          <w:sz w:val="24"/>
          <w:szCs w:val="24"/>
          <w:lang w:val="sr-Cyrl-RS"/>
        </w:rPr>
        <w:t>4</w:t>
      </w:r>
      <w:r>
        <w:rPr>
          <w:rFonts w:cstheme="minorHAnsi"/>
          <w:color w:val="auto"/>
          <w:spacing w:val="-6"/>
          <w:sz w:val="24"/>
          <w:szCs w:val="24"/>
        </w:rPr>
        <w:t>/202</w:t>
      </w:r>
      <w:r>
        <w:rPr>
          <w:rFonts w:cstheme="minorHAnsi"/>
          <w:color w:val="auto"/>
          <w:spacing w:val="-6"/>
          <w:sz w:val="24"/>
          <w:szCs w:val="24"/>
          <w:lang w:val="sr-Cyrl-RS"/>
        </w:rPr>
        <w:t>5</w:t>
      </w:r>
      <w:r>
        <w:rPr>
          <w:rFonts w:cstheme="minorHAnsi"/>
          <w:color w:val="auto"/>
          <w:spacing w:val="-6"/>
          <w:sz w:val="24"/>
          <w:szCs w:val="24"/>
        </w:rPr>
        <w:t>. години</w:t>
      </w:r>
      <w:r>
        <w:rPr>
          <w:rFonts w:cstheme="minorHAnsi"/>
          <w:color w:val="auto"/>
          <w:spacing w:val="-6"/>
          <w:sz w:val="24"/>
          <w:szCs w:val="24"/>
          <w:lang w:val="sr-Cyrl-RS"/>
        </w:rPr>
        <w:t xml:space="preserve"> и разматрани </w:t>
      </w:r>
      <w:r>
        <w:rPr>
          <w:rFonts w:cstheme="minorHAnsi"/>
          <w:color w:val="auto"/>
          <w:spacing w:val="-6"/>
          <w:sz w:val="24"/>
          <w:szCs w:val="24"/>
        </w:rPr>
        <w:t>предлози и суreстије за рад у наредној школској години.</w:t>
      </w:r>
    </w:p>
    <w:p w14:paraId="4FFFDCB2">
      <w:pPr>
        <w:pageBreakBefore w:val="0"/>
        <w:spacing w:before="240"/>
        <w:jc w:val="center"/>
        <w:rPr>
          <w:b/>
          <w:color w:val="auto"/>
          <w:sz w:val="20"/>
          <w:szCs w:val="20"/>
        </w:rPr>
      </w:pPr>
    </w:p>
    <w:p w14:paraId="00000005">
      <w:pPr>
        <w:pageBreakBefore w:val="0"/>
        <w:spacing w:before="240"/>
        <w:jc w:val="center"/>
        <w:rPr>
          <w:b/>
          <w:color w:val="auto"/>
          <w:sz w:val="20"/>
          <w:szCs w:val="20"/>
        </w:rPr>
      </w:pPr>
      <w:r>
        <w:rPr>
          <w:b/>
          <w:color w:val="auto"/>
          <w:sz w:val="20"/>
          <w:szCs w:val="20"/>
          <w:rtl w:val="0"/>
        </w:rPr>
        <w:t xml:space="preserve"> </w:t>
      </w:r>
    </w:p>
    <w:tbl>
      <w:tblPr>
        <w:tblStyle w:val="43"/>
        <w:tblW w:w="500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100" w:type="dxa"/>
          <w:left w:w="100" w:type="dxa"/>
          <w:bottom w:w="100" w:type="dxa"/>
          <w:right w:w="100" w:type="dxa"/>
        </w:tblCellMar>
      </w:tblPr>
      <w:tblGrid>
        <w:gridCol w:w="1261"/>
        <w:gridCol w:w="812"/>
        <w:gridCol w:w="3213"/>
        <w:gridCol w:w="642"/>
        <w:gridCol w:w="642"/>
        <w:gridCol w:w="929"/>
        <w:gridCol w:w="1007"/>
      </w:tblGrid>
      <w:tr w14:paraId="545942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07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vAlign w:val="top"/>
          </w:tcPr>
          <w:p w14:paraId="00000006">
            <w:pPr>
              <w:pageBreakBefore w:val="0"/>
              <w:spacing w:before="240"/>
              <w:ind w:left="-260" w:right="-1101" w:hanging="732"/>
              <w:jc w:val="center"/>
              <w:rPr>
                <w:b/>
                <w:color w:val="auto"/>
              </w:rPr>
            </w:pPr>
            <w:r>
              <w:rPr>
                <w:b/>
                <w:color w:val="auto"/>
                <w:rtl w:val="0"/>
              </w:rPr>
              <w:t xml:space="preserve"> </w:t>
            </w:r>
          </w:p>
          <w:p w14:paraId="00000007">
            <w:pPr>
              <w:pageBreakBefore w:val="0"/>
              <w:spacing w:before="240"/>
              <w:ind w:left="-260" w:firstLine="0"/>
              <w:jc w:val="center"/>
              <w:rPr>
                <w:b/>
                <w:color w:val="auto"/>
              </w:rPr>
            </w:pPr>
            <w:r>
              <w:rPr>
                <w:b/>
                <w:color w:val="auto"/>
                <w:rtl w:val="0"/>
              </w:rPr>
              <w:t xml:space="preserve">I  </w:t>
            </w:r>
            <w:r>
              <w:rPr>
                <w:b/>
                <w:color w:val="auto"/>
                <w:rtl w:val="0"/>
              </w:rPr>
              <w:tab/>
            </w:r>
            <w:r>
              <w:rPr>
                <w:b/>
                <w:color w:val="auto"/>
                <w:rtl w:val="0"/>
              </w:rPr>
              <w:t>ОБЛИЦИ СТРУЧНОГ УСАВРШАВАЊА  У УСТАНОВИ</w:t>
            </w:r>
          </w:p>
          <w:p w14:paraId="00000008">
            <w:pPr>
              <w:pageBreakBefore w:val="0"/>
              <w:spacing w:before="240"/>
              <w:ind w:left="-260" w:firstLine="0"/>
              <w:jc w:val="center"/>
              <w:rPr>
                <w:b/>
                <w:color w:val="auto"/>
              </w:rPr>
            </w:pPr>
            <w:r>
              <w:rPr>
                <w:b/>
                <w:color w:val="auto"/>
                <w:rtl w:val="0"/>
              </w:rPr>
              <w:t xml:space="preserve"> </w:t>
            </w:r>
          </w:p>
        </w:tc>
      </w:tr>
      <w:tr w14:paraId="583847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070" w:hRule="atLeast"/>
        </w:trPr>
        <w:tc>
          <w:tcPr>
            <w:tcW w:w="741" w:type="pct"/>
            <w:tcBorders>
              <w:top w:val="nil"/>
              <w:left w:val="single" w:color="000000" w:sz="8" w:space="0"/>
              <w:bottom w:val="single" w:color="000000" w:sz="12" w:space="0"/>
              <w:right w:val="single" w:color="000000" w:sz="8" w:space="0"/>
            </w:tcBorders>
            <w:shd w:val="clear" w:color="auto" w:fill="auto"/>
            <w:tcMar>
              <w:top w:w="100" w:type="dxa"/>
              <w:left w:w="100" w:type="dxa"/>
              <w:bottom w:w="100" w:type="dxa"/>
              <w:right w:w="100" w:type="dxa"/>
            </w:tcMar>
            <w:vAlign w:val="top"/>
          </w:tcPr>
          <w:p w14:paraId="4F10114D">
            <w:pPr>
              <w:pageBreakBefore w:val="0"/>
              <w:spacing w:before="240"/>
              <w:ind w:left="-260" w:firstLine="0"/>
              <w:jc w:val="center"/>
              <w:rPr>
                <w:b/>
                <w:color w:val="auto"/>
                <w:sz w:val="20"/>
                <w:szCs w:val="20"/>
              </w:rPr>
            </w:pPr>
            <w:r>
              <w:rPr>
                <w:b/>
                <w:color w:val="auto"/>
                <w:sz w:val="20"/>
                <w:szCs w:val="20"/>
                <w:rtl w:val="0"/>
              </w:rPr>
              <w:t>Облик стручног усавршавања</w:t>
            </w:r>
          </w:p>
        </w:tc>
        <w:tc>
          <w:tcPr>
            <w:tcW w:w="477"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53E07921">
            <w:pPr>
              <w:pageBreakBefore w:val="0"/>
              <w:spacing w:before="240"/>
              <w:ind w:left="-260" w:firstLine="0"/>
              <w:jc w:val="center"/>
              <w:rPr>
                <w:b/>
                <w:color w:val="auto"/>
                <w:sz w:val="16"/>
                <w:szCs w:val="16"/>
              </w:rPr>
            </w:pPr>
            <w:r>
              <w:rPr>
                <w:b/>
                <w:color w:val="auto"/>
                <w:sz w:val="16"/>
                <w:szCs w:val="16"/>
                <w:rtl w:val="0"/>
              </w:rPr>
              <w:t xml:space="preserve"> </w:t>
            </w:r>
          </w:p>
          <w:p w14:paraId="456EBE40">
            <w:pPr>
              <w:pageBreakBefore w:val="0"/>
              <w:spacing w:before="240"/>
              <w:ind w:left="-260" w:firstLine="0"/>
              <w:jc w:val="center"/>
              <w:rPr>
                <w:b/>
                <w:color w:val="auto"/>
                <w:sz w:val="16"/>
                <w:szCs w:val="16"/>
              </w:rPr>
            </w:pPr>
            <w:r>
              <w:rPr>
                <w:b/>
                <w:color w:val="auto"/>
                <w:sz w:val="16"/>
                <w:szCs w:val="16"/>
                <w:rtl w:val="0"/>
              </w:rPr>
              <w:t>К1,2…</w:t>
            </w:r>
          </w:p>
          <w:p w14:paraId="58C2D023">
            <w:pPr>
              <w:pageBreakBefore w:val="0"/>
              <w:spacing w:before="240"/>
              <w:ind w:left="-260" w:firstLine="0"/>
              <w:jc w:val="center"/>
              <w:rPr>
                <w:b/>
                <w:color w:val="auto"/>
                <w:sz w:val="16"/>
                <w:szCs w:val="16"/>
              </w:rPr>
            </w:pPr>
            <w:r>
              <w:rPr>
                <w:b/>
                <w:color w:val="auto"/>
                <w:sz w:val="16"/>
                <w:szCs w:val="16"/>
                <w:rtl w:val="0"/>
              </w:rPr>
              <w:t>П1,2...</w:t>
            </w:r>
          </w:p>
          <w:p w14:paraId="58F25164">
            <w:pPr>
              <w:pageBreakBefore w:val="0"/>
              <w:spacing w:before="240"/>
              <w:ind w:left="-260" w:firstLine="0"/>
              <w:jc w:val="center"/>
              <w:rPr>
                <w:b/>
                <w:color w:val="auto"/>
                <w:sz w:val="16"/>
                <w:szCs w:val="16"/>
              </w:rPr>
            </w:pPr>
            <w:r>
              <w:rPr>
                <w:b/>
                <w:color w:val="auto"/>
                <w:sz w:val="16"/>
                <w:szCs w:val="16"/>
                <w:rtl w:val="0"/>
              </w:rPr>
              <w:t xml:space="preserve"> </w:t>
            </w:r>
          </w:p>
        </w:tc>
        <w:tc>
          <w:tcPr>
            <w:tcW w:w="1888"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48247AF4">
            <w:pPr>
              <w:pageBreakBefore w:val="0"/>
              <w:spacing w:before="240"/>
              <w:ind w:left="-260" w:firstLine="0"/>
              <w:jc w:val="center"/>
              <w:rPr>
                <w:b/>
                <w:color w:val="auto"/>
                <w:sz w:val="20"/>
                <w:szCs w:val="20"/>
              </w:rPr>
            </w:pPr>
            <w:r>
              <w:rPr>
                <w:b/>
                <w:color w:val="auto"/>
                <w:sz w:val="20"/>
                <w:szCs w:val="20"/>
                <w:rtl w:val="0"/>
              </w:rPr>
              <w:t xml:space="preserve"> </w:t>
            </w:r>
          </w:p>
          <w:p w14:paraId="18E62AF0">
            <w:pPr>
              <w:pageBreakBefore w:val="0"/>
              <w:spacing w:before="240"/>
              <w:ind w:left="-260" w:firstLine="0"/>
              <w:jc w:val="center"/>
              <w:rPr>
                <w:b/>
                <w:color w:val="auto"/>
                <w:sz w:val="20"/>
                <w:szCs w:val="20"/>
              </w:rPr>
            </w:pPr>
            <w:r>
              <w:rPr>
                <w:b/>
                <w:color w:val="auto"/>
                <w:sz w:val="20"/>
                <w:szCs w:val="20"/>
                <w:rtl w:val="0"/>
              </w:rPr>
              <w:t>Назив теме, ниво и начин учествовања</w:t>
            </w:r>
          </w:p>
        </w:tc>
        <w:tc>
          <w:tcPr>
            <w:tcW w:w="377"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7AC11AE5">
            <w:pPr>
              <w:pageBreakBefore w:val="0"/>
              <w:spacing w:before="240"/>
              <w:ind w:left="-260" w:firstLine="0"/>
              <w:jc w:val="center"/>
              <w:rPr>
                <w:b/>
                <w:color w:val="auto"/>
                <w:sz w:val="20"/>
                <w:szCs w:val="20"/>
              </w:rPr>
            </w:pPr>
            <w:r>
              <w:rPr>
                <w:b/>
                <w:color w:val="auto"/>
                <w:sz w:val="20"/>
                <w:szCs w:val="20"/>
                <w:rtl w:val="0"/>
              </w:rPr>
              <w:t xml:space="preserve">Планирано време </w:t>
            </w:r>
          </w:p>
          <w:p w14:paraId="3090492D">
            <w:pPr>
              <w:pageBreakBefore w:val="0"/>
              <w:spacing w:before="240"/>
              <w:ind w:left="-260" w:firstLine="0"/>
              <w:jc w:val="center"/>
              <w:rPr>
                <w:b/>
                <w:color w:val="auto"/>
                <w:sz w:val="20"/>
                <w:szCs w:val="20"/>
              </w:rPr>
            </w:pPr>
            <w:r>
              <w:rPr>
                <w:b/>
                <w:color w:val="auto"/>
                <w:sz w:val="20"/>
                <w:szCs w:val="20"/>
                <w:rtl w:val="0"/>
              </w:rPr>
              <w:t>реализ. и сарадници</w:t>
            </w:r>
          </w:p>
        </w:tc>
        <w:tc>
          <w:tcPr>
            <w:tcW w:w="377"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7482D7BB">
            <w:pPr>
              <w:pageBreakBefore w:val="0"/>
              <w:spacing w:before="240"/>
              <w:ind w:left="-260" w:firstLine="0"/>
              <w:jc w:val="center"/>
              <w:rPr>
                <w:b/>
                <w:color w:val="auto"/>
                <w:sz w:val="20"/>
                <w:szCs w:val="20"/>
              </w:rPr>
            </w:pPr>
            <w:r>
              <w:rPr>
                <w:b/>
                <w:color w:val="auto"/>
                <w:sz w:val="20"/>
                <w:szCs w:val="20"/>
                <w:rtl w:val="0"/>
              </w:rPr>
              <w:t xml:space="preserve">Датум </w:t>
            </w:r>
          </w:p>
          <w:p w14:paraId="395A71D4">
            <w:pPr>
              <w:pageBreakBefore w:val="0"/>
              <w:spacing w:before="240"/>
              <w:ind w:left="-260" w:firstLine="0"/>
              <w:jc w:val="center"/>
              <w:rPr>
                <w:b/>
                <w:color w:val="auto"/>
                <w:sz w:val="20"/>
                <w:szCs w:val="20"/>
              </w:rPr>
            </w:pPr>
            <w:r>
              <w:rPr>
                <w:b/>
                <w:color w:val="auto"/>
                <w:sz w:val="20"/>
                <w:szCs w:val="20"/>
                <w:rtl w:val="0"/>
              </w:rPr>
              <w:t>реализ.</w:t>
            </w:r>
          </w:p>
        </w:tc>
        <w:tc>
          <w:tcPr>
            <w:tcW w:w="546"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06AC8460">
            <w:pPr>
              <w:pageBreakBefore w:val="0"/>
              <w:spacing w:before="240"/>
              <w:ind w:left="-260" w:firstLine="0"/>
              <w:jc w:val="center"/>
              <w:rPr>
                <w:b/>
                <w:color w:val="auto"/>
                <w:sz w:val="20"/>
                <w:szCs w:val="20"/>
              </w:rPr>
            </w:pPr>
            <w:r>
              <w:rPr>
                <w:b/>
                <w:color w:val="auto"/>
                <w:sz w:val="20"/>
                <w:szCs w:val="20"/>
                <w:rtl w:val="0"/>
              </w:rPr>
              <w:t>Број сати</w:t>
            </w:r>
          </w:p>
        </w:tc>
        <w:tc>
          <w:tcPr>
            <w:tcW w:w="591"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0000001B">
            <w:pPr>
              <w:pageBreakBefore w:val="0"/>
              <w:spacing w:before="240"/>
              <w:ind w:left="-260" w:firstLine="0"/>
              <w:jc w:val="center"/>
              <w:rPr>
                <w:b/>
                <w:color w:val="auto"/>
                <w:sz w:val="20"/>
                <w:szCs w:val="20"/>
              </w:rPr>
            </w:pPr>
            <w:r>
              <w:rPr>
                <w:b/>
                <w:color w:val="auto"/>
                <w:sz w:val="20"/>
                <w:szCs w:val="20"/>
                <w:rtl w:val="0"/>
              </w:rPr>
              <w:t>Документу установи</w:t>
            </w:r>
          </w:p>
          <w:p w14:paraId="0000001C">
            <w:pPr>
              <w:pageBreakBefore w:val="0"/>
              <w:spacing w:before="240"/>
              <w:ind w:left="-260" w:firstLine="0"/>
              <w:jc w:val="center"/>
              <w:rPr>
                <w:b/>
                <w:color w:val="auto"/>
                <w:sz w:val="20"/>
                <w:szCs w:val="20"/>
              </w:rPr>
            </w:pPr>
            <w:r>
              <w:rPr>
                <w:b/>
                <w:color w:val="auto"/>
                <w:sz w:val="20"/>
                <w:szCs w:val="20"/>
                <w:rtl w:val="0"/>
              </w:rPr>
              <w:t>који доказује реализацију</w:t>
            </w:r>
          </w:p>
        </w:tc>
      </w:tr>
      <w:tr w14:paraId="017735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070" w:hRule="atLeast"/>
        </w:trPr>
        <w:tc>
          <w:tcPr>
            <w:tcW w:w="741" w:type="pct"/>
            <w:tcBorders>
              <w:top w:val="nil"/>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vAlign w:val="top"/>
          </w:tcPr>
          <w:p w14:paraId="0000001D">
            <w:pPr>
              <w:pageBreakBefore w:val="0"/>
              <w:spacing w:before="240" w:after="240" w:line="276" w:lineRule="auto"/>
              <w:ind w:left="-260" w:firstLine="0"/>
              <w:jc w:val="center"/>
              <w:rPr>
                <w:color w:val="auto"/>
                <w:sz w:val="20"/>
                <w:szCs w:val="20"/>
              </w:rPr>
            </w:pPr>
            <w:r>
              <w:rPr>
                <w:b/>
                <w:color w:val="auto"/>
                <w:sz w:val="20"/>
                <w:szCs w:val="20"/>
                <w:rtl w:val="0"/>
              </w:rPr>
              <w:t>1.</w:t>
            </w:r>
            <w:r>
              <w:rPr>
                <w:color w:val="auto"/>
                <w:sz w:val="20"/>
                <w:szCs w:val="20"/>
                <w:rtl w:val="0"/>
              </w:rPr>
              <w:t>Угледни/огледни часнаставе, наставнаактивност, радионица</w:t>
            </w:r>
          </w:p>
        </w:tc>
        <w:tc>
          <w:tcPr>
            <w:tcW w:w="4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1E">
            <w:pPr>
              <w:pageBreakBefore w:val="0"/>
              <w:spacing w:before="240"/>
              <w:ind w:left="-260" w:firstLine="0"/>
              <w:jc w:val="center"/>
              <w:rPr>
                <w:color w:val="auto"/>
              </w:rPr>
            </w:pPr>
            <w:r>
              <w:rPr>
                <w:color w:val="auto"/>
                <w:rtl w:val="0"/>
              </w:rPr>
              <w:t>К1, К3, К4, П4, П6</w:t>
            </w:r>
          </w:p>
          <w:p w14:paraId="0000001F">
            <w:pPr>
              <w:pageBreakBefore w:val="0"/>
              <w:spacing w:before="240"/>
              <w:ind w:left="-260" w:firstLine="0"/>
              <w:jc w:val="center"/>
              <w:rPr>
                <w:color w:val="auto"/>
              </w:rPr>
            </w:pPr>
          </w:p>
          <w:p w14:paraId="00000020">
            <w:pPr>
              <w:ind w:left="0" w:firstLine="0"/>
              <w:jc w:val="center"/>
              <w:rPr>
                <w:color w:val="auto"/>
              </w:rPr>
            </w:pPr>
            <w:r>
              <w:rPr>
                <w:color w:val="auto"/>
                <w:rtl w:val="0"/>
              </w:rPr>
              <w:t>К1,</w:t>
            </w:r>
          </w:p>
          <w:p w14:paraId="00000021">
            <w:pPr>
              <w:pageBreakBefore w:val="0"/>
              <w:spacing w:before="240"/>
              <w:ind w:left="-260" w:firstLine="0"/>
              <w:jc w:val="center"/>
              <w:rPr>
                <w:color w:val="auto"/>
              </w:rPr>
            </w:pPr>
            <w:r>
              <w:rPr>
                <w:color w:val="auto"/>
                <w:rtl w:val="0"/>
              </w:rPr>
              <w:t>К3, К4, П4, П8</w:t>
            </w:r>
          </w:p>
        </w:tc>
        <w:tc>
          <w:tcPr>
            <w:tcW w:w="1888"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6D7DD5DE">
            <w:pPr>
              <w:jc w:val="center"/>
              <w:rPr>
                <w:color w:val="auto"/>
              </w:rPr>
            </w:pPr>
            <w:r>
              <w:rPr>
                <w:color w:val="auto"/>
                <w:rtl w:val="0"/>
              </w:rPr>
              <w:t>Бојана Мирковић , Јелена Настић</w:t>
            </w:r>
          </w:p>
          <w:p w14:paraId="4516F995">
            <w:pPr>
              <w:jc w:val="center"/>
              <w:rPr>
                <w:rFonts w:ascii="Times New Roman" w:hAnsi="Times New Roman" w:eastAsia="Times New Roman" w:cs="Times New Roman"/>
                <w:color w:val="auto"/>
                <w:sz w:val="24"/>
                <w:szCs w:val="24"/>
                <w:lang w:val="sr-Latn-CS" w:eastAsia="sr-Latn-CS" w:bidi="ar-SA"/>
              </w:rPr>
            </w:pPr>
            <w:r>
              <w:rPr>
                <w:color w:val="auto"/>
                <w:rtl w:val="0"/>
              </w:rPr>
              <w:t>Пример добре праксе , избор из домаће лектире, систематизација градива првог полугодишта</w:t>
            </w: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23">
            <w:pPr>
              <w:jc w:val="center"/>
              <w:rPr>
                <w:rFonts w:ascii="Times New Roman" w:hAnsi="Times New Roman" w:eastAsia="Times New Roman" w:cs="Times New Roman"/>
                <w:color w:val="auto"/>
                <w:sz w:val="24"/>
                <w:szCs w:val="24"/>
                <w:lang w:val="sr-Latn-CS" w:eastAsia="sr-Latn-CS" w:bidi="ar-SA"/>
              </w:rPr>
            </w:pPr>
            <w:r>
              <w:rPr>
                <w:color w:val="auto"/>
                <w:rtl w:val="0"/>
              </w:rPr>
              <w:t>двочас</w:t>
            </w: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24">
            <w:pPr>
              <w:pageBreakBefore w:val="0"/>
              <w:spacing w:before="240"/>
              <w:ind w:left="-260" w:leftChars="0" w:firstLine="0" w:firstLineChars="0"/>
              <w:jc w:val="left"/>
              <w:rPr>
                <w:rFonts w:ascii="Times New Roman" w:hAnsi="Times New Roman" w:eastAsia="Times New Roman" w:cs="Times New Roman"/>
                <w:color w:val="auto"/>
                <w:sz w:val="24"/>
                <w:szCs w:val="24"/>
                <w:lang w:val="sr-Latn-CS" w:eastAsia="sr-Latn-CS" w:bidi="ar-SA"/>
              </w:rPr>
            </w:pPr>
            <w:r>
              <w:rPr>
                <w:color w:val="auto"/>
                <w:rtl w:val="0"/>
              </w:rPr>
              <w:t>с   децембар 202</w:t>
            </w:r>
            <w:r>
              <w:rPr>
                <w:rFonts w:hint="default"/>
                <w:color w:val="auto"/>
                <w:rtl w:val="0"/>
                <w:lang w:val="sr-Cyrl-RS"/>
              </w:rPr>
              <w:t>4</w:t>
            </w:r>
            <w:r>
              <w:rPr>
                <w:color w:val="auto"/>
                <w:rtl w:val="0"/>
              </w:rPr>
              <w:t>.</w:t>
            </w:r>
          </w:p>
        </w:tc>
        <w:tc>
          <w:tcPr>
            <w:tcW w:w="546"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27">
            <w:pPr>
              <w:pageBreakBefore w:val="0"/>
              <w:spacing w:before="240"/>
              <w:ind w:left="-260" w:leftChars="0" w:firstLine="0" w:firstLineChars="0"/>
              <w:jc w:val="center"/>
              <w:rPr>
                <w:rFonts w:ascii="Times New Roman" w:hAnsi="Times New Roman" w:eastAsia="Times New Roman" w:cs="Times New Roman"/>
                <w:color w:val="auto"/>
                <w:sz w:val="24"/>
                <w:szCs w:val="24"/>
                <w:lang w:val="sr-Latn-CS" w:eastAsia="sr-Latn-CS" w:bidi="ar-SA"/>
              </w:rPr>
            </w:pPr>
            <w:r>
              <w:rPr>
                <w:color w:val="auto"/>
                <w:rtl w:val="0"/>
              </w:rPr>
              <w:t>12</w:t>
            </w:r>
          </w:p>
        </w:tc>
        <w:tc>
          <w:tcPr>
            <w:tcW w:w="591"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vAlign w:val="top"/>
          </w:tcPr>
          <w:p w14:paraId="00000028">
            <w:pPr>
              <w:jc w:val="center"/>
              <w:rPr>
                <w:rFonts w:ascii="Times New Roman" w:hAnsi="Times New Roman" w:eastAsia="Times New Roman" w:cs="Times New Roman"/>
                <w:color w:val="auto"/>
                <w:sz w:val="24"/>
                <w:szCs w:val="24"/>
                <w:lang w:val="sr-Latn-CS" w:eastAsia="sr-Latn-CS" w:bidi="ar-SA"/>
              </w:rPr>
            </w:pPr>
            <w:r>
              <w:rPr>
                <w:color w:val="auto"/>
                <w:rtl w:val="0"/>
              </w:rPr>
              <w:t>припрема , фотографије</w:t>
            </w:r>
          </w:p>
        </w:tc>
      </w:tr>
      <w:tr w14:paraId="5E89B3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070" w:hRule="atLeast"/>
        </w:trPr>
        <w:tc>
          <w:tcPr>
            <w:tcW w:w="741" w:type="pct"/>
            <w:tcBorders>
              <w:top w:val="nil"/>
              <w:left w:val="single" w:color="000000" w:sz="12" w:space="0"/>
              <w:bottom w:val="single" w:color="auto" w:sz="4" w:space="0"/>
              <w:right w:val="single" w:color="000000" w:sz="8" w:space="0"/>
            </w:tcBorders>
            <w:shd w:val="clear" w:color="auto" w:fill="auto"/>
            <w:tcMar>
              <w:top w:w="100" w:type="dxa"/>
              <w:left w:w="100" w:type="dxa"/>
              <w:bottom w:w="100" w:type="dxa"/>
              <w:right w:w="100" w:type="dxa"/>
            </w:tcMar>
            <w:vAlign w:val="top"/>
          </w:tcPr>
          <w:p w14:paraId="608D8913">
            <w:pPr>
              <w:pageBreakBefore w:val="0"/>
              <w:spacing w:before="240"/>
              <w:ind w:left="-260" w:firstLine="0"/>
              <w:jc w:val="center"/>
              <w:rPr>
                <w:color w:val="auto"/>
                <w:sz w:val="20"/>
                <w:szCs w:val="20"/>
              </w:rPr>
            </w:pPr>
            <w:r>
              <w:rPr>
                <w:b/>
                <w:color w:val="auto"/>
                <w:sz w:val="20"/>
                <w:szCs w:val="20"/>
                <w:rtl w:val="0"/>
              </w:rPr>
              <w:t>2.</w:t>
            </w:r>
            <w:r>
              <w:rPr>
                <w:color w:val="auto"/>
                <w:sz w:val="20"/>
                <w:szCs w:val="20"/>
                <w:rtl w:val="0"/>
              </w:rPr>
              <w:t>Приказ стручногусавршавања, књиге, приручника, стручног чланка, дидактичког материјала из области образовања и васпитања</w:t>
            </w:r>
          </w:p>
        </w:tc>
        <w:tc>
          <w:tcPr>
            <w:tcW w:w="4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4F97046F">
            <w:pPr>
              <w:pageBreakBefore w:val="0"/>
              <w:spacing w:before="240"/>
              <w:ind w:left="-260" w:firstLine="0"/>
              <w:jc w:val="center"/>
              <w:rPr>
                <w:color w:val="auto"/>
              </w:rPr>
            </w:pPr>
            <w:r>
              <w:rPr>
                <w:color w:val="auto"/>
                <w:rtl w:val="0"/>
              </w:rPr>
              <w:t xml:space="preserve"> </w:t>
            </w:r>
          </w:p>
          <w:p w14:paraId="2A9399D3">
            <w:pPr>
              <w:pageBreakBefore w:val="0"/>
              <w:spacing w:before="240"/>
              <w:ind w:left="-260" w:firstLine="0"/>
              <w:jc w:val="center"/>
              <w:rPr>
                <w:color w:val="auto"/>
              </w:rPr>
            </w:pPr>
          </w:p>
        </w:tc>
        <w:tc>
          <w:tcPr>
            <w:tcW w:w="1888" w:type="pct"/>
            <w:tcBorders>
              <w:top w:val="single" w:color="000000" w:sz="12" w:space="0"/>
              <w:left w:val="single" w:color="000000" w:sz="8" w:space="0"/>
              <w:bottom w:val="single" w:color="000000" w:sz="8" w:space="0"/>
              <w:right w:val="single" w:color="000000" w:sz="8" w:space="0"/>
            </w:tcBorders>
            <w:tcMar>
              <w:top w:w="100" w:type="dxa"/>
              <w:left w:w="100" w:type="dxa"/>
              <w:bottom w:w="100" w:type="dxa"/>
              <w:right w:w="100" w:type="dxa"/>
            </w:tcMar>
            <w:vAlign w:val="top"/>
          </w:tcPr>
          <w:p w14:paraId="6ED8F639">
            <w:pPr>
              <w:jc w:val="left"/>
              <w:rPr>
                <w:color w:val="auto"/>
              </w:rPr>
            </w:pPr>
            <w:r>
              <w:rPr>
                <w:color w:val="auto"/>
                <w:rtl w:val="0"/>
              </w:rPr>
              <w:t xml:space="preserve">     Р едовно учешће у планираним приказима,   сви чланови стручног већа</w:t>
            </w: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1A1CAB89">
            <w:pPr>
              <w:pageBreakBefore w:val="0"/>
              <w:spacing w:before="240"/>
              <w:ind w:left="-260" w:firstLine="0"/>
              <w:jc w:val="center"/>
              <w:rPr>
                <w:color w:val="auto"/>
              </w:rPr>
            </w:pP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78FDAAE2">
            <w:pPr>
              <w:pageBreakBefore w:val="0"/>
              <w:spacing w:before="240"/>
              <w:ind w:left="-260" w:firstLine="0"/>
              <w:jc w:val="center"/>
              <w:rPr>
                <w:color w:val="auto"/>
              </w:rPr>
            </w:pPr>
          </w:p>
        </w:tc>
        <w:tc>
          <w:tcPr>
            <w:tcW w:w="546"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DACF5A2">
            <w:pPr>
              <w:pageBreakBefore w:val="0"/>
              <w:spacing w:before="240"/>
              <w:ind w:left="-260" w:firstLine="0"/>
              <w:jc w:val="center"/>
              <w:rPr>
                <w:color w:val="auto"/>
              </w:rPr>
            </w:pPr>
            <w:r>
              <w:rPr>
                <w:color w:val="auto"/>
                <w:rtl w:val="0"/>
              </w:rPr>
              <w:t>2 по акт.</w:t>
            </w:r>
          </w:p>
        </w:tc>
        <w:tc>
          <w:tcPr>
            <w:tcW w:w="591"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vAlign w:val="top"/>
          </w:tcPr>
          <w:p w14:paraId="0AEEF394">
            <w:pPr>
              <w:pageBreakBefore w:val="0"/>
              <w:spacing w:before="240"/>
              <w:ind w:left="-260" w:firstLine="0"/>
              <w:jc w:val="center"/>
              <w:rPr>
                <w:color w:val="auto"/>
              </w:rPr>
            </w:pPr>
          </w:p>
        </w:tc>
      </w:tr>
      <w:tr w14:paraId="22AAA0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070" w:hRule="atLeast"/>
        </w:trPr>
        <w:tc>
          <w:tcPr>
            <w:tcW w:w="741" w:type="pct"/>
            <w:vMerge w:val="restart"/>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00000077">
            <w:pPr>
              <w:pageBreakBefore w:val="0"/>
              <w:ind w:left="-260" w:firstLine="0"/>
              <w:jc w:val="center"/>
              <w:rPr>
                <w:color w:val="auto"/>
                <w:sz w:val="20"/>
                <w:szCs w:val="20"/>
              </w:rPr>
            </w:pPr>
            <w:r>
              <w:rPr>
                <w:b/>
                <w:color w:val="auto"/>
                <w:sz w:val="20"/>
                <w:szCs w:val="20"/>
                <w:rtl w:val="0"/>
              </w:rPr>
              <w:t>7.</w:t>
            </w:r>
            <w:r>
              <w:rPr>
                <w:color w:val="auto"/>
                <w:sz w:val="20"/>
                <w:szCs w:val="20"/>
                <w:rtl w:val="0"/>
              </w:rPr>
              <w:t xml:space="preserve"> Учешће у раду стручнихвећа, удружења, стручних тимова, радним групама итд.</w:t>
            </w:r>
          </w:p>
        </w:tc>
        <w:tc>
          <w:tcPr>
            <w:tcW w:w="477" w:type="pct"/>
            <w:tcBorders>
              <w:top w:val="nil"/>
              <w:left w:val="single" w:color="auto" w:sz="4"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78">
            <w:pPr>
              <w:pageBreakBefore w:val="0"/>
              <w:spacing w:before="240"/>
              <w:ind w:left="-260" w:firstLine="0"/>
              <w:jc w:val="center"/>
              <w:rPr>
                <w:color w:val="auto"/>
              </w:rPr>
            </w:pPr>
            <w:r>
              <w:rPr>
                <w:color w:val="auto"/>
                <w:rtl w:val="0"/>
              </w:rPr>
              <w:t>K4</w:t>
            </w:r>
          </w:p>
        </w:tc>
        <w:tc>
          <w:tcPr>
            <w:tcW w:w="1888"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79">
            <w:pPr>
              <w:jc w:val="center"/>
              <w:rPr>
                <w:color w:val="auto"/>
              </w:rPr>
            </w:pPr>
            <w:r>
              <w:rPr>
                <w:color w:val="auto"/>
                <w:rtl w:val="0"/>
              </w:rPr>
              <w:t>Милијана Пејаковић</w:t>
            </w:r>
          </w:p>
          <w:p w14:paraId="0000007A">
            <w:pPr>
              <w:jc w:val="center"/>
              <w:rPr>
                <w:color w:val="auto"/>
              </w:rPr>
            </w:pPr>
            <w:r>
              <w:rPr>
                <w:color w:val="auto"/>
                <w:rtl w:val="0"/>
              </w:rPr>
              <w:t>Рад са тимом за међупредметне компетенције</w:t>
            </w: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7B">
            <w:pPr>
              <w:jc w:val="center"/>
              <w:rPr>
                <w:color w:val="auto"/>
              </w:rPr>
            </w:pPr>
            <w:r>
              <w:rPr>
                <w:color w:val="auto"/>
                <w:rtl w:val="0"/>
              </w:rPr>
              <w:t>током школске године</w:t>
            </w: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7C">
            <w:pPr>
              <w:jc w:val="center"/>
              <w:rPr>
                <w:color w:val="auto"/>
              </w:rPr>
            </w:pPr>
            <w:r>
              <w:rPr>
                <w:color w:val="auto"/>
                <w:rtl w:val="0"/>
              </w:rPr>
              <w:t>Мања Вуков,</w:t>
            </w:r>
          </w:p>
          <w:p w14:paraId="0000007D">
            <w:pPr>
              <w:jc w:val="center"/>
              <w:rPr>
                <w:color w:val="auto"/>
              </w:rPr>
            </w:pPr>
            <w:r>
              <w:rPr>
                <w:color w:val="auto"/>
                <w:rtl w:val="0"/>
              </w:rPr>
              <w:t xml:space="preserve"> Адамов Душан</w:t>
            </w:r>
          </w:p>
        </w:tc>
        <w:tc>
          <w:tcPr>
            <w:tcW w:w="546"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7E">
            <w:pPr>
              <w:jc w:val="center"/>
              <w:rPr>
                <w:color w:val="auto"/>
              </w:rPr>
            </w:pPr>
            <w:r>
              <w:rPr>
                <w:color w:val="auto"/>
                <w:rtl w:val="0"/>
              </w:rPr>
              <w:t>3 по активности</w:t>
            </w:r>
          </w:p>
        </w:tc>
        <w:tc>
          <w:tcPr>
            <w:tcW w:w="591"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vAlign w:val="top"/>
          </w:tcPr>
          <w:p w14:paraId="0000007F">
            <w:pPr>
              <w:jc w:val="center"/>
              <w:rPr>
                <w:color w:val="auto"/>
              </w:rPr>
            </w:pPr>
            <w:r>
              <w:rPr>
                <w:color w:val="auto"/>
                <w:rtl w:val="0"/>
              </w:rPr>
              <w:t>извештај о раду тима</w:t>
            </w:r>
          </w:p>
        </w:tc>
      </w:tr>
      <w:tr w14:paraId="537374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070" w:hRule="atLeast"/>
        </w:trPr>
        <w:tc>
          <w:tcPr>
            <w:tcW w:w="741" w:type="pct"/>
            <w:vMerge w:val="continue"/>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00000080">
            <w:pPr>
              <w:pageBreakBefore w:val="0"/>
              <w:ind w:left="-260" w:firstLine="0"/>
              <w:jc w:val="center"/>
              <w:rPr>
                <w:color w:val="auto"/>
              </w:rPr>
            </w:pPr>
          </w:p>
        </w:tc>
        <w:tc>
          <w:tcPr>
            <w:tcW w:w="477" w:type="pct"/>
            <w:tcBorders>
              <w:top w:val="nil"/>
              <w:left w:val="single" w:color="auto" w:sz="4" w:space="0"/>
              <w:bottom w:val="single" w:color="auto" w:sz="4" w:space="0"/>
              <w:right w:val="single" w:color="000000" w:sz="8" w:space="0"/>
            </w:tcBorders>
            <w:shd w:val="clear" w:color="auto" w:fill="auto"/>
            <w:tcMar>
              <w:top w:w="100" w:type="dxa"/>
              <w:left w:w="100" w:type="dxa"/>
              <w:bottom w:w="100" w:type="dxa"/>
              <w:right w:w="100" w:type="dxa"/>
            </w:tcMar>
            <w:vAlign w:val="top"/>
          </w:tcPr>
          <w:p w14:paraId="00000081">
            <w:pPr>
              <w:pageBreakBefore w:val="0"/>
              <w:spacing w:before="240"/>
              <w:ind w:left="-260" w:firstLine="0"/>
              <w:jc w:val="center"/>
              <w:rPr>
                <w:color w:val="auto"/>
              </w:rPr>
            </w:pPr>
            <w:r>
              <w:rPr>
                <w:color w:val="auto"/>
                <w:rtl w:val="0"/>
              </w:rPr>
              <w:t>К4</w:t>
            </w:r>
          </w:p>
        </w:tc>
        <w:tc>
          <w:tcPr>
            <w:tcW w:w="1888"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82">
            <w:pPr>
              <w:pageBreakBefore w:val="0"/>
              <w:spacing w:before="240"/>
              <w:ind w:left="-260" w:firstLine="0"/>
              <w:jc w:val="center"/>
              <w:rPr>
                <w:color w:val="auto"/>
              </w:rPr>
            </w:pPr>
            <w:r>
              <w:rPr>
                <w:color w:val="auto"/>
                <w:rtl w:val="0"/>
              </w:rPr>
              <w:t>Миљана Попадић:</w:t>
            </w:r>
          </w:p>
          <w:p w14:paraId="00000083">
            <w:pPr>
              <w:pageBreakBefore w:val="0"/>
              <w:numPr>
                <w:ilvl w:val="0"/>
                <w:numId w:val="43"/>
              </w:numPr>
              <w:spacing w:before="240"/>
              <w:ind w:left="720" w:hanging="360"/>
              <w:jc w:val="center"/>
              <w:rPr>
                <w:color w:val="auto"/>
                <w:u w:val="none"/>
              </w:rPr>
            </w:pPr>
            <w:r>
              <w:rPr>
                <w:color w:val="auto"/>
                <w:rtl w:val="0"/>
              </w:rPr>
              <w:t>Учешће у раду Тима за маркетинг школе</w:t>
            </w: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84">
            <w:pPr>
              <w:pageBreakBefore w:val="0"/>
              <w:spacing w:before="240"/>
              <w:ind w:left="-260" w:firstLine="0"/>
              <w:jc w:val="center"/>
              <w:rPr>
                <w:color w:val="auto"/>
              </w:rPr>
            </w:pPr>
            <w:r>
              <w:rPr>
                <w:color w:val="auto"/>
                <w:rtl w:val="0"/>
              </w:rPr>
              <w:t>Током школске године</w:t>
            </w: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85">
            <w:pPr>
              <w:pageBreakBefore w:val="0"/>
              <w:spacing w:before="240"/>
              <w:ind w:left="-260" w:firstLine="0"/>
              <w:jc w:val="center"/>
              <w:rPr>
                <w:color w:val="auto"/>
              </w:rPr>
            </w:pPr>
          </w:p>
        </w:tc>
        <w:tc>
          <w:tcPr>
            <w:tcW w:w="546"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86">
            <w:pPr>
              <w:pageBreakBefore w:val="0"/>
              <w:spacing w:before="240"/>
              <w:ind w:left="-260" w:firstLine="0"/>
              <w:jc w:val="center"/>
              <w:rPr>
                <w:color w:val="auto"/>
              </w:rPr>
            </w:pPr>
            <w:r>
              <w:rPr>
                <w:color w:val="auto"/>
                <w:rtl w:val="0"/>
              </w:rPr>
              <w:t>3 по акт.</w:t>
            </w:r>
          </w:p>
        </w:tc>
        <w:tc>
          <w:tcPr>
            <w:tcW w:w="591"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vAlign w:val="top"/>
          </w:tcPr>
          <w:p w14:paraId="00000087">
            <w:pPr>
              <w:spacing w:before="0"/>
              <w:jc w:val="center"/>
              <w:rPr>
                <w:color w:val="auto"/>
              </w:rPr>
            </w:pPr>
            <w:r>
              <w:rPr>
                <w:b w:val="0"/>
                <w:color w:val="auto"/>
                <w:sz w:val="22"/>
                <w:szCs w:val="22"/>
                <w:rtl w:val="0"/>
              </w:rPr>
              <w:t>Извештај о раду Тима за маркетинг</w:t>
            </w:r>
          </w:p>
        </w:tc>
      </w:tr>
      <w:tr w14:paraId="6E39FE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070" w:hRule="atLeast"/>
        </w:trPr>
        <w:tc>
          <w:tcPr>
            <w:tcW w:w="741" w:type="pct"/>
            <w:vMerge w:val="continue"/>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00000088">
            <w:pPr>
              <w:pageBreakBefore w:val="0"/>
              <w:ind w:left="-260" w:firstLine="0"/>
              <w:jc w:val="center"/>
              <w:rPr>
                <w:color w:val="auto"/>
              </w:rPr>
            </w:pPr>
          </w:p>
        </w:tc>
        <w:tc>
          <w:tcPr>
            <w:tcW w:w="477" w:type="pct"/>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00000089">
            <w:pPr>
              <w:pageBreakBefore w:val="0"/>
              <w:spacing w:before="240"/>
              <w:ind w:left="-260" w:firstLine="0"/>
              <w:jc w:val="center"/>
              <w:rPr>
                <w:color w:val="auto"/>
              </w:rPr>
            </w:pPr>
            <w:r>
              <w:rPr>
                <w:color w:val="auto"/>
                <w:rtl w:val="0"/>
              </w:rPr>
              <w:t>К4</w:t>
            </w:r>
          </w:p>
        </w:tc>
        <w:tc>
          <w:tcPr>
            <w:tcW w:w="1888" w:type="pct"/>
            <w:tcBorders>
              <w:top w:val="nil"/>
              <w:left w:val="single" w:color="auto" w:sz="4" w:space="0"/>
              <w:bottom w:val="single" w:color="auto" w:sz="4" w:space="0"/>
              <w:right w:val="single" w:color="000000" w:sz="8" w:space="0"/>
            </w:tcBorders>
            <w:shd w:val="clear" w:color="auto" w:fill="auto"/>
            <w:tcMar>
              <w:top w:w="100" w:type="dxa"/>
              <w:left w:w="100" w:type="dxa"/>
              <w:bottom w:w="100" w:type="dxa"/>
              <w:right w:w="100" w:type="dxa"/>
            </w:tcMar>
            <w:vAlign w:val="top"/>
          </w:tcPr>
          <w:p w14:paraId="0000008A">
            <w:pPr>
              <w:spacing w:before="0"/>
              <w:jc w:val="left"/>
              <w:rPr>
                <w:color w:val="auto"/>
              </w:rPr>
            </w:pPr>
            <w:r>
              <w:rPr>
                <w:color w:val="auto"/>
                <w:rtl w:val="0"/>
              </w:rPr>
              <w:t>БојанаМирковић</w:t>
            </w:r>
          </w:p>
          <w:p w14:paraId="0000008B">
            <w:pPr>
              <w:spacing w:before="0"/>
              <w:jc w:val="left"/>
              <w:rPr>
                <w:color w:val="auto"/>
              </w:rPr>
            </w:pPr>
          </w:p>
          <w:p w14:paraId="0000008C">
            <w:pPr>
              <w:spacing w:before="0"/>
              <w:jc w:val="left"/>
              <w:rPr>
                <w:color w:val="auto"/>
              </w:rPr>
            </w:pPr>
            <w:r>
              <w:rPr>
                <w:color w:val="auto"/>
                <w:rtl w:val="0"/>
              </w:rPr>
              <w:t>Учешће у раду Тима за ИОП</w:t>
            </w:r>
          </w:p>
          <w:p w14:paraId="0000008D">
            <w:pPr>
              <w:spacing w:before="0"/>
              <w:jc w:val="left"/>
              <w:rPr>
                <w:color w:val="auto"/>
              </w:rPr>
            </w:pPr>
          </w:p>
          <w:p w14:paraId="0000008E">
            <w:pPr>
              <w:spacing w:before="0"/>
              <w:jc w:val="left"/>
              <w:rPr>
                <w:color w:val="auto"/>
              </w:rPr>
            </w:pPr>
          </w:p>
        </w:tc>
        <w:tc>
          <w:tcPr>
            <w:tcW w:w="377" w:type="pct"/>
            <w:tcBorders>
              <w:top w:val="nil"/>
              <w:left w:val="nil"/>
              <w:bottom w:val="single" w:color="auto" w:sz="4" w:space="0"/>
              <w:right w:val="single" w:color="000000" w:sz="8" w:space="0"/>
            </w:tcBorders>
            <w:shd w:val="clear" w:color="auto" w:fill="auto"/>
            <w:tcMar>
              <w:top w:w="100" w:type="dxa"/>
              <w:left w:w="100" w:type="dxa"/>
              <w:bottom w:w="100" w:type="dxa"/>
              <w:right w:w="100" w:type="dxa"/>
            </w:tcMar>
            <w:vAlign w:val="top"/>
          </w:tcPr>
          <w:p w14:paraId="0000008F">
            <w:pPr>
              <w:jc w:val="center"/>
              <w:rPr>
                <w:color w:val="auto"/>
              </w:rPr>
            </w:pPr>
            <w:r>
              <w:rPr>
                <w:color w:val="auto"/>
                <w:rtl w:val="0"/>
              </w:rPr>
              <w:t>Током школске године</w:t>
            </w:r>
          </w:p>
        </w:tc>
        <w:tc>
          <w:tcPr>
            <w:tcW w:w="377" w:type="pct"/>
            <w:tcBorders>
              <w:top w:val="nil"/>
              <w:left w:val="nil"/>
              <w:bottom w:val="single" w:color="auto" w:sz="4" w:space="0"/>
              <w:right w:val="single" w:color="000000" w:sz="8" w:space="0"/>
            </w:tcBorders>
            <w:shd w:val="clear" w:color="auto" w:fill="auto"/>
            <w:tcMar>
              <w:top w:w="100" w:type="dxa"/>
              <w:left w:w="100" w:type="dxa"/>
              <w:bottom w:w="100" w:type="dxa"/>
              <w:right w:w="100" w:type="dxa"/>
            </w:tcMar>
            <w:vAlign w:val="top"/>
          </w:tcPr>
          <w:p w14:paraId="00000090">
            <w:pPr>
              <w:pageBreakBefore w:val="0"/>
              <w:spacing w:before="240"/>
              <w:ind w:left="-260" w:firstLine="0"/>
              <w:jc w:val="center"/>
              <w:rPr>
                <w:color w:val="auto"/>
              </w:rPr>
            </w:pPr>
          </w:p>
        </w:tc>
        <w:tc>
          <w:tcPr>
            <w:tcW w:w="546" w:type="pct"/>
            <w:tcBorders>
              <w:top w:val="nil"/>
              <w:left w:val="nil"/>
              <w:bottom w:val="single" w:color="auto" w:sz="4" w:space="0"/>
              <w:right w:val="single" w:color="000000" w:sz="8" w:space="0"/>
            </w:tcBorders>
            <w:shd w:val="clear" w:color="auto" w:fill="auto"/>
            <w:tcMar>
              <w:top w:w="100" w:type="dxa"/>
              <w:left w:w="100" w:type="dxa"/>
              <w:bottom w:w="100" w:type="dxa"/>
              <w:right w:w="100" w:type="dxa"/>
            </w:tcMar>
            <w:vAlign w:val="top"/>
          </w:tcPr>
          <w:p w14:paraId="00000091">
            <w:pPr>
              <w:pageBreakBefore w:val="0"/>
              <w:spacing w:before="240"/>
              <w:ind w:left="-260" w:firstLine="0"/>
              <w:jc w:val="center"/>
              <w:rPr>
                <w:color w:val="auto"/>
              </w:rPr>
            </w:pPr>
            <w:r>
              <w:rPr>
                <w:color w:val="auto"/>
                <w:rtl w:val="0"/>
              </w:rPr>
              <w:t>3 по акт.</w:t>
            </w:r>
          </w:p>
        </w:tc>
        <w:tc>
          <w:tcPr>
            <w:tcW w:w="591" w:type="pct"/>
            <w:tcBorders>
              <w:top w:val="nil"/>
              <w:left w:val="nil"/>
              <w:bottom w:val="single" w:color="000000" w:sz="12" w:space="0"/>
              <w:right w:val="single" w:color="000000" w:sz="12" w:space="0"/>
            </w:tcBorders>
            <w:shd w:val="clear" w:color="auto" w:fill="auto"/>
            <w:tcMar>
              <w:top w:w="100" w:type="dxa"/>
              <w:left w:w="100" w:type="dxa"/>
              <w:bottom w:w="100" w:type="dxa"/>
              <w:right w:w="100" w:type="dxa"/>
            </w:tcMar>
            <w:vAlign w:val="top"/>
          </w:tcPr>
          <w:p w14:paraId="00000092">
            <w:pPr>
              <w:pageBreakBefore w:val="0"/>
              <w:spacing w:before="240"/>
              <w:ind w:left="-260" w:firstLine="0"/>
              <w:jc w:val="center"/>
              <w:rPr>
                <w:color w:val="auto"/>
              </w:rPr>
            </w:pPr>
            <w:r>
              <w:rPr>
                <w:color w:val="auto"/>
                <w:rtl w:val="0"/>
              </w:rPr>
              <w:t>Извештај о раду Тима за ИОП</w:t>
            </w:r>
          </w:p>
        </w:tc>
      </w:tr>
      <w:tr w14:paraId="52369D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070" w:hRule="atLeast"/>
        </w:trPr>
        <w:tc>
          <w:tcPr>
            <w:tcW w:w="741" w:type="pct"/>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0000009A">
            <w:pPr>
              <w:pageBreakBefore w:val="0"/>
              <w:ind w:left="-260" w:firstLine="0"/>
              <w:jc w:val="center"/>
              <w:rPr>
                <w:color w:val="auto"/>
              </w:rPr>
            </w:pPr>
          </w:p>
        </w:tc>
        <w:tc>
          <w:tcPr>
            <w:tcW w:w="477"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top"/>
          </w:tcPr>
          <w:p w14:paraId="0000009B">
            <w:pPr>
              <w:jc w:val="center"/>
              <w:rPr>
                <w:color w:val="auto"/>
              </w:rPr>
            </w:pPr>
            <w:r>
              <w:rPr>
                <w:color w:val="auto"/>
                <w:rtl w:val="0"/>
              </w:rPr>
              <w:t>к2, к3, к4</w:t>
            </w:r>
          </w:p>
        </w:tc>
        <w:tc>
          <w:tcPr>
            <w:tcW w:w="1888"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top"/>
          </w:tcPr>
          <w:p w14:paraId="0000009C">
            <w:pPr>
              <w:jc w:val="center"/>
              <w:rPr>
                <w:b w:val="0"/>
                <w:color w:val="auto"/>
                <w:sz w:val="18"/>
                <w:szCs w:val="18"/>
              </w:rPr>
            </w:pPr>
            <w:r>
              <w:rPr>
                <w:b w:val="0"/>
                <w:color w:val="auto"/>
                <w:sz w:val="18"/>
                <w:szCs w:val="18"/>
                <w:rtl w:val="0"/>
              </w:rPr>
              <w:t>Учешће у раду стручног већа, сви чланови</w:t>
            </w:r>
          </w:p>
          <w:p w14:paraId="0000009D">
            <w:pPr>
              <w:jc w:val="center"/>
              <w:rPr>
                <w:b w:val="0"/>
                <w:color w:val="auto"/>
                <w:sz w:val="18"/>
                <w:szCs w:val="18"/>
              </w:rPr>
            </w:pPr>
            <w:r>
              <w:rPr>
                <w:b w:val="0"/>
                <w:color w:val="auto"/>
                <w:sz w:val="18"/>
                <w:szCs w:val="18"/>
                <w:rtl w:val="0"/>
              </w:rPr>
              <w:t>Мирослав Шуњкић - председник</w:t>
            </w:r>
          </w:p>
        </w:tc>
        <w:tc>
          <w:tcPr>
            <w:tcW w:w="377"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top"/>
          </w:tcPr>
          <w:p w14:paraId="0000009E">
            <w:pPr>
              <w:jc w:val="center"/>
              <w:rPr>
                <w:color w:val="auto"/>
              </w:rPr>
            </w:pPr>
            <w:r>
              <w:rPr>
                <w:color w:val="auto"/>
                <w:rtl w:val="0"/>
              </w:rPr>
              <w:t>током шк. год.</w:t>
            </w:r>
          </w:p>
        </w:tc>
        <w:tc>
          <w:tcPr>
            <w:tcW w:w="377"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top"/>
          </w:tcPr>
          <w:p w14:paraId="0000009F">
            <w:pPr>
              <w:jc w:val="center"/>
              <w:rPr>
                <w:color w:val="auto"/>
              </w:rPr>
            </w:pPr>
            <w:r>
              <w:rPr>
                <w:color w:val="auto"/>
                <w:rtl w:val="0"/>
              </w:rPr>
              <w:t xml:space="preserve"> </w:t>
            </w:r>
          </w:p>
        </w:tc>
        <w:tc>
          <w:tcPr>
            <w:tcW w:w="546"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top"/>
          </w:tcPr>
          <w:p w14:paraId="000000A0">
            <w:pPr>
              <w:jc w:val="center"/>
              <w:rPr>
                <w:color w:val="auto"/>
              </w:rPr>
            </w:pPr>
            <w:r>
              <w:rPr>
                <w:color w:val="auto"/>
                <w:rtl w:val="0"/>
              </w:rPr>
              <w:t>10</w:t>
            </w:r>
          </w:p>
          <w:p w14:paraId="000000A1">
            <w:pPr>
              <w:jc w:val="center"/>
              <w:rPr>
                <w:color w:val="auto"/>
              </w:rPr>
            </w:pPr>
            <w:r>
              <w:rPr>
                <w:color w:val="auto"/>
                <w:rtl w:val="0"/>
              </w:rPr>
              <w:t>4</w:t>
            </w:r>
          </w:p>
        </w:tc>
        <w:tc>
          <w:tcPr>
            <w:tcW w:w="591" w:type="pct"/>
            <w:tcBorders>
              <w:top w:val="nil"/>
              <w:left w:val="single" w:color="auto" w:sz="4" w:space="0"/>
              <w:bottom w:val="single" w:color="000000" w:sz="8" w:space="0"/>
              <w:right w:val="single" w:color="000000" w:sz="8" w:space="0"/>
            </w:tcBorders>
            <w:tcMar>
              <w:top w:w="100" w:type="dxa"/>
              <w:left w:w="100" w:type="dxa"/>
              <w:bottom w:w="100" w:type="dxa"/>
              <w:right w:w="100" w:type="dxa"/>
            </w:tcMar>
            <w:vAlign w:val="top"/>
          </w:tcPr>
          <w:p w14:paraId="000000A2">
            <w:pPr>
              <w:jc w:val="center"/>
              <w:rPr>
                <w:color w:val="auto"/>
              </w:rPr>
            </w:pPr>
            <w:r>
              <w:rPr>
                <w:color w:val="auto"/>
                <w:rtl w:val="0"/>
              </w:rPr>
              <w:t>записници са састанака</w:t>
            </w:r>
          </w:p>
          <w:p w14:paraId="000000A3">
            <w:pPr>
              <w:jc w:val="center"/>
              <w:rPr>
                <w:color w:val="auto"/>
              </w:rPr>
            </w:pPr>
            <w:r>
              <w:rPr>
                <w:color w:val="auto"/>
                <w:rtl w:val="0"/>
              </w:rPr>
              <w:t>план рада, извештаји</w:t>
            </w:r>
          </w:p>
        </w:tc>
      </w:tr>
      <w:tr w14:paraId="58CA88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070" w:hRule="atLeast"/>
        </w:trPr>
        <w:tc>
          <w:tcPr>
            <w:tcW w:w="741" w:type="pct"/>
            <w:tcBorders>
              <w:top w:val="single" w:color="auto" w:sz="4" w:space="0"/>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vAlign w:val="top"/>
          </w:tcPr>
          <w:p w14:paraId="000000A4">
            <w:pPr>
              <w:pageBreakBefore w:val="0"/>
              <w:ind w:left="-260" w:firstLine="0"/>
              <w:jc w:val="center"/>
              <w:rPr>
                <w:color w:val="auto"/>
                <w:sz w:val="20"/>
                <w:szCs w:val="20"/>
              </w:rPr>
            </w:pPr>
            <w:r>
              <w:rPr>
                <w:color w:val="auto"/>
                <w:sz w:val="20"/>
                <w:szCs w:val="20"/>
                <w:rtl w:val="0"/>
              </w:rPr>
              <w:t xml:space="preserve"> </w:t>
            </w:r>
          </w:p>
          <w:p w14:paraId="000000A5">
            <w:pPr>
              <w:pageBreakBefore w:val="0"/>
              <w:ind w:left="-260" w:firstLine="0"/>
              <w:jc w:val="center"/>
              <w:rPr>
                <w:color w:val="auto"/>
                <w:sz w:val="20"/>
                <w:szCs w:val="20"/>
              </w:rPr>
            </w:pPr>
            <w:r>
              <w:rPr>
                <w:b/>
                <w:color w:val="auto"/>
                <w:sz w:val="20"/>
                <w:szCs w:val="20"/>
                <w:rtl w:val="0"/>
              </w:rPr>
              <w:t>8</w:t>
            </w:r>
            <w:r>
              <w:rPr>
                <w:color w:val="auto"/>
                <w:sz w:val="20"/>
                <w:szCs w:val="20"/>
                <w:rtl w:val="0"/>
              </w:rPr>
              <w:t>.Остало: Маркетинг школе, школски сајт и блог и слично</w:t>
            </w:r>
          </w:p>
        </w:tc>
        <w:tc>
          <w:tcPr>
            <w:tcW w:w="477" w:type="pct"/>
            <w:tcBorders>
              <w:top w:val="single" w:color="auto" w:sz="4" w:space="0"/>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A6">
            <w:pPr>
              <w:pageBreakBefore w:val="0"/>
              <w:spacing w:before="240"/>
              <w:ind w:left="-260" w:firstLine="0"/>
              <w:jc w:val="center"/>
              <w:rPr>
                <w:color w:val="auto"/>
              </w:rPr>
            </w:pPr>
            <w:r>
              <w:rPr>
                <w:color w:val="auto"/>
                <w:rtl w:val="0"/>
              </w:rPr>
              <w:t>К3, К4, П8</w:t>
            </w:r>
          </w:p>
          <w:p w14:paraId="000000A7">
            <w:pPr>
              <w:pageBreakBefore w:val="0"/>
              <w:spacing w:before="240"/>
              <w:ind w:left="-260" w:firstLine="0"/>
              <w:jc w:val="center"/>
              <w:rPr>
                <w:color w:val="auto"/>
              </w:rPr>
            </w:pPr>
          </w:p>
          <w:p w14:paraId="000000A8">
            <w:pPr>
              <w:pageBreakBefore w:val="0"/>
              <w:spacing w:before="240"/>
              <w:ind w:left="-260" w:firstLine="0"/>
              <w:jc w:val="center"/>
              <w:rPr>
                <w:color w:val="auto"/>
              </w:rPr>
            </w:pPr>
          </w:p>
          <w:p w14:paraId="000000A9">
            <w:pPr>
              <w:pageBreakBefore w:val="0"/>
              <w:spacing w:before="240"/>
              <w:ind w:left="-260" w:firstLine="0"/>
              <w:jc w:val="center"/>
              <w:rPr>
                <w:color w:val="auto"/>
              </w:rPr>
            </w:pPr>
            <w:r>
              <w:rPr>
                <w:color w:val="auto"/>
                <w:rtl w:val="0"/>
              </w:rPr>
              <w:t>К3, К4</w:t>
            </w:r>
          </w:p>
        </w:tc>
        <w:tc>
          <w:tcPr>
            <w:tcW w:w="1888" w:type="pct"/>
            <w:tcBorders>
              <w:top w:val="single" w:color="auto" w:sz="4"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AA">
            <w:pPr>
              <w:spacing w:before="0"/>
              <w:jc w:val="center"/>
              <w:rPr>
                <w:b w:val="0"/>
                <w:color w:val="auto"/>
                <w:sz w:val="20"/>
                <w:szCs w:val="20"/>
              </w:rPr>
            </w:pPr>
            <w:r>
              <w:rPr>
                <w:b w:val="0"/>
                <w:color w:val="auto"/>
                <w:sz w:val="20"/>
                <w:szCs w:val="20"/>
                <w:rtl w:val="0"/>
              </w:rPr>
              <w:t>Миљана Попадић:</w:t>
            </w:r>
          </w:p>
          <w:p w14:paraId="000000AB">
            <w:pPr>
              <w:numPr>
                <w:ilvl w:val="0"/>
                <w:numId w:val="44"/>
              </w:numPr>
              <w:spacing w:before="0"/>
              <w:ind w:left="720" w:hanging="360"/>
              <w:jc w:val="center"/>
              <w:rPr>
                <w:b w:val="0"/>
                <w:color w:val="auto"/>
                <w:sz w:val="20"/>
                <w:szCs w:val="20"/>
                <w:u w:val="none"/>
              </w:rPr>
            </w:pPr>
            <w:r>
              <w:rPr>
                <w:b w:val="0"/>
                <w:color w:val="auto"/>
                <w:sz w:val="20"/>
                <w:szCs w:val="20"/>
                <w:rtl w:val="0"/>
              </w:rPr>
              <w:t>Вођење школске Фејсбук  и Инстаграм странице и уређивање школских новина</w:t>
            </w:r>
          </w:p>
          <w:p w14:paraId="000000AC">
            <w:pPr>
              <w:spacing w:before="0"/>
              <w:ind w:left="0" w:firstLine="0"/>
              <w:jc w:val="center"/>
              <w:rPr>
                <w:b w:val="0"/>
                <w:color w:val="auto"/>
                <w:sz w:val="20"/>
                <w:szCs w:val="20"/>
              </w:rPr>
            </w:pPr>
          </w:p>
          <w:p w14:paraId="000000AD">
            <w:pPr>
              <w:spacing w:before="0"/>
              <w:ind w:left="1440" w:firstLine="0"/>
              <w:jc w:val="center"/>
              <w:rPr>
                <w:b w:val="0"/>
                <w:color w:val="auto"/>
                <w:sz w:val="20"/>
                <w:szCs w:val="20"/>
              </w:rPr>
            </w:pPr>
          </w:p>
        </w:tc>
        <w:tc>
          <w:tcPr>
            <w:tcW w:w="377" w:type="pct"/>
            <w:tcBorders>
              <w:top w:val="single" w:color="auto" w:sz="4" w:space="0"/>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AE">
            <w:pPr>
              <w:pageBreakBefore w:val="0"/>
              <w:spacing w:before="240"/>
              <w:ind w:left="-260" w:firstLine="0"/>
              <w:jc w:val="center"/>
              <w:rPr>
                <w:color w:val="auto"/>
              </w:rPr>
            </w:pPr>
            <w:r>
              <w:rPr>
                <w:color w:val="auto"/>
                <w:rtl w:val="0"/>
              </w:rPr>
              <w:t>Током школске године</w:t>
            </w:r>
          </w:p>
          <w:p w14:paraId="000000AF">
            <w:pPr>
              <w:pageBreakBefore w:val="0"/>
              <w:spacing w:before="240"/>
              <w:ind w:left="-260" w:firstLine="0"/>
              <w:jc w:val="center"/>
              <w:rPr>
                <w:color w:val="auto"/>
              </w:rPr>
            </w:pPr>
          </w:p>
          <w:p w14:paraId="000000B0">
            <w:pPr>
              <w:pageBreakBefore w:val="0"/>
              <w:spacing w:before="240"/>
              <w:ind w:left="-260" w:firstLine="0"/>
              <w:jc w:val="center"/>
              <w:rPr>
                <w:color w:val="auto"/>
              </w:rPr>
            </w:pPr>
          </w:p>
          <w:p w14:paraId="000000B1">
            <w:pPr>
              <w:pageBreakBefore w:val="0"/>
              <w:spacing w:before="240"/>
              <w:ind w:left="-260" w:firstLine="0"/>
              <w:jc w:val="center"/>
              <w:rPr>
                <w:color w:val="auto"/>
              </w:rPr>
            </w:pPr>
          </w:p>
        </w:tc>
        <w:tc>
          <w:tcPr>
            <w:tcW w:w="377" w:type="pct"/>
            <w:tcBorders>
              <w:top w:val="single" w:color="auto" w:sz="4" w:space="0"/>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B2">
            <w:pPr>
              <w:pageBreakBefore w:val="0"/>
              <w:spacing w:before="240"/>
              <w:ind w:left="-260" w:firstLine="0"/>
              <w:jc w:val="center"/>
              <w:rPr>
                <w:color w:val="auto"/>
              </w:rPr>
            </w:pPr>
            <w:r>
              <w:rPr>
                <w:color w:val="auto"/>
                <w:rtl w:val="0"/>
              </w:rPr>
              <w:t>Петар Петрић</w:t>
            </w:r>
          </w:p>
          <w:p w14:paraId="000000B3">
            <w:pPr>
              <w:pageBreakBefore w:val="0"/>
              <w:spacing w:before="240"/>
              <w:ind w:left="-260" w:firstLine="0"/>
              <w:jc w:val="center"/>
              <w:rPr>
                <w:color w:val="auto"/>
              </w:rPr>
            </w:pPr>
          </w:p>
          <w:p w14:paraId="000000B4">
            <w:pPr>
              <w:pageBreakBefore w:val="0"/>
              <w:spacing w:before="240"/>
              <w:ind w:left="-260" w:firstLine="0"/>
              <w:jc w:val="center"/>
              <w:rPr>
                <w:color w:val="auto"/>
              </w:rPr>
            </w:pPr>
          </w:p>
          <w:p w14:paraId="000000B5">
            <w:pPr>
              <w:pageBreakBefore w:val="0"/>
              <w:spacing w:before="240"/>
              <w:ind w:left="-260" w:firstLine="0"/>
              <w:jc w:val="center"/>
              <w:rPr>
                <w:color w:val="auto"/>
              </w:rPr>
            </w:pPr>
          </w:p>
        </w:tc>
        <w:tc>
          <w:tcPr>
            <w:tcW w:w="546" w:type="pct"/>
            <w:tcBorders>
              <w:top w:val="single" w:color="auto" w:sz="4" w:space="0"/>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B6">
            <w:pPr>
              <w:pageBreakBefore w:val="0"/>
              <w:spacing w:before="240"/>
              <w:ind w:left="-260" w:firstLine="0"/>
              <w:jc w:val="center"/>
              <w:rPr>
                <w:color w:val="auto"/>
              </w:rPr>
            </w:pPr>
            <w:r>
              <w:rPr>
                <w:color w:val="auto"/>
                <w:rtl w:val="0"/>
              </w:rPr>
              <w:t>3  по акт.</w:t>
            </w:r>
          </w:p>
          <w:p w14:paraId="000000B7">
            <w:pPr>
              <w:pageBreakBefore w:val="0"/>
              <w:spacing w:before="240"/>
              <w:ind w:left="-260" w:firstLine="0"/>
              <w:jc w:val="center"/>
              <w:rPr>
                <w:color w:val="auto"/>
              </w:rPr>
            </w:pPr>
          </w:p>
          <w:p w14:paraId="000000B8">
            <w:pPr>
              <w:pageBreakBefore w:val="0"/>
              <w:spacing w:before="240"/>
              <w:ind w:left="-260" w:firstLine="0"/>
              <w:jc w:val="center"/>
              <w:rPr>
                <w:color w:val="auto"/>
              </w:rPr>
            </w:pPr>
          </w:p>
          <w:p w14:paraId="000000B9">
            <w:pPr>
              <w:pageBreakBefore w:val="0"/>
              <w:spacing w:before="240"/>
              <w:ind w:left="-260" w:firstLine="0"/>
              <w:jc w:val="center"/>
              <w:rPr>
                <w:color w:val="auto"/>
              </w:rPr>
            </w:pPr>
          </w:p>
        </w:tc>
        <w:tc>
          <w:tcPr>
            <w:tcW w:w="591"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vAlign w:val="top"/>
          </w:tcPr>
          <w:p w14:paraId="000000BA">
            <w:pPr>
              <w:spacing w:before="0"/>
              <w:jc w:val="center"/>
              <w:rPr>
                <w:b w:val="0"/>
                <w:color w:val="auto"/>
                <w:sz w:val="22"/>
                <w:szCs w:val="22"/>
              </w:rPr>
            </w:pPr>
          </w:p>
          <w:p w14:paraId="000000BB">
            <w:pPr>
              <w:spacing w:before="0"/>
              <w:jc w:val="center"/>
              <w:rPr>
                <w:b w:val="0"/>
                <w:color w:val="auto"/>
                <w:sz w:val="22"/>
                <w:szCs w:val="22"/>
              </w:rPr>
            </w:pPr>
          </w:p>
          <w:p w14:paraId="000000BC">
            <w:pPr>
              <w:spacing w:before="0"/>
              <w:jc w:val="center"/>
              <w:rPr>
                <w:b w:val="0"/>
                <w:color w:val="auto"/>
                <w:sz w:val="22"/>
                <w:szCs w:val="22"/>
              </w:rPr>
            </w:pPr>
            <w:r>
              <w:rPr>
                <w:b w:val="0"/>
                <w:color w:val="auto"/>
                <w:sz w:val="22"/>
                <w:szCs w:val="22"/>
                <w:rtl w:val="0"/>
              </w:rPr>
              <w:t>Извештај о раду Тима за маркетинг</w:t>
            </w:r>
          </w:p>
          <w:p w14:paraId="000000BD">
            <w:pPr>
              <w:spacing w:before="0"/>
              <w:jc w:val="center"/>
              <w:rPr>
                <w:b w:val="0"/>
                <w:color w:val="auto"/>
                <w:sz w:val="22"/>
                <w:szCs w:val="22"/>
              </w:rPr>
            </w:pPr>
          </w:p>
          <w:p w14:paraId="000000BE">
            <w:pPr>
              <w:spacing w:before="0"/>
              <w:jc w:val="center"/>
              <w:rPr>
                <w:b w:val="0"/>
                <w:color w:val="auto"/>
                <w:sz w:val="22"/>
                <w:szCs w:val="22"/>
              </w:rPr>
            </w:pPr>
          </w:p>
          <w:p w14:paraId="000000BF">
            <w:pPr>
              <w:spacing w:before="0"/>
              <w:jc w:val="center"/>
              <w:rPr>
                <w:b w:val="0"/>
                <w:color w:val="auto"/>
                <w:sz w:val="22"/>
                <w:szCs w:val="22"/>
              </w:rPr>
            </w:pPr>
          </w:p>
        </w:tc>
      </w:tr>
      <w:tr w14:paraId="03DAC5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100" w:hRule="atLeast"/>
        </w:trPr>
        <w:tc>
          <w:tcPr>
            <w:tcW w:w="741" w:type="pct"/>
            <w:tcBorders>
              <w:top w:val="nil"/>
              <w:left w:val="single" w:color="000000" w:sz="12" w:space="0"/>
              <w:bottom w:val="single" w:color="000000" w:sz="12" w:space="0"/>
              <w:right w:val="single" w:color="000000" w:sz="8" w:space="0"/>
            </w:tcBorders>
            <w:shd w:val="clear" w:color="auto" w:fill="auto"/>
            <w:tcMar>
              <w:top w:w="100" w:type="dxa"/>
              <w:left w:w="100" w:type="dxa"/>
              <w:bottom w:w="100" w:type="dxa"/>
              <w:right w:w="100" w:type="dxa"/>
            </w:tcMar>
            <w:vAlign w:val="top"/>
          </w:tcPr>
          <w:p w14:paraId="000000C0">
            <w:pPr>
              <w:pageBreakBefore w:val="0"/>
              <w:ind w:left="-260" w:firstLine="0"/>
              <w:jc w:val="center"/>
              <w:rPr>
                <w:color w:val="auto"/>
                <w:sz w:val="20"/>
                <w:szCs w:val="20"/>
              </w:rPr>
            </w:pPr>
            <w:r>
              <w:rPr>
                <w:color w:val="auto"/>
                <w:sz w:val="20"/>
                <w:szCs w:val="20"/>
                <w:rtl w:val="0"/>
              </w:rPr>
              <w:t>Школске приредбе</w:t>
            </w:r>
          </w:p>
        </w:tc>
        <w:tc>
          <w:tcPr>
            <w:tcW w:w="4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C1">
            <w:pPr>
              <w:jc w:val="center"/>
              <w:rPr>
                <w:color w:val="auto"/>
              </w:rPr>
            </w:pPr>
            <w:r>
              <w:rPr>
                <w:color w:val="auto"/>
                <w:rtl w:val="0"/>
              </w:rPr>
              <w:t xml:space="preserve">    K1, К2,К4,П4</w:t>
            </w:r>
          </w:p>
        </w:tc>
        <w:tc>
          <w:tcPr>
            <w:tcW w:w="1888" w:type="pct"/>
            <w:tcBorders>
              <w:bottom w:val="single" w:color="000000" w:sz="8" w:space="0"/>
              <w:right w:val="single" w:color="000000" w:sz="8" w:space="0"/>
            </w:tcBorders>
            <w:shd w:val="clear" w:color="auto" w:fill="auto"/>
            <w:tcMar>
              <w:top w:w="100" w:type="dxa"/>
              <w:left w:w="100" w:type="dxa"/>
              <w:bottom w:w="100" w:type="dxa"/>
              <w:right w:w="100" w:type="dxa"/>
            </w:tcMar>
            <w:vAlign w:val="top"/>
          </w:tcPr>
          <w:p w14:paraId="000000C2">
            <w:pPr>
              <w:spacing w:before="0"/>
              <w:jc w:val="center"/>
              <w:rPr>
                <w:color w:val="auto"/>
                <w:sz w:val="18"/>
                <w:szCs w:val="18"/>
              </w:rPr>
            </w:pPr>
            <w:r>
              <w:rPr>
                <w:b w:val="0"/>
                <w:color w:val="auto"/>
                <w:sz w:val="20"/>
                <w:szCs w:val="20"/>
                <w:rtl w:val="0"/>
              </w:rPr>
              <w:t xml:space="preserve">Светосавска приредба, организовање,припремање и извођење    </w:t>
            </w:r>
            <w:r>
              <w:rPr>
                <w:color w:val="auto"/>
                <w:sz w:val="18"/>
                <w:szCs w:val="18"/>
                <w:rtl w:val="0"/>
              </w:rPr>
              <w:t>п(М.Попадић,Б.Мирковић,М.Пејаковић,Ј.Настић,Б.Радојевић)</w:t>
            </w:r>
          </w:p>
          <w:p w14:paraId="000000C3">
            <w:pPr>
              <w:spacing w:before="0"/>
              <w:jc w:val="center"/>
              <w:rPr>
                <w:color w:val="auto"/>
                <w:sz w:val="18"/>
                <w:szCs w:val="18"/>
              </w:rPr>
            </w:pPr>
          </w:p>
          <w:p w14:paraId="000000C4">
            <w:pPr>
              <w:spacing w:before="0"/>
              <w:jc w:val="center"/>
              <w:rPr>
                <w:color w:val="auto"/>
                <w:sz w:val="18"/>
                <w:szCs w:val="18"/>
              </w:rPr>
            </w:pP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C5">
            <w:pPr>
              <w:jc w:val="center"/>
              <w:rPr>
                <w:color w:val="auto"/>
              </w:rPr>
            </w:pPr>
            <w:r>
              <w:rPr>
                <w:color w:val="auto"/>
                <w:rtl w:val="0"/>
              </w:rPr>
              <w:t>децембар 2024.</w:t>
            </w:r>
          </w:p>
          <w:p w14:paraId="000000C6">
            <w:pPr>
              <w:jc w:val="center"/>
              <w:rPr>
                <w:color w:val="auto"/>
              </w:rPr>
            </w:pPr>
            <w:r>
              <w:rPr>
                <w:color w:val="auto"/>
                <w:rtl w:val="0"/>
              </w:rPr>
              <w:t xml:space="preserve"> јануар 2025.</w:t>
            </w:r>
          </w:p>
        </w:tc>
        <w:tc>
          <w:tcPr>
            <w:tcW w:w="37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C7">
            <w:pPr>
              <w:jc w:val="center"/>
              <w:rPr>
                <w:color w:val="auto"/>
              </w:rPr>
            </w:pPr>
          </w:p>
        </w:tc>
        <w:tc>
          <w:tcPr>
            <w:tcW w:w="546"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C8">
            <w:pPr>
              <w:jc w:val="center"/>
              <w:rPr>
                <w:color w:val="auto"/>
              </w:rPr>
            </w:pPr>
            <w:r>
              <w:rPr>
                <w:color w:val="auto"/>
                <w:rtl w:val="0"/>
              </w:rPr>
              <w:t>24</w:t>
            </w:r>
          </w:p>
        </w:tc>
        <w:tc>
          <w:tcPr>
            <w:tcW w:w="591"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vAlign w:val="top"/>
          </w:tcPr>
          <w:p w14:paraId="000000C9">
            <w:pPr>
              <w:spacing w:before="0"/>
              <w:jc w:val="center"/>
              <w:rPr>
                <w:b w:val="0"/>
                <w:color w:val="auto"/>
                <w:sz w:val="22"/>
                <w:szCs w:val="22"/>
              </w:rPr>
            </w:pPr>
            <w:r>
              <w:rPr>
                <w:b w:val="0"/>
                <w:color w:val="auto"/>
                <w:sz w:val="22"/>
                <w:szCs w:val="22"/>
                <w:rtl w:val="0"/>
              </w:rPr>
              <w:t>извештај са приредбе</w:t>
            </w:r>
          </w:p>
        </w:tc>
      </w:tr>
    </w:tbl>
    <w:p w14:paraId="000000D2">
      <w:pPr>
        <w:pageBreakBefore w:val="0"/>
        <w:spacing w:before="240" w:after="240"/>
        <w:jc w:val="center"/>
        <w:rPr>
          <w:b/>
          <w:color w:val="auto"/>
        </w:rPr>
      </w:pPr>
      <w:r>
        <w:rPr>
          <w:b/>
          <w:color w:val="auto"/>
          <w:rtl w:val="0"/>
        </w:rPr>
        <w:t xml:space="preserve"> </w:t>
      </w:r>
    </w:p>
    <w:p w14:paraId="000000D3">
      <w:pPr>
        <w:pageBreakBefore w:val="0"/>
        <w:jc w:val="center"/>
        <w:rPr>
          <w:b/>
          <w:color w:val="auto"/>
        </w:rPr>
      </w:pPr>
    </w:p>
    <w:p w14:paraId="000000D4">
      <w:pPr>
        <w:pageBreakBefore w:val="0"/>
        <w:spacing w:before="240"/>
        <w:jc w:val="center"/>
        <w:rPr>
          <w:b/>
          <w:color w:val="auto"/>
        </w:rPr>
      </w:pPr>
      <w:r>
        <w:rPr>
          <w:b/>
          <w:color w:val="auto"/>
          <w:rtl w:val="0"/>
        </w:rPr>
        <w:t xml:space="preserve"> </w:t>
      </w:r>
    </w:p>
    <w:p w14:paraId="000000D5">
      <w:pPr>
        <w:pageBreakBefore w:val="0"/>
        <w:spacing w:before="240" w:after="240"/>
        <w:jc w:val="center"/>
        <w:rPr>
          <w:b/>
          <w:color w:val="auto"/>
        </w:rPr>
      </w:pPr>
      <w:r>
        <w:rPr>
          <w:b/>
          <w:color w:val="auto"/>
          <w:rtl w:val="0"/>
        </w:rPr>
        <w:t xml:space="preserve"> </w:t>
      </w:r>
    </w:p>
    <w:tbl>
      <w:tblPr>
        <w:tblStyle w:val="44"/>
        <w:tblW w:w="500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100" w:type="dxa"/>
          <w:left w:w="100" w:type="dxa"/>
          <w:bottom w:w="100" w:type="dxa"/>
          <w:right w:w="100" w:type="dxa"/>
        </w:tblCellMar>
      </w:tblPr>
      <w:tblGrid>
        <w:gridCol w:w="1545"/>
        <w:gridCol w:w="467"/>
        <w:gridCol w:w="2399"/>
        <w:gridCol w:w="1034"/>
        <w:gridCol w:w="1101"/>
        <w:gridCol w:w="611"/>
        <w:gridCol w:w="1349"/>
      </w:tblGrid>
      <w:tr w14:paraId="3C0601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505"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vAlign w:val="top"/>
          </w:tcPr>
          <w:p w14:paraId="000000D6">
            <w:pPr>
              <w:pageBreakBefore w:val="0"/>
              <w:spacing w:before="240"/>
              <w:ind w:left="-260" w:firstLine="0"/>
              <w:jc w:val="center"/>
              <w:rPr>
                <w:b/>
                <w:color w:val="auto"/>
              </w:rPr>
            </w:pPr>
            <w:r>
              <w:rPr>
                <w:b/>
                <w:color w:val="auto"/>
                <w:rtl w:val="0"/>
              </w:rPr>
              <w:t xml:space="preserve"> </w:t>
            </w:r>
          </w:p>
          <w:p w14:paraId="000000D7">
            <w:pPr>
              <w:pageBreakBefore w:val="0"/>
              <w:spacing w:before="240"/>
              <w:ind w:left="-260" w:firstLine="0"/>
              <w:jc w:val="center"/>
              <w:rPr>
                <w:b/>
                <w:color w:val="auto"/>
              </w:rPr>
            </w:pPr>
            <w:r>
              <w:rPr>
                <w:b/>
                <w:color w:val="auto"/>
                <w:rtl w:val="0"/>
              </w:rPr>
              <w:t xml:space="preserve">II </w:t>
            </w:r>
            <w:r>
              <w:rPr>
                <w:b/>
                <w:color w:val="auto"/>
                <w:rtl w:val="0"/>
              </w:rPr>
              <w:tab/>
            </w:r>
            <w:r>
              <w:rPr>
                <w:b/>
                <w:color w:val="auto"/>
                <w:rtl w:val="0"/>
              </w:rPr>
              <w:t>ОБЛИЦИ СТРУЧНОГ УСАВРШАВАЊА  ВАН УСТАНОВЕ</w:t>
            </w:r>
          </w:p>
          <w:p w14:paraId="000000D8">
            <w:pPr>
              <w:pageBreakBefore w:val="0"/>
              <w:spacing w:before="240"/>
              <w:ind w:left="-260" w:firstLine="0"/>
              <w:jc w:val="center"/>
              <w:rPr>
                <w:b/>
                <w:color w:val="auto"/>
              </w:rPr>
            </w:pPr>
            <w:r>
              <w:rPr>
                <w:b/>
                <w:color w:val="auto"/>
                <w:rtl w:val="0"/>
              </w:rPr>
              <w:t xml:space="preserve"> </w:t>
            </w:r>
          </w:p>
        </w:tc>
      </w:tr>
      <w:tr w14:paraId="75EB4F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490" w:hRule="atLeast"/>
        </w:trPr>
        <w:tc>
          <w:tcPr>
            <w:tcW w:w="908" w:type="pct"/>
            <w:tcBorders>
              <w:top w:val="nil"/>
              <w:left w:val="single" w:color="000000" w:sz="8" w:space="0"/>
              <w:bottom w:val="single" w:color="auto" w:sz="4" w:space="0"/>
              <w:right w:val="single" w:color="000000" w:sz="8" w:space="0"/>
            </w:tcBorders>
            <w:shd w:val="clear" w:color="auto" w:fill="auto"/>
            <w:tcMar>
              <w:top w:w="100" w:type="dxa"/>
              <w:left w:w="100" w:type="dxa"/>
              <w:bottom w:w="100" w:type="dxa"/>
              <w:right w:w="100" w:type="dxa"/>
            </w:tcMar>
            <w:vAlign w:val="top"/>
          </w:tcPr>
          <w:p w14:paraId="000000E0">
            <w:pPr>
              <w:pageBreakBefore w:val="0"/>
              <w:ind w:left="100" w:firstLine="0"/>
              <w:jc w:val="center"/>
              <w:rPr>
                <w:b/>
                <w:color w:val="auto"/>
                <w:sz w:val="20"/>
                <w:szCs w:val="20"/>
              </w:rPr>
            </w:pPr>
            <w:r>
              <w:rPr>
                <w:b/>
                <w:color w:val="auto"/>
                <w:sz w:val="20"/>
                <w:szCs w:val="20"/>
                <w:rtl w:val="0"/>
              </w:rPr>
              <w:t>Облик стручног усавршавања</w:t>
            </w:r>
          </w:p>
        </w:tc>
        <w:tc>
          <w:tcPr>
            <w:tcW w:w="275"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000000E1">
            <w:pPr>
              <w:pageBreakBefore w:val="0"/>
              <w:spacing w:before="240"/>
              <w:ind w:left="-260" w:firstLine="0"/>
              <w:jc w:val="center"/>
              <w:rPr>
                <w:b/>
                <w:color w:val="auto"/>
                <w:sz w:val="16"/>
                <w:szCs w:val="16"/>
              </w:rPr>
            </w:pPr>
            <w:r>
              <w:rPr>
                <w:b/>
                <w:color w:val="auto"/>
                <w:sz w:val="16"/>
                <w:szCs w:val="16"/>
                <w:rtl w:val="0"/>
              </w:rPr>
              <w:t xml:space="preserve"> </w:t>
            </w:r>
          </w:p>
          <w:p w14:paraId="000000E2">
            <w:pPr>
              <w:pageBreakBefore w:val="0"/>
              <w:spacing w:before="240"/>
              <w:ind w:left="-260" w:firstLine="0"/>
              <w:jc w:val="center"/>
              <w:rPr>
                <w:b/>
                <w:color w:val="auto"/>
                <w:sz w:val="16"/>
                <w:szCs w:val="16"/>
              </w:rPr>
            </w:pPr>
            <w:r>
              <w:rPr>
                <w:b/>
                <w:color w:val="auto"/>
                <w:sz w:val="16"/>
                <w:szCs w:val="16"/>
                <w:rtl w:val="0"/>
              </w:rPr>
              <w:t>К1,2…</w:t>
            </w:r>
          </w:p>
          <w:p w14:paraId="000000E3">
            <w:pPr>
              <w:pageBreakBefore w:val="0"/>
              <w:spacing w:before="240"/>
              <w:ind w:left="-260" w:firstLine="0"/>
              <w:jc w:val="center"/>
              <w:rPr>
                <w:b/>
                <w:color w:val="auto"/>
                <w:sz w:val="16"/>
                <w:szCs w:val="16"/>
              </w:rPr>
            </w:pPr>
            <w:r>
              <w:rPr>
                <w:b/>
                <w:color w:val="auto"/>
                <w:sz w:val="16"/>
                <w:szCs w:val="16"/>
                <w:rtl w:val="0"/>
              </w:rPr>
              <w:t>П1,2...</w:t>
            </w:r>
          </w:p>
          <w:p w14:paraId="000000E4">
            <w:pPr>
              <w:pageBreakBefore w:val="0"/>
              <w:ind w:left="20" w:firstLine="0"/>
              <w:jc w:val="center"/>
              <w:rPr>
                <w:b/>
                <w:color w:val="auto"/>
                <w:sz w:val="20"/>
                <w:szCs w:val="20"/>
              </w:rPr>
            </w:pPr>
            <w:r>
              <w:rPr>
                <w:b/>
                <w:color w:val="auto"/>
                <w:sz w:val="20"/>
                <w:szCs w:val="20"/>
                <w:rtl w:val="0"/>
              </w:rPr>
              <w:t xml:space="preserve"> </w:t>
            </w:r>
          </w:p>
        </w:tc>
        <w:tc>
          <w:tcPr>
            <w:tcW w:w="1411"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000000E5">
            <w:pPr>
              <w:pageBreakBefore w:val="0"/>
              <w:ind w:left="20" w:firstLine="0"/>
              <w:jc w:val="center"/>
              <w:rPr>
                <w:b/>
                <w:color w:val="auto"/>
                <w:sz w:val="20"/>
                <w:szCs w:val="20"/>
              </w:rPr>
            </w:pPr>
            <w:r>
              <w:rPr>
                <w:b/>
                <w:color w:val="auto"/>
                <w:sz w:val="20"/>
                <w:szCs w:val="20"/>
                <w:rtl w:val="0"/>
              </w:rPr>
              <w:t>Назив програма, стручног скупа, школе...</w:t>
            </w:r>
          </w:p>
        </w:tc>
        <w:tc>
          <w:tcPr>
            <w:tcW w:w="607"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000000E7">
            <w:pPr>
              <w:pageBreakBefore w:val="0"/>
              <w:spacing w:before="240"/>
              <w:ind w:left="-260" w:firstLine="0"/>
              <w:jc w:val="center"/>
              <w:rPr>
                <w:b/>
                <w:color w:val="auto"/>
                <w:sz w:val="20"/>
                <w:szCs w:val="20"/>
              </w:rPr>
            </w:pPr>
            <w:r>
              <w:rPr>
                <w:b/>
                <w:color w:val="auto"/>
                <w:sz w:val="20"/>
                <w:szCs w:val="20"/>
                <w:rtl w:val="0"/>
              </w:rPr>
              <w:t xml:space="preserve">Планирано </w:t>
            </w:r>
          </w:p>
          <w:p w14:paraId="000000E8">
            <w:pPr>
              <w:pageBreakBefore w:val="0"/>
              <w:spacing w:before="240"/>
              <w:ind w:left="-260" w:firstLine="0"/>
              <w:jc w:val="center"/>
              <w:rPr>
                <w:b/>
                <w:color w:val="auto"/>
                <w:sz w:val="20"/>
                <w:szCs w:val="20"/>
              </w:rPr>
            </w:pPr>
            <w:r>
              <w:rPr>
                <w:b/>
                <w:color w:val="auto"/>
                <w:sz w:val="20"/>
                <w:szCs w:val="20"/>
                <w:rtl w:val="0"/>
              </w:rPr>
              <w:t>време</w:t>
            </w:r>
          </w:p>
          <w:p w14:paraId="000000E9">
            <w:pPr>
              <w:pageBreakBefore w:val="0"/>
              <w:spacing w:before="240"/>
              <w:ind w:left="-260" w:firstLine="0"/>
              <w:jc w:val="center"/>
              <w:rPr>
                <w:b/>
                <w:color w:val="auto"/>
                <w:sz w:val="20"/>
                <w:szCs w:val="20"/>
              </w:rPr>
            </w:pPr>
            <w:r>
              <w:rPr>
                <w:b/>
                <w:color w:val="auto"/>
                <w:sz w:val="20"/>
                <w:szCs w:val="20"/>
                <w:rtl w:val="0"/>
              </w:rPr>
              <w:t xml:space="preserve"> реализације</w:t>
            </w:r>
          </w:p>
        </w:tc>
        <w:tc>
          <w:tcPr>
            <w:tcW w:w="647"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000000EA">
            <w:pPr>
              <w:pageBreakBefore w:val="0"/>
              <w:spacing w:before="240"/>
              <w:ind w:left="-260" w:firstLine="0"/>
              <w:jc w:val="center"/>
              <w:rPr>
                <w:b/>
                <w:color w:val="auto"/>
                <w:sz w:val="20"/>
                <w:szCs w:val="20"/>
              </w:rPr>
            </w:pPr>
            <w:r>
              <w:rPr>
                <w:b/>
                <w:color w:val="auto"/>
                <w:sz w:val="20"/>
                <w:szCs w:val="20"/>
                <w:rtl w:val="0"/>
              </w:rPr>
              <w:t>Датум</w:t>
            </w:r>
          </w:p>
          <w:p w14:paraId="000000EB">
            <w:pPr>
              <w:pageBreakBefore w:val="0"/>
              <w:spacing w:before="240"/>
              <w:ind w:left="-260" w:firstLine="0"/>
              <w:jc w:val="center"/>
              <w:rPr>
                <w:b/>
                <w:color w:val="auto"/>
                <w:sz w:val="20"/>
                <w:szCs w:val="20"/>
              </w:rPr>
            </w:pPr>
            <w:r>
              <w:rPr>
                <w:b/>
                <w:color w:val="auto"/>
                <w:sz w:val="20"/>
                <w:szCs w:val="20"/>
                <w:rtl w:val="0"/>
              </w:rPr>
              <w:t xml:space="preserve"> и </w:t>
            </w:r>
          </w:p>
          <w:p w14:paraId="000000EC">
            <w:pPr>
              <w:pageBreakBefore w:val="0"/>
              <w:spacing w:before="240"/>
              <w:ind w:left="-260" w:firstLine="0"/>
              <w:jc w:val="center"/>
              <w:rPr>
                <w:b/>
                <w:color w:val="auto"/>
                <w:sz w:val="20"/>
                <w:szCs w:val="20"/>
              </w:rPr>
            </w:pPr>
            <w:r>
              <w:rPr>
                <w:b/>
                <w:color w:val="auto"/>
                <w:sz w:val="20"/>
                <w:szCs w:val="20"/>
                <w:rtl w:val="0"/>
              </w:rPr>
              <w:t xml:space="preserve">место </w:t>
            </w:r>
          </w:p>
          <w:p w14:paraId="000000ED">
            <w:pPr>
              <w:pageBreakBefore w:val="0"/>
              <w:spacing w:before="240"/>
              <w:ind w:left="-260" w:firstLine="0"/>
              <w:jc w:val="center"/>
              <w:rPr>
                <w:b/>
                <w:color w:val="auto"/>
                <w:sz w:val="20"/>
                <w:szCs w:val="20"/>
              </w:rPr>
            </w:pPr>
            <w:r>
              <w:rPr>
                <w:b/>
                <w:color w:val="auto"/>
                <w:sz w:val="20"/>
                <w:szCs w:val="20"/>
                <w:rtl w:val="0"/>
              </w:rPr>
              <w:t>реализације</w:t>
            </w:r>
          </w:p>
        </w:tc>
        <w:tc>
          <w:tcPr>
            <w:tcW w:w="359"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000000EE">
            <w:pPr>
              <w:pageBreakBefore w:val="0"/>
              <w:spacing w:before="240"/>
              <w:ind w:left="-260" w:firstLine="0"/>
              <w:jc w:val="center"/>
              <w:rPr>
                <w:b/>
                <w:color w:val="auto"/>
                <w:sz w:val="20"/>
                <w:szCs w:val="20"/>
              </w:rPr>
            </w:pPr>
            <w:r>
              <w:rPr>
                <w:b/>
                <w:color w:val="auto"/>
                <w:sz w:val="20"/>
                <w:szCs w:val="20"/>
                <w:rtl w:val="0"/>
              </w:rPr>
              <w:t xml:space="preserve">Број </w:t>
            </w:r>
          </w:p>
          <w:p w14:paraId="000000EF">
            <w:pPr>
              <w:pageBreakBefore w:val="0"/>
              <w:spacing w:before="240"/>
              <w:ind w:left="-260" w:firstLine="0"/>
              <w:jc w:val="center"/>
              <w:rPr>
                <w:b/>
                <w:color w:val="auto"/>
                <w:sz w:val="20"/>
                <w:szCs w:val="20"/>
              </w:rPr>
            </w:pPr>
            <w:r>
              <w:rPr>
                <w:b/>
                <w:color w:val="auto"/>
                <w:sz w:val="20"/>
                <w:szCs w:val="20"/>
                <w:rtl w:val="0"/>
              </w:rPr>
              <w:t>бодова</w:t>
            </w:r>
          </w:p>
        </w:tc>
        <w:tc>
          <w:tcPr>
            <w:tcW w:w="790" w:type="pct"/>
            <w:tcBorders>
              <w:top w:val="nil"/>
              <w:left w:val="nil"/>
              <w:bottom w:val="single" w:color="000000" w:sz="12" w:space="0"/>
              <w:right w:val="single" w:color="000000" w:sz="8" w:space="0"/>
            </w:tcBorders>
            <w:shd w:val="clear" w:color="auto" w:fill="auto"/>
            <w:tcMar>
              <w:top w:w="100" w:type="dxa"/>
              <w:left w:w="100" w:type="dxa"/>
              <w:bottom w:w="100" w:type="dxa"/>
              <w:right w:w="100" w:type="dxa"/>
            </w:tcMar>
            <w:vAlign w:val="top"/>
          </w:tcPr>
          <w:p w14:paraId="000000F0">
            <w:pPr>
              <w:pageBreakBefore w:val="0"/>
              <w:spacing w:before="240"/>
              <w:ind w:left="-260" w:firstLine="0"/>
              <w:jc w:val="center"/>
              <w:rPr>
                <w:b/>
                <w:color w:val="auto"/>
                <w:sz w:val="20"/>
                <w:szCs w:val="20"/>
              </w:rPr>
            </w:pPr>
            <w:r>
              <w:rPr>
                <w:b/>
                <w:color w:val="auto"/>
                <w:sz w:val="20"/>
                <w:szCs w:val="20"/>
                <w:rtl w:val="0"/>
              </w:rPr>
              <w:t>Начин учествовања</w:t>
            </w:r>
          </w:p>
        </w:tc>
      </w:tr>
      <w:tr w14:paraId="7EB65F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770" w:hRule="atLeast"/>
        </w:trPr>
        <w:tc>
          <w:tcPr>
            <w:tcW w:w="908" w:type="pct"/>
            <w:vMerge w:val="restart"/>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000000F1">
            <w:pPr>
              <w:pageBreakBefore w:val="0"/>
              <w:spacing w:before="240" w:after="240" w:line="276" w:lineRule="auto"/>
              <w:ind w:left="-260" w:firstLine="0"/>
              <w:jc w:val="center"/>
              <w:rPr>
                <w:color w:val="auto"/>
                <w:sz w:val="20"/>
                <w:szCs w:val="20"/>
              </w:rPr>
            </w:pPr>
            <w:r>
              <w:rPr>
                <w:color w:val="auto"/>
                <w:sz w:val="20"/>
                <w:szCs w:val="20"/>
                <w:rtl w:val="0"/>
              </w:rPr>
              <w:t xml:space="preserve"> </w:t>
            </w:r>
          </w:p>
          <w:p w14:paraId="000000F2">
            <w:pPr>
              <w:pageBreakBefore w:val="0"/>
              <w:spacing w:before="240" w:after="240" w:line="276" w:lineRule="auto"/>
              <w:ind w:left="-260" w:firstLine="0"/>
              <w:jc w:val="center"/>
              <w:rPr>
                <w:color w:val="auto"/>
                <w:sz w:val="20"/>
                <w:szCs w:val="20"/>
              </w:rPr>
            </w:pPr>
            <w:r>
              <w:rPr>
                <w:color w:val="auto"/>
                <w:sz w:val="20"/>
                <w:szCs w:val="20"/>
                <w:rtl w:val="0"/>
              </w:rPr>
              <w:t>Одобрени програми стручног усавршавања (обука)</w:t>
            </w:r>
          </w:p>
          <w:p w14:paraId="000000F3">
            <w:pPr>
              <w:pageBreakBefore w:val="0"/>
              <w:spacing w:before="240"/>
              <w:ind w:left="-260" w:firstLine="0"/>
              <w:jc w:val="center"/>
              <w:rPr>
                <w:b/>
                <w:color w:val="auto"/>
                <w:sz w:val="20"/>
                <w:szCs w:val="20"/>
              </w:rPr>
            </w:pPr>
            <w:r>
              <w:rPr>
                <w:b/>
                <w:color w:val="auto"/>
                <w:sz w:val="20"/>
                <w:szCs w:val="20"/>
                <w:rtl w:val="0"/>
              </w:rPr>
              <w:t xml:space="preserve"> </w:t>
            </w:r>
          </w:p>
        </w:tc>
        <w:tc>
          <w:tcPr>
            <w:tcW w:w="275" w:type="pct"/>
            <w:tcBorders>
              <w:top w:val="nil"/>
              <w:left w:val="single" w:color="auto" w:sz="4"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F4">
            <w:pPr>
              <w:pageBreakBefore w:val="0"/>
              <w:spacing w:before="240"/>
              <w:ind w:left="-260" w:firstLine="0"/>
              <w:jc w:val="center"/>
              <w:rPr>
                <w:b/>
                <w:color w:val="auto"/>
                <w:sz w:val="20"/>
                <w:szCs w:val="20"/>
              </w:rPr>
            </w:pPr>
            <w:r>
              <w:rPr>
                <w:color w:val="auto"/>
                <w:sz w:val="20"/>
                <w:szCs w:val="20"/>
                <w:rtl w:val="0"/>
              </w:rPr>
              <w:t>К2, П1</w:t>
            </w:r>
          </w:p>
        </w:tc>
        <w:tc>
          <w:tcPr>
            <w:tcW w:w="1411"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F5">
            <w:pPr>
              <w:pageBreakBefore w:val="0"/>
              <w:spacing w:before="240"/>
              <w:ind w:left="-260" w:firstLine="0"/>
              <w:jc w:val="left"/>
              <w:rPr>
                <w:color w:val="auto"/>
                <w:sz w:val="20"/>
                <w:szCs w:val="20"/>
              </w:rPr>
            </w:pPr>
            <w:r>
              <w:rPr>
                <w:color w:val="auto"/>
                <w:sz w:val="20"/>
                <w:szCs w:val="20"/>
                <w:rtl w:val="0"/>
              </w:rPr>
              <w:t xml:space="preserve">     Oцењивање у функцији развоја и учења</w:t>
            </w:r>
          </w:p>
          <w:p w14:paraId="000000F6">
            <w:pPr>
              <w:pageBreakBefore w:val="0"/>
              <w:spacing w:before="240"/>
              <w:ind w:left="-260" w:firstLine="0"/>
              <w:jc w:val="left"/>
              <w:rPr>
                <w:color w:val="auto"/>
                <w:sz w:val="20"/>
                <w:szCs w:val="20"/>
              </w:rPr>
            </w:pPr>
          </w:p>
          <w:p w14:paraId="000000F7">
            <w:pPr>
              <w:pageBreakBefore w:val="0"/>
              <w:spacing w:before="240"/>
              <w:ind w:left="-260" w:firstLine="0"/>
              <w:jc w:val="center"/>
              <w:rPr>
                <w:color w:val="auto"/>
                <w:sz w:val="20"/>
                <w:szCs w:val="20"/>
              </w:rPr>
            </w:pPr>
            <w:r>
              <w:rPr>
                <w:color w:val="auto"/>
                <w:sz w:val="20"/>
                <w:szCs w:val="20"/>
                <w:rtl w:val="0"/>
              </w:rPr>
              <w:t>Бојана Мирковић</w:t>
            </w:r>
          </w:p>
        </w:tc>
        <w:tc>
          <w:tcPr>
            <w:tcW w:w="60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F9">
            <w:pPr>
              <w:pageBreakBefore w:val="0"/>
              <w:spacing w:before="240"/>
              <w:ind w:left="-260" w:firstLine="0"/>
              <w:jc w:val="center"/>
              <w:rPr>
                <w:b/>
                <w:color w:val="auto"/>
                <w:sz w:val="20"/>
                <w:szCs w:val="20"/>
              </w:rPr>
            </w:pPr>
            <w:r>
              <w:rPr>
                <w:color w:val="auto"/>
                <w:sz w:val="20"/>
                <w:szCs w:val="20"/>
                <w:rtl w:val="0"/>
              </w:rPr>
              <w:t>април, 2023.</w:t>
            </w:r>
          </w:p>
        </w:tc>
        <w:tc>
          <w:tcPr>
            <w:tcW w:w="64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FA">
            <w:pPr>
              <w:pageBreakBefore w:val="0"/>
              <w:spacing w:before="240"/>
              <w:ind w:left="-260" w:firstLine="0"/>
              <w:jc w:val="center"/>
              <w:rPr>
                <w:b/>
                <w:color w:val="auto"/>
                <w:sz w:val="20"/>
                <w:szCs w:val="20"/>
              </w:rPr>
            </w:pPr>
            <w:r>
              <w:rPr>
                <w:color w:val="auto"/>
                <w:sz w:val="20"/>
                <w:szCs w:val="20"/>
                <w:rtl w:val="0"/>
              </w:rPr>
              <w:t>веб</w:t>
            </w:r>
          </w:p>
        </w:tc>
        <w:tc>
          <w:tcPr>
            <w:tcW w:w="359"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FB">
            <w:pPr>
              <w:pageBreakBefore w:val="0"/>
              <w:spacing w:before="240"/>
              <w:ind w:left="-260" w:firstLine="0"/>
              <w:jc w:val="center"/>
              <w:rPr>
                <w:b/>
                <w:color w:val="auto"/>
                <w:sz w:val="20"/>
                <w:szCs w:val="20"/>
              </w:rPr>
            </w:pPr>
            <w:r>
              <w:rPr>
                <w:color w:val="auto"/>
                <w:sz w:val="20"/>
                <w:szCs w:val="20"/>
                <w:rtl w:val="0"/>
              </w:rPr>
              <w:t>36</w:t>
            </w:r>
          </w:p>
        </w:tc>
        <w:tc>
          <w:tcPr>
            <w:tcW w:w="790"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vAlign w:val="top"/>
          </w:tcPr>
          <w:p w14:paraId="000000FC">
            <w:pPr>
              <w:pageBreakBefore w:val="0"/>
              <w:spacing w:before="240"/>
              <w:ind w:left="-260" w:firstLine="0"/>
              <w:jc w:val="center"/>
              <w:rPr>
                <w:b/>
                <w:color w:val="auto"/>
                <w:sz w:val="20"/>
                <w:szCs w:val="20"/>
              </w:rPr>
            </w:pPr>
            <w:r>
              <w:rPr>
                <w:color w:val="auto"/>
                <w:sz w:val="20"/>
                <w:szCs w:val="20"/>
                <w:rtl w:val="0"/>
              </w:rPr>
              <w:t>учесник</w:t>
            </w:r>
          </w:p>
        </w:tc>
      </w:tr>
      <w:tr w14:paraId="79F84D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770" w:hRule="atLeast"/>
        </w:trPr>
        <w:tc>
          <w:tcPr>
            <w:tcW w:w="908" w:type="pct"/>
            <w:vMerge w:val="continue"/>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000000FD">
            <w:pPr>
              <w:pageBreakBefore w:val="0"/>
              <w:ind w:left="-260" w:firstLine="0"/>
              <w:jc w:val="center"/>
              <w:rPr>
                <w:color w:val="auto"/>
              </w:rPr>
            </w:pPr>
          </w:p>
        </w:tc>
        <w:tc>
          <w:tcPr>
            <w:tcW w:w="275" w:type="pct"/>
            <w:tcBorders>
              <w:top w:val="nil"/>
              <w:left w:val="single" w:color="auto" w:sz="4"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FE">
            <w:pPr>
              <w:pageBreakBefore w:val="0"/>
              <w:spacing w:before="240"/>
              <w:ind w:left="-260" w:firstLine="0"/>
              <w:jc w:val="center"/>
              <w:rPr>
                <w:b/>
                <w:color w:val="auto"/>
                <w:sz w:val="20"/>
                <w:szCs w:val="20"/>
              </w:rPr>
            </w:pPr>
            <w:r>
              <w:rPr>
                <w:b/>
                <w:color w:val="auto"/>
                <w:sz w:val="20"/>
                <w:szCs w:val="20"/>
                <w:rtl w:val="0"/>
              </w:rPr>
              <w:t xml:space="preserve"> К</w:t>
            </w:r>
            <w:r>
              <w:rPr>
                <w:color w:val="auto"/>
                <w:sz w:val="20"/>
                <w:szCs w:val="20"/>
                <w:rtl w:val="0"/>
              </w:rPr>
              <w:t>1, П1</w:t>
            </w:r>
          </w:p>
        </w:tc>
        <w:tc>
          <w:tcPr>
            <w:tcW w:w="1411"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0FF">
            <w:pPr>
              <w:pageBreakBefore w:val="0"/>
              <w:spacing w:before="240"/>
              <w:ind w:left="-260" w:firstLine="0"/>
              <w:jc w:val="center"/>
              <w:rPr>
                <w:color w:val="auto"/>
                <w:sz w:val="20"/>
                <w:szCs w:val="20"/>
              </w:rPr>
            </w:pPr>
            <w:r>
              <w:rPr>
                <w:color w:val="auto"/>
                <w:sz w:val="20"/>
                <w:szCs w:val="20"/>
                <w:rtl w:val="0"/>
              </w:rPr>
              <w:t>Републички зимски семинар</w:t>
            </w:r>
          </w:p>
          <w:p w14:paraId="00000100">
            <w:pPr>
              <w:jc w:val="left"/>
              <w:rPr>
                <w:color w:val="auto"/>
                <w:sz w:val="20"/>
                <w:szCs w:val="20"/>
              </w:rPr>
            </w:pPr>
          </w:p>
          <w:p w14:paraId="00000101">
            <w:pPr>
              <w:jc w:val="center"/>
              <w:rPr>
                <w:color w:val="auto"/>
                <w:sz w:val="20"/>
                <w:szCs w:val="20"/>
              </w:rPr>
            </w:pPr>
            <w:r>
              <w:rPr>
                <w:color w:val="auto"/>
                <w:sz w:val="20"/>
                <w:szCs w:val="20"/>
                <w:rtl w:val="0"/>
              </w:rPr>
              <w:t>Бојана Мирковић</w:t>
            </w:r>
          </w:p>
          <w:p w14:paraId="00000102">
            <w:pPr>
              <w:jc w:val="center"/>
              <w:rPr>
                <w:color w:val="auto"/>
                <w:sz w:val="20"/>
                <w:szCs w:val="20"/>
              </w:rPr>
            </w:pPr>
            <w:r>
              <w:rPr>
                <w:color w:val="auto"/>
                <w:sz w:val="20"/>
                <w:szCs w:val="20"/>
                <w:rtl w:val="0"/>
              </w:rPr>
              <w:t>Јелена Настић</w:t>
            </w:r>
          </w:p>
          <w:p w14:paraId="00000103">
            <w:pPr>
              <w:jc w:val="left"/>
              <w:rPr>
                <w:color w:val="auto"/>
                <w:sz w:val="20"/>
                <w:szCs w:val="20"/>
              </w:rPr>
            </w:pPr>
          </w:p>
        </w:tc>
        <w:tc>
          <w:tcPr>
            <w:tcW w:w="60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105">
            <w:pPr>
              <w:jc w:val="center"/>
              <w:rPr>
                <w:color w:val="auto"/>
                <w:sz w:val="20"/>
                <w:szCs w:val="20"/>
              </w:rPr>
            </w:pPr>
            <w:r>
              <w:rPr>
                <w:color w:val="auto"/>
                <w:sz w:val="20"/>
                <w:szCs w:val="20"/>
                <w:rtl w:val="0"/>
              </w:rPr>
              <w:t>јануар,</w:t>
            </w:r>
          </w:p>
          <w:p w14:paraId="00000106">
            <w:pPr>
              <w:jc w:val="center"/>
              <w:rPr>
                <w:color w:val="auto"/>
                <w:sz w:val="20"/>
                <w:szCs w:val="20"/>
              </w:rPr>
            </w:pPr>
            <w:r>
              <w:rPr>
                <w:color w:val="auto"/>
                <w:sz w:val="20"/>
                <w:szCs w:val="20"/>
                <w:rtl w:val="0"/>
              </w:rPr>
              <w:t>фебруар 2024.</w:t>
            </w:r>
          </w:p>
        </w:tc>
        <w:tc>
          <w:tcPr>
            <w:tcW w:w="64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107">
            <w:pPr>
              <w:jc w:val="center"/>
              <w:rPr>
                <w:color w:val="auto"/>
                <w:sz w:val="20"/>
                <w:szCs w:val="20"/>
              </w:rPr>
            </w:pPr>
            <w:r>
              <w:rPr>
                <w:color w:val="auto"/>
                <w:sz w:val="20"/>
                <w:szCs w:val="20"/>
                <w:rtl w:val="0"/>
              </w:rPr>
              <w:t>Филозофски факултет, Београд</w:t>
            </w:r>
          </w:p>
        </w:tc>
        <w:tc>
          <w:tcPr>
            <w:tcW w:w="359"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108">
            <w:pPr>
              <w:pageBreakBefore w:val="0"/>
              <w:spacing w:before="240"/>
              <w:ind w:left="-260" w:firstLine="0"/>
              <w:jc w:val="center"/>
              <w:rPr>
                <w:b/>
                <w:color w:val="auto"/>
                <w:sz w:val="20"/>
                <w:szCs w:val="20"/>
              </w:rPr>
            </w:pPr>
            <w:r>
              <w:rPr>
                <w:color w:val="auto"/>
                <w:sz w:val="20"/>
                <w:szCs w:val="20"/>
                <w:rtl w:val="0"/>
              </w:rPr>
              <w:t>24</w:t>
            </w:r>
          </w:p>
        </w:tc>
        <w:tc>
          <w:tcPr>
            <w:tcW w:w="790"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vAlign w:val="top"/>
          </w:tcPr>
          <w:p w14:paraId="00000109">
            <w:pPr>
              <w:jc w:val="center"/>
              <w:rPr>
                <w:b/>
                <w:color w:val="auto"/>
                <w:sz w:val="20"/>
                <w:szCs w:val="20"/>
              </w:rPr>
            </w:pPr>
            <w:r>
              <w:rPr>
                <w:color w:val="auto"/>
                <w:sz w:val="20"/>
                <w:szCs w:val="20"/>
                <w:rtl w:val="0"/>
              </w:rPr>
              <w:t>учесник</w:t>
            </w:r>
          </w:p>
        </w:tc>
      </w:tr>
      <w:tr w14:paraId="6447FA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905" w:hRule="atLeast"/>
        </w:trPr>
        <w:tc>
          <w:tcPr>
            <w:tcW w:w="908" w:type="pct"/>
            <w:vMerge w:val="continue"/>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0000018F">
            <w:pPr>
              <w:pageBreakBefore w:val="0"/>
              <w:ind w:left="-260" w:firstLine="0"/>
              <w:jc w:val="center"/>
              <w:rPr>
                <w:color w:val="auto"/>
              </w:rPr>
            </w:pPr>
          </w:p>
        </w:tc>
        <w:tc>
          <w:tcPr>
            <w:tcW w:w="275" w:type="pct"/>
            <w:tcBorders>
              <w:top w:val="nil"/>
              <w:left w:val="single" w:color="auto" w:sz="4"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190">
            <w:pPr>
              <w:pageBreakBefore w:val="0"/>
              <w:spacing w:before="240"/>
              <w:ind w:left="-260" w:firstLine="0"/>
              <w:jc w:val="center"/>
              <w:rPr>
                <w:b/>
                <w:color w:val="auto"/>
                <w:sz w:val="20"/>
                <w:szCs w:val="20"/>
              </w:rPr>
            </w:pPr>
            <w:r>
              <w:rPr>
                <w:b/>
                <w:color w:val="auto"/>
                <w:sz w:val="20"/>
                <w:szCs w:val="20"/>
                <w:rtl w:val="0"/>
              </w:rPr>
              <w:t xml:space="preserve"> </w:t>
            </w:r>
          </w:p>
          <w:p w14:paraId="00000191">
            <w:pPr>
              <w:pageBreakBefore w:val="0"/>
              <w:spacing w:before="240"/>
              <w:ind w:left="-260" w:firstLine="0"/>
              <w:jc w:val="center"/>
              <w:rPr>
                <w:b/>
                <w:color w:val="auto"/>
                <w:sz w:val="20"/>
                <w:szCs w:val="20"/>
              </w:rPr>
            </w:pPr>
            <w:r>
              <w:rPr>
                <w:b/>
                <w:color w:val="auto"/>
                <w:sz w:val="20"/>
                <w:szCs w:val="20"/>
                <w:rtl w:val="0"/>
              </w:rPr>
              <w:t xml:space="preserve"> </w:t>
            </w:r>
          </w:p>
        </w:tc>
        <w:tc>
          <w:tcPr>
            <w:tcW w:w="1411"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192">
            <w:pPr>
              <w:pageBreakBefore w:val="0"/>
              <w:spacing w:before="240"/>
              <w:ind w:left="-260" w:firstLine="0"/>
              <w:jc w:val="center"/>
              <w:rPr>
                <w:color w:val="auto"/>
                <w:sz w:val="20"/>
                <w:szCs w:val="20"/>
              </w:rPr>
            </w:pPr>
            <w:r>
              <w:rPr>
                <w:b/>
                <w:color w:val="auto"/>
                <w:sz w:val="20"/>
                <w:szCs w:val="20"/>
                <w:rtl w:val="0"/>
              </w:rPr>
              <w:t xml:space="preserve"> Промоција у</w:t>
            </w:r>
            <w:r>
              <w:rPr>
                <w:color w:val="auto"/>
                <w:sz w:val="20"/>
                <w:szCs w:val="20"/>
                <w:rtl w:val="0"/>
              </w:rPr>
              <w:t>џбеника , Клет Логос</w:t>
            </w:r>
          </w:p>
          <w:p w14:paraId="00000193">
            <w:pPr>
              <w:pageBreakBefore w:val="0"/>
              <w:spacing w:before="240"/>
              <w:ind w:left="-260" w:firstLine="0"/>
              <w:jc w:val="center"/>
              <w:rPr>
                <w:color w:val="auto"/>
                <w:sz w:val="20"/>
                <w:szCs w:val="20"/>
              </w:rPr>
            </w:pPr>
            <w:r>
              <w:rPr>
                <w:color w:val="auto"/>
                <w:sz w:val="20"/>
                <w:szCs w:val="20"/>
                <w:rtl w:val="0"/>
              </w:rPr>
              <w:t>Бојана Мирковић</w:t>
            </w:r>
          </w:p>
        </w:tc>
        <w:tc>
          <w:tcPr>
            <w:tcW w:w="60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195">
            <w:pPr>
              <w:pageBreakBefore w:val="0"/>
              <w:spacing w:before="240"/>
              <w:ind w:left="-260" w:firstLine="0"/>
              <w:jc w:val="center"/>
              <w:rPr>
                <w:b/>
                <w:color w:val="auto"/>
                <w:sz w:val="20"/>
                <w:szCs w:val="20"/>
              </w:rPr>
            </w:pPr>
            <w:r>
              <w:rPr>
                <w:b/>
                <w:color w:val="auto"/>
                <w:sz w:val="20"/>
                <w:szCs w:val="20"/>
                <w:rtl w:val="0"/>
              </w:rPr>
              <w:t xml:space="preserve"> </w:t>
            </w:r>
          </w:p>
        </w:tc>
        <w:tc>
          <w:tcPr>
            <w:tcW w:w="647"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196">
            <w:pPr>
              <w:pageBreakBefore w:val="0"/>
              <w:spacing w:before="240"/>
              <w:ind w:left="-260" w:firstLine="0"/>
              <w:jc w:val="center"/>
              <w:rPr>
                <w:b/>
                <w:color w:val="auto"/>
                <w:sz w:val="20"/>
                <w:szCs w:val="20"/>
              </w:rPr>
            </w:pPr>
            <w:r>
              <w:rPr>
                <w:color w:val="auto"/>
                <w:sz w:val="20"/>
                <w:szCs w:val="20"/>
                <w:rtl w:val="0"/>
              </w:rPr>
              <w:t>онлајн, април, мај 2023.</w:t>
            </w:r>
            <w:r>
              <w:rPr>
                <w:b/>
                <w:color w:val="auto"/>
                <w:sz w:val="20"/>
                <w:szCs w:val="20"/>
                <w:rtl w:val="0"/>
              </w:rPr>
              <w:t xml:space="preserve"> </w:t>
            </w:r>
          </w:p>
        </w:tc>
        <w:tc>
          <w:tcPr>
            <w:tcW w:w="359" w:type="pct"/>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00000197">
            <w:pPr>
              <w:pageBreakBefore w:val="0"/>
              <w:spacing w:before="240"/>
              <w:ind w:left="-260" w:firstLine="0"/>
              <w:jc w:val="center"/>
              <w:rPr>
                <w:b/>
                <w:color w:val="auto"/>
                <w:sz w:val="20"/>
                <w:szCs w:val="20"/>
              </w:rPr>
            </w:pPr>
            <w:r>
              <w:rPr>
                <w:b/>
                <w:color w:val="auto"/>
                <w:sz w:val="20"/>
                <w:szCs w:val="20"/>
                <w:rtl w:val="0"/>
              </w:rPr>
              <w:t xml:space="preserve"> </w:t>
            </w:r>
          </w:p>
        </w:tc>
        <w:tc>
          <w:tcPr>
            <w:tcW w:w="790" w:type="pct"/>
            <w:tcBorders>
              <w:top w:val="nil"/>
              <w:left w:val="nil"/>
              <w:bottom w:val="single" w:color="000000" w:sz="8" w:space="0"/>
              <w:right w:val="single" w:color="000000" w:sz="12" w:space="0"/>
            </w:tcBorders>
            <w:shd w:val="clear" w:color="auto" w:fill="auto"/>
            <w:tcMar>
              <w:top w:w="100" w:type="dxa"/>
              <w:left w:w="100" w:type="dxa"/>
              <w:bottom w:w="100" w:type="dxa"/>
              <w:right w:w="100" w:type="dxa"/>
            </w:tcMar>
            <w:vAlign w:val="top"/>
          </w:tcPr>
          <w:p w14:paraId="00000198">
            <w:pPr>
              <w:pageBreakBefore w:val="0"/>
              <w:spacing w:before="240"/>
              <w:ind w:left="-260" w:firstLine="0"/>
              <w:jc w:val="center"/>
              <w:rPr>
                <w:b/>
                <w:color w:val="auto"/>
                <w:sz w:val="20"/>
                <w:szCs w:val="20"/>
              </w:rPr>
            </w:pPr>
            <w:r>
              <w:rPr>
                <w:b/>
                <w:color w:val="auto"/>
                <w:sz w:val="20"/>
                <w:szCs w:val="20"/>
                <w:rtl w:val="0"/>
              </w:rPr>
              <w:t xml:space="preserve"> </w:t>
            </w:r>
          </w:p>
        </w:tc>
      </w:tr>
    </w:tbl>
    <w:p w14:paraId="000001E5">
      <w:pPr>
        <w:pageBreakBefore w:val="0"/>
        <w:spacing w:before="240" w:after="240"/>
        <w:jc w:val="center"/>
        <w:rPr>
          <w:color w:val="auto"/>
        </w:rPr>
      </w:pPr>
      <w:r>
        <w:rPr>
          <w:color w:val="auto"/>
          <w:rtl w:val="0"/>
        </w:rPr>
        <w:t xml:space="preserve"> </w:t>
      </w:r>
    </w:p>
    <w:p w14:paraId="000001E6">
      <w:pPr>
        <w:pageBreakBefore w:val="0"/>
        <w:jc w:val="center"/>
        <w:rPr>
          <w:color w:val="auto"/>
        </w:rPr>
      </w:pPr>
    </w:p>
    <w:p w14:paraId="6830D2EE">
      <w:pPr>
        <w:spacing w:before="240" w:after="240"/>
        <w:rPr>
          <w:color w:val="auto"/>
          <w:lang w:val="sr-Cyrl-RS"/>
        </w:rPr>
      </w:pPr>
    </w:p>
    <w:p w14:paraId="35159CC4">
      <w:pPr>
        <w:spacing w:before="240" w:after="240"/>
        <w:rPr>
          <w:color w:val="auto"/>
          <w:lang w:val="sr-Cyrl-RS"/>
        </w:rPr>
      </w:pPr>
    </w:p>
    <w:p w14:paraId="7A757662">
      <w:pPr>
        <w:widowControl/>
        <w:autoSpaceDE/>
        <w:autoSpaceDN/>
        <w:adjustRightInd/>
        <w:spacing w:before="240"/>
        <w:rPr>
          <w:b/>
          <w:color w:val="auto"/>
          <w:sz w:val="32"/>
          <w:szCs w:val="32"/>
          <w:lang w:val="en-US" w:eastAsia="en-US"/>
        </w:rPr>
      </w:pPr>
      <w:r>
        <w:rPr>
          <w:rFonts w:ascii="Arial" w:hAnsi="Arial" w:cs="Arial"/>
          <w:b/>
          <w:bCs/>
          <w:color w:val="auto"/>
          <w:sz w:val="20"/>
          <w:szCs w:val="20"/>
          <w:lang w:val="en-US" w:eastAsia="en-US"/>
        </w:rPr>
        <w:t> </w:t>
      </w:r>
    </w:p>
    <w:p w14:paraId="539C7BF4">
      <w:pPr>
        <w:pStyle w:val="3"/>
        <w:bidi w:val="0"/>
        <w:rPr>
          <w:color w:val="auto"/>
          <w:lang w:val="en-US" w:eastAsia="en-US"/>
        </w:rPr>
      </w:pPr>
      <w:bookmarkStart w:id="40" w:name="_Toc22525"/>
      <w:r>
        <w:rPr>
          <w:color w:val="auto"/>
          <w:lang w:val="en-US" w:eastAsia="en-US"/>
        </w:rPr>
        <w:t>6.</w:t>
      </w:r>
      <w:r>
        <w:rPr>
          <w:rFonts w:hint="default"/>
          <w:color w:val="auto"/>
          <w:lang w:val="sr-Cyrl-RS" w:eastAsia="en-US"/>
        </w:rPr>
        <w:t>5</w:t>
      </w:r>
      <w:r>
        <w:rPr>
          <w:color w:val="auto"/>
          <w:lang w:val="en-US" w:eastAsia="en-US"/>
        </w:rPr>
        <w:t>.  Извештај о раду и стручном усавршавању Стручног већа природне групе предмета шк. 20</w:t>
      </w:r>
      <w:r>
        <w:rPr>
          <w:color w:val="auto"/>
          <w:lang w:eastAsia="en-US"/>
        </w:rPr>
        <w:t>2</w:t>
      </w:r>
      <w:r>
        <w:rPr>
          <w:rFonts w:hint="default"/>
          <w:color w:val="auto"/>
          <w:lang w:val="sr-Latn-RS" w:eastAsia="en-US"/>
        </w:rPr>
        <w:t>4</w:t>
      </w:r>
      <w:r>
        <w:rPr>
          <w:color w:val="auto"/>
          <w:lang w:val="en-US" w:eastAsia="en-US"/>
        </w:rPr>
        <w:t>./202</w:t>
      </w:r>
      <w:r>
        <w:rPr>
          <w:rFonts w:hint="default"/>
          <w:color w:val="auto"/>
          <w:lang w:val="sr-Latn-RS" w:eastAsia="en-US"/>
        </w:rPr>
        <w:t>5</w:t>
      </w:r>
      <w:r>
        <w:rPr>
          <w:color w:val="auto"/>
          <w:lang w:val="en-US" w:eastAsia="en-US"/>
        </w:rPr>
        <w:t>. год.</w:t>
      </w:r>
      <w:bookmarkEnd w:id="40"/>
    </w:p>
    <w:p w14:paraId="421D5E82">
      <w:pPr>
        <w:rPr>
          <w:color w:val="auto"/>
          <w:lang w:val="en-US" w:eastAsia="en-US"/>
        </w:rPr>
      </w:pPr>
    </w:p>
    <w:p w14:paraId="22B70294">
      <w:p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xml:space="preserve">Стручно веће чине професори Сања Јарчевић, Ана Николашевић, Мирјана Шијаков и Татјана Бубања председник већа. </w:t>
      </w:r>
      <w:r>
        <w:rPr>
          <w:rFonts w:ascii="Times New Roman" w:hAnsi="Times New Roman" w:cs="Times New Roman"/>
          <w:color w:val="auto"/>
          <w:sz w:val="24"/>
          <w:szCs w:val="24"/>
          <w:lang w:val="sr-Cyrl-CS"/>
        </w:rPr>
        <w:t>Анализа рада  актива у току школске године – одржано је 5 заједничких      састанака, направљен нацрт плана  рада актива за следећу школску годину и планови стручног усавршавања наставника.</w:t>
      </w:r>
    </w:p>
    <w:p w14:paraId="072FC038">
      <w:pPr>
        <w:jc w:val="both"/>
        <w:rPr>
          <w:rFonts w:ascii="Times New Roman" w:hAnsi="Times New Roman" w:cs="Times New Roman"/>
          <w:color w:val="auto"/>
          <w:sz w:val="24"/>
          <w:szCs w:val="24"/>
          <w:lang w:val="sr-Cyrl-CS"/>
        </w:rPr>
      </w:pPr>
      <w:r>
        <w:rPr>
          <w:rFonts w:ascii="Times New Roman" w:hAnsi="Times New Roman" w:cs="Times New Roman"/>
          <w:color w:val="auto"/>
          <w:sz w:val="24"/>
          <w:szCs w:val="24"/>
          <w:lang w:val="sr-Cyrl-CS"/>
        </w:rPr>
        <w:t xml:space="preserve">Од октобра до јануара чланови стручног већа узимају учешће у комисијама за полагање испита за ванредне ученике по предметима(комисије и распоред полагања одређује директор школе). </w:t>
      </w:r>
    </w:p>
    <w:p w14:paraId="2B628FF5">
      <w:p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Ученици су делимично савладали градиво предвиђено планом рада у школској години, с обзиром да је школа била блокирана и делимично се похађала он лајн настава, тако да има простора за још рада како би резултати били бољи.</w:t>
      </w:r>
    </w:p>
    <w:p w14:paraId="7A314D1A">
      <w:p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Није завршен  курс Угљенични отисак у пилот програму "аугМЕНТОР", због блокаде школе. Чланови већа су похађале одобрена стручна усавршавања, семинаре и стручне скупове обједињене у годишњем извештају рада СВ.</w:t>
      </w:r>
    </w:p>
    <w:p w14:paraId="6B6F4EE6">
      <w:p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Ученици су се активно укључили у обележавање  важних еколошких датума у току првог полугодишта. Координатор програма Еко школе је присуствовао на годишњим састанку еко-координатора у Београду.</w:t>
      </w:r>
    </w:p>
    <w:p w14:paraId="2C1F295A">
      <w:pPr>
        <w:keepNext w:val="0"/>
        <w:keepLines w:val="0"/>
        <w:widowControl/>
        <w:numPr>
          <w:ilvl w:val="0"/>
          <w:numId w:val="0"/>
        </w:numPr>
        <w:suppressLineNumbers w:val="0"/>
        <w:bidi w:val="0"/>
        <w:spacing w:before="0" w:beforeAutospacing="1" w:after="0" w:afterAutospacing="1"/>
        <w:textAlignment w:val="baseline"/>
        <w:rPr>
          <w:rFonts w:hint="default" w:ascii="Calibri" w:hAnsi="Calibri" w:cs="Calibri"/>
          <w:b/>
          <w:bCs/>
          <w:i w:val="0"/>
          <w:iCs w:val="0"/>
          <w:color w:val="auto"/>
          <w:sz w:val="20"/>
          <w:szCs w:val="20"/>
          <w:u w:val="none"/>
        </w:rPr>
      </w:pPr>
    </w:p>
    <w:tbl>
      <w:tblPr>
        <w:tblStyle w:val="7"/>
        <w:tblW w:w="0" w:type="auto"/>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3"/>
        <w:gridCol w:w="649"/>
        <w:gridCol w:w="1416"/>
        <w:gridCol w:w="1489"/>
        <w:gridCol w:w="1303"/>
        <w:gridCol w:w="590"/>
        <w:gridCol w:w="1678"/>
      </w:tblGrid>
      <w:tr w14:paraId="2982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top"/>
          </w:tcPr>
          <w:p w14:paraId="0ABCE2E1">
            <w:pPr>
              <w:keepNext w:val="0"/>
              <w:keepLines w:val="0"/>
              <w:widowControl/>
              <w:suppressLineNumbers w:val="0"/>
              <w:bidi w:val="0"/>
              <w:jc w:val="left"/>
              <w:textAlignment w:val="top"/>
              <w:rPr>
                <w:color w:val="auto"/>
              </w:rPr>
            </w:pPr>
          </w:p>
          <w:p w14:paraId="36842859">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2"/>
                <w:szCs w:val="22"/>
                <w:u w:val="none"/>
                <w:vertAlign w:val="baseline"/>
              </w:rPr>
              <w:t>I      РЕАЛИЗОВАНИ ОБЛИЦИ СТРУЧНОГ УСАВРШАВАЊА  У УСТАНОВИ</w:t>
            </w:r>
          </w:p>
          <w:p w14:paraId="6796977E">
            <w:pPr>
              <w:keepNext w:val="0"/>
              <w:keepLines w:val="0"/>
              <w:widowControl/>
              <w:suppressLineNumbers w:val="0"/>
              <w:jc w:val="left"/>
              <w:rPr>
                <w:color w:val="auto"/>
              </w:rPr>
            </w:pPr>
          </w:p>
        </w:tc>
      </w:tr>
      <w:tr w14:paraId="641B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651C0752">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Облик стручног усавршавања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4C56DA32">
            <w:pPr>
              <w:keepNext w:val="0"/>
              <w:keepLines w:val="0"/>
              <w:widowControl/>
              <w:suppressLineNumbers w:val="0"/>
              <w:bidi w:val="0"/>
              <w:jc w:val="left"/>
              <w:textAlignment w:val="top"/>
              <w:rPr>
                <w:color w:val="auto"/>
              </w:rPr>
            </w:pPr>
          </w:p>
          <w:p w14:paraId="71402DEC">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b/>
                <w:bCs/>
                <w:i w:val="0"/>
                <w:iCs w:val="0"/>
                <w:color w:val="auto"/>
                <w:sz w:val="16"/>
                <w:szCs w:val="16"/>
                <w:u w:val="none"/>
                <w:vertAlign w:val="baseline"/>
              </w:rPr>
              <w:t>К1,2…</w:t>
            </w:r>
          </w:p>
          <w:p w14:paraId="45E9812E">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b/>
                <w:bCs/>
                <w:i w:val="0"/>
                <w:iCs w:val="0"/>
                <w:color w:val="auto"/>
                <w:sz w:val="16"/>
                <w:szCs w:val="16"/>
                <w:u w:val="none"/>
                <w:vertAlign w:val="baseline"/>
              </w:rPr>
              <w:t>П1,2...</w:t>
            </w:r>
          </w:p>
          <w:p w14:paraId="51F16C33">
            <w:pPr>
              <w:keepNext w:val="0"/>
              <w:keepLines w:val="0"/>
              <w:widowControl/>
              <w:suppressLineNumbers w:val="0"/>
              <w:jc w:val="left"/>
              <w:rPr>
                <w:color w:va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21157ECE">
            <w:pPr>
              <w:keepNext w:val="0"/>
              <w:keepLines w:val="0"/>
              <w:widowControl/>
              <w:suppressLineNumbers w:val="0"/>
              <w:bidi w:val="0"/>
              <w:jc w:val="left"/>
              <w:textAlignment w:val="top"/>
              <w:rPr>
                <w:color w:val="auto"/>
              </w:rPr>
            </w:pPr>
          </w:p>
          <w:p w14:paraId="047A0FA4">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Назив теме, ниво и начин учествовања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1B59A6B5">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време реализ. и сарадници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0D536400">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Датум реализ.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09ECCADA">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Број сати</w:t>
            </w:r>
          </w:p>
        </w:tc>
        <w:tc>
          <w:tcPr>
            <w:tcW w:w="0" w:type="auto"/>
            <w:tcBorders>
              <w:top w:val="single" w:color="000000" w:sz="4" w:space="0"/>
              <w:left w:val="single" w:color="000000" w:sz="4" w:space="0"/>
              <w:bottom w:val="single" w:color="000000" w:sz="6" w:space="0"/>
              <w:right w:val="single" w:color="000000" w:sz="4" w:space="0"/>
            </w:tcBorders>
            <w:shd w:val="clear" w:color="auto" w:fill="auto"/>
            <w:tcMar>
              <w:top w:w="0" w:type="dxa"/>
              <w:left w:w="115" w:type="dxa"/>
              <w:bottom w:w="0" w:type="dxa"/>
              <w:right w:w="115" w:type="dxa"/>
            </w:tcMar>
            <w:vAlign w:val="top"/>
          </w:tcPr>
          <w:p w14:paraId="54A60C2A">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Документ у установи</w:t>
            </w:r>
          </w:p>
          <w:p w14:paraId="7D284826">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који доказује реализацију</w:t>
            </w:r>
          </w:p>
        </w:tc>
      </w:tr>
      <w:tr w14:paraId="3A18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0" w:type="auto"/>
            <w:tcBorders>
              <w:top w:val="single" w:color="000000" w:sz="4" w:space="0"/>
              <w:left w:val="single" w:color="000000" w:sz="4" w:space="0"/>
              <w:bottom w:val="single" w:color="000000" w:sz="6" w:space="0"/>
              <w:right w:val="single" w:color="000000" w:sz="6" w:space="0"/>
            </w:tcBorders>
            <w:shd w:val="clear" w:color="auto" w:fill="auto"/>
            <w:tcMar>
              <w:top w:w="0" w:type="dxa"/>
              <w:left w:w="115" w:type="dxa"/>
              <w:bottom w:w="0" w:type="dxa"/>
              <w:right w:w="115" w:type="dxa"/>
            </w:tcMar>
            <w:vAlign w:val="center"/>
          </w:tcPr>
          <w:p w14:paraId="34229E3C">
            <w:pPr>
              <w:keepNext w:val="0"/>
              <w:keepLines w:val="0"/>
              <w:widowControl/>
              <w:suppressLineNumbers w:val="0"/>
              <w:bidi w:val="0"/>
              <w:jc w:val="left"/>
              <w:textAlignment w:val="center"/>
              <w:rPr>
                <w:color w:val="auto"/>
              </w:rPr>
            </w:pPr>
          </w:p>
          <w:p w14:paraId="16F43E12">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1.</w:t>
            </w:r>
            <w:r>
              <w:rPr>
                <w:rFonts w:hint="default" w:ascii="Calibri" w:hAnsi="Calibri" w:cs="Calibri"/>
                <w:i w:val="0"/>
                <w:iCs w:val="0"/>
                <w:color w:val="auto"/>
                <w:sz w:val="20"/>
                <w:szCs w:val="20"/>
                <w:u w:val="none"/>
                <w:vertAlign w:val="baseline"/>
              </w:rPr>
              <w:t xml:space="preserve"> Угледни/огледни час наставе, наставна активност, радионица</w:t>
            </w: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5F9CD883">
            <w:pPr>
              <w:keepNext w:val="0"/>
              <w:keepLines w:val="0"/>
              <w:widowControl/>
              <w:suppressLineNumbers w:val="0"/>
              <w:bidi w:val="0"/>
              <w:spacing w:after="240" w:afterAutospacing="0"/>
              <w:jc w:val="left"/>
              <w:textAlignment w:val="top"/>
              <w:rPr>
                <w:color w:val="auto"/>
              </w:rPr>
            </w:pP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52A6D722">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i w:val="0"/>
                <w:iCs w:val="0"/>
                <w:color w:val="auto"/>
                <w:sz w:val="22"/>
                <w:szCs w:val="22"/>
                <w:u w:val="none"/>
                <w:vertAlign w:val="baseline"/>
              </w:rPr>
              <w:t>Обука о креирању електронских тестова</w:t>
            </w: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08F14C80">
            <w:pPr>
              <w:pStyle w:val="12"/>
              <w:keepNext w:val="0"/>
              <w:keepLines w:val="0"/>
              <w:widowControl/>
              <w:suppressLineNumbers w:val="0"/>
              <w:bidi w:val="0"/>
              <w:spacing w:before="240" w:beforeAutospacing="0" w:after="240" w:afterAutospacing="0" w:line="21" w:lineRule="atLeast"/>
              <w:jc w:val="center"/>
              <w:rPr>
                <w:color w:val="auto"/>
              </w:rPr>
            </w:pPr>
            <w:r>
              <w:rPr>
                <w:rFonts w:hint="default" w:ascii="Calibri" w:hAnsi="Calibri" w:cs="Calibri"/>
                <w:i w:val="0"/>
                <w:iCs w:val="0"/>
                <w:color w:val="auto"/>
                <w:sz w:val="22"/>
                <w:szCs w:val="22"/>
                <w:u w:val="none"/>
                <w:shd w:val="clear" w:fill="FFFFFF"/>
                <w:vertAlign w:val="baseline"/>
              </w:rPr>
              <w:t>Септембар/ гимназија</w:t>
            </w:r>
          </w:p>
          <w:p w14:paraId="581F1803">
            <w:pPr>
              <w:pStyle w:val="12"/>
              <w:keepNext w:val="0"/>
              <w:keepLines w:val="0"/>
              <w:widowControl/>
              <w:suppressLineNumbers w:val="0"/>
              <w:bidi w:val="0"/>
              <w:spacing w:before="240" w:beforeAutospacing="0" w:after="240" w:afterAutospacing="0" w:line="21" w:lineRule="atLeast"/>
              <w:jc w:val="center"/>
              <w:rPr>
                <w:color w:val="auto"/>
              </w:rPr>
            </w:pPr>
            <w:r>
              <w:rPr>
                <w:rFonts w:hint="default" w:ascii="Calibri" w:hAnsi="Calibri" w:cs="Calibri"/>
                <w:i w:val="0"/>
                <w:iCs w:val="0"/>
                <w:color w:val="auto"/>
                <w:sz w:val="22"/>
                <w:szCs w:val="22"/>
                <w:u w:val="none"/>
                <w:shd w:val="clear" w:fill="FFFFFF"/>
                <w:vertAlign w:val="baseline"/>
              </w:rPr>
              <w:t>Сања Јарчевић</w:t>
            </w:r>
          </w:p>
          <w:p w14:paraId="5789237D">
            <w:pPr>
              <w:keepNext w:val="0"/>
              <w:keepLines w:val="0"/>
              <w:widowControl/>
              <w:suppressLineNumbers w:val="0"/>
              <w:bidi w:val="0"/>
              <w:jc w:val="left"/>
              <w:textAlignment w:val="top"/>
              <w:rPr>
                <w:color w:val="auto"/>
              </w:rPr>
            </w:pPr>
          </w:p>
          <w:p w14:paraId="398812C8">
            <w:pPr>
              <w:pStyle w:val="12"/>
              <w:keepNext w:val="0"/>
              <w:keepLines w:val="0"/>
              <w:widowControl/>
              <w:suppressLineNumbers w:val="0"/>
              <w:bidi w:val="0"/>
              <w:spacing w:before="0" w:beforeAutospacing="0" w:after="0" w:afterAutospacing="0" w:line="21" w:lineRule="atLeast"/>
              <w:jc w:val="center"/>
              <w:rPr>
                <w:color w:val="auto"/>
              </w:rPr>
            </w:pPr>
            <w:r>
              <w:rPr>
                <w:rFonts w:ascii="Arial" w:hAnsi="Arial" w:cs="Arial"/>
                <w:i w:val="0"/>
                <w:iCs w:val="0"/>
                <w:color w:val="auto"/>
                <w:sz w:val="20"/>
                <w:szCs w:val="20"/>
                <w:u w:val="none"/>
                <w:shd w:val="clear" w:fill="FFFFFF"/>
                <w:vertAlign w:val="baseline"/>
              </w:rPr>
              <w:t>Онлајн</w:t>
            </w: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2FA2FF53">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Септембар 2024.</w:t>
            </w: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7425FCC0">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10</w:t>
            </w:r>
          </w:p>
        </w:tc>
        <w:tc>
          <w:tcPr>
            <w:tcW w:w="0" w:type="auto"/>
            <w:tcBorders>
              <w:top w:val="single" w:color="000000" w:sz="6" w:space="0"/>
              <w:left w:val="single" w:color="000000" w:sz="6" w:space="0"/>
              <w:bottom w:val="single" w:color="000000" w:sz="6" w:space="0"/>
              <w:right w:val="single" w:color="000000" w:sz="4" w:space="0"/>
            </w:tcBorders>
            <w:shd w:val="clear" w:color="auto" w:fill="auto"/>
            <w:tcMar>
              <w:top w:w="0" w:type="dxa"/>
              <w:left w:w="115" w:type="dxa"/>
              <w:bottom w:w="0" w:type="dxa"/>
              <w:right w:w="115" w:type="dxa"/>
            </w:tcMar>
            <w:vAlign w:val="top"/>
          </w:tcPr>
          <w:p w14:paraId="0D7B383E">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Извештај,слике, презентација/ тест</w:t>
            </w:r>
          </w:p>
        </w:tc>
      </w:tr>
      <w:tr w14:paraId="4725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000000" w:sz="6" w:space="0"/>
              <w:left w:val="single" w:color="000000" w:sz="4" w:space="0"/>
              <w:bottom w:val="single" w:color="000000" w:sz="6" w:space="0"/>
              <w:right w:val="single" w:color="000000" w:sz="6" w:space="0"/>
            </w:tcBorders>
            <w:shd w:val="clear" w:color="auto" w:fill="auto"/>
            <w:tcMar>
              <w:top w:w="0" w:type="dxa"/>
              <w:left w:w="115" w:type="dxa"/>
              <w:bottom w:w="0" w:type="dxa"/>
              <w:right w:w="115" w:type="dxa"/>
            </w:tcMar>
            <w:vAlign w:val="center"/>
          </w:tcPr>
          <w:p w14:paraId="5ACC1218">
            <w:pPr>
              <w:pStyle w:val="12"/>
              <w:keepNext w:val="0"/>
              <w:keepLines w:val="0"/>
              <w:widowControl/>
              <w:suppressLineNumbers w:val="0"/>
              <w:bidi w:val="0"/>
              <w:spacing w:before="0" w:beforeAutospacing="0" w:after="0" w:afterAutospacing="0" w:line="18" w:lineRule="atLeast"/>
              <w:jc w:val="center"/>
              <w:rPr>
                <w:color w:val="auto"/>
              </w:rPr>
            </w:pPr>
            <w:r>
              <w:rPr>
                <w:rFonts w:hint="default" w:ascii="Calibri" w:hAnsi="Calibri" w:cs="Calibri"/>
                <w:b/>
                <w:bCs/>
                <w:i w:val="0"/>
                <w:iCs w:val="0"/>
                <w:color w:val="auto"/>
                <w:sz w:val="20"/>
                <w:szCs w:val="20"/>
                <w:u w:val="none"/>
                <w:vertAlign w:val="baseline"/>
              </w:rPr>
              <w:t>2.</w:t>
            </w:r>
            <w:r>
              <w:rPr>
                <w:rFonts w:hint="default" w:ascii="Calibri" w:hAnsi="Calibri" w:cs="Calibri"/>
                <w:i w:val="0"/>
                <w:iCs w:val="0"/>
                <w:color w:val="auto"/>
                <w:sz w:val="20"/>
                <w:szCs w:val="20"/>
                <w:u w:val="none"/>
                <w:vertAlign w:val="baseline"/>
              </w:rPr>
              <w:t xml:space="preserve"> Приказ стручног усавршавања, књиге, приручника, стручног чланка, дидактичког материјала из области образовања и васпитања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3D0C8731">
            <w:pPr>
              <w:keepNext w:val="0"/>
              <w:keepLines w:val="0"/>
              <w:widowControl/>
              <w:suppressLineNumbers w:val="0"/>
              <w:bidi w:val="0"/>
              <w:spacing w:after="240" w:afterAutospacing="0"/>
              <w:jc w:val="left"/>
              <w:textAlignment w:val="top"/>
              <w:rPr>
                <w:color w:val="auto"/>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4E6AB0ED">
            <w:pPr>
              <w:pStyle w:val="12"/>
              <w:keepNext w:val="0"/>
              <w:keepLines w:val="0"/>
              <w:widowControl/>
              <w:suppressLineNumbers w:val="0"/>
              <w:bidi w:val="0"/>
              <w:spacing w:before="0" w:beforeAutospacing="0" w:after="0" w:afterAutospacing="0" w:line="21" w:lineRule="atLeast"/>
              <w:rPr>
                <w:color w:val="auto"/>
              </w:rPr>
            </w:pPr>
            <w:r>
              <w:rPr>
                <w:rFonts w:hint="default" w:ascii="Arial" w:hAnsi="Arial" w:cs="Arial"/>
                <w:i w:val="0"/>
                <w:iCs w:val="0"/>
                <w:color w:val="auto"/>
                <w:sz w:val="20"/>
                <w:szCs w:val="20"/>
                <w:u w:val="none"/>
                <w:vertAlign w:val="baseline"/>
              </w:rPr>
              <w:t>Хибридна настава и ИКТ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4E6DB8A8">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i w:val="0"/>
                <w:iCs w:val="0"/>
                <w:color w:val="auto"/>
                <w:sz w:val="22"/>
                <w:szCs w:val="22"/>
                <w:u w:val="none"/>
                <w:vertAlign w:val="baseline"/>
              </w:rPr>
              <w:t>јул, 2025.</w:t>
            </w:r>
          </w:p>
          <w:p w14:paraId="1C28325F">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i w:val="0"/>
                <w:iCs w:val="0"/>
                <w:color w:val="auto"/>
                <w:sz w:val="22"/>
                <w:szCs w:val="22"/>
                <w:u w:val="none"/>
                <w:vertAlign w:val="baseline"/>
              </w:rPr>
              <w:t>Ана Николашевић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34DDAF1C">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2. 7. 2025.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0D28D437">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2</w:t>
            </w:r>
          </w:p>
        </w:tc>
        <w:tc>
          <w:tcPr>
            <w:tcW w:w="0" w:type="auto"/>
            <w:tcBorders>
              <w:top w:val="single" w:color="000000" w:sz="6" w:space="0"/>
              <w:left w:val="single" w:color="000000" w:sz="6" w:space="0"/>
              <w:bottom w:val="single" w:color="000000" w:sz="6" w:space="0"/>
              <w:right w:val="single" w:color="000000" w:sz="4" w:space="0"/>
            </w:tcBorders>
            <w:shd w:val="clear" w:color="auto" w:fill="auto"/>
            <w:tcMar>
              <w:top w:w="0" w:type="dxa"/>
              <w:left w:w="115" w:type="dxa"/>
              <w:bottom w:w="0" w:type="dxa"/>
              <w:right w:w="115" w:type="dxa"/>
            </w:tcMar>
            <w:vAlign w:val="top"/>
          </w:tcPr>
          <w:p w14:paraId="1A5282D1">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уверење</w:t>
            </w:r>
          </w:p>
        </w:tc>
      </w:tr>
      <w:tr w14:paraId="4A8C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0" w:type="auto"/>
            <w:tcBorders>
              <w:top w:val="single" w:color="000000" w:sz="6" w:space="0"/>
              <w:left w:val="single" w:color="000000" w:sz="4" w:space="0"/>
              <w:bottom w:val="single" w:color="000000" w:sz="6" w:space="0"/>
              <w:right w:val="single" w:color="000000" w:sz="6" w:space="0"/>
            </w:tcBorders>
            <w:shd w:val="clear" w:color="auto" w:fill="auto"/>
            <w:tcMar>
              <w:top w:w="0" w:type="dxa"/>
              <w:left w:w="115" w:type="dxa"/>
              <w:bottom w:w="0" w:type="dxa"/>
              <w:right w:w="115" w:type="dxa"/>
            </w:tcMar>
            <w:vAlign w:val="center"/>
          </w:tcPr>
          <w:p w14:paraId="1BBFE6B7">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0"/>
                <w:szCs w:val="20"/>
                <w:u w:val="none"/>
                <w:vertAlign w:val="baseline"/>
              </w:rPr>
              <w:t>4. Учешће у истраживањима, пројектима, програмима, огледима, модел центрима</w:t>
            </w: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2018321D">
            <w:pPr>
              <w:keepNext w:val="0"/>
              <w:keepLines w:val="0"/>
              <w:widowControl/>
              <w:suppressLineNumbers w:val="0"/>
              <w:bidi w:val="0"/>
              <w:jc w:val="left"/>
              <w:textAlignment w:val="top"/>
              <w:rPr>
                <w:color w:val="auto"/>
              </w:rPr>
            </w:pP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62310B98">
            <w:pPr>
              <w:pStyle w:val="12"/>
              <w:keepNext w:val="0"/>
              <w:keepLines w:val="0"/>
              <w:widowControl/>
              <w:suppressLineNumbers w:val="0"/>
              <w:bidi w:val="0"/>
              <w:spacing w:before="0" w:beforeAutospacing="0" w:after="0" w:afterAutospacing="0" w:line="21" w:lineRule="atLeast"/>
              <w:jc w:val="center"/>
              <w:rPr>
                <w:color w:val="auto"/>
              </w:rPr>
            </w:pPr>
            <w:r>
              <w:rPr>
                <w:rFonts w:ascii="Verdana" w:hAnsi="Verdana" w:cs="Verdana"/>
                <w:i w:val="0"/>
                <w:iCs w:val="0"/>
                <w:color w:val="auto"/>
                <w:sz w:val="18"/>
                <w:szCs w:val="18"/>
                <w:u w:val="none"/>
                <w:shd w:val="clear" w:fill="FFFFFF"/>
                <w:vertAlign w:val="baseline"/>
              </w:rPr>
              <w:t>У оквиру пројекта Augmented Intelligence for Pedagogically Sustained Training and Education - augMENTOR, u okviru Horizon Europe programa istraživanja i inovacija, обука Дигиталне компетенције у Еко школама</w:t>
            </w: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49552F2A">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Татјана Бубања</w:t>
            </w: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64168AC0">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i w:val="0"/>
                <w:iCs w:val="0"/>
                <w:color w:val="auto"/>
                <w:sz w:val="22"/>
                <w:szCs w:val="22"/>
                <w:u w:val="none"/>
                <w:vertAlign w:val="baseline"/>
              </w:rPr>
              <w:t>септембар-јануар2024-25</w:t>
            </w:r>
          </w:p>
          <w:p w14:paraId="059F50EB">
            <w:pPr>
              <w:keepNext w:val="0"/>
              <w:keepLines w:val="0"/>
              <w:widowControl/>
              <w:suppressLineNumbers w:val="0"/>
              <w:bidi w:val="0"/>
              <w:jc w:val="left"/>
              <w:textAlignment w:val="top"/>
              <w:rPr>
                <w:color w:val="auto"/>
              </w:rPr>
            </w:pP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3915AFEF">
            <w:pPr>
              <w:keepNext w:val="0"/>
              <w:keepLines w:val="0"/>
              <w:widowControl/>
              <w:suppressLineNumbers w:val="0"/>
              <w:bidi w:val="0"/>
              <w:jc w:val="left"/>
              <w:textAlignment w:val="top"/>
              <w:rPr>
                <w:color w:val="auto"/>
              </w:rPr>
            </w:pPr>
          </w:p>
        </w:tc>
        <w:tc>
          <w:tcPr>
            <w:tcW w:w="0" w:type="auto"/>
            <w:tcBorders>
              <w:top w:val="single" w:color="000000" w:sz="4" w:space="0"/>
              <w:left w:val="single" w:color="000000" w:sz="6" w:space="0"/>
              <w:bottom w:val="single" w:color="000000" w:sz="6" w:space="0"/>
              <w:right w:val="single" w:color="000000" w:sz="4" w:space="0"/>
            </w:tcBorders>
            <w:shd w:val="clear" w:color="auto" w:fill="auto"/>
            <w:tcMar>
              <w:top w:w="0" w:type="dxa"/>
              <w:left w:w="115" w:type="dxa"/>
              <w:bottom w:w="0" w:type="dxa"/>
              <w:right w:w="115" w:type="dxa"/>
            </w:tcMar>
            <w:vAlign w:val="top"/>
          </w:tcPr>
          <w:p w14:paraId="123198D6">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Онлајн</w:t>
            </w:r>
          </w:p>
          <w:p w14:paraId="3531B2ED">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Пројекат није завршен због блокаде наставе</w:t>
            </w:r>
          </w:p>
        </w:tc>
      </w:tr>
      <w:tr w14:paraId="486D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0" w:type="auto"/>
            <w:tcBorders>
              <w:top w:val="single" w:color="000000" w:sz="4" w:space="0"/>
              <w:left w:val="single" w:color="000000" w:sz="4" w:space="0"/>
              <w:bottom w:val="single" w:color="000000" w:sz="6" w:space="0"/>
              <w:right w:val="single" w:color="000000" w:sz="6" w:space="0"/>
            </w:tcBorders>
            <w:shd w:val="clear" w:color="auto" w:fill="auto"/>
            <w:tcMar>
              <w:top w:w="0" w:type="dxa"/>
              <w:left w:w="115" w:type="dxa"/>
              <w:bottom w:w="0" w:type="dxa"/>
              <w:right w:w="115" w:type="dxa"/>
            </w:tcMar>
            <w:vAlign w:val="top"/>
          </w:tcPr>
          <w:p w14:paraId="69C4F50F">
            <w:pPr>
              <w:pStyle w:val="12"/>
              <w:keepNext w:val="0"/>
              <w:keepLines w:val="0"/>
              <w:widowControl/>
              <w:suppressLineNumbers w:val="0"/>
              <w:bidi w:val="0"/>
              <w:spacing w:before="0" w:beforeAutospacing="0" w:after="0" w:afterAutospacing="0" w:line="18" w:lineRule="atLeast"/>
              <w:jc w:val="center"/>
              <w:rPr>
                <w:color w:val="auto"/>
              </w:rPr>
            </w:pPr>
            <w:r>
              <w:rPr>
                <w:rFonts w:hint="default" w:ascii="Calibri" w:hAnsi="Calibri" w:cs="Calibri"/>
                <w:b/>
                <w:bCs/>
                <w:i w:val="0"/>
                <w:iCs w:val="0"/>
                <w:color w:val="auto"/>
                <w:sz w:val="20"/>
                <w:szCs w:val="20"/>
                <w:u w:val="none"/>
                <w:vertAlign w:val="baseline"/>
              </w:rPr>
              <w:t>7.</w:t>
            </w:r>
            <w:r>
              <w:rPr>
                <w:rFonts w:hint="default" w:ascii="Calibri" w:hAnsi="Calibri" w:cs="Calibri"/>
                <w:i w:val="0"/>
                <w:iCs w:val="0"/>
                <w:color w:val="auto"/>
                <w:sz w:val="20"/>
                <w:szCs w:val="20"/>
                <w:u w:val="none"/>
                <w:vertAlign w:val="baseline"/>
              </w:rPr>
              <w:t xml:space="preserve"> Учешће у раду стручних већа, удружења, стручних тимова, радним групама итд.</w:t>
            </w:r>
          </w:p>
        </w:tc>
        <w:tc>
          <w:tcPr>
            <w:tcW w:w="0" w:type="auto"/>
            <w:tcBorders>
              <w:top w:val="single" w:color="000000" w:sz="4" w:space="0"/>
              <w:left w:val="single" w:color="000000" w:sz="6" w:space="0"/>
              <w:bottom w:val="single" w:color="000000" w:sz="4" w:space="0"/>
              <w:right w:val="single" w:color="000000" w:sz="6" w:space="0"/>
            </w:tcBorders>
            <w:shd w:val="clear" w:color="auto" w:fill="auto"/>
            <w:tcMar>
              <w:top w:w="0" w:type="dxa"/>
              <w:left w:w="115" w:type="dxa"/>
              <w:bottom w:w="0" w:type="dxa"/>
              <w:right w:w="115" w:type="dxa"/>
            </w:tcMar>
            <w:vAlign w:val="top"/>
          </w:tcPr>
          <w:p w14:paraId="2E3D0FF4">
            <w:pPr>
              <w:keepNext w:val="0"/>
              <w:keepLines w:val="0"/>
              <w:widowControl/>
              <w:suppressLineNumbers w:val="0"/>
              <w:bidi w:val="0"/>
              <w:jc w:val="left"/>
              <w:textAlignment w:val="top"/>
              <w:rPr>
                <w:color w:val="auto"/>
              </w:rPr>
            </w:pPr>
          </w:p>
        </w:tc>
        <w:tc>
          <w:tcPr>
            <w:tcW w:w="0" w:type="auto"/>
            <w:tcBorders>
              <w:top w:val="single" w:color="000000" w:sz="4" w:space="0"/>
              <w:left w:val="single" w:color="000000" w:sz="6" w:space="0"/>
              <w:bottom w:val="single" w:color="000000" w:sz="4" w:space="0"/>
              <w:right w:val="single" w:color="000000" w:sz="6" w:space="0"/>
            </w:tcBorders>
            <w:shd w:val="clear" w:color="auto" w:fill="auto"/>
            <w:tcMar>
              <w:top w:w="0" w:type="dxa"/>
              <w:left w:w="115" w:type="dxa"/>
              <w:bottom w:w="0" w:type="dxa"/>
              <w:right w:w="115" w:type="dxa"/>
            </w:tcMar>
            <w:vAlign w:val="top"/>
          </w:tcPr>
          <w:p w14:paraId="33AA8A36">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Стручно веће природне групе предмета</w:t>
            </w:r>
          </w:p>
        </w:tc>
        <w:tc>
          <w:tcPr>
            <w:tcW w:w="0" w:type="auto"/>
            <w:tcBorders>
              <w:top w:val="single" w:color="000000" w:sz="4" w:space="0"/>
              <w:left w:val="single" w:color="000000" w:sz="6" w:space="0"/>
              <w:bottom w:val="single" w:color="000000" w:sz="4" w:space="0"/>
              <w:right w:val="single" w:color="000000" w:sz="6" w:space="0"/>
            </w:tcBorders>
            <w:shd w:val="clear" w:color="auto" w:fill="auto"/>
            <w:tcMar>
              <w:top w:w="0" w:type="dxa"/>
              <w:left w:w="115" w:type="dxa"/>
              <w:bottom w:w="0" w:type="dxa"/>
              <w:right w:w="115" w:type="dxa"/>
            </w:tcMar>
            <w:vAlign w:val="top"/>
          </w:tcPr>
          <w:p w14:paraId="75970D0D">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Татјана Бубања Мирјана Шијаков, Сања Јарчевић, Ана Николашевић</w:t>
            </w:r>
          </w:p>
        </w:tc>
        <w:tc>
          <w:tcPr>
            <w:tcW w:w="0" w:type="auto"/>
            <w:tcBorders>
              <w:top w:val="single" w:color="000000" w:sz="4" w:space="0"/>
              <w:left w:val="single" w:color="000000" w:sz="6" w:space="0"/>
              <w:bottom w:val="single" w:color="000000" w:sz="4" w:space="0"/>
              <w:right w:val="single" w:color="000000" w:sz="6" w:space="0"/>
            </w:tcBorders>
            <w:shd w:val="clear" w:color="auto" w:fill="auto"/>
            <w:tcMar>
              <w:top w:w="0" w:type="dxa"/>
              <w:left w:w="115" w:type="dxa"/>
              <w:bottom w:w="0" w:type="dxa"/>
              <w:right w:w="115" w:type="dxa"/>
            </w:tcMar>
            <w:vAlign w:val="top"/>
          </w:tcPr>
          <w:p w14:paraId="1FC1213D">
            <w:pPr>
              <w:keepNext w:val="0"/>
              <w:keepLines w:val="0"/>
              <w:widowControl/>
              <w:suppressLineNumbers w:val="0"/>
              <w:bidi w:val="0"/>
              <w:jc w:val="left"/>
              <w:textAlignment w:val="top"/>
              <w:rPr>
                <w:color w:val="auto"/>
              </w:rPr>
            </w:pPr>
          </w:p>
        </w:tc>
        <w:tc>
          <w:tcPr>
            <w:tcW w:w="0" w:type="auto"/>
            <w:tcBorders>
              <w:top w:val="single" w:color="000000" w:sz="4" w:space="0"/>
              <w:left w:val="single" w:color="000000" w:sz="6" w:space="0"/>
              <w:bottom w:val="single" w:color="000000" w:sz="4" w:space="0"/>
              <w:right w:val="single" w:color="000000" w:sz="6" w:space="0"/>
            </w:tcBorders>
            <w:shd w:val="clear" w:color="auto" w:fill="auto"/>
            <w:tcMar>
              <w:top w:w="0" w:type="dxa"/>
              <w:left w:w="115" w:type="dxa"/>
              <w:bottom w:w="0" w:type="dxa"/>
              <w:right w:w="115" w:type="dxa"/>
            </w:tcMar>
            <w:vAlign w:val="top"/>
          </w:tcPr>
          <w:p w14:paraId="5542F2DF">
            <w:pPr>
              <w:keepNext w:val="0"/>
              <w:keepLines w:val="0"/>
              <w:widowControl/>
              <w:suppressLineNumbers w:val="0"/>
              <w:bidi w:val="0"/>
              <w:jc w:val="left"/>
              <w:textAlignment w:val="top"/>
              <w:rPr>
                <w:color w:val="auto"/>
              </w:rPr>
            </w:pPr>
          </w:p>
        </w:tc>
        <w:tc>
          <w:tcPr>
            <w:tcW w:w="0" w:type="auto"/>
            <w:tcBorders>
              <w:top w:val="single" w:color="000000" w:sz="4" w:space="0"/>
              <w:left w:val="single" w:color="000000" w:sz="6" w:space="0"/>
              <w:bottom w:val="single" w:color="000000" w:sz="4" w:space="0"/>
              <w:right w:val="single" w:color="000000" w:sz="4" w:space="0"/>
            </w:tcBorders>
            <w:shd w:val="clear" w:color="auto" w:fill="auto"/>
            <w:tcMar>
              <w:top w:w="0" w:type="dxa"/>
              <w:left w:w="115" w:type="dxa"/>
              <w:bottom w:w="0" w:type="dxa"/>
              <w:right w:w="115" w:type="dxa"/>
            </w:tcMar>
            <w:vAlign w:val="top"/>
          </w:tcPr>
          <w:p w14:paraId="265105A6">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2"/>
                <w:szCs w:val="22"/>
                <w:u w:val="none"/>
                <w:vertAlign w:val="baseline"/>
              </w:rPr>
              <w:t>председник, чланови</w:t>
            </w:r>
          </w:p>
        </w:tc>
      </w:tr>
    </w:tbl>
    <w:p w14:paraId="64A5BAAD">
      <w:pPr>
        <w:keepNext w:val="0"/>
        <w:keepLines w:val="0"/>
        <w:widowControl/>
        <w:suppressLineNumbers w:val="0"/>
        <w:jc w:val="left"/>
        <w:rPr>
          <w:color w:val="auto"/>
        </w:rPr>
      </w:pPr>
    </w:p>
    <w:p w14:paraId="3E975817">
      <w:pPr>
        <w:pStyle w:val="12"/>
        <w:keepNext w:val="0"/>
        <w:keepLines w:val="0"/>
        <w:widowControl/>
        <w:suppressLineNumbers w:val="0"/>
        <w:bidi w:val="0"/>
        <w:spacing w:before="0" w:beforeAutospacing="0" w:after="200" w:afterAutospacing="0" w:line="21" w:lineRule="atLeast"/>
        <w:rPr>
          <w:color w:val="auto"/>
        </w:rPr>
      </w:pPr>
      <w:r>
        <w:rPr>
          <w:rFonts w:hint="default" w:ascii="Calibri" w:hAnsi="Calibri" w:cs="Calibri"/>
          <w:b/>
          <w:bCs/>
          <w:i w:val="0"/>
          <w:iCs w:val="0"/>
          <w:color w:val="auto"/>
          <w:sz w:val="22"/>
          <w:szCs w:val="22"/>
          <w:u w:val="none"/>
          <w:vertAlign w:val="baseline"/>
        </w:rPr>
        <w:t>3.</w:t>
      </w:r>
    </w:p>
    <w:tbl>
      <w:tblPr>
        <w:tblStyle w:val="7"/>
        <w:tblW w:w="0" w:type="auto"/>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663"/>
        <w:gridCol w:w="715"/>
        <w:gridCol w:w="715"/>
        <w:gridCol w:w="1360"/>
        <w:gridCol w:w="1316"/>
        <w:gridCol w:w="867"/>
        <w:gridCol w:w="1350"/>
      </w:tblGrid>
      <w:tr w14:paraId="7EE8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top"/>
          </w:tcPr>
          <w:p w14:paraId="64131FDA">
            <w:pPr>
              <w:keepNext w:val="0"/>
              <w:keepLines w:val="0"/>
              <w:widowControl/>
              <w:suppressLineNumbers w:val="0"/>
              <w:bidi w:val="0"/>
              <w:jc w:val="left"/>
              <w:textAlignment w:val="top"/>
              <w:rPr>
                <w:color w:val="auto"/>
              </w:rPr>
            </w:pPr>
          </w:p>
          <w:p w14:paraId="65EE83D1">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2"/>
                <w:szCs w:val="22"/>
                <w:u w:val="none"/>
                <w:vertAlign w:val="baseline"/>
              </w:rPr>
              <w:t>II     РЕАЛИЗОВАНИ  ОБЛИЦИ СТРУЧНОГ УСАВРШАВАЊА  ВАН УСТАНОВЕ</w:t>
            </w:r>
          </w:p>
          <w:p w14:paraId="5A46CBAB">
            <w:pPr>
              <w:keepNext w:val="0"/>
              <w:keepLines w:val="0"/>
              <w:widowControl/>
              <w:suppressLineNumbers w:val="0"/>
              <w:jc w:val="left"/>
              <w:rPr>
                <w:color w:val="auto"/>
              </w:rPr>
            </w:pPr>
          </w:p>
        </w:tc>
      </w:tr>
      <w:tr w14:paraId="1CEC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14:paraId="00A2C47D">
            <w:pPr>
              <w:pStyle w:val="12"/>
              <w:keepNext w:val="0"/>
              <w:keepLines w:val="0"/>
              <w:widowControl/>
              <w:suppressLineNumbers w:val="0"/>
              <w:bidi w:val="0"/>
              <w:spacing w:before="0" w:beforeAutospacing="0" w:after="0" w:afterAutospacing="0" w:line="18" w:lineRule="atLeast"/>
              <w:ind w:left="360"/>
              <w:jc w:val="center"/>
              <w:rPr>
                <w:color w:val="auto"/>
              </w:rPr>
            </w:pPr>
            <w:r>
              <w:rPr>
                <w:rFonts w:hint="default" w:ascii="Calibri" w:hAnsi="Calibri" w:cs="Calibri"/>
                <w:b/>
                <w:bCs/>
                <w:i w:val="0"/>
                <w:iCs w:val="0"/>
                <w:color w:val="auto"/>
                <w:sz w:val="20"/>
                <w:szCs w:val="20"/>
                <w:u w:val="none"/>
                <w:vertAlign w:val="baseline"/>
              </w:rPr>
              <w:t>Облик стручног усавршавања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57B64CA4">
            <w:pPr>
              <w:keepNext w:val="0"/>
              <w:keepLines w:val="0"/>
              <w:widowControl/>
              <w:suppressLineNumbers w:val="0"/>
              <w:bidi w:val="0"/>
              <w:jc w:val="left"/>
              <w:textAlignment w:val="top"/>
              <w:rPr>
                <w:color w:val="auto"/>
              </w:rPr>
            </w:pPr>
          </w:p>
          <w:p w14:paraId="0BEE1580">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b/>
                <w:bCs/>
                <w:i w:val="0"/>
                <w:iCs w:val="0"/>
                <w:color w:val="auto"/>
                <w:sz w:val="16"/>
                <w:szCs w:val="16"/>
                <w:u w:val="none"/>
                <w:vertAlign w:val="baseline"/>
              </w:rPr>
              <w:t>К1,2…</w:t>
            </w:r>
          </w:p>
          <w:p w14:paraId="7B67D68E">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b/>
                <w:bCs/>
                <w:i w:val="0"/>
                <w:iCs w:val="0"/>
                <w:color w:val="auto"/>
                <w:sz w:val="16"/>
                <w:szCs w:val="16"/>
                <w:u w:val="none"/>
                <w:vertAlign w:val="baseline"/>
              </w:rPr>
              <w:t>П1,2...</w:t>
            </w:r>
          </w:p>
          <w:p w14:paraId="003E0375">
            <w:pPr>
              <w:keepNext w:val="0"/>
              <w:keepLines w:val="0"/>
              <w:widowControl/>
              <w:suppressLineNumbers w:val="0"/>
              <w:jc w:val="left"/>
              <w:rPr>
                <w:color w:val="auto"/>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14:paraId="6C5267BD">
            <w:pPr>
              <w:pStyle w:val="12"/>
              <w:keepNext w:val="0"/>
              <w:keepLines w:val="0"/>
              <w:widowControl/>
              <w:suppressLineNumbers w:val="0"/>
              <w:bidi w:val="0"/>
              <w:spacing w:before="0" w:beforeAutospacing="0" w:after="0" w:afterAutospacing="0" w:line="18" w:lineRule="atLeast"/>
              <w:ind w:left="288"/>
              <w:jc w:val="center"/>
              <w:rPr>
                <w:color w:val="auto"/>
              </w:rPr>
            </w:pPr>
            <w:r>
              <w:rPr>
                <w:rFonts w:hint="default" w:ascii="Calibri" w:hAnsi="Calibri" w:cs="Calibri"/>
                <w:b/>
                <w:bCs/>
                <w:i w:val="0"/>
                <w:iCs w:val="0"/>
                <w:color w:val="auto"/>
                <w:sz w:val="20"/>
                <w:szCs w:val="20"/>
                <w:u w:val="none"/>
                <w:vertAlign w:val="baseline"/>
              </w:rPr>
              <w:t>Назив програма, стручног скупа, школе...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76947168">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време реализације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14:paraId="354CF7E1">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Датум и место реализације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14:paraId="19A21338">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Број бодова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14:paraId="7A12EC4C">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Начин учествовања</w:t>
            </w:r>
          </w:p>
        </w:tc>
      </w:tr>
      <w:tr w14:paraId="5F14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vMerge w:val="restart"/>
            <w:tcBorders>
              <w:top w:val="single" w:color="000000" w:sz="6" w:space="0"/>
              <w:left w:val="single" w:color="000000" w:sz="4" w:space="0"/>
              <w:bottom w:val="single" w:color="000000" w:sz="6" w:space="0"/>
              <w:right w:val="single" w:color="000000" w:sz="6" w:space="0"/>
            </w:tcBorders>
            <w:shd w:val="clear" w:color="auto" w:fill="auto"/>
            <w:tcMar>
              <w:top w:w="0" w:type="dxa"/>
              <w:left w:w="115" w:type="dxa"/>
              <w:bottom w:w="0" w:type="dxa"/>
              <w:right w:w="115" w:type="dxa"/>
            </w:tcMar>
            <w:vAlign w:val="top"/>
          </w:tcPr>
          <w:p w14:paraId="45023D07">
            <w:pPr>
              <w:keepNext w:val="0"/>
              <w:keepLines w:val="0"/>
              <w:widowControl/>
              <w:suppressLineNumbers w:val="0"/>
              <w:bidi w:val="0"/>
              <w:spacing w:after="240" w:afterAutospacing="0"/>
              <w:jc w:val="left"/>
              <w:textAlignment w:val="top"/>
              <w:rPr>
                <w:color w:val="auto"/>
              </w:rPr>
            </w:pPr>
          </w:p>
          <w:p w14:paraId="31370750">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0"/>
                <w:szCs w:val="20"/>
                <w:u w:val="none"/>
                <w:vertAlign w:val="baseline"/>
              </w:rPr>
              <w:t>Стручни скупови (конгрес, сабор, сусрети и дани, конференција, саветовања, симпозијум, округли сто, трибина) </w:t>
            </w:r>
          </w:p>
          <w:p w14:paraId="1957254A">
            <w:pPr>
              <w:keepNext w:val="0"/>
              <w:keepLines w:val="0"/>
              <w:widowControl/>
              <w:suppressLineNumbers w:val="0"/>
              <w:jc w:val="left"/>
              <w:rPr>
                <w:color w:val="auto"/>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6631A243">
            <w:pPr>
              <w:keepNext w:val="0"/>
              <w:keepLines w:val="0"/>
              <w:widowControl/>
              <w:suppressLineNumbers w:val="0"/>
              <w:bidi w:val="0"/>
              <w:jc w:val="left"/>
              <w:textAlignment w:val="top"/>
              <w:rPr>
                <w:color w:val="auto"/>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45D1FA15">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i w:val="0"/>
                <w:iCs w:val="0"/>
                <w:color w:val="auto"/>
                <w:sz w:val="20"/>
                <w:szCs w:val="20"/>
                <w:u w:val="none"/>
                <w:vertAlign w:val="baseline"/>
              </w:rPr>
              <w:t>Трибина "Климатски пакет - иновативни образовни материјал за</w:t>
            </w:r>
          </w:p>
          <w:p w14:paraId="75A6CDD8">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i w:val="0"/>
                <w:iCs w:val="0"/>
                <w:color w:val="auto"/>
                <w:sz w:val="20"/>
                <w:szCs w:val="20"/>
                <w:u w:val="none"/>
                <w:vertAlign w:val="baseline"/>
              </w:rPr>
              <w:t>гимназије и средње стручне школе" (1156 каталошки број)</w:t>
            </w:r>
          </w:p>
          <w:p w14:paraId="5469F5A8">
            <w:pPr>
              <w:keepNext w:val="0"/>
              <w:keepLines w:val="0"/>
              <w:widowControl/>
              <w:suppressLineNumbers w:val="0"/>
              <w:bidi w:val="0"/>
              <w:jc w:val="left"/>
              <w:textAlignment w:val="top"/>
              <w:rPr>
                <w:color w:val="auto"/>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55AAA14E">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Татјана Бубања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30160854">
            <w:pPr>
              <w:pStyle w:val="12"/>
              <w:keepNext w:val="0"/>
              <w:keepLines w:val="0"/>
              <w:widowControl/>
              <w:suppressLineNumbers w:val="0"/>
              <w:bidi w:val="0"/>
              <w:spacing w:before="0" w:beforeAutospacing="0" w:after="0" w:afterAutospacing="0" w:line="21" w:lineRule="atLeast"/>
              <w:rPr>
                <w:color w:val="auto"/>
              </w:rPr>
            </w:pPr>
            <w:r>
              <w:rPr>
                <w:rFonts w:hint="default" w:ascii="Calibri" w:hAnsi="Calibri" w:cs="Calibri"/>
                <w:i w:val="0"/>
                <w:iCs w:val="0"/>
                <w:color w:val="auto"/>
                <w:sz w:val="20"/>
                <w:szCs w:val="20"/>
                <w:u w:val="none"/>
                <w:vertAlign w:val="baseline"/>
              </w:rPr>
              <w:t>26. јун 2025. године, Београд</w:t>
            </w:r>
          </w:p>
          <w:p w14:paraId="0BA44ED8">
            <w:pPr>
              <w:keepNext w:val="0"/>
              <w:keepLines w:val="0"/>
              <w:widowControl/>
              <w:suppressLineNumbers w:val="0"/>
              <w:bidi w:val="0"/>
              <w:jc w:val="left"/>
              <w:textAlignment w:val="top"/>
              <w:rPr>
                <w:color w:val="auto"/>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1EA41711">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1</w:t>
            </w:r>
          </w:p>
        </w:tc>
        <w:tc>
          <w:tcPr>
            <w:tcW w:w="0" w:type="auto"/>
            <w:tcBorders>
              <w:top w:val="single" w:color="000000" w:sz="6" w:space="0"/>
              <w:left w:val="single" w:color="000000" w:sz="6" w:space="0"/>
              <w:bottom w:val="single" w:color="000000" w:sz="6" w:space="0"/>
              <w:right w:val="single" w:color="000000" w:sz="4" w:space="0"/>
            </w:tcBorders>
            <w:shd w:val="clear" w:color="auto" w:fill="auto"/>
            <w:tcMar>
              <w:top w:w="0" w:type="dxa"/>
              <w:left w:w="115" w:type="dxa"/>
              <w:bottom w:w="0" w:type="dxa"/>
              <w:right w:w="115" w:type="dxa"/>
            </w:tcMar>
            <w:vAlign w:val="top"/>
          </w:tcPr>
          <w:p w14:paraId="00A64EC4">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он лајн, уверење</w:t>
            </w:r>
          </w:p>
        </w:tc>
      </w:tr>
      <w:tr w14:paraId="44A8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vMerge w:val="continue"/>
            <w:tcBorders>
              <w:top w:val="single" w:color="000000" w:sz="6" w:space="0"/>
              <w:left w:val="single" w:color="000000" w:sz="4" w:space="0"/>
              <w:bottom w:val="single" w:color="000000" w:sz="6" w:space="0"/>
              <w:right w:val="single" w:color="000000" w:sz="6" w:space="0"/>
            </w:tcBorders>
            <w:shd w:val="clear" w:color="auto" w:fill="auto"/>
            <w:tcMar>
              <w:top w:w="0" w:type="dxa"/>
              <w:left w:w="115" w:type="dxa"/>
              <w:bottom w:w="0" w:type="dxa"/>
              <w:right w:w="115" w:type="dxa"/>
            </w:tcMar>
            <w:vAlign w:val="top"/>
          </w:tcPr>
          <w:p w14:paraId="4B6C3EAD">
            <w:pPr>
              <w:rPr>
                <w:rFonts w:hint="eastAsia" w:ascii="SimSun"/>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3DE2B6C3">
            <w:pPr>
              <w:keepNext w:val="0"/>
              <w:keepLines w:val="0"/>
              <w:widowControl/>
              <w:suppressLineNumbers w:val="0"/>
              <w:bidi w:val="0"/>
              <w:jc w:val="left"/>
              <w:textAlignment w:val="top"/>
              <w:rPr>
                <w:color w:val="auto"/>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5EC86A54">
            <w:pPr>
              <w:keepNext w:val="0"/>
              <w:keepLines w:val="0"/>
              <w:widowControl/>
              <w:suppressLineNumbers w:val="0"/>
              <w:bidi w:val="0"/>
              <w:jc w:val="left"/>
              <w:textAlignment w:val="top"/>
              <w:rPr>
                <w:color w:val="auto"/>
              </w:rPr>
            </w:pPr>
          </w:p>
          <w:p w14:paraId="186AF1E7">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0"/>
                <w:szCs w:val="20"/>
                <w:u w:val="none"/>
                <w:vertAlign w:val="baseline"/>
              </w:rPr>
              <w:t>,,Климатске промене и заштитта животне средине,,</w:t>
            </w:r>
          </w:p>
          <w:p w14:paraId="7FEE0486">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0"/>
                <w:szCs w:val="20"/>
                <w:u w:val="none"/>
                <w:vertAlign w:val="baseline"/>
              </w:rPr>
              <w:t>Годишњи састанак еколошких координатора у оквиру међународног програма Еко школе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13652CCC">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Татјана Бубања,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0C3E1BA9">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29.11.2024, Београд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326476A9">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1</w:t>
            </w:r>
          </w:p>
        </w:tc>
        <w:tc>
          <w:tcPr>
            <w:tcW w:w="0" w:type="auto"/>
            <w:tcBorders>
              <w:top w:val="single" w:color="000000" w:sz="6" w:space="0"/>
              <w:left w:val="single" w:color="000000" w:sz="6" w:space="0"/>
              <w:bottom w:val="single" w:color="000000" w:sz="6" w:space="0"/>
              <w:right w:val="single" w:color="000000" w:sz="4" w:space="0"/>
            </w:tcBorders>
            <w:shd w:val="clear" w:color="auto" w:fill="auto"/>
            <w:tcMar>
              <w:top w:w="0" w:type="dxa"/>
              <w:left w:w="115" w:type="dxa"/>
              <w:bottom w:w="0" w:type="dxa"/>
              <w:right w:w="115" w:type="dxa"/>
            </w:tcMar>
            <w:vAlign w:val="top"/>
          </w:tcPr>
          <w:p w14:paraId="6783086D">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b/>
                <w:bCs/>
                <w:i w:val="0"/>
                <w:iCs w:val="0"/>
                <w:color w:val="auto"/>
                <w:sz w:val="20"/>
                <w:szCs w:val="20"/>
                <w:u w:val="none"/>
                <w:vertAlign w:val="baseline"/>
              </w:rPr>
              <w:t>слике и потврда</w:t>
            </w:r>
          </w:p>
        </w:tc>
      </w:tr>
      <w:tr w14:paraId="6ABE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0" w:hRule="atLeast"/>
        </w:trPr>
        <w:tc>
          <w:tcPr>
            <w:tcW w:w="0" w:type="auto"/>
            <w:tcBorders>
              <w:top w:val="single" w:color="000000" w:sz="6" w:space="0"/>
              <w:left w:val="single" w:color="000000" w:sz="4" w:space="0"/>
              <w:bottom w:val="single" w:color="000000" w:sz="6" w:space="0"/>
              <w:right w:val="single" w:color="000000" w:sz="6" w:space="0"/>
            </w:tcBorders>
            <w:shd w:val="clear" w:color="auto" w:fill="auto"/>
            <w:tcMar>
              <w:top w:w="0" w:type="dxa"/>
              <w:left w:w="115" w:type="dxa"/>
              <w:bottom w:w="0" w:type="dxa"/>
              <w:right w:w="115" w:type="dxa"/>
            </w:tcMar>
            <w:vAlign w:val="top"/>
          </w:tcPr>
          <w:p w14:paraId="61FE0633">
            <w:pPr>
              <w:keepNext w:val="0"/>
              <w:keepLines w:val="0"/>
              <w:widowControl/>
              <w:suppressLineNumbers w:val="0"/>
              <w:bidi w:val="0"/>
              <w:jc w:val="left"/>
              <w:textAlignment w:val="top"/>
              <w:rPr>
                <w:color w:val="auto"/>
              </w:rPr>
            </w:pPr>
          </w:p>
          <w:p w14:paraId="53ADFC93">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0"/>
                <w:szCs w:val="20"/>
                <w:u w:val="none"/>
                <w:vertAlign w:val="baseline"/>
              </w:rPr>
              <w:t>Остало: пленарно предавање, презентација са дискусијом, радионица, панел дискусија, рад у групама, постер презентација… </w:t>
            </w:r>
          </w:p>
          <w:p w14:paraId="41005928">
            <w:pPr>
              <w:keepNext w:val="0"/>
              <w:keepLines w:val="0"/>
              <w:widowControl/>
              <w:suppressLineNumbers w:val="0"/>
              <w:jc w:val="left"/>
              <w:rPr>
                <w:color w:val="auto"/>
              </w:rPr>
            </w:pP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5C6D4185">
            <w:pPr>
              <w:keepNext w:val="0"/>
              <w:keepLines w:val="0"/>
              <w:widowControl/>
              <w:suppressLineNumbers w:val="0"/>
              <w:bidi w:val="0"/>
              <w:spacing w:after="240" w:afterAutospacing="0"/>
              <w:jc w:val="left"/>
              <w:textAlignment w:val="top"/>
              <w:rPr>
                <w:color w:val="auto"/>
              </w:rPr>
            </w:pPr>
          </w:p>
        </w:tc>
        <w:tc>
          <w:tcPr>
            <w:tcW w:w="0" w:type="auto"/>
            <w:gridSpan w:val="2"/>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38D095EC">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0"/>
                <w:szCs w:val="20"/>
                <w:u w:val="none"/>
                <w:vertAlign w:val="baseline"/>
              </w:rPr>
              <w:t>Обележавање Еразмус + недеље приказани пројекти у којима је учествовала наша школа и планови за ову годину</w:t>
            </w: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02EDDFEC">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0"/>
                <w:szCs w:val="20"/>
                <w:u w:val="none"/>
                <w:vertAlign w:val="baseline"/>
              </w:rPr>
              <w:t>19.10.2024.</w:t>
            </w: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5B44C231">
            <w:pPr>
              <w:keepNext w:val="0"/>
              <w:keepLines w:val="0"/>
              <w:widowControl/>
              <w:suppressLineNumbers w:val="0"/>
              <w:bidi w:val="0"/>
              <w:jc w:val="left"/>
              <w:textAlignment w:val="top"/>
              <w:rPr>
                <w:color w:val="auto"/>
              </w:rPr>
            </w:pPr>
          </w:p>
        </w:tc>
        <w:tc>
          <w:tcPr>
            <w:tcW w:w="0" w:type="auto"/>
            <w:tcBorders>
              <w:top w:val="single" w:color="000000" w:sz="4"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top"/>
          </w:tcPr>
          <w:p w14:paraId="631458C8">
            <w:pPr>
              <w:keepNext w:val="0"/>
              <w:keepLines w:val="0"/>
              <w:widowControl/>
              <w:suppressLineNumbers w:val="0"/>
              <w:bidi w:val="0"/>
              <w:jc w:val="left"/>
              <w:textAlignment w:val="top"/>
              <w:rPr>
                <w:color w:val="auto"/>
              </w:rPr>
            </w:pPr>
          </w:p>
        </w:tc>
        <w:tc>
          <w:tcPr>
            <w:tcW w:w="0" w:type="auto"/>
            <w:tcBorders>
              <w:top w:val="single" w:color="000000" w:sz="4" w:space="0"/>
              <w:left w:val="single" w:color="000000" w:sz="6" w:space="0"/>
              <w:bottom w:val="single" w:color="000000" w:sz="6" w:space="0"/>
              <w:right w:val="single" w:color="000000" w:sz="4" w:space="0"/>
            </w:tcBorders>
            <w:shd w:val="clear" w:color="auto" w:fill="auto"/>
            <w:tcMar>
              <w:top w:w="0" w:type="dxa"/>
              <w:left w:w="115" w:type="dxa"/>
              <w:bottom w:w="0" w:type="dxa"/>
              <w:right w:w="115" w:type="dxa"/>
            </w:tcMar>
            <w:vAlign w:val="top"/>
          </w:tcPr>
          <w:p w14:paraId="15ADF782">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0"/>
                <w:szCs w:val="20"/>
                <w:u w:val="none"/>
                <w:vertAlign w:val="baseline"/>
              </w:rPr>
              <w:t>дискусија са члановима </w:t>
            </w:r>
          </w:p>
          <w:p w14:paraId="0BDDDD69">
            <w:pPr>
              <w:pStyle w:val="12"/>
              <w:keepNext w:val="0"/>
              <w:keepLines w:val="0"/>
              <w:widowControl/>
              <w:suppressLineNumbers w:val="0"/>
              <w:bidi w:val="0"/>
              <w:spacing w:before="0" w:beforeAutospacing="0" w:after="0" w:afterAutospacing="0" w:line="21" w:lineRule="atLeast"/>
              <w:jc w:val="center"/>
              <w:rPr>
                <w:color w:val="auto"/>
              </w:rPr>
            </w:pPr>
            <w:r>
              <w:rPr>
                <w:rFonts w:hint="default" w:ascii="Calibri" w:hAnsi="Calibri" w:cs="Calibri"/>
                <w:i w:val="0"/>
                <w:iCs w:val="0"/>
                <w:color w:val="auto"/>
                <w:sz w:val="20"/>
                <w:szCs w:val="20"/>
                <w:u w:val="none"/>
                <w:vertAlign w:val="baseline"/>
              </w:rPr>
              <w:t>,,Слово,,</w:t>
            </w:r>
          </w:p>
        </w:tc>
      </w:tr>
      <w:tr w14:paraId="65DB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0" w:hRule="atLeast"/>
        </w:trPr>
        <w:tc>
          <w:tcPr>
            <w:tcW w:w="0" w:type="auto"/>
            <w:gridSpan w:val="3"/>
            <w:tcBorders>
              <w:top w:val="single" w:color="000000" w:sz="6"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top"/>
          </w:tcPr>
          <w:p w14:paraId="0E83F935">
            <w:pPr>
              <w:pStyle w:val="12"/>
              <w:keepNext w:val="0"/>
              <w:keepLines w:val="0"/>
              <w:widowControl/>
              <w:suppressLineNumbers w:val="0"/>
              <w:bidi w:val="0"/>
              <w:spacing w:before="0" w:beforeAutospacing="0" w:after="0" w:afterAutospacing="0" w:line="18" w:lineRule="atLeast"/>
              <w:jc w:val="center"/>
              <w:rPr>
                <w:color w:val="auto"/>
              </w:rPr>
            </w:pPr>
            <w:r>
              <w:rPr>
                <w:rFonts w:hint="default" w:ascii="Calibri" w:hAnsi="Calibri" w:cs="Calibri"/>
                <w:i w:val="0"/>
                <w:iCs w:val="0"/>
                <w:color w:val="auto"/>
                <w:sz w:val="22"/>
                <w:szCs w:val="22"/>
                <w:u w:val="none"/>
                <w:vertAlign w:val="baseline"/>
              </w:rPr>
              <w:t>Одступања од предвиђеног плана: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top"/>
          </w:tcPr>
          <w:p w14:paraId="3E38FE3D">
            <w:pPr>
              <w:pStyle w:val="12"/>
              <w:keepNext w:val="0"/>
              <w:keepLines w:val="0"/>
              <w:widowControl/>
              <w:suppressLineNumbers w:val="0"/>
              <w:bidi w:val="0"/>
              <w:spacing w:before="0" w:beforeAutospacing="0" w:after="0" w:afterAutospacing="0" w:line="18" w:lineRule="atLeast"/>
              <w:jc w:val="center"/>
              <w:rPr>
                <w:color w:val="auto"/>
              </w:rPr>
            </w:pPr>
            <w:r>
              <w:rPr>
                <w:rFonts w:hint="default" w:ascii="Calibri" w:hAnsi="Calibri" w:cs="Calibri"/>
                <w:i w:val="0"/>
                <w:iCs w:val="0"/>
                <w:color w:val="auto"/>
                <w:sz w:val="22"/>
                <w:szCs w:val="22"/>
                <w:u w:val="none"/>
                <w:vertAlign w:val="baseline"/>
              </w:rPr>
              <w:t>Разлози одступања:</w:t>
            </w:r>
          </w:p>
        </w:tc>
      </w:tr>
    </w:tbl>
    <w:p w14:paraId="626604A7">
      <w:pPr>
        <w:keepNext w:val="0"/>
        <w:keepLines w:val="0"/>
        <w:widowControl/>
        <w:suppressLineNumbers w:val="0"/>
        <w:jc w:val="left"/>
        <w:rPr>
          <w:color w:val="auto"/>
        </w:rPr>
      </w:pPr>
    </w:p>
    <w:p w14:paraId="3B15AADF">
      <w:pPr>
        <w:widowControl/>
        <w:autoSpaceDE/>
        <w:autoSpaceDN/>
        <w:adjustRightInd/>
        <w:jc w:val="center"/>
        <w:rPr>
          <w:color w:val="auto"/>
          <w:lang w:val="sr-Latn-RS" w:eastAsia="sr-Latn-RS"/>
        </w:rPr>
      </w:pPr>
    </w:p>
    <w:p w14:paraId="51F1B78A">
      <w:pPr>
        <w:rPr>
          <w:color w:val="auto"/>
          <w:lang w:val="sr-Cyrl-CS"/>
        </w:rPr>
      </w:pPr>
    </w:p>
    <w:p w14:paraId="1C2BFCA2">
      <w:pPr>
        <w:rPr>
          <w:color w:val="auto"/>
          <w:lang w:val="sr-Cyrl-CS"/>
        </w:rPr>
      </w:pPr>
    </w:p>
    <w:p w14:paraId="0BA7958B">
      <w:pPr>
        <w:pStyle w:val="3"/>
        <w:bidi w:val="0"/>
        <w:rPr>
          <w:rFonts w:hint="default"/>
          <w:color w:val="auto"/>
          <w:lang w:val="sr-Cyrl-RS"/>
        </w:rPr>
      </w:pPr>
      <w:bookmarkStart w:id="41" w:name="_Toc1999"/>
      <w:r>
        <w:rPr>
          <w:color w:val="auto"/>
        </w:rPr>
        <w:t>6.</w:t>
      </w:r>
      <w:r>
        <w:rPr>
          <w:rFonts w:hint="default"/>
          <w:color w:val="auto"/>
          <w:lang w:val="sr-Cyrl-RS"/>
        </w:rPr>
        <w:t>6</w:t>
      </w:r>
      <w:r>
        <w:rPr>
          <w:color w:val="auto"/>
        </w:rPr>
        <w:t>.  Извештај о раду и стручном усавршавању стручног већа за физичко васпитање шк. 202</w:t>
      </w:r>
      <w:r>
        <w:rPr>
          <w:rFonts w:hint="default"/>
          <w:color w:val="auto"/>
          <w:lang w:val="sr-Cyrl-RS"/>
        </w:rPr>
        <w:t>4</w:t>
      </w:r>
      <w:r>
        <w:rPr>
          <w:color w:val="auto"/>
        </w:rPr>
        <w:t>./202</w:t>
      </w:r>
      <w:r>
        <w:rPr>
          <w:rFonts w:hint="default"/>
          <w:color w:val="auto"/>
          <w:lang w:val="sr-Cyrl-RS"/>
        </w:rPr>
        <w:t>5. године</w:t>
      </w:r>
      <w:bookmarkEnd w:id="41"/>
    </w:p>
    <w:p w14:paraId="5BF3CB27">
      <w:pPr>
        <w:widowControl/>
        <w:autoSpaceDE/>
        <w:autoSpaceDN/>
        <w:adjustRightInd/>
        <w:jc w:val="both"/>
        <w:rPr>
          <w:color w:val="auto"/>
          <w:sz w:val="26"/>
          <w:szCs w:val="26"/>
          <w:lang w:val="sr-Latn-RS" w:eastAsia="sr-Latn-RS"/>
        </w:rPr>
      </w:pPr>
    </w:p>
    <w:p w14:paraId="0DDEF8D6">
      <w:pPr>
        <w:jc w:val="both"/>
        <w:rPr>
          <w:rFonts w:ascii="Times New Roman" w:hAnsi="Times New Roman" w:cs="Times New Roman"/>
          <w:color w:val="auto"/>
          <w:sz w:val="24"/>
          <w:szCs w:val="24"/>
          <w:lang w:val="sr-Cyrl-RS"/>
        </w:rPr>
      </w:pPr>
      <w:r>
        <w:rPr>
          <w:color w:val="auto"/>
          <w:sz w:val="24"/>
          <w:szCs w:val="24"/>
          <w:lang w:val="sr-Latn-RS" w:eastAsia="sr-Latn-RS"/>
        </w:rPr>
        <w:t>С</w:t>
      </w:r>
      <w:r>
        <w:rPr>
          <w:rFonts w:ascii="Times New Roman" w:hAnsi="Times New Roman" w:cs="Times New Roman"/>
          <w:color w:val="auto"/>
          <w:sz w:val="24"/>
          <w:szCs w:val="24"/>
          <w:lang w:val="sr-Cyrl-RS"/>
        </w:rPr>
        <w:t>тручно веће физичког васпитања чине професори Маја Бороцки, Југослава Баришић и Владимир Тркуља који је руководилац већа.</w:t>
      </w:r>
    </w:p>
    <w:p w14:paraId="7518E1E2">
      <w:p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Утврђеним планом рада сарадња већа са стручним тимовима СТИО, тима за борбу против насиља успешно су решени случајеви ученика којима је потребна подрша у настави.</w:t>
      </w:r>
    </w:p>
    <w:p w14:paraId="1B501D4D">
      <w:p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xml:space="preserve">Ученици су успешно савладали градиво предвиђено планом рада у првом полугодишту. Због блокаде школе од стране једног броја ученика настава се изводила у једном периоду редовно, затим се није реализовала, онда се прешло на онлајн наставу и накрају се наставила непосредно извођење наставе у школи. Вршена је надокнада комбинованом методом практичног рада и онлајн наставе, а један део наставе се реализовао сажимањем градива. Ученици који су из здравствених разлога ослобођени практичног рада, они су теоретски показали зпознавање градива везаног за елементе практичног рада. </w:t>
      </w:r>
    </w:p>
    <w:p w14:paraId="3B5DEB1C">
      <w:p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Учешће на такмичењима у конкуренцију ученица и ученика су реализоване по плану у првом полугодишту, учествовали су на свим општинским такмичењима и на окружним. У другом полугодишту због блокаде школе није било учешћа на такмичењима.</w:t>
      </w:r>
    </w:p>
    <w:p w14:paraId="550DE2E2">
      <w:p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Можемо закључити да је рад у 2024./2025. години био успешан колико су услови дозвољавали, а наравно да има простора за још рада како би резултати такмичења били бољи.</w:t>
      </w:r>
    </w:p>
    <w:tbl>
      <w:tblPr>
        <w:tblStyle w:val="40"/>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506"/>
      </w:tblGrid>
      <w:tr w14:paraId="03B5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560" w:hRule="atLeast"/>
        </w:trPr>
        <w:tc>
          <w:tcPr>
            <w:tcW w:w="5000" w:type="pct"/>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37B62EC5">
            <w:pPr>
              <w:ind w:left="-260"/>
              <w:jc w:val="center"/>
              <w:rPr>
                <w:b/>
                <w:color w:val="auto"/>
              </w:rPr>
            </w:pPr>
            <w:r>
              <w:rPr>
                <w:b/>
                <w:color w:val="auto"/>
              </w:rPr>
              <w:t xml:space="preserve"> </w:t>
            </w:r>
          </w:p>
          <w:p w14:paraId="7241E200">
            <w:pPr>
              <w:spacing w:before="240"/>
              <w:ind w:left="-260"/>
              <w:jc w:val="center"/>
              <w:rPr>
                <w:rFonts w:hint="default"/>
                <w:b/>
                <w:color w:val="auto"/>
                <w:lang w:val="sr-Cyrl-RS"/>
              </w:rPr>
            </w:pPr>
            <w:r>
              <w:rPr>
                <w:b/>
                <w:color w:val="auto"/>
              </w:rPr>
              <w:t xml:space="preserve">II </w:t>
            </w:r>
            <w:r>
              <w:rPr>
                <w:b/>
                <w:color w:val="auto"/>
              </w:rPr>
              <w:tab/>
            </w:r>
            <w:r>
              <w:rPr>
                <w:b/>
                <w:color w:val="auto"/>
              </w:rPr>
              <w:t xml:space="preserve">РЕАЛИЗОВАНИ  ОБЛИЦИ СТРУЧНОГ УСАВРШАВАЊА  </w:t>
            </w:r>
            <w:r>
              <w:rPr>
                <w:b/>
                <w:color w:val="auto"/>
                <w:lang w:val="sr-Cyrl-RS"/>
              </w:rPr>
              <w:t>У</w:t>
            </w:r>
            <w:r>
              <w:rPr>
                <w:rFonts w:hint="default"/>
                <w:b/>
                <w:color w:val="auto"/>
                <w:lang w:val="sr-Cyrl-RS"/>
              </w:rPr>
              <w:t xml:space="preserve"> </w:t>
            </w:r>
            <w:r>
              <w:rPr>
                <w:b/>
                <w:color w:val="auto"/>
              </w:rPr>
              <w:t>УСТАНОВ</w:t>
            </w:r>
            <w:r>
              <w:rPr>
                <w:b/>
                <w:color w:val="auto"/>
                <w:lang w:val="sr-Cyrl-RS"/>
              </w:rPr>
              <w:t>И</w:t>
            </w:r>
          </w:p>
          <w:p w14:paraId="3103660B">
            <w:pPr>
              <w:spacing w:before="240"/>
              <w:ind w:left="-260"/>
              <w:jc w:val="center"/>
              <w:rPr>
                <w:b/>
                <w:color w:val="auto"/>
              </w:rPr>
            </w:pPr>
            <w:r>
              <w:rPr>
                <w:b/>
                <w:color w:val="auto"/>
              </w:rPr>
              <w:t xml:space="preserve"> </w:t>
            </w:r>
          </w:p>
        </w:tc>
      </w:tr>
    </w:tbl>
    <w:p w14:paraId="738CEBCE">
      <w:pPr>
        <w:numPr>
          <w:ilvl w:val="0"/>
          <w:numId w:val="0"/>
        </w:numPr>
        <w:spacing w:after="0" w:line="276" w:lineRule="auto"/>
        <w:rPr>
          <w:rFonts w:ascii="Calibri" w:hAnsi="Calibri" w:eastAsia="Calibri" w:cs="Calibri"/>
          <w:b/>
          <w:color w:val="auto"/>
          <w:sz w:val="20"/>
        </w:rPr>
      </w:pPr>
    </w:p>
    <w:tbl>
      <w:tblPr>
        <w:tblStyle w:val="7"/>
        <w:tblW w:w="5000" w:type="pct"/>
        <w:tblInd w:w="0" w:type="dxa"/>
        <w:tblLayout w:type="autofit"/>
        <w:tblCellMar>
          <w:top w:w="0" w:type="dxa"/>
          <w:left w:w="10" w:type="dxa"/>
          <w:bottom w:w="0" w:type="dxa"/>
          <w:right w:w="10" w:type="dxa"/>
        </w:tblCellMar>
      </w:tblPr>
      <w:tblGrid>
        <w:gridCol w:w="1115"/>
        <w:gridCol w:w="543"/>
        <w:gridCol w:w="1166"/>
        <w:gridCol w:w="1308"/>
        <w:gridCol w:w="1112"/>
        <w:gridCol w:w="497"/>
        <w:gridCol w:w="2781"/>
      </w:tblGrid>
      <w:tr w14:paraId="772F259A">
        <w:tblPrEx>
          <w:tblCellMar>
            <w:top w:w="0" w:type="dxa"/>
            <w:left w:w="10" w:type="dxa"/>
            <w:bottom w:w="0" w:type="dxa"/>
            <w:right w:w="10" w:type="dxa"/>
          </w:tblCellMar>
        </w:tblPrEx>
        <w:trPr>
          <w:trHeight w:val="1" w:hRule="atLeast"/>
        </w:trPr>
        <w:tc>
          <w:tcPr>
            <w:tcW w:w="65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A59106">
            <w:pPr>
              <w:spacing w:after="0" w:line="276" w:lineRule="auto"/>
              <w:jc w:val="center"/>
              <w:rPr>
                <w:rFonts w:ascii="Calibri" w:hAnsi="Calibri" w:eastAsia="Calibri" w:cs="Calibri"/>
                <w:color w:val="auto"/>
              </w:rPr>
            </w:pPr>
            <w:r>
              <w:rPr>
                <w:rFonts w:ascii="Calibri" w:hAnsi="Calibri" w:eastAsia="Calibri" w:cs="Calibri"/>
                <w:b/>
                <w:color w:val="auto"/>
                <w:sz w:val="20"/>
              </w:rPr>
              <w:t>Облик стручног усавршавања</w:t>
            </w: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1837EA">
            <w:pPr>
              <w:spacing w:after="0" w:line="276" w:lineRule="auto"/>
              <w:rPr>
                <w:rFonts w:ascii="Calibri" w:hAnsi="Calibri" w:eastAsia="Calibri" w:cs="Calibri"/>
                <w:b/>
                <w:color w:val="auto"/>
                <w:sz w:val="16"/>
              </w:rPr>
            </w:pPr>
          </w:p>
          <w:p w14:paraId="39A5101E">
            <w:pPr>
              <w:spacing w:after="0" w:line="276" w:lineRule="auto"/>
              <w:rPr>
                <w:rFonts w:ascii="Calibri" w:hAnsi="Calibri" w:eastAsia="Calibri" w:cs="Calibri"/>
                <w:b/>
                <w:color w:val="auto"/>
                <w:sz w:val="16"/>
              </w:rPr>
            </w:pPr>
            <w:r>
              <w:rPr>
                <w:rFonts w:ascii="Calibri" w:hAnsi="Calibri" w:eastAsia="Calibri" w:cs="Calibri"/>
                <w:b/>
                <w:color w:val="auto"/>
                <w:sz w:val="16"/>
              </w:rPr>
              <w:t>К1,2…</w:t>
            </w:r>
          </w:p>
          <w:p w14:paraId="4DB15487">
            <w:pPr>
              <w:spacing w:after="0" w:line="276" w:lineRule="auto"/>
              <w:rPr>
                <w:rFonts w:ascii="Calibri" w:hAnsi="Calibri" w:eastAsia="Calibri" w:cs="Calibri"/>
                <w:b/>
                <w:color w:val="auto"/>
                <w:sz w:val="16"/>
              </w:rPr>
            </w:pPr>
            <w:r>
              <w:rPr>
                <w:rFonts w:ascii="Calibri" w:hAnsi="Calibri" w:eastAsia="Calibri" w:cs="Calibri"/>
                <w:b/>
                <w:color w:val="auto"/>
                <w:sz w:val="16"/>
              </w:rPr>
              <w:t>П1,2...</w:t>
            </w:r>
          </w:p>
          <w:p w14:paraId="78F16341">
            <w:pPr>
              <w:spacing w:after="0" w:line="276" w:lineRule="auto"/>
              <w:rPr>
                <w:rFonts w:ascii="Calibri" w:hAnsi="Calibri" w:eastAsia="Calibri" w:cs="Calibri"/>
                <w:color w:val="auto"/>
              </w:rPr>
            </w:pP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3AA225">
            <w:pPr>
              <w:spacing w:after="0" w:line="276" w:lineRule="auto"/>
              <w:jc w:val="center"/>
              <w:rPr>
                <w:rFonts w:ascii="Calibri" w:hAnsi="Calibri" w:eastAsia="Calibri" w:cs="Calibri"/>
                <w:b/>
                <w:color w:val="auto"/>
                <w:sz w:val="20"/>
              </w:rPr>
            </w:pPr>
          </w:p>
          <w:p w14:paraId="62E151AB">
            <w:pPr>
              <w:spacing w:after="0" w:line="276" w:lineRule="auto"/>
              <w:jc w:val="center"/>
              <w:rPr>
                <w:rFonts w:ascii="Calibri" w:hAnsi="Calibri" w:eastAsia="Calibri" w:cs="Calibri"/>
                <w:color w:val="auto"/>
              </w:rPr>
            </w:pPr>
            <w:r>
              <w:rPr>
                <w:rFonts w:ascii="Calibri" w:hAnsi="Calibri" w:eastAsia="Calibri" w:cs="Calibri"/>
                <w:b/>
                <w:color w:val="auto"/>
                <w:sz w:val="20"/>
              </w:rPr>
              <w:t>Назив теме, ниво и начин учествовања</w:t>
            </w: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503323">
            <w:pPr>
              <w:spacing w:after="0" w:line="276" w:lineRule="auto"/>
              <w:jc w:val="center"/>
              <w:rPr>
                <w:rFonts w:ascii="Calibri" w:hAnsi="Calibri" w:eastAsia="Calibri" w:cs="Calibri"/>
                <w:color w:val="auto"/>
              </w:rPr>
            </w:pPr>
            <w:r>
              <w:rPr>
                <w:rFonts w:ascii="Calibri" w:hAnsi="Calibri" w:eastAsia="Calibri" w:cs="Calibri"/>
                <w:b/>
                <w:color w:val="auto"/>
                <w:sz w:val="20"/>
              </w:rPr>
              <w:t>Планирано време реализ. и сарадници</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6E5ACF">
            <w:pPr>
              <w:spacing w:after="0" w:line="276" w:lineRule="auto"/>
              <w:jc w:val="center"/>
              <w:rPr>
                <w:rFonts w:ascii="Calibri" w:hAnsi="Calibri" w:eastAsia="Calibri" w:cs="Calibri"/>
                <w:color w:val="auto"/>
              </w:rPr>
            </w:pPr>
            <w:r>
              <w:rPr>
                <w:rFonts w:ascii="Calibri" w:hAnsi="Calibri" w:eastAsia="Calibri" w:cs="Calibri"/>
                <w:b/>
                <w:color w:val="auto"/>
                <w:sz w:val="20"/>
              </w:rPr>
              <w:t>Датум реализ.</w:t>
            </w: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57B6F8">
            <w:pPr>
              <w:spacing w:after="0" w:line="276" w:lineRule="auto"/>
              <w:jc w:val="center"/>
              <w:rPr>
                <w:rFonts w:ascii="Calibri" w:hAnsi="Calibri" w:eastAsia="Calibri" w:cs="Calibri"/>
                <w:color w:val="auto"/>
              </w:rPr>
            </w:pPr>
            <w:r>
              <w:rPr>
                <w:rFonts w:ascii="Calibri" w:hAnsi="Calibri" w:eastAsia="Calibri" w:cs="Calibri"/>
                <w:b/>
                <w:color w:val="auto"/>
                <w:sz w:val="20"/>
              </w:rPr>
              <w:t>Број сати</w:t>
            </w: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7D2600">
            <w:pPr>
              <w:spacing w:after="0" w:line="276" w:lineRule="auto"/>
              <w:jc w:val="center"/>
              <w:rPr>
                <w:rFonts w:ascii="Calibri" w:hAnsi="Calibri" w:eastAsia="Calibri" w:cs="Calibri"/>
                <w:b/>
                <w:color w:val="auto"/>
                <w:sz w:val="20"/>
              </w:rPr>
            </w:pPr>
            <w:r>
              <w:rPr>
                <w:rFonts w:ascii="Calibri" w:hAnsi="Calibri" w:eastAsia="Calibri" w:cs="Calibri"/>
                <w:b/>
                <w:color w:val="auto"/>
                <w:sz w:val="20"/>
              </w:rPr>
              <w:t>Документ у установи</w:t>
            </w:r>
          </w:p>
          <w:p w14:paraId="3D1519E4">
            <w:pPr>
              <w:spacing w:after="0" w:line="276" w:lineRule="auto"/>
              <w:jc w:val="center"/>
              <w:rPr>
                <w:rFonts w:ascii="Calibri" w:hAnsi="Calibri" w:eastAsia="Calibri" w:cs="Calibri"/>
                <w:color w:val="auto"/>
              </w:rPr>
            </w:pPr>
            <w:r>
              <w:rPr>
                <w:rFonts w:ascii="Calibri" w:hAnsi="Calibri" w:eastAsia="Calibri" w:cs="Calibri"/>
                <w:b/>
                <w:color w:val="auto"/>
                <w:sz w:val="20"/>
              </w:rPr>
              <w:t>који доказује реализацију</w:t>
            </w:r>
          </w:p>
        </w:tc>
      </w:tr>
      <w:tr w14:paraId="22DCED6C">
        <w:tblPrEx>
          <w:tblCellMar>
            <w:top w:w="0" w:type="dxa"/>
            <w:left w:w="10" w:type="dxa"/>
            <w:bottom w:w="0" w:type="dxa"/>
            <w:right w:w="10" w:type="dxa"/>
          </w:tblCellMar>
        </w:tblPrEx>
        <w:tc>
          <w:tcPr>
            <w:tcW w:w="654"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E56DA0">
            <w:pPr>
              <w:tabs>
                <w:tab w:val="left" w:pos="462"/>
              </w:tabs>
              <w:spacing w:after="0" w:line="240" w:lineRule="auto"/>
              <w:jc w:val="center"/>
              <w:rPr>
                <w:rFonts w:ascii="Calibri" w:hAnsi="Calibri" w:eastAsia="Calibri" w:cs="Calibri"/>
                <w:color w:val="auto"/>
              </w:rPr>
            </w:pPr>
            <w:r>
              <w:rPr>
                <w:rFonts w:ascii="Calibri" w:hAnsi="Calibri" w:eastAsia="Calibri" w:cs="Calibri"/>
                <w:b/>
                <w:color w:val="auto"/>
                <w:sz w:val="20"/>
              </w:rPr>
              <w:t>4.</w:t>
            </w:r>
            <w:r>
              <w:rPr>
                <w:rFonts w:ascii="Calibri" w:hAnsi="Calibri" w:eastAsia="Calibri" w:cs="Calibri"/>
                <w:color w:val="auto"/>
                <w:sz w:val="20"/>
              </w:rPr>
              <w:t xml:space="preserve"> Учешће у раду стручних већа, удружења, стручних тимова, радним групама итд.</w:t>
            </w: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27ED2C">
            <w:pPr>
              <w:spacing w:after="0" w:line="276" w:lineRule="auto"/>
              <w:jc w:val="center"/>
              <w:rPr>
                <w:rFonts w:ascii="Calibri" w:hAnsi="Calibri" w:eastAsia="Calibri" w:cs="Calibri"/>
                <w:color w:val="auto"/>
              </w:rPr>
            </w:pP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2CE2A6">
            <w:pPr>
              <w:spacing w:after="0" w:line="276" w:lineRule="auto"/>
              <w:jc w:val="center"/>
              <w:rPr>
                <w:rFonts w:ascii="Calibri" w:hAnsi="Calibri" w:eastAsia="Calibri" w:cs="Calibri"/>
                <w:color w:val="auto"/>
              </w:rPr>
            </w:pPr>
          </w:p>
          <w:p w14:paraId="1215A6AB">
            <w:pPr>
              <w:spacing w:after="0" w:line="276" w:lineRule="auto"/>
              <w:jc w:val="center"/>
              <w:rPr>
                <w:rFonts w:ascii="Calibri" w:hAnsi="Calibri" w:eastAsia="Calibri" w:cs="Calibri"/>
                <w:color w:val="auto"/>
                <w:lang w:val="sr-Cyrl-RS"/>
              </w:rPr>
            </w:pPr>
          </w:p>
          <w:p w14:paraId="7702F4ED">
            <w:pPr>
              <w:spacing w:after="0" w:line="276" w:lineRule="auto"/>
              <w:jc w:val="center"/>
              <w:rPr>
                <w:rFonts w:ascii="Calibri" w:hAnsi="Calibri" w:eastAsia="Calibri" w:cs="Calibri"/>
                <w:color w:val="auto"/>
              </w:rPr>
            </w:pPr>
          </w:p>
          <w:p w14:paraId="37DA12D9">
            <w:pPr>
              <w:spacing w:after="0" w:line="276" w:lineRule="auto"/>
              <w:jc w:val="center"/>
              <w:rPr>
                <w:rFonts w:ascii="Calibri" w:hAnsi="Calibri" w:eastAsia="Calibri" w:cs="Calibri"/>
                <w:color w:val="auto"/>
              </w:rPr>
            </w:pPr>
            <w:r>
              <w:rPr>
                <w:rFonts w:ascii="Calibri" w:hAnsi="Calibri" w:eastAsia="Calibri" w:cs="Calibri"/>
                <w:color w:val="auto"/>
              </w:rPr>
              <w:t>Председник стручног већа физичког васпитања</w:t>
            </w: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859E4D">
            <w:pPr>
              <w:spacing w:after="0" w:line="276" w:lineRule="auto"/>
              <w:jc w:val="center"/>
              <w:rPr>
                <w:rFonts w:ascii="Calibri" w:hAnsi="Calibri" w:eastAsia="Calibri" w:cs="Calibri"/>
                <w:color w:val="auto"/>
              </w:rPr>
            </w:pPr>
            <w:r>
              <w:rPr>
                <w:rFonts w:ascii="Calibri" w:hAnsi="Calibri" w:eastAsia="Calibri" w:cs="Calibri"/>
                <w:color w:val="auto"/>
              </w:rPr>
              <w:t>У току целе школске године</w:t>
            </w:r>
          </w:p>
          <w:p w14:paraId="17C3A1AA">
            <w:pPr>
              <w:spacing w:after="0" w:line="276" w:lineRule="auto"/>
              <w:jc w:val="center"/>
              <w:rPr>
                <w:rFonts w:ascii="Calibri" w:hAnsi="Calibri" w:eastAsia="Calibri" w:cs="Calibri"/>
                <w:color w:val="auto"/>
              </w:rPr>
            </w:pPr>
            <w:r>
              <w:rPr>
                <w:rFonts w:ascii="Calibri" w:hAnsi="Calibri" w:eastAsia="Calibri" w:cs="Calibri"/>
                <w:color w:val="auto"/>
              </w:rPr>
              <w:t>Проф. Физ.вас. Владимир Тркуља</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01A118">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2024./2025.</w:t>
            </w: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81A656">
            <w:pPr>
              <w:spacing w:after="0" w:line="276" w:lineRule="auto"/>
              <w:jc w:val="center"/>
              <w:rPr>
                <w:rFonts w:ascii="Calibri" w:hAnsi="Calibri" w:eastAsia="Calibri" w:cs="Calibri"/>
                <w:color w:val="auto"/>
              </w:rPr>
            </w:pPr>
          </w:p>
          <w:p w14:paraId="0576E74D">
            <w:pPr>
              <w:spacing w:after="0" w:line="276" w:lineRule="auto"/>
              <w:jc w:val="center"/>
              <w:rPr>
                <w:rFonts w:ascii="Calibri" w:hAnsi="Calibri" w:eastAsia="Calibri" w:cs="Calibri"/>
                <w:color w:val="auto"/>
              </w:rPr>
            </w:pPr>
          </w:p>
          <w:p w14:paraId="2AD86041">
            <w:pPr>
              <w:spacing w:after="0" w:line="276" w:lineRule="auto"/>
              <w:jc w:val="center"/>
              <w:rPr>
                <w:rFonts w:ascii="Calibri" w:hAnsi="Calibri" w:eastAsia="Calibri" w:cs="Calibri"/>
                <w:color w:val="auto"/>
              </w:rPr>
            </w:pPr>
          </w:p>
          <w:p w14:paraId="5D54E773">
            <w:pPr>
              <w:spacing w:after="0" w:line="276" w:lineRule="auto"/>
              <w:jc w:val="center"/>
              <w:rPr>
                <w:rFonts w:ascii="Calibri" w:hAnsi="Calibri" w:eastAsia="Calibri" w:cs="Calibri"/>
                <w:color w:val="auto"/>
              </w:rPr>
            </w:pPr>
          </w:p>
          <w:p w14:paraId="038EB47A">
            <w:pPr>
              <w:spacing w:after="0" w:line="276" w:lineRule="auto"/>
              <w:jc w:val="center"/>
              <w:rPr>
                <w:rFonts w:ascii="Calibri" w:hAnsi="Calibri" w:eastAsia="Calibri" w:cs="Calibri"/>
                <w:color w:val="auto"/>
              </w:rPr>
            </w:pPr>
          </w:p>
          <w:p w14:paraId="00B601FF">
            <w:pPr>
              <w:spacing w:after="0" w:line="276" w:lineRule="auto"/>
              <w:jc w:val="center"/>
              <w:rPr>
                <w:rFonts w:ascii="Calibri" w:hAnsi="Calibri" w:eastAsia="Calibri" w:cs="Calibri"/>
                <w:color w:val="auto"/>
              </w:rPr>
            </w:pPr>
          </w:p>
          <w:p w14:paraId="2DF74A22">
            <w:pPr>
              <w:spacing w:after="0" w:line="276" w:lineRule="auto"/>
              <w:jc w:val="center"/>
              <w:rPr>
                <w:rFonts w:ascii="Calibri" w:hAnsi="Calibri" w:eastAsia="Calibri" w:cs="Calibri"/>
                <w:color w:val="auto"/>
              </w:rPr>
            </w:pPr>
          </w:p>
          <w:p w14:paraId="071790B6">
            <w:pPr>
              <w:spacing w:after="0" w:line="276" w:lineRule="auto"/>
              <w:jc w:val="center"/>
              <w:rPr>
                <w:rFonts w:ascii="Calibri" w:hAnsi="Calibri" w:eastAsia="Calibri" w:cs="Calibri"/>
                <w:color w:val="auto"/>
              </w:rPr>
            </w:pPr>
          </w:p>
          <w:p w14:paraId="66129B24">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4</w:t>
            </w:r>
          </w:p>
          <w:p w14:paraId="516E6DA5">
            <w:pPr>
              <w:spacing w:after="0" w:line="276" w:lineRule="auto"/>
              <w:jc w:val="center"/>
              <w:rPr>
                <w:rFonts w:ascii="Calibri" w:hAnsi="Calibri" w:eastAsia="Calibri" w:cs="Calibri"/>
                <w:color w:val="auto"/>
              </w:rPr>
            </w:pPr>
          </w:p>
          <w:p w14:paraId="647BE3D1">
            <w:pPr>
              <w:spacing w:after="0" w:line="276" w:lineRule="auto"/>
              <w:jc w:val="center"/>
              <w:rPr>
                <w:rFonts w:ascii="Calibri" w:hAnsi="Calibri" w:eastAsia="Calibri" w:cs="Calibri"/>
                <w:color w:val="auto"/>
              </w:rPr>
            </w:pPr>
          </w:p>
          <w:p w14:paraId="75998946">
            <w:pPr>
              <w:spacing w:after="0" w:line="276" w:lineRule="auto"/>
              <w:jc w:val="center"/>
              <w:rPr>
                <w:rFonts w:ascii="Calibri" w:hAnsi="Calibri" w:eastAsia="Calibri" w:cs="Calibri"/>
                <w:color w:val="auto"/>
              </w:rPr>
            </w:pPr>
          </w:p>
          <w:p w14:paraId="0FD67A4D">
            <w:pPr>
              <w:spacing w:after="0" w:line="276" w:lineRule="auto"/>
              <w:jc w:val="center"/>
              <w:rPr>
                <w:rFonts w:ascii="Calibri" w:hAnsi="Calibri" w:eastAsia="Calibri" w:cs="Calibri"/>
                <w:color w:val="auto"/>
              </w:rPr>
            </w:pPr>
          </w:p>
          <w:p w14:paraId="37321016">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4</w:t>
            </w:r>
          </w:p>
          <w:p w14:paraId="1AD62971">
            <w:pPr>
              <w:spacing w:after="0" w:line="276" w:lineRule="auto"/>
              <w:rPr>
                <w:rFonts w:ascii="Calibri" w:hAnsi="Calibri" w:eastAsia="Calibri" w:cs="Calibri"/>
                <w:color w:val="auto"/>
              </w:rPr>
            </w:pP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6BC9BE">
            <w:pPr>
              <w:spacing w:after="0" w:line="276" w:lineRule="auto"/>
              <w:jc w:val="center"/>
              <w:rPr>
                <w:rFonts w:ascii="Calibri" w:hAnsi="Calibri" w:eastAsia="Calibri" w:cs="Calibri"/>
                <w:color w:val="auto"/>
                <w:lang w:val="sr-Cyrl-RS"/>
              </w:rPr>
            </w:pPr>
          </w:p>
          <w:p w14:paraId="6205B0F2">
            <w:pPr>
              <w:spacing w:after="0" w:line="276" w:lineRule="auto"/>
              <w:jc w:val="center"/>
              <w:rPr>
                <w:rFonts w:ascii="Calibri" w:hAnsi="Calibri" w:eastAsia="Calibri" w:cs="Calibri"/>
                <w:color w:val="auto"/>
                <w:lang w:val="sr-Cyrl-RS"/>
              </w:rPr>
            </w:pPr>
          </w:p>
          <w:p w14:paraId="7A2E9C34">
            <w:pPr>
              <w:spacing w:after="0" w:line="276" w:lineRule="auto"/>
              <w:jc w:val="center"/>
              <w:rPr>
                <w:rFonts w:ascii="Calibri" w:hAnsi="Calibri" w:eastAsia="Calibri" w:cs="Calibri"/>
                <w:color w:val="auto"/>
                <w:lang w:val="sr-Cyrl-RS"/>
              </w:rPr>
            </w:pPr>
          </w:p>
          <w:p w14:paraId="4A8EED34">
            <w:pPr>
              <w:spacing w:after="0" w:line="276" w:lineRule="auto"/>
              <w:jc w:val="center"/>
              <w:rPr>
                <w:rFonts w:ascii="Calibri" w:hAnsi="Calibri" w:eastAsia="Calibri" w:cs="Calibri"/>
                <w:color w:val="auto"/>
                <w:lang w:val="sr-Cyrl-RS"/>
              </w:rPr>
            </w:pPr>
          </w:p>
          <w:p w14:paraId="643900AB">
            <w:pPr>
              <w:spacing w:after="0" w:line="276" w:lineRule="auto"/>
              <w:jc w:val="center"/>
              <w:rPr>
                <w:rFonts w:ascii="Calibri" w:hAnsi="Calibri" w:eastAsia="Calibri" w:cs="Calibri"/>
                <w:color w:val="auto"/>
                <w:lang w:val="sr-Cyrl-RS"/>
              </w:rPr>
            </w:pPr>
          </w:p>
          <w:p w14:paraId="629706E9">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Записници са седница,годишњи план рада</w:t>
            </w:r>
          </w:p>
          <w:p w14:paraId="21C77F76">
            <w:pPr>
              <w:spacing w:after="0" w:line="276" w:lineRule="auto"/>
              <w:jc w:val="center"/>
              <w:rPr>
                <w:rFonts w:ascii="Calibri" w:hAnsi="Calibri" w:eastAsia="Calibri" w:cs="Calibri"/>
                <w:color w:val="auto"/>
                <w:lang w:val="sr-Cyrl-RS"/>
              </w:rPr>
            </w:pPr>
          </w:p>
          <w:p w14:paraId="6E46D80C">
            <w:pPr>
              <w:spacing w:after="0" w:line="276" w:lineRule="auto"/>
              <w:jc w:val="center"/>
              <w:rPr>
                <w:rFonts w:ascii="Calibri" w:hAnsi="Calibri" w:eastAsia="Calibri" w:cs="Calibri"/>
                <w:color w:val="auto"/>
                <w:lang w:val="sr-Cyrl-RS"/>
              </w:rPr>
            </w:pPr>
          </w:p>
          <w:p w14:paraId="3C2FEA62">
            <w:pPr>
              <w:spacing w:after="0" w:line="276" w:lineRule="auto"/>
              <w:jc w:val="center"/>
              <w:rPr>
                <w:color w:val="auto"/>
              </w:rPr>
            </w:pPr>
          </w:p>
          <w:p w14:paraId="47A8E682">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 xml:space="preserve"> </w:t>
            </w:r>
          </w:p>
        </w:tc>
      </w:tr>
      <w:tr w14:paraId="311BEEAF">
        <w:tblPrEx>
          <w:tblCellMar>
            <w:top w:w="0" w:type="dxa"/>
            <w:left w:w="10" w:type="dxa"/>
            <w:bottom w:w="0" w:type="dxa"/>
            <w:right w:w="10" w:type="dxa"/>
          </w:tblCellMar>
        </w:tblPrEx>
        <w:tc>
          <w:tcPr>
            <w:tcW w:w="654"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E5C689">
            <w:pPr>
              <w:spacing w:after="200" w:line="276" w:lineRule="auto"/>
              <w:rPr>
                <w:rFonts w:ascii="Calibri" w:hAnsi="Calibri" w:eastAsia="Calibri" w:cs="Calibri"/>
                <w:color w:val="auto"/>
              </w:rPr>
            </w:pP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2697D3">
            <w:pPr>
              <w:spacing w:after="0" w:line="276" w:lineRule="auto"/>
              <w:jc w:val="center"/>
              <w:rPr>
                <w:rFonts w:ascii="Calibri" w:hAnsi="Calibri" w:eastAsia="Calibri" w:cs="Calibri"/>
                <w:color w:val="auto"/>
              </w:rPr>
            </w:pPr>
            <w:r>
              <w:rPr>
                <w:rFonts w:ascii="Calibri" w:hAnsi="Calibri" w:eastAsia="Calibri" w:cs="Calibri"/>
                <w:color w:val="auto"/>
              </w:rPr>
              <w:t>П3</w:t>
            </w: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D0B1B6">
            <w:pPr>
              <w:spacing w:after="0" w:line="276" w:lineRule="auto"/>
              <w:jc w:val="center"/>
              <w:rPr>
                <w:rFonts w:ascii="Calibri" w:hAnsi="Calibri" w:eastAsia="Calibri" w:cs="Calibri"/>
                <w:color w:val="auto"/>
              </w:rPr>
            </w:pPr>
            <w:r>
              <w:rPr>
                <w:rFonts w:ascii="Calibri" w:hAnsi="Calibri" w:eastAsia="Calibri" w:cs="Calibri"/>
                <w:color w:val="auto"/>
              </w:rPr>
              <w:t>Стручни тим за инклузивно образовање</w:t>
            </w: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40CB98">
            <w:pPr>
              <w:spacing w:after="0" w:line="276" w:lineRule="auto"/>
              <w:jc w:val="center"/>
              <w:rPr>
                <w:rFonts w:ascii="Calibri" w:hAnsi="Calibri" w:eastAsia="Calibri" w:cs="Calibri"/>
                <w:color w:val="auto"/>
              </w:rPr>
            </w:pPr>
            <w:r>
              <w:rPr>
                <w:rFonts w:ascii="Calibri" w:hAnsi="Calibri" w:eastAsia="Calibri" w:cs="Calibri"/>
                <w:color w:val="auto"/>
              </w:rPr>
              <w:t>У току целе школске године</w:t>
            </w:r>
          </w:p>
          <w:p w14:paraId="0BD4864E">
            <w:pPr>
              <w:spacing w:after="0" w:line="276" w:lineRule="auto"/>
              <w:jc w:val="center"/>
              <w:rPr>
                <w:rFonts w:ascii="Calibri" w:hAnsi="Calibri" w:eastAsia="Calibri" w:cs="Calibri"/>
                <w:color w:val="auto"/>
              </w:rPr>
            </w:pPr>
            <w:r>
              <w:rPr>
                <w:rFonts w:ascii="Calibri" w:hAnsi="Calibri" w:eastAsia="Calibri" w:cs="Calibri"/>
                <w:color w:val="auto"/>
              </w:rPr>
              <w:t>Проф. Физ.вас. Владимир Тркуља</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36C8A0">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2024./2025.</w:t>
            </w: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FCBE5B">
            <w:pPr>
              <w:spacing w:after="0" w:line="276" w:lineRule="auto"/>
              <w:jc w:val="center"/>
              <w:rPr>
                <w:rFonts w:ascii="Calibri" w:hAnsi="Calibri" w:eastAsia="Calibri" w:cs="Calibri"/>
                <w:color w:val="auto"/>
              </w:rPr>
            </w:pPr>
          </w:p>
          <w:p w14:paraId="4477A3FD">
            <w:pPr>
              <w:spacing w:after="0" w:line="276" w:lineRule="auto"/>
              <w:jc w:val="center"/>
              <w:rPr>
                <w:rFonts w:ascii="Calibri" w:hAnsi="Calibri" w:eastAsia="Calibri" w:cs="Calibri"/>
                <w:color w:val="auto"/>
              </w:rPr>
            </w:pPr>
          </w:p>
          <w:p w14:paraId="73126C21">
            <w:pPr>
              <w:spacing w:after="0" w:line="276" w:lineRule="auto"/>
              <w:jc w:val="center"/>
              <w:rPr>
                <w:rFonts w:ascii="Calibri" w:hAnsi="Calibri" w:eastAsia="Calibri" w:cs="Calibri"/>
                <w:color w:val="auto"/>
              </w:rPr>
            </w:pPr>
          </w:p>
          <w:p w14:paraId="330C3942">
            <w:pPr>
              <w:spacing w:after="0" w:line="276" w:lineRule="auto"/>
              <w:jc w:val="center"/>
              <w:rPr>
                <w:rFonts w:ascii="Calibri" w:hAnsi="Calibri" w:eastAsia="Calibri" w:cs="Calibri"/>
                <w:color w:val="auto"/>
              </w:rPr>
            </w:pPr>
          </w:p>
          <w:p w14:paraId="54610B2F">
            <w:pPr>
              <w:spacing w:after="0" w:line="276" w:lineRule="auto"/>
              <w:jc w:val="center"/>
              <w:rPr>
                <w:rFonts w:ascii="Calibri" w:hAnsi="Calibri" w:eastAsia="Calibri" w:cs="Calibri"/>
                <w:color w:val="auto"/>
              </w:rPr>
            </w:pPr>
          </w:p>
          <w:p w14:paraId="1AA27058">
            <w:pPr>
              <w:spacing w:after="0" w:line="276" w:lineRule="auto"/>
              <w:jc w:val="center"/>
              <w:rPr>
                <w:rFonts w:ascii="Calibri" w:hAnsi="Calibri" w:eastAsia="Calibri" w:cs="Calibri"/>
                <w:color w:val="auto"/>
              </w:rPr>
            </w:pPr>
          </w:p>
          <w:p w14:paraId="74845945">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4</w:t>
            </w: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36B9B0">
            <w:pPr>
              <w:spacing w:after="0" w:line="276" w:lineRule="auto"/>
              <w:jc w:val="center"/>
              <w:rPr>
                <w:rFonts w:ascii="Calibri" w:hAnsi="Calibri" w:eastAsia="Calibri" w:cs="Calibri"/>
                <w:color w:val="auto"/>
              </w:rPr>
            </w:pPr>
          </w:p>
          <w:p w14:paraId="3C167B25">
            <w:pPr>
              <w:spacing w:after="0" w:line="276" w:lineRule="auto"/>
              <w:jc w:val="center"/>
              <w:rPr>
                <w:rFonts w:ascii="Calibri" w:hAnsi="Calibri" w:eastAsia="Calibri" w:cs="Calibri"/>
                <w:color w:val="auto"/>
              </w:rPr>
            </w:pPr>
          </w:p>
          <w:p w14:paraId="7C4AE025">
            <w:pPr>
              <w:spacing w:after="0" w:line="276" w:lineRule="auto"/>
              <w:jc w:val="center"/>
              <w:rPr>
                <w:rFonts w:ascii="Calibri" w:hAnsi="Calibri" w:eastAsia="Calibri" w:cs="Calibri"/>
                <w:color w:val="auto"/>
              </w:rPr>
            </w:pPr>
            <w:r>
              <w:rPr>
                <w:rFonts w:ascii="Calibri" w:hAnsi="Calibri" w:eastAsia="Calibri" w:cs="Calibri"/>
                <w:color w:val="auto"/>
              </w:rPr>
              <w:t>Записници са седница,годишњи план рада</w:t>
            </w:r>
          </w:p>
        </w:tc>
      </w:tr>
      <w:tr w14:paraId="724FA5A0">
        <w:tblPrEx>
          <w:tblCellMar>
            <w:top w:w="0" w:type="dxa"/>
            <w:left w:w="10" w:type="dxa"/>
            <w:bottom w:w="0" w:type="dxa"/>
            <w:right w:w="10" w:type="dxa"/>
          </w:tblCellMar>
        </w:tblPrEx>
        <w:tc>
          <w:tcPr>
            <w:tcW w:w="654"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6CD7B6">
            <w:pPr>
              <w:tabs>
                <w:tab w:val="left" w:pos="462"/>
              </w:tabs>
              <w:spacing w:after="0" w:line="240" w:lineRule="auto"/>
              <w:jc w:val="center"/>
              <w:rPr>
                <w:rFonts w:ascii="Calibri" w:hAnsi="Calibri" w:eastAsia="Calibri" w:cs="Calibri"/>
                <w:color w:val="auto"/>
              </w:rPr>
            </w:pPr>
            <w:r>
              <w:rPr>
                <w:rFonts w:ascii="Calibri" w:hAnsi="Calibri" w:eastAsia="Calibri" w:cs="Calibri"/>
                <w:color w:val="auto"/>
                <w:sz w:val="20"/>
              </w:rPr>
              <w:t>5. Такмичења ,смотре, јавни наступи, итд...</w:t>
            </w: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DCC4FA">
            <w:pPr>
              <w:spacing w:after="0" w:line="276" w:lineRule="auto"/>
              <w:jc w:val="center"/>
              <w:rPr>
                <w:rFonts w:ascii="Calibri" w:hAnsi="Calibri" w:eastAsia="Calibri" w:cs="Calibri"/>
                <w:color w:val="auto"/>
              </w:rPr>
            </w:pPr>
            <w:r>
              <w:rPr>
                <w:rFonts w:ascii="Calibri" w:hAnsi="Calibri" w:eastAsia="Calibri" w:cs="Calibri"/>
                <w:color w:val="auto"/>
              </w:rPr>
              <w:t>К1</w:t>
            </w:r>
          </w:p>
          <w:p w14:paraId="2B61E3B4">
            <w:pPr>
              <w:spacing w:after="0" w:line="276" w:lineRule="auto"/>
              <w:jc w:val="center"/>
              <w:rPr>
                <w:rFonts w:ascii="Calibri" w:hAnsi="Calibri" w:eastAsia="Calibri" w:cs="Calibri"/>
                <w:color w:val="auto"/>
              </w:rPr>
            </w:pPr>
            <w:r>
              <w:rPr>
                <w:rFonts w:ascii="Calibri" w:hAnsi="Calibri" w:eastAsia="Calibri" w:cs="Calibri"/>
                <w:color w:val="auto"/>
              </w:rPr>
              <w:t>К3</w:t>
            </w:r>
          </w:p>
          <w:p w14:paraId="71EBC0EC">
            <w:pPr>
              <w:spacing w:after="0" w:line="276" w:lineRule="auto"/>
              <w:jc w:val="center"/>
              <w:rPr>
                <w:rFonts w:ascii="Calibri" w:hAnsi="Calibri" w:eastAsia="Calibri" w:cs="Calibri"/>
                <w:color w:val="auto"/>
              </w:rPr>
            </w:pPr>
            <w:r>
              <w:rPr>
                <w:rFonts w:ascii="Calibri" w:hAnsi="Calibri" w:eastAsia="Calibri" w:cs="Calibri"/>
                <w:color w:val="auto"/>
              </w:rPr>
              <w:t>К4</w:t>
            </w: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437A6E">
            <w:pPr>
              <w:spacing w:after="0" w:line="276" w:lineRule="auto"/>
              <w:jc w:val="center"/>
              <w:rPr>
                <w:rFonts w:ascii="Calibri" w:hAnsi="Calibri" w:eastAsia="Calibri" w:cs="Calibri"/>
                <w:color w:val="auto"/>
              </w:rPr>
            </w:pP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9854FF">
            <w:pPr>
              <w:spacing w:after="0" w:line="276" w:lineRule="auto"/>
              <w:jc w:val="center"/>
              <w:rPr>
                <w:rFonts w:ascii="Calibri" w:hAnsi="Calibri" w:eastAsia="Calibri" w:cs="Calibri"/>
                <w:color w:val="auto"/>
              </w:rPr>
            </w:pP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5D1750">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w:t>
            </w: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3D118D">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6</w:t>
            </w: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7FA728">
            <w:pPr>
              <w:spacing w:after="0" w:line="276" w:lineRule="auto"/>
              <w:jc w:val="center"/>
              <w:rPr>
                <w:rFonts w:ascii="Calibri" w:hAnsi="Calibri" w:eastAsia="Calibri" w:cs="Calibri"/>
                <w:color w:val="auto"/>
                <w:lang w:val="sr-Cyrl-RS"/>
              </w:rPr>
            </w:pPr>
          </w:p>
        </w:tc>
      </w:tr>
      <w:tr w14:paraId="70D02CCF">
        <w:tblPrEx>
          <w:tblCellMar>
            <w:top w:w="0" w:type="dxa"/>
            <w:left w:w="10" w:type="dxa"/>
            <w:bottom w:w="0" w:type="dxa"/>
            <w:right w:w="10" w:type="dxa"/>
          </w:tblCellMar>
        </w:tblPrEx>
        <w:trPr>
          <w:trHeight w:val="180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BE4C5C">
            <w:pPr>
              <w:spacing w:after="200" w:line="276" w:lineRule="auto"/>
              <w:rPr>
                <w:rFonts w:ascii="Calibri" w:hAnsi="Calibri" w:eastAsia="Calibri" w:cs="Calibri"/>
                <w:color w:val="auto"/>
              </w:rPr>
            </w:pP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B26956">
            <w:pPr>
              <w:spacing w:after="0" w:line="276" w:lineRule="auto"/>
              <w:jc w:val="center"/>
              <w:rPr>
                <w:rFonts w:ascii="Calibri" w:hAnsi="Calibri" w:eastAsia="Calibri" w:cs="Calibri"/>
                <w:color w:val="auto"/>
              </w:rPr>
            </w:pP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36F807">
            <w:pPr>
              <w:spacing w:after="0" w:line="276" w:lineRule="auto"/>
              <w:jc w:val="center"/>
              <w:rPr>
                <w:rFonts w:ascii="Calibri" w:hAnsi="Calibri" w:eastAsia="Calibri" w:cs="Calibri"/>
                <w:color w:val="auto"/>
              </w:rPr>
            </w:pPr>
            <w:r>
              <w:rPr>
                <w:rFonts w:ascii="Calibri" w:hAnsi="Calibri" w:eastAsia="Calibri" w:cs="Calibri"/>
                <w:color w:val="auto"/>
              </w:rPr>
              <w:t>Општинско такмичење у стоном тенису</w:t>
            </w: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B13EBE">
            <w:pPr>
              <w:spacing w:after="0" w:line="276" w:lineRule="auto"/>
              <w:jc w:val="center"/>
              <w:rPr>
                <w:rFonts w:ascii="Calibri" w:hAnsi="Calibri" w:eastAsia="Calibri" w:cs="Calibri"/>
                <w:color w:val="auto"/>
              </w:rPr>
            </w:pPr>
            <w:r>
              <w:rPr>
                <w:rFonts w:ascii="Calibri" w:hAnsi="Calibri" w:eastAsia="Calibri" w:cs="Calibri"/>
                <w:color w:val="auto"/>
                <w:lang w:val="sr-Cyrl-RS"/>
              </w:rPr>
              <w:t xml:space="preserve">Септембар </w:t>
            </w:r>
            <w:r>
              <w:rPr>
                <w:rFonts w:ascii="Calibri" w:hAnsi="Calibri" w:eastAsia="Calibri" w:cs="Calibri"/>
                <w:color w:val="auto"/>
              </w:rPr>
              <w:t>месец</w:t>
            </w:r>
          </w:p>
          <w:p w14:paraId="29CE7960">
            <w:pPr>
              <w:spacing w:after="0" w:line="276" w:lineRule="auto"/>
              <w:jc w:val="center"/>
              <w:rPr>
                <w:rFonts w:ascii="Calibri" w:hAnsi="Calibri" w:eastAsia="Calibri" w:cs="Calibri"/>
                <w:color w:val="auto"/>
                <w:lang w:val="sr-Cyrl-RS"/>
              </w:rPr>
            </w:pPr>
            <w:r>
              <w:rPr>
                <w:rFonts w:ascii="Calibri" w:hAnsi="Calibri" w:eastAsia="Calibri" w:cs="Calibri"/>
                <w:color w:val="auto"/>
              </w:rPr>
              <w:t xml:space="preserve">Проф физ вас </w:t>
            </w:r>
            <w:r>
              <w:rPr>
                <w:rFonts w:ascii="Calibri" w:hAnsi="Calibri" w:eastAsia="Calibri" w:cs="Calibri"/>
                <w:color w:val="auto"/>
                <w:lang w:val="sr-Cyrl-RS"/>
              </w:rPr>
              <w:t>Југослава Баришић</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BF4260">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08.10.2024.</w:t>
            </w: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C72AB4">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6</w:t>
            </w: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F05A89">
            <w:pPr>
              <w:spacing w:after="0" w:line="276" w:lineRule="auto"/>
              <w:jc w:val="center"/>
              <w:rPr>
                <w:rFonts w:ascii="Calibri" w:hAnsi="Calibri" w:eastAsia="Calibri" w:cs="Calibri"/>
                <w:color w:val="auto"/>
              </w:rPr>
            </w:pPr>
            <w:r>
              <w:rPr>
                <w:rFonts w:ascii="Calibri" w:hAnsi="Calibri" w:eastAsia="Calibri" w:cs="Calibri"/>
                <w:color w:val="auto"/>
              </w:rPr>
              <w:t>Пријава такмичара,дипломе,фотографије</w:t>
            </w:r>
          </w:p>
          <w:p w14:paraId="475151C8">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2. место</w:t>
            </w:r>
          </w:p>
        </w:tc>
      </w:tr>
      <w:tr w14:paraId="5B9B9E3F">
        <w:tblPrEx>
          <w:tblCellMar>
            <w:top w:w="0" w:type="dxa"/>
            <w:left w:w="10" w:type="dxa"/>
            <w:bottom w:w="0" w:type="dxa"/>
            <w:right w:w="10" w:type="dxa"/>
          </w:tblCellMar>
        </w:tblPrEx>
        <w:tc>
          <w:tcPr>
            <w:tcW w:w="65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CE7C76">
            <w:pPr>
              <w:spacing w:after="200" w:line="276" w:lineRule="auto"/>
              <w:rPr>
                <w:rFonts w:ascii="Calibri" w:hAnsi="Calibri" w:eastAsia="Calibri" w:cs="Calibri"/>
                <w:color w:val="auto"/>
              </w:rPr>
            </w:pP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D6C050">
            <w:pPr>
              <w:spacing w:after="0" w:line="276" w:lineRule="auto"/>
              <w:jc w:val="center"/>
              <w:rPr>
                <w:rFonts w:ascii="Calibri" w:hAnsi="Calibri" w:eastAsia="Calibri" w:cs="Calibri"/>
                <w:color w:val="auto"/>
              </w:rPr>
            </w:pP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063DB2">
            <w:pPr>
              <w:spacing w:after="0" w:line="276" w:lineRule="auto"/>
              <w:jc w:val="center"/>
              <w:rPr>
                <w:rFonts w:ascii="Calibri" w:hAnsi="Calibri" w:eastAsia="Calibri" w:cs="Calibri"/>
                <w:color w:val="auto"/>
                <w:lang w:val="sr-Cyrl-RS"/>
              </w:rPr>
            </w:pPr>
            <w:r>
              <w:rPr>
                <w:rFonts w:ascii="Calibri" w:hAnsi="Calibri" w:eastAsia="Calibri" w:cs="Calibri"/>
                <w:color w:val="auto"/>
              </w:rPr>
              <w:t>Општинско такмичење у кошарци</w:t>
            </w:r>
            <w:r>
              <w:rPr>
                <w:rFonts w:ascii="Calibri" w:hAnsi="Calibri" w:eastAsia="Calibri" w:cs="Calibri"/>
                <w:color w:val="auto"/>
                <w:lang w:val="sr-Cyrl-RS"/>
              </w:rPr>
              <w:t xml:space="preserve"> (м)</w:t>
            </w: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6009EC">
            <w:pPr>
              <w:spacing w:after="0" w:line="276" w:lineRule="auto"/>
              <w:jc w:val="center"/>
              <w:rPr>
                <w:rFonts w:ascii="Calibri" w:hAnsi="Calibri" w:eastAsia="Calibri" w:cs="Calibri"/>
                <w:color w:val="auto"/>
              </w:rPr>
            </w:pPr>
            <w:r>
              <w:rPr>
                <w:rFonts w:ascii="Calibri" w:hAnsi="Calibri" w:eastAsia="Calibri" w:cs="Calibri"/>
                <w:color w:val="auto"/>
              </w:rPr>
              <w:t>Октобар месец проф. Физ. Вас.</w:t>
            </w:r>
          </w:p>
          <w:p w14:paraId="0E57CC4D">
            <w:pPr>
              <w:spacing w:after="0" w:line="276" w:lineRule="auto"/>
              <w:jc w:val="center"/>
              <w:rPr>
                <w:rFonts w:ascii="Calibri" w:hAnsi="Calibri" w:eastAsia="Calibri" w:cs="Calibri"/>
                <w:color w:val="auto"/>
                <w:lang w:val="sr-Cyrl-RS"/>
              </w:rPr>
            </w:pPr>
            <w:r>
              <w:rPr>
                <w:rFonts w:ascii="Calibri" w:hAnsi="Calibri" w:eastAsia="Calibri" w:cs="Calibri"/>
                <w:color w:val="auto"/>
              </w:rPr>
              <w:t>Владимир Тркуља</w:t>
            </w:r>
            <w:r>
              <w:rPr>
                <w:color w:val="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FC797E">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29.10.2024.</w:t>
            </w: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5EA8A0">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6</w:t>
            </w: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52491E">
            <w:pPr>
              <w:spacing w:after="0" w:line="276" w:lineRule="auto"/>
              <w:jc w:val="center"/>
              <w:rPr>
                <w:rFonts w:ascii="Calibri" w:hAnsi="Calibri" w:eastAsia="Calibri" w:cs="Calibri"/>
                <w:color w:val="auto"/>
              </w:rPr>
            </w:pPr>
            <w:r>
              <w:rPr>
                <w:rFonts w:ascii="Calibri" w:hAnsi="Calibri" w:eastAsia="Calibri" w:cs="Calibri"/>
                <w:color w:val="auto"/>
              </w:rPr>
              <w:t>Пријава такмичара,дипломе,фотографије</w:t>
            </w:r>
          </w:p>
          <w:p w14:paraId="6DBC1780">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3. место</w:t>
            </w:r>
          </w:p>
        </w:tc>
      </w:tr>
      <w:tr w14:paraId="70976838">
        <w:tblPrEx>
          <w:tblCellMar>
            <w:top w:w="0" w:type="dxa"/>
            <w:left w:w="10" w:type="dxa"/>
            <w:bottom w:w="0" w:type="dxa"/>
            <w:right w:w="10" w:type="dxa"/>
          </w:tblCellMar>
        </w:tblPrEx>
        <w:tc>
          <w:tcPr>
            <w:tcW w:w="65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E1257A">
            <w:pPr>
              <w:tabs>
                <w:tab w:val="left" w:pos="462"/>
              </w:tabs>
              <w:spacing w:after="0" w:line="240" w:lineRule="auto"/>
              <w:jc w:val="center"/>
              <w:rPr>
                <w:rFonts w:ascii="Calibri" w:hAnsi="Calibri" w:eastAsia="Calibri" w:cs="Calibri"/>
                <w:color w:val="auto"/>
              </w:rPr>
            </w:pP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18218F">
            <w:pPr>
              <w:spacing w:after="0" w:line="276" w:lineRule="auto"/>
              <w:jc w:val="center"/>
              <w:rPr>
                <w:rFonts w:ascii="Calibri" w:hAnsi="Calibri" w:eastAsia="Calibri" w:cs="Calibri"/>
                <w:color w:val="auto"/>
              </w:rPr>
            </w:pP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FDCC61">
            <w:pPr>
              <w:spacing w:after="0" w:line="276" w:lineRule="auto"/>
              <w:jc w:val="center"/>
              <w:rPr>
                <w:rFonts w:ascii="Calibri" w:hAnsi="Calibri" w:eastAsia="Calibri" w:cs="Calibri"/>
                <w:color w:val="auto"/>
                <w:lang w:val="sr-Cyrl-RS"/>
              </w:rPr>
            </w:pP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1A5E57">
            <w:pPr>
              <w:spacing w:after="0" w:line="276" w:lineRule="auto"/>
              <w:jc w:val="center"/>
              <w:rPr>
                <w:rFonts w:ascii="Calibri" w:hAnsi="Calibri" w:eastAsia="Calibri" w:cs="Calibri"/>
                <w:color w:val="auto"/>
                <w:lang w:val="sr-Cyrl-RS"/>
              </w:rPr>
            </w:pP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722BE5">
            <w:pPr>
              <w:spacing w:after="0" w:line="276" w:lineRule="auto"/>
              <w:jc w:val="center"/>
              <w:rPr>
                <w:rFonts w:ascii="Calibri" w:hAnsi="Calibri" w:eastAsia="Calibri" w:cs="Calibri"/>
                <w:color w:val="auto"/>
                <w:lang w:val="sr-Cyrl-RS"/>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5C332E">
            <w:pPr>
              <w:spacing w:after="0" w:line="276" w:lineRule="auto"/>
              <w:jc w:val="center"/>
              <w:rPr>
                <w:rFonts w:ascii="Calibri" w:hAnsi="Calibri" w:eastAsia="Calibri" w:cs="Calibri"/>
                <w:color w:val="auto"/>
                <w:lang w:val="sr-Cyrl-RS"/>
              </w:rPr>
            </w:pP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716ACF">
            <w:pPr>
              <w:spacing w:after="0" w:line="276" w:lineRule="auto"/>
              <w:jc w:val="center"/>
              <w:rPr>
                <w:rFonts w:ascii="Calibri" w:hAnsi="Calibri" w:eastAsia="Calibri" w:cs="Calibri"/>
                <w:color w:val="auto"/>
              </w:rPr>
            </w:pPr>
          </w:p>
        </w:tc>
      </w:tr>
      <w:tr w14:paraId="0D0ADD73">
        <w:tblPrEx>
          <w:tblCellMar>
            <w:top w:w="0" w:type="dxa"/>
            <w:left w:w="10" w:type="dxa"/>
            <w:bottom w:w="0" w:type="dxa"/>
            <w:right w:w="10" w:type="dxa"/>
          </w:tblCellMar>
        </w:tblPrEx>
        <w:tc>
          <w:tcPr>
            <w:tcW w:w="65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FE27F8">
            <w:pPr>
              <w:tabs>
                <w:tab w:val="left" w:pos="462"/>
              </w:tabs>
              <w:spacing w:after="0" w:line="240" w:lineRule="auto"/>
              <w:jc w:val="center"/>
              <w:rPr>
                <w:rFonts w:ascii="Calibri" w:hAnsi="Calibri" w:eastAsia="Calibri" w:cs="Calibri"/>
                <w:color w:val="auto"/>
              </w:rPr>
            </w:pP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CC926F">
            <w:pPr>
              <w:spacing w:after="0" w:line="276" w:lineRule="auto"/>
              <w:jc w:val="center"/>
              <w:rPr>
                <w:rFonts w:ascii="Calibri" w:hAnsi="Calibri" w:eastAsia="Calibri" w:cs="Calibri"/>
                <w:color w:val="auto"/>
              </w:rPr>
            </w:pP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F11A52">
            <w:pPr>
              <w:spacing w:after="0" w:line="276" w:lineRule="auto"/>
              <w:jc w:val="center"/>
              <w:rPr>
                <w:rFonts w:ascii="Calibri" w:hAnsi="Calibri" w:eastAsia="Calibri" w:cs="Calibri"/>
                <w:color w:val="auto"/>
              </w:rPr>
            </w:pPr>
            <w:r>
              <w:rPr>
                <w:rFonts w:ascii="Calibri" w:hAnsi="Calibri" w:eastAsia="Calibri" w:cs="Calibri"/>
                <w:color w:val="auto"/>
              </w:rPr>
              <w:t>Општинско такмичење у баскету (м)</w:t>
            </w: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A442F7">
            <w:pPr>
              <w:spacing w:after="0" w:line="276" w:lineRule="auto"/>
              <w:jc w:val="center"/>
              <w:rPr>
                <w:rFonts w:ascii="Calibri" w:hAnsi="Calibri" w:eastAsia="Calibri" w:cs="Calibri"/>
                <w:color w:val="auto"/>
              </w:rPr>
            </w:pPr>
            <w:r>
              <w:rPr>
                <w:rFonts w:ascii="Calibri" w:hAnsi="Calibri" w:eastAsia="Calibri" w:cs="Calibri"/>
                <w:color w:val="auto"/>
              </w:rPr>
              <w:t>Октобар месец проф. Физ. Вас.</w:t>
            </w:r>
          </w:p>
          <w:p w14:paraId="3C2A5EEC">
            <w:pPr>
              <w:spacing w:after="0" w:line="276" w:lineRule="auto"/>
              <w:jc w:val="center"/>
              <w:rPr>
                <w:rFonts w:ascii="Calibri" w:hAnsi="Calibri" w:eastAsia="Calibri" w:cs="Calibri"/>
                <w:color w:val="auto"/>
              </w:rPr>
            </w:pPr>
            <w:r>
              <w:rPr>
                <w:rFonts w:ascii="Calibri" w:hAnsi="Calibri" w:eastAsia="Calibri" w:cs="Calibri"/>
                <w:color w:val="auto"/>
              </w:rPr>
              <w:t>Владимир Тркуља</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30CC35">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23.10.2024.</w:t>
            </w: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B2A9D3">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6</w:t>
            </w: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63934F">
            <w:pPr>
              <w:spacing w:after="0" w:line="276" w:lineRule="auto"/>
              <w:jc w:val="center"/>
              <w:rPr>
                <w:rFonts w:ascii="Calibri" w:hAnsi="Calibri" w:eastAsia="Calibri" w:cs="Calibri"/>
                <w:color w:val="auto"/>
              </w:rPr>
            </w:pPr>
            <w:r>
              <w:rPr>
                <w:rFonts w:ascii="Calibri" w:hAnsi="Calibri" w:eastAsia="Calibri" w:cs="Calibri"/>
                <w:color w:val="auto"/>
              </w:rPr>
              <w:t>Пријава такмичара,дипломе,фотографије</w:t>
            </w:r>
          </w:p>
          <w:p w14:paraId="5A0373EB">
            <w:pPr>
              <w:pStyle w:val="20"/>
              <w:numPr>
                <w:ilvl w:val="0"/>
                <w:numId w:val="45"/>
              </w:num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место</w:t>
            </w:r>
          </w:p>
        </w:tc>
      </w:tr>
      <w:tr w14:paraId="07BC5F77">
        <w:tblPrEx>
          <w:tblCellMar>
            <w:top w:w="0" w:type="dxa"/>
            <w:left w:w="10" w:type="dxa"/>
            <w:bottom w:w="0" w:type="dxa"/>
            <w:right w:w="10" w:type="dxa"/>
          </w:tblCellMar>
        </w:tblPrEx>
        <w:tc>
          <w:tcPr>
            <w:tcW w:w="65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8691D1">
            <w:pPr>
              <w:tabs>
                <w:tab w:val="left" w:pos="462"/>
              </w:tabs>
              <w:spacing w:after="0" w:line="240" w:lineRule="auto"/>
              <w:jc w:val="center"/>
              <w:rPr>
                <w:rFonts w:ascii="Calibri" w:hAnsi="Calibri" w:eastAsia="Calibri" w:cs="Calibri"/>
                <w:color w:val="auto"/>
              </w:rPr>
            </w:pP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3EE7A8">
            <w:pPr>
              <w:spacing w:after="0" w:line="276" w:lineRule="auto"/>
              <w:jc w:val="center"/>
              <w:rPr>
                <w:rFonts w:ascii="Calibri" w:hAnsi="Calibri" w:eastAsia="Calibri" w:cs="Calibri"/>
                <w:color w:val="auto"/>
              </w:rPr>
            </w:pP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7C48E8">
            <w:pPr>
              <w:spacing w:after="0" w:line="276" w:lineRule="auto"/>
              <w:jc w:val="center"/>
              <w:rPr>
                <w:rFonts w:ascii="Calibri" w:hAnsi="Calibri" w:eastAsia="Calibri" w:cs="Calibri"/>
                <w:color w:val="auto"/>
              </w:rPr>
            </w:pPr>
            <w:r>
              <w:rPr>
                <w:rFonts w:ascii="Calibri" w:hAnsi="Calibri" w:eastAsia="Calibri" w:cs="Calibri"/>
                <w:color w:val="auto"/>
              </w:rPr>
              <w:t>Општинско такмичење у баскету (ж)</w:t>
            </w: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6FD7A1">
            <w:pPr>
              <w:spacing w:after="0" w:line="276" w:lineRule="auto"/>
              <w:jc w:val="center"/>
              <w:rPr>
                <w:rFonts w:ascii="Calibri" w:hAnsi="Calibri" w:eastAsia="Calibri" w:cs="Calibri"/>
                <w:color w:val="auto"/>
              </w:rPr>
            </w:pPr>
            <w:r>
              <w:rPr>
                <w:rFonts w:ascii="Calibri" w:hAnsi="Calibri" w:eastAsia="Calibri" w:cs="Calibri"/>
                <w:color w:val="auto"/>
              </w:rPr>
              <w:t>Октобар месец проф. Физ. Вас.</w:t>
            </w:r>
          </w:p>
          <w:p w14:paraId="7F68A5A9">
            <w:pPr>
              <w:spacing w:after="0" w:line="276" w:lineRule="auto"/>
              <w:jc w:val="center"/>
              <w:rPr>
                <w:rFonts w:ascii="Calibri" w:hAnsi="Calibri" w:eastAsia="Calibri" w:cs="Calibri"/>
                <w:color w:val="auto"/>
              </w:rPr>
            </w:pPr>
            <w:r>
              <w:rPr>
                <w:rFonts w:ascii="Calibri" w:hAnsi="Calibri" w:eastAsia="Calibri" w:cs="Calibri"/>
                <w:color w:val="auto"/>
              </w:rPr>
              <w:t>Владимир Тркуља</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0A55B5">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23.10.2024.</w:t>
            </w: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9A543A">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6</w:t>
            </w: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C45896">
            <w:pPr>
              <w:spacing w:after="0" w:line="276" w:lineRule="auto"/>
              <w:jc w:val="center"/>
              <w:rPr>
                <w:rFonts w:ascii="Calibri" w:hAnsi="Calibri" w:eastAsia="Calibri" w:cs="Calibri"/>
                <w:color w:val="auto"/>
              </w:rPr>
            </w:pPr>
            <w:r>
              <w:rPr>
                <w:rFonts w:ascii="Calibri" w:hAnsi="Calibri" w:eastAsia="Calibri" w:cs="Calibri"/>
                <w:color w:val="auto"/>
              </w:rPr>
              <w:t>Пријава такмичара,дипломе,фотографије</w:t>
            </w:r>
          </w:p>
          <w:p w14:paraId="31336122">
            <w:pPr>
              <w:pStyle w:val="20"/>
              <w:numPr>
                <w:ilvl w:val="0"/>
                <w:numId w:val="45"/>
              </w:num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место</w:t>
            </w:r>
          </w:p>
        </w:tc>
      </w:tr>
      <w:tr w14:paraId="6BF60739">
        <w:tblPrEx>
          <w:tblCellMar>
            <w:top w:w="0" w:type="dxa"/>
            <w:left w:w="10" w:type="dxa"/>
            <w:bottom w:w="0" w:type="dxa"/>
            <w:right w:w="10" w:type="dxa"/>
          </w:tblCellMar>
        </w:tblPrEx>
        <w:tc>
          <w:tcPr>
            <w:tcW w:w="65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3B6E11">
            <w:pPr>
              <w:tabs>
                <w:tab w:val="left" w:pos="462"/>
              </w:tabs>
              <w:spacing w:after="0" w:line="240" w:lineRule="auto"/>
              <w:jc w:val="center"/>
              <w:rPr>
                <w:rFonts w:ascii="Calibri" w:hAnsi="Calibri" w:eastAsia="Calibri" w:cs="Calibri"/>
                <w:color w:val="auto"/>
              </w:rPr>
            </w:pPr>
          </w:p>
        </w:tc>
        <w:tc>
          <w:tcPr>
            <w:tcW w:w="31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4D8CAC">
            <w:pPr>
              <w:spacing w:after="0" w:line="276" w:lineRule="auto"/>
              <w:jc w:val="center"/>
              <w:rPr>
                <w:rFonts w:ascii="Calibri" w:hAnsi="Calibri" w:eastAsia="Calibri" w:cs="Calibri"/>
                <w:color w:val="auto"/>
              </w:rPr>
            </w:pPr>
          </w:p>
        </w:tc>
        <w:tc>
          <w:tcPr>
            <w:tcW w:w="6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FBAC8E">
            <w:pPr>
              <w:spacing w:after="0" w:line="276" w:lineRule="auto"/>
              <w:jc w:val="center"/>
              <w:rPr>
                <w:rFonts w:ascii="Calibri" w:hAnsi="Calibri" w:eastAsia="Calibri" w:cs="Calibri"/>
                <w:color w:val="auto"/>
                <w:lang w:val="sr-Cyrl-RS"/>
              </w:rPr>
            </w:pPr>
            <w:r>
              <w:rPr>
                <w:rFonts w:ascii="Calibri" w:hAnsi="Calibri" w:eastAsia="Calibri" w:cs="Calibri"/>
                <w:color w:val="auto"/>
              </w:rPr>
              <w:t>Окружно такмичење у</w:t>
            </w:r>
            <w:r>
              <w:rPr>
                <w:rFonts w:ascii="Calibri" w:hAnsi="Calibri" w:eastAsia="Calibri" w:cs="Calibri"/>
                <w:color w:val="auto"/>
                <w:lang w:val="sr-Cyrl-RS"/>
              </w:rPr>
              <w:t xml:space="preserve"> баскету (м)</w:t>
            </w:r>
          </w:p>
        </w:tc>
        <w:tc>
          <w:tcPr>
            <w:tcW w:w="7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B091F6">
            <w:pPr>
              <w:spacing w:after="0" w:line="276" w:lineRule="auto"/>
              <w:jc w:val="center"/>
              <w:rPr>
                <w:rFonts w:ascii="Calibri" w:hAnsi="Calibri" w:eastAsia="Calibri" w:cs="Calibri"/>
                <w:color w:val="auto"/>
              </w:rPr>
            </w:pPr>
            <w:r>
              <w:rPr>
                <w:rFonts w:ascii="Calibri" w:hAnsi="Calibri" w:eastAsia="Calibri" w:cs="Calibri"/>
                <w:color w:val="auto"/>
              </w:rPr>
              <w:t>Новембар месец. Проф.физ.вас. Владимир Тркуља</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8675D5">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27.11.2024.</w:t>
            </w:r>
          </w:p>
        </w:tc>
        <w:tc>
          <w:tcPr>
            <w:tcW w:w="29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7FD8E4">
            <w:pPr>
              <w:spacing w:after="0" w:line="276" w:lineRule="auto"/>
              <w:jc w:val="center"/>
              <w:rPr>
                <w:rFonts w:ascii="Calibri" w:hAnsi="Calibri" w:eastAsia="Calibri" w:cs="Calibri"/>
                <w:color w:val="auto"/>
              </w:rPr>
            </w:pPr>
          </w:p>
        </w:tc>
        <w:tc>
          <w:tcPr>
            <w:tcW w:w="16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78BF5F">
            <w:pPr>
              <w:spacing w:after="0" w:line="276" w:lineRule="auto"/>
              <w:rPr>
                <w:rFonts w:ascii="Calibri" w:hAnsi="Calibri" w:eastAsia="Calibri" w:cs="Calibri"/>
                <w:color w:val="auto"/>
                <w:lang w:val="sr-Cyrl-RS"/>
              </w:rPr>
            </w:pPr>
            <w:r>
              <w:rPr>
                <w:rFonts w:ascii="Calibri" w:hAnsi="Calibri" w:eastAsia="Calibri" w:cs="Calibri"/>
                <w:color w:val="auto"/>
                <w:lang w:val="sr-Cyrl-RS"/>
              </w:rPr>
              <w:t>Пријава такмичара,дипломе,фотографије</w:t>
            </w:r>
          </w:p>
        </w:tc>
      </w:tr>
    </w:tbl>
    <w:p w14:paraId="3E1CF39B">
      <w:pPr>
        <w:spacing w:after="0" w:line="240" w:lineRule="auto"/>
        <w:rPr>
          <w:rFonts w:ascii="Calibri" w:hAnsi="Calibri" w:eastAsia="Calibri" w:cs="Calibri"/>
          <w:b/>
          <w:color w:val="auto"/>
        </w:rPr>
      </w:pPr>
      <w:r>
        <w:rPr>
          <w:rFonts w:ascii="Calibri" w:hAnsi="Calibri" w:eastAsia="Calibri" w:cs="Calibri"/>
          <w:b/>
          <w:color w:val="auto"/>
        </w:rPr>
        <w:t xml:space="preserve"> </w:t>
      </w:r>
    </w:p>
    <w:p w14:paraId="3D23C6D6">
      <w:pPr>
        <w:spacing w:after="0" w:line="240" w:lineRule="auto"/>
        <w:rPr>
          <w:rFonts w:ascii="Calibri" w:hAnsi="Calibri" w:eastAsia="Calibri" w:cs="Calibri"/>
          <w:b/>
          <w:color w:val="auto"/>
        </w:rPr>
      </w:pPr>
    </w:p>
    <w:p w14:paraId="21E9B973">
      <w:pPr>
        <w:spacing w:after="200" w:line="276" w:lineRule="auto"/>
        <w:rPr>
          <w:rFonts w:ascii="Calibri" w:hAnsi="Calibri" w:eastAsia="Calibri" w:cs="Calibri"/>
          <w:b/>
          <w:color w:val="auto"/>
        </w:rPr>
      </w:pPr>
      <w:r>
        <w:rPr>
          <w:rFonts w:ascii="Calibri" w:hAnsi="Calibri" w:eastAsia="Calibri" w:cs="Calibri"/>
          <w:b/>
          <w:color w:val="auto"/>
        </w:rPr>
        <w:t>3.</w:t>
      </w:r>
    </w:p>
    <w:tbl>
      <w:tblPr>
        <w:tblStyle w:val="7"/>
        <w:tblW w:w="0" w:type="auto"/>
        <w:tblInd w:w="108" w:type="dxa"/>
        <w:tblLayout w:type="autofit"/>
        <w:tblCellMar>
          <w:top w:w="0" w:type="dxa"/>
          <w:left w:w="10" w:type="dxa"/>
          <w:bottom w:w="0" w:type="dxa"/>
          <w:right w:w="10" w:type="dxa"/>
        </w:tblCellMar>
      </w:tblPr>
      <w:tblGrid>
        <w:gridCol w:w="1766"/>
        <w:gridCol w:w="962"/>
        <w:gridCol w:w="1512"/>
        <w:gridCol w:w="668"/>
        <w:gridCol w:w="1321"/>
        <w:gridCol w:w="852"/>
        <w:gridCol w:w="1333"/>
      </w:tblGrid>
      <w:tr w14:paraId="40032272">
        <w:tblPrEx>
          <w:tblCellMar>
            <w:top w:w="0" w:type="dxa"/>
            <w:left w:w="10" w:type="dxa"/>
            <w:bottom w:w="0" w:type="dxa"/>
            <w:right w:w="10" w:type="dxa"/>
          </w:tblCellMar>
        </w:tblPrEx>
        <w:trPr>
          <w:trHeight w:val="1" w:hRule="atLeast"/>
        </w:trPr>
        <w:tc>
          <w:tcPr>
            <w:tcW w:w="8414" w:type="dxa"/>
            <w:gridSpan w:val="7"/>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14:paraId="227B8AA0">
            <w:pPr>
              <w:spacing w:after="0" w:line="276" w:lineRule="auto"/>
              <w:jc w:val="center"/>
              <w:rPr>
                <w:rFonts w:ascii="Calibri" w:hAnsi="Calibri" w:eastAsia="Calibri" w:cs="Calibri"/>
                <w:b/>
                <w:color w:val="auto"/>
              </w:rPr>
            </w:pPr>
          </w:p>
          <w:p w14:paraId="53D11511">
            <w:pPr>
              <w:spacing w:after="0" w:line="276" w:lineRule="auto"/>
              <w:jc w:val="center"/>
              <w:rPr>
                <w:rFonts w:ascii="Calibri" w:hAnsi="Calibri" w:eastAsia="Calibri" w:cs="Calibri"/>
                <w:b/>
                <w:color w:val="auto"/>
              </w:rPr>
            </w:pPr>
            <w:r>
              <w:rPr>
                <w:rFonts w:ascii="Calibri" w:hAnsi="Calibri" w:eastAsia="Calibri" w:cs="Calibri"/>
                <w:b/>
                <w:color w:val="auto"/>
              </w:rPr>
              <w:t xml:space="preserve">II     </w:t>
            </w:r>
            <w:r>
              <w:rPr>
                <w:rFonts w:ascii="Calibri" w:hAnsi="Calibri" w:eastAsia="Calibri" w:cs="Calibri"/>
                <w:b/>
                <w:color w:val="auto"/>
                <w:lang w:val="sr-Cyrl-RS"/>
              </w:rPr>
              <w:t>РЕАЛИЗОВАНИ</w:t>
            </w:r>
            <w:r>
              <w:rPr>
                <w:rFonts w:hint="default" w:ascii="Calibri" w:hAnsi="Calibri" w:eastAsia="Calibri" w:cs="Calibri"/>
                <w:b/>
                <w:color w:val="auto"/>
                <w:lang w:val="sr-Cyrl-RS"/>
              </w:rPr>
              <w:t xml:space="preserve"> </w:t>
            </w:r>
            <w:r>
              <w:rPr>
                <w:rFonts w:ascii="Calibri" w:hAnsi="Calibri" w:eastAsia="Calibri" w:cs="Calibri"/>
                <w:b/>
                <w:color w:val="auto"/>
              </w:rPr>
              <w:t>ОБЛИЦИ СТРУЧНОГ УСАВРШАВАЊА  ВАН УСТАНОВЕ</w:t>
            </w:r>
          </w:p>
          <w:p w14:paraId="31A94103">
            <w:pPr>
              <w:spacing w:after="0" w:line="276" w:lineRule="auto"/>
              <w:jc w:val="center"/>
              <w:rPr>
                <w:rFonts w:ascii="Calibri" w:hAnsi="Calibri" w:eastAsia="Calibri" w:cs="Calibri"/>
                <w:color w:val="auto"/>
              </w:rPr>
            </w:pPr>
          </w:p>
        </w:tc>
      </w:tr>
      <w:tr w14:paraId="48EB3CC9">
        <w:tblPrEx>
          <w:tblCellMar>
            <w:top w:w="0" w:type="dxa"/>
            <w:left w:w="10" w:type="dxa"/>
            <w:bottom w:w="0" w:type="dxa"/>
            <w:right w:w="10" w:type="dxa"/>
          </w:tblCellMar>
        </w:tblPrEx>
        <w:trPr>
          <w:trHeight w:val="1" w:hRule="atLeast"/>
        </w:trPr>
        <w:tc>
          <w:tcPr>
            <w:tcW w:w="17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043FCD">
            <w:pPr>
              <w:spacing w:after="0" w:line="240" w:lineRule="auto"/>
              <w:ind w:left="360"/>
              <w:jc w:val="center"/>
              <w:rPr>
                <w:rFonts w:ascii="Calibri" w:hAnsi="Calibri" w:eastAsia="Calibri" w:cs="Calibri"/>
                <w:color w:val="auto"/>
              </w:rPr>
            </w:pPr>
            <w:r>
              <w:rPr>
                <w:rFonts w:ascii="Calibri" w:hAnsi="Calibri" w:eastAsia="Calibri" w:cs="Calibri"/>
                <w:b/>
                <w:color w:val="auto"/>
                <w:sz w:val="20"/>
              </w:rPr>
              <w:t>Облик стручног усавршавања</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FED55B">
            <w:pPr>
              <w:spacing w:after="0" w:line="276" w:lineRule="auto"/>
              <w:rPr>
                <w:rFonts w:ascii="Calibri" w:hAnsi="Calibri" w:eastAsia="Calibri" w:cs="Calibri"/>
                <w:b/>
                <w:color w:val="auto"/>
                <w:sz w:val="16"/>
              </w:rPr>
            </w:pPr>
          </w:p>
          <w:p w14:paraId="1E81D4C4">
            <w:pPr>
              <w:spacing w:after="0" w:line="276" w:lineRule="auto"/>
              <w:rPr>
                <w:rFonts w:ascii="Calibri" w:hAnsi="Calibri" w:eastAsia="Calibri" w:cs="Calibri"/>
                <w:b/>
                <w:color w:val="auto"/>
                <w:sz w:val="16"/>
              </w:rPr>
            </w:pPr>
            <w:r>
              <w:rPr>
                <w:rFonts w:ascii="Calibri" w:hAnsi="Calibri" w:eastAsia="Calibri" w:cs="Calibri"/>
                <w:b/>
                <w:color w:val="auto"/>
                <w:sz w:val="16"/>
              </w:rPr>
              <w:t>К1,2…</w:t>
            </w:r>
          </w:p>
          <w:p w14:paraId="79D26528">
            <w:pPr>
              <w:spacing w:after="0" w:line="276" w:lineRule="auto"/>
              <w:rPr>
                <w:rFonts w:ascii="Calibri" w:hAnsi="Calibri" w:eastAsia="Calibri" w:cs="Calibri"/>
                <w:b/>
                <w:color w:val="auto"/>
                <w:sz w:val="16"/>
              </w:rPr>
            </w:pPr>
            <w:r>
              <w:rPr>
                <w:rFonts w:ascii="Calibri" w:hAnsi="Calibri" w:eastAsia="Calibri" w:cs="Calibri"/>
                <w:b/>
                <w:color w:val="auto"/>
                <w:sz w:val="16"/>
              </w:rPr>
              <w:t>П1,2...</w:t>
            </w:r>
          </w:p>
          <w:p w14:paraId="425814D5">
            <w:pPr>
              <w:spacing w:after="0" w:line="240" w:lineRule="auto"/>
              <w:rPr>
                <w:rFonts w:ascii="Calibri" w:hAnsi="Calibri" w:eastAsia="Calibri" w:cs="Calibri"/>
                <w:color w:val="auto"/>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01D5BD">
            <w:pPr>
              <w:spacing w:after="0" w:line="240" w:lineRule="auto"/>
              <w:ind w:left="288"/>
              <w:jc w:val="center"/>
              <w:rPr>
                <w:rFonts w:ascii="Calibri" w:hAnsi="Calibri" w:eastAsia="Calibri" w:cs="Calibri"/>
                <w:color w:val="auto"/>
              </w:rPr>
            </w:pPr>
            <w:r>
              <w:rPr>
                <w:rFonts w:ascii="Calibri" w:hAnsi="Calibri" w:eastAsia="Calibri" w:cs="Calibri"/>
                <w:b/>
                <w:color w:val="auto"/>
                <w:sz w:val="20"/>
              </w:rPr>
              <w:t>Назив програма, стручног скупа, школе...</w:t>
            </w:r>
          </w:p>
        </w:tc>
        <w:tc>
          <w:tcPr>
            <w:tcW w:w="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763FAB">
            <w:pPr>
              <w:spacing w:after="0" w:line="276" w:lineRule="auto"/>
              <w:jc w:val="center"/>
              <w:rPr>
                <w:rFonts w:ascii="Calibri" w:hAnsi="Calibri" w:eastAsia="Calibri" w:cs="Calibri"/>
                <w:color w:val="auto"/>
              </w:rPr>
            </w:pPr>
            <w:r>
              <w:rPr>
                <w:rFonts w:ascii="Calibri" w:hAnsi="Calibri" w:eastAsia="Calibri" w:cs="Calibri"/>
                <w:b/>
                <w:color w:val="auto"/>
                <w:sz w:val="20"/>
              </w:rPr>
              <w:t xml:space="preserve">Планирано време реализације </w:t>
            </w:r>
          </w:p>
        </w:tc>
        <w:tc>
          <w:tcPr>
            <w:tcW w:w="13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3DCF5F">
            <w:pPr>
              <w:spacing w:after="0" w:line="276" w:lineRule="auto"/>
              <w:jc w:val="center"/>
              <w:rPr>
                <w:rFonts w:ascii="Calibri" w:hAnsi="Calibri" w:eastAsia="Calibri" w:cs="Calibri"/>
                <w:color w:val="auto"/>
              </w:rPr>
            </w:pPr>
            <w:r>
              <w:rPr>
                <w:rFonts w:ascii="Calibri" w:hAnsi="Calibri" w:eastAsia="Calibri" w:cs="Calibri"/>
                <w:b/>
                <w:color w:val="auto"/>
                <w:sz w:val="20"/>
              </w:rPr>
              <w:t>Датум и место реализације</w:t>
            </w:r>
          </w:p>
        </w:tc>
        <w:tc>
          <w:tcPr>
            <w:tcW w:w="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DE179F">
            <w:pPr>
              <w:spacing w:after="0" w:line="276" w:lineRule="auto"/>
              <w:jc w:val="center"/>
              <w:rPr>
                <w:rFonts w:ascii="Calibri" w:hAnsi="Calibri" w:eastAsia="Calibri" w:cs="Calibri"/>
                <w:color w:val="auto"/>
              </w:rPr>
            </w:pPr>
            <w:r>
              <w:rPr>
                <w:rFonts w:ascii="Calibri" w:hAnsi="Calibri" w:eastAsia="Calibri" w:cs="Calibri"/>
                <w:b/>
                <w:color w:val="auto"/>
                <w:sz w:val="20"/>
              </w:rPr>
              <w:t>Број бодова</w:t>
            </w:r>
          </w:p>
        </w:tc>
        <w:tc>
          <w:tcPr>
            <w:tcW w:w="13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A88D5">
            <w:pPr>
              <w:spacing w:after="0" w:line="276" w:lineRule="auto"/>
              <w:jc w:val="center"/>
              <w:rPr>
                <w:rFonts w:ascii="Calibri" w:hAnsi="Calibri" w:eastAsia="Calibri" w:cs="Calibri"/>
                <w:color w:val="auto"/>
              </w:rPr>
            </w:pPr>
            <w:r>
              <w:rPr>
                <w:rFonts w:ascii="Calibri" w:hAnsi="Calibri" w:eastAsia="Calibri" w:cs="Calibri"/>
                <w:b/>
                <w:color w:val="auto"/>
                <w:sz w:val="20"/>
              </w:rPr>
              <w:t>Начин учествовања</w:t>
            </w:r>
          </w:p>
        </w:tc>
      </w:tr>
      <w:tr w14:paraId="7376CF66">
        <w:tblPrEx>
          <w:tblCellMar>
            <w:top w:w="0" w:type="dxa"/>
            <w:left w:w="10" w:type="dxa"/>
            <w:bottom w:w="0" w:type="dxa"/>
            <w:right w:w="10" w:type="dxa"/>
          </w:tblCellMar>
        </w:tblPrEx>
        <w:tc>
          <w:tcPr>
            <w:tcW w:w="1766" w:type="dxa"/>
            <w:vMerge w:val="restart"/>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tcPr>
          <w:p w14:paraId="6E4CD34F">
            <w:pPr>
              <w:spacing w:after="0" w:line="276" w:lineRule="auto"/>
              <w:jc w:val="center"/>
              <w:rPr>
                <w:rFonts w:ascii="Calibri" w:hAnsi="Calibri" w:eastAsia="Calibri" w:cs="Calibri"/>
                <w:color w:val="auto"/>
                <w:sz w:val="20"/>
              </w:rPr>
            </w:pPr>
          </w:p>
          <w:p w14:paraId="33390DC2">
            <w:pPr>
              <w:spacing w:after="0" w:line="276" w:lineRule="auto"/>
              <w:jc w:val="center"/>
              <w:rPr>
                <w:rFonts w:ascii="Calibri" w:hAnsi="Calibri" w:eastAsia="Calibri" w:cs="Calibri"/>
                <w:color w:val="auto"/>
                <w:sz w:val="20"/>
              </w:rPr>
            </w:pPr>
          </w:p>
          <w:p w14:paraId="4EB18D0B">
            <w:pPr>
              <w:spacing w:after="0" w:line="276" w:lineRule="auto"/>
              <w:jc w:val="center"/>
              <w:rPr>
                <w:rFonts w:ascii="Calibri" w:hAnsi="Calibri" w:eastAsia="Calibri" w:cs="Calibri"/>
                <w:color w:val="auto"/>
                <w:sz w:val="20"/>
              </w:rPr>
            </w:pPr>
            <w:r>
              <w:rPr>
                <w:rFonts w:ascii="Calibri" w:hAnsi="Calibri" w:eastAsia="Calibri" w:cs="Calibri"/>
                <w:color w:val="auto"/>
                <w:sz w:val="20"/>
              </w:rPr>
              <w:t xml:space="preserve">Одобрени програми стручног усавршавања (обука) </w:t>
            </w:r>
          </w:p>
          <w:p w14:paraId="235BFFC2">
            <w:pPr>
              <w:spacing w:after="0" w:line="276" w:lineRule="auto"/>
              <w:jc w:val="center"/>
              <w:rPr>
                <w:rFonts w:ascii="Calibri" w:hAnsi="Calibri" w:eastAsia="Calibri" w:cs="Calibri"/>
                <w:color w:val="auto"/>
              </w:rPr>
            </w:pPr>
          </w:p>
        </w:tc>
        <w:tc>
          <w:tcPr>
            <w:tcW w:w="962"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tcPr>
          <w:p w14:paraId="706A7B63">
            <w:pPr>
              <w:spacing w:after="0" w:line="276" w:lineRule="auto"/>
              <w:jc w:val="center"/>
              <w:rPr>
                <w:rFonts w:ascii="Calibri" w:hAnsi="Calibri" w:eastAsia="Calibri" w:cs="Calibri"/>
                <w:b/>
                <w:color w:val="auto"/>
                <w:sz w:val="20"/>
              </w:rPr>
            </w:pPr>
          </w:p>
          <w:p w14:paraId="0293A1AD">
            <w:pPr>
              <w:spacing w:after="0" w:line="276" w:lineRule="auto"/>
              <w:jc w:val="center"/>
              <w:rPr>
                <w:rFonts w:ascii="Calibri" w:hAnsi="Calibri" w:eastAsia="Calibri" w:cs="Calibri"/>
                <w:color w:val="auto"/>
              </w:rPr>
            </w:pPr>
          </w:p>
        </w:tc>
        <w:tc>
          <w:tcPr>
            <w:tcW w:w="1512"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tcPr>
          <w:p w14:paraId="368AA7BF">
            <w:pPr>
              <w:spacing w:after="0" w:line="276" w:lineRule="auto"/>
              <w:jc w:val="center"/>
              <w:rPr>
                <w:rFonts w:ascii="Calibri" w:hAnsi="Calibri" w:eastAsia="Calibri" w:cs="Calibri"/>
                <w:color w:val="auto"/>
              </w:rPr>
            </w:pPr>
          </w:p>
        </w:tc>
        <w:tc>
          <w:tcPr>
            <w:tcW w:w="668"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tcPr>
          <w:p w14:paraId="452CD3F9">
            <w:pPr>
              <w:spacing w:after="0" w:line="276" w:lineRule="auto"/>
              <w:jc w:val="center"/>
              <w:rPr>
                <w:rFonts w:ascii="Calibri" w:hAnsi="Calibri" w:eastAsia="Calibri" w:cs="Calibri"/>
                <w:color w:val="auto"/>
              </w:rPr>
            </w:pPr>
          </w:p>
        </w:tc>
        <w:tc>
          <w:tcPr>
            <w:tcW w:w="1321"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tcPr>
          <w:p w14:paraId="63FA0276">
            <w:pPr>
              <w:spacing w:after="0" w:line="276" w:lineRule="auto"/>
              <w:jc w:val="center"/>
              <w:rPr>
                <w:rFonts w:ascii="Calibri" w:hAnsi="Calibri" w:eastAsia="Calibri" w:cs="Calibri"/>
                <w:color w:val="auto"/>
              </w:rPr>
            </w:pPr>
          </w:p>
        </w:tc>
        <w:tc>
          <w:tcPr>
            <w:tcW w:w="852"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tcPr>
          <w:p w14:paraId="26AE4937">
            <w:pPr>
              <w:spacing w:after="0" w:line="276" w:lineRule="auto"/>
              <w:jc w:val="center"/>
              <w:rPr>
                <w:rFonts w:ascii="Calibri" w:hAnsi="Calibri" w:eastAsia="Calibri" w:cs="Calibri"/>
                <w:color w:val="auto"/>
              </w:rPr>
            </w:pPr>
          </w:p>
        </w:tc>
        <w:tc>
          <w:tcPr>
            <w:tcW w:w="1333"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tcPr>
          <w:p w14:paraId="11673580">
            <w:pPr>
              <w:spacing w:after="0" w:line="276" w:lineRule="auto"/>
              <w:jc w:val="center"/>
              <w:rPr>
                <w:rFonts w:ascii="Calibri" w:hAnsi="Calibri" w:eastAsia="Calibri" w:cs="Calibri"/>
                <w:color w:val="auto"/>
              </w:rPr>
            </w:pPr>
          </w:p>
        </w:tc>
      </w:tr>
      <w:tr w14:paraId="1B62976D">
        <w:tblPrEx>
          <w:tblCellMar>
            <w:top w:w="0" w:type="dxa"/>
            <w:left w:w="10" w:type="dxa"/>
            <w:bottom w:w="0" w:type="dxa"/>
            <w:right w:w="10" w:type="dxa"/>
          </w:tblCellMar>
        </w:tblPrEx>
        <w:tc>
          <w:tcPr>
            <w:tcW w:w="1766" w:type="dxa"/>
            <w:vMerge w:val="continue"/>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tcPr>
          <w:p w14:paraId="2F0470B5">
            <w:pPr>
              <w:spacing w:after="200" w:line="276" w:lineRule="auto"/>
              <w:rPr>
                <w:rFonts w:ascii="Calibri" w:hAnsi="Calibri" w:eastAsia="Calibri" w:cs="Calibri"/>
                <w:color w:val="auto"/>
              </w:rPr>
            </w:pPr>
          </w:p>
        </w:tc>
        <w:tc>
          <w:tcPr>
            <w:tcW w:w="9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tcPr>
          <w:p w14:paraId="0AE33725">
            <w:pPr>
              <w:spacing w:after="0" w:line="276" w:lineRule="auto"/>
              <w:jc w:val="center"/>
              <w:rPr>
                <w:rFonts w:ascii="Calibri" w:hAnsi="Calibri" w:eastAsia="Calibri" w:cs="Calibri"/>
                <w:b/>
                <w:color w:val="auto"/>
                <w:sz w:val="20"/>
              </w:rPr>
            </w:pPr>
          </w:p>
          <w:p w14:paraId="5D40671B">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К1</w:t>
            </w:r>
          </w:p>
          <w:p w14:paraId="7DFAA99C">
            <w:pPr>
              <w:spacing w:after="0" w:line="276" w:lineRule="auto"/>
              <w:rPr>
                <w:rFonts w:ascii="Calibri" w:hAnsi="Calibri" w:eastAsia="Calibri" w:cs="Calibri"/>
                <w:color w:val="auto"/>
                <w:lang w:val="sr-Cyrl-RS"/>
              </w:rPr>
            </w:pPr>
            <w:r>
              <w:rPr>
                <w:rFonts w:ascii="Calibri" w:hAnsi="Calibri" w:eastAsia="Calibri" w:cs="Calibri"/>
                <w:color w:val="auto"/>
                <w:lang w:val="sr-Cyrl-RS"/>
              </w:rPr>
              <w:t xml:space="preserve">     П4</w:t>
            </w:r>
          </w:p>
        </w:tc>
        <w:tc>
          <w:tcPr>
            <w:tcW w:w="151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tcPr>
          <w:p w14:paraId="19ED0CE4">
            <w:pPr>
              <w:spacing w:after="0" w:line="276" w:lineRule="auto"/>
              <w:rPr>
                <w:rFonts w:ascii="Calibri" w:hAnsi="Calibri" w:eastAsia="Calibri" w:cs="Calibri"/>
                <w:color w:val="auto"/>
                <w:lang w:val="sr-Cyrl-RS"/>
              </w:rPr>
            </w:pPr>
            <w:r>
              <w:rPr>
                <w:rFonts w:ascii="Calibri" w:hAnsi="Calibri" w:eastAsia="Calibri" w:cs="Calibri"/>
                <w:color w:val="auto"/>
                <w:lang w:val="sr-Cyrl-RS"/>
              </w:rPr>
              <w:t xml:space="preserve"> „Планирање и реализација садржаја здравственог васпитања у настави физичког и здравственог васпитања“</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tcPr>
          <w:p w14:paraId="79B2618D">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8 сати</w:t>
            </w:r>
          </w:p>
        </w:tc>
        <w:tc>
          <w:tcPr>
            <w:tcW w:w="132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tcPr>
          <w:p w14:paraId="2FFEF8EC">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6.12.2024.</w:t>
            </w:r>
          </w:p>
          <w:p w14:paraId="47562B1F">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Спортска хала „Тиквара“, Бачка Паланка</w:t>
            </w:r>
          </w:p>
        </w:tc>
        <w:tc>
          <w:tcPr>
            <w:tcW w:w="8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tcPr>
          <w:p w14:paraId="3AB560E9">
            <w:pPr>
              <w:spacing w:after="0" w:line="276" w:lineRule="auto"/>
              <w:jc w:val="center"/>
              <w:rPr>
                <w:rFonts w:ascii="Calibri" w:hAnsi="Calibri" w:eastAsia="Calibri" w:cs="Calibri"/>
                <w:color w:val="auto"/>
                <w:lang w:val="sr-Cyrl-RS"/>
              </w:rPr>
            </w:pPr>
          </w:p>
          <w:p w14:paraId="089DD438">
            <w:pPr>
              <w:spacing w:after="0" w:line="276" w:lineRule="auto"/>
              <w:jc w:val="center"/>
              <w:rPr>
                <w:rFonts w:ascii="Calibri" w:hAnsi="Calibri" w:eastAsia="Calibri" w:cs="Calibri"/>
                <w:color w:val="auto"/>
                <w:lang w:val="sr-Cyrl-RS"/>
              </w:rPr>
            </w:pPr>
          </w:p>
          <w:p w14:paraId="1DC0C890">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8</w:t>
            </w:r>
          </w:p>
          <w:p w14:paraId="27427F70">
            <w:pPr>
              <w:spacing w:after="0" w:line="276" w:lineRule="auto"/>
              <w:jc w:val="center"/>
              <w:rPr>
                <w:rFonts w:ascii="Calibri" w:hAnsi="Calibri" w:eastAsia="Calibri" w:cs="Calibri"/>
                <w:color w:val="auto"/>
                <w:lang w:val="sr-Cyrl-RS"/>
              </w:rPr>
            </w:pPr>
          </w:p>
        </w:tc>
        <w:tc>
          <w:tcPr>
            <w:tcW w:w="1333"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tcPr>
          <w:p w14:paraId="7D3975DD">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Слушалац</w:t>
            </w:r>
          </w:p>
          <w:p w14:paraId="175A50F1">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 xml:space="preserve">Професори </w:t>
            </w:r>
          </w:p>
          <w:p w14:paraId="18747F4D">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Бороцки Маја</w:t>
            </w:r>
          </w:p>
          <w:p w14:paraId="169773AB">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Баришић Југослава</w:t>
            </w:r>
          </w:p>
          <w:p w14:paraId="6A106335">
            <w:pPr>
              <w:spacing w:after="0" w:line="276" w:lineRule="auto"/>
              <w:jc w:val="center"/>
              <w:rPr>
                <w:rFonts w:ascii="Calibri" w:hAnsi="Calibri" w:eastAsia="Calibri" w:cs="Calibri"/>
                <w:color w:val="auto"/>
                <w:lang w:val="sr-Cyrl-RS"/>
              </w:rPr>
            </w:pPr>
            <w:r>
              <w:rPr>
                <w:rFonts w:ascii="Calibri" w:hAnsi="Calibri" w:eastAsia="Calibri" w:cs="Calibri"/>
                <w:color w:val="auto"/>
                <w:lang w:val="sr-Cyrl-RS"/>
              </w:rPr>
              <w:t>Тркуља Владимир</w:t>
            </w:r>
          </w:p>
        </w:tc>
      </w:tr>
    </w:tbl>
    <w:p w14:paraId="2D123E8D">
      <w:pPr>
        <w:jc w:val="both"/>
        <w:rPr>
          <w:b/>
          <w:color w:val="auto"/>
          <w:sz w:val="36"/>
          <w:szCs w:val="36"/>
          <w:lang w:val="sr-Cyrl-RS"/>
        </w:rPr>
      </w:pPr>
    </w:p>
    <w:p w14:paraId="444E8A23">
      <w:pPr>
        <w:pStyle w:val="3"/>
        <w:bidi w:val="0"/>
        <w:rPr>
          <w:color w:val="auto"/>
        </w:rPr>
      </w:pPr>
      <w:bookmarkStart w:id="42" w:name="_Toc13917"/>
      <w:r>
        <w:rPr>
          <w:color w:val="auto"/>
        </w:rPr>
        <w:t>6.</w:t>
      </w:r>
      <w:r>
        <w:rPr>
          <w:rFonts w:hint="default"/>
          <w:color w:val="auto"/>
          <w:lang w:val="sr-Cyrl-RS"/>
        </w:rPr>
        <w:t>7</w:t>
      </w:r>
      <w:r>
        <w:rPr>
          <w:color w:val="auto"/>
        </w:rPr>
        <w:t>. Извештај о раду и стручном усавршавању стручног већа  математика- рачунарство и информатика- пословна информатика шк. 202</w:t>
      </w:r>
      <w:r>
        <w:rPr>
          <w:rFonts w:hint="default"/>
          <w:color w:val="auto"/>
          <w:lang w:val="sr-Cyrl-RS"/>
        </w:rPr>
        <w:t>4</w:t>
      </w:r>
      <w:r>
        <w:rPr>
          <w:color w:val="auto"/>
        </w:rPr>
        <w:t>./202</w:t>
      </w:r>
      <w:r>
        <w:rPr>
          <w:rFonts w:hint="default"/>
          <w:color w:val="auto"/>
          <w:lang w:val="sr-Cyrl-RS"/>
        </w:rPr>
        <w:t>5</w:t>
      </w:r>
      <w:r>
        <w:rPr>
          <w:color w:val="auto"/>
        </w:rPr>
        <w:t>. год.</w:t>
      </w:r>
      <w:r>
        <w:rPr>
          <w:color w:val="auto"/>
          <w:lang w:val="sr-Latn-RS" w:eastAsia="sr-Latn-RS"/>
        </w:rPr>
        <w:t> </w:t>
      </w:r>
      <w:bookmarkEnd w:id="42"/>
    </w:p>
    <w:p w14:paraId="598F920B">
      <w:pPr>
        <w:spacing w:after="100" w:afterAutospacing="1"/>
        <w:rPr>
          <w:rFonts w:asciiTheme="minorHAnsi" w:hAnsiTheme="minorHAnsi" w:cstheme="minorHAnsi"/>
          <w:color w:val="auto"/>
          <w:sz w:val="22"/>
          <w:szCs w:val="22"/>
          <w:lang w:val="sr-Cyrl-RS"/>
        </w:rPr>
      </w:pPr>
      <w:r>
        <w:rPr>
          <w:rFonts w:ascii="Calibri" w:hAnsi="Calibri" w:cs="Calibri"/>
          <w:color w:val="auto"/>
          <w:sz w:val="22"/>
          <w:szCs w:val="22"/>
          <w:lang w:val="sr-Latn-RS" w:eastAsia="sr-Latn-RS"/>
        </w:rPr>
        <w:t>Ч</w:t>
      </w:r>
      <w:r>
        <w:rPr>
          <w:rFonts w:asciiTheme="minorHAnsi" w:hAnsiTheme="minorHAnsi" w:cstheme="minorHAnsi"/>
          <w:color w:val="auto"/>
          <w:sz w:val="22"/>
          <w:szCs w:val="22"/>
        </w:rPr>
        <w:t>Чланови већа за 2024/2025 су: Јелић Милева (математика); Матић Драгана (математика);</w:t>
      </w:r>
      <w:r>
        <w:rPr>
          <w:rFonts w:asciiTheme="minorHAnsi" w:hAnsiTheme="minorHAnsi" w:cstheme="minorHAnsi"/>
          <w:color w:val="auto"/>
          <w:sz w:val="22"/>
          <w:szCs w:val="22"/>
          <w:lang w:val="sr-Cyrl-RS"/>
        </w:rPr>
        <w:t xml:space="preserve"> Бугарски Ивана </w:t>
      </w:r>
      <w:r>
        <w:rPr>
          <w:rFonts w:asciiTheme="minorHAnsi" w:hAnsiTheme="minorHAnsi" w:cstheme="minorHAnsi"/>
          <w:color w:val="auto"/>
          <w:sz w:val="22"/>
          <w:szCs w:val="22"/>
        </w:rPr>
        <w:t>(</w:t>
      </w:r>
      <w:r>
        <w:rPr>
          <w:rFonts w:asciiTheme="minorHAnsi" w:hAnsiTheme="minorHAnsi" w:cstheme="minorHAnsi"/>
          <w:color w:val="auto"/>
          <w:sz w:val="22"/>
          <w:szCs w:val="22"/>
          <w:lang w:val="sr-Cyrl-RS"/>
        </w:rPr>
        <w:t xml:space="preserve">уместо Калаба Драге, који је отишао у пензију; </w:t>
      </w:r>
      <w:r>
        <w:rPr>
          <w:rFonts w:asciiTheme="minorHAnsi" w:hAnsiTheme="minorHAnsi" w:cstheme="minorHAnsi"/>
          <w:color w:val="auto"/>
          <w:sz w:val="22"/>
          <w:szCs w:val="22"/>
        </w:rPr>
        <w:t>рачунарство и информатика</w:t>
      </w:r>
      <w:r>
        <w:rPr>
          <w:rFonts w:asciiTheme="minorHAnsi" w:hAnsiTheme="minorHAnsi" w:cstheme="minorHAnsi"/>
          <w:color w:val="auto"/>
          <w:sz w:val="22"/>
          <w:szCs w:val="22"/>
          <w:lang w:val="sr-Cyrl-RS"/>
        </w:rPr>
        <w:t xml:space="preserve">, пословна информатика, </w:t>
      </w:r>
      <w:r>
        <w:rPr>
          <w:rFonts w:asciiTheme="minorHAnsi" w:hAnsiTheme="minorHAnsi" w:cstheme="minorHAnsi"/>
          <w:color w:val="auto"/>
          <w:sz w:val="22"/>
          <w:szCs w:val="22"/>
        </w:rPr>
        <w:t xml:space="preserve">пословна информатика </w:t>
      </w:r>
      <w:r>
        <w:rPr>
          <w:rFonts w:asciiTheme="minorHAnsi" w:hAnsiTheme="minorHAnsi" w:cstheme="minorHAnsi"/>
          <w:color w:val="auto"/>
          <w:sz w:val="22"/>
          <w:szCs w:val="22"/>
          <w:lang w:val="sr-Cyrl-RS"/>
        </w:rPr>
        <w:t>у туризму и угоститељству до 30.11.2024., Јерковић Љубица од 20.1.2025.</w:t>
      </w:r>
      <w:r>
        <w:rPr>
          <w:rFonts w:asciiTheme="minorHAnsi" w:hAnsiTheme="minorHAnsi" w:cstheme="minorHAnsi"/>
          <w:color w:val="auto"/>
          <w:sz w:val="22"/>
          <w:szCs w:val="22"/>
        </w:rPr>
        <w:t>); Петрић Петар (пословна информатика</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рачунарство и информатика); Петрић Милица (математика, рачунарство и информатика).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6223"/>
        <w:gridCol w:w="1381"/>
      </w:tblGrid>
      <w:tr w14:paraId="22CE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trPr>
        <w:tc>
          <w:tcPr>
            <w:tcW w:w="606" w:type="pct"/>
            <w:vAlign w:val="center"/>
          </w:tcPr>
          <w:p w14:paraId="2B380744">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Време</w:t>
            </w:r>
          </w:p>
        </w:tc>
        <w:tc>
          <w:tcPr>
            <w:tcW w:w="3720" w:type="pct"/>
            <w:vAlign w:val="center"/>
          </w:tcPr>
          <w:p w14:paraId="5E80AF3A">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Активности</w:t>
            </w:r>
          </w:p>
        </w:tc>
        <w:tc>
          <w:tcPr>
            <w:tcW w:w="673" w:type="pct"/>
            <w:vAlign w:val="center"/>
          </w:tcPr>
          <w:p w14:paraId="1F67A297">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Учесници</w:t>
            </w:r>
          </w:p>
        </w:tc>
      </w:tr>
      <w:tr w14:paraId="342A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06" w:type="pct"/>
            <w:vMerge w:val="restart"/>
            <w:vAlign w:val="center"/>
          </w:tcPr>
          <w:p w14:paraId="3997E1FD">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 xml:space="preserve">август </w:t>
            </w:r>
            <w:r>
              <w:rPr>
                <w:rFonts w:asciiTheme="minorHAnsi" w:hAnsiTheme="minorHAnsi" w:cstheme="minorHAnsi"/>
                <w:color w:val="auto"/>
                <w:sz w:val="22"/>
                <w:szCs w:val="22"/>
                <w:lang w:val="sr-Cyrl-CS"/>
              </w:rPr>
              <w:t>20</w:t>
            </w:r>
            <w:r>
              <w:rPr>
                <w:rFonts w:asciiTheme="minorHAnsi" w:hAnsiTheme="minorHAnsi" w:cstheme="minorHAnsi"/>
                <w:color w:val="auto"/>
                <w:sz w:val="22"/>
                <w:szCs w:val="22"/>
                <w:lang w:val="en-US"/>
              </w:rPr>
              <w:t>2</w:t>
            </w:r>
            <w:r>
              <w:rPr>
                <w:rFonts w:asciiTheme="minorHAnsi" w:hAnsiTheme="minorHAnsi" w:cstheme="minorHAnsi"/>
                <w:color w:val="auto"/>
                <w:sz w:val="22"/>
                <w:szCs w:val="22"/>
                <w:lang w:val="sr-Cyrl-RS"/>
              </w:rPr>
              <w:t>4</w:t>
            </w:r>
          </w:p>
        </w:tc>
        <w:tc>
          <w:tcPr>
            <w:tcW w:w="3720" w:type="pct"/>
            <w:vAlign w:val="center"/>
          </w:tcPr>
          <w:p w14:paraId="79B0ADAF">
            <w:pPr>
              <w:pStyle w:val="20"/>
              <w:numPr>
                <w:ilvl w:val="0"/>
                <w:numId w:val="46"/>
              </w:numPr>
              <w:spacing w:after="0"/>
              <w:ind w:left="714" w:hanging="357"/>
              <w:rPr>
                <w:rFonts w:asciiTheme="minorHAnsi" w:hAnsiTheme="minorHAnsi" w:cstheme="minorHAnsi"/>
                <w:color w:val="auto"/>
                <w:lang w:val="sr-Cyrl-RS"/>
              </w:rPr>
            </w:pPr>
            <w:r>
              <w:rPr>
                <w:rFonts w:asciiTheme="minorHAnsi" w:hAnsiTheme="minorHAnsi" w:cstheme="minorHAnsi"/>
                <w:color w:val="auto"/>
              </w:rPr>
              <w:t>Израда и усвајање Плана рада стручног већа за наредну школску годину</w:t>
            </w:r>
          </w:p>
          <w:p w14:paraId="2BD8E338">
            <w:pPr>
              <w:pStyle w:val="20"/>
              <w:numPr>
                <w:ilvl w:val="0"/>
                <w:numId w:val="46"/>
              </w:numPr>
              <w:spacing w:after="0"/>
              <w:ind w:left="714" w:hanging="357"/>
              <w:rPr>
                <w:rFonts w:asciiTheme="minorHAnsi" w:hAnsiTheme="minorHAnsi" w:cstheme="minorHAnsi"/>
                <w:color w:val="auto"/>
                <w:lang w:val="sr-Cyrl-RS"/>
              </w:rPr>
            </w:pPr>
            <w:r>
              <w:rPr>
                <w:rFonts w:asciiTheme="minorHAnsi" w:hAnsiTheme="minorHAnsi" w:cstheme="minorHAnsi"/>
                <w:color w:val="auto"/>
              </w:rPr>
              <w:t>Израда Плана стручног усавршавања за школску 202</w:t>
            </w:r>
            <w:r>
              <w:rPr>
                <w:rFonts w:asciiTheme="minorHAnsi" w:hAnsiTheme="minorHAnsi" w:cstheme="minorHAnsi"/>
                <w:color w:val="auto"/>
                <w:lang w:val="sr-Cyrl-RS"/>
              </w:rPr>
              <w:t>4</w:t>
            </w:r>
            <w:r>
              <w:rPr>
                <w:rFonts w:asciiTheme="minorHAnsi" w:hAnsiTheme="minorHAnsi" w:cstheme="minorHAnsi"/>
                <w:color w:val="auto"/>
              </w:rPr>
              <w:t>/202</w:t>
            </w:r>
            <w:r>
              <w:rPr>
                <w:rFonts w:asciiTheme="minorHAnsi" w:hAnsiTheme="minorHAnsi" w:cstheme="minorHAnsi"/>
                <w:color w:val="auto"/>
                <w:lang w:val="sr-Cyrl-RS"/>
              </w:rPr>
              <w:t>5</w:t>
            </w:r>
            <w:r>
              <w:rPr>
                <w:rFonts w:asciiTheme="minorHAnsi" w:hAnsiTheme="minorHAnsi" w:cstheme="minorHAnsi"/>
                <w:color w:val="auto"/>
              </w:rPr>
              <w:t>. Годину</w:t>
            </w:r>
          </w:p>
          <w:p w14:paraId="3AEF606C">
            <w:pPr>
              <w:pStyle w:val="20"/>
              <w:numPr>
                <w:ilvl w:val="0"/>
                <w:numId w:val="46"/>
              </w:numPr>
              <w:spacing w:after="0"/>
              <w:ind w:left="714" w:hanging="357"/>
              <w:rPr>
                <w:rFonts w:asciiTheme="minorHAnsi" w:hAnsiTheme="minorHAnsi" w:cstheme="minorHAnsi"/>
                <w:color w:val="auto"/>
                <w:lang w:val="sr-Cyrl-RS"/>
              </w:rPr>
            </w:pPr>
            <w:r>
              <w:rPr>
                <w:rFonts w:asciiTheme="minorHAnsi" w:hAnsiTheme="minorHAnsi" w:cstheme="minorHAnsi"/>
                <w:color w:val="auto"/>
              </w:rPr>
              <w:t xml:space="preserve">Организовање припремне наставе за поправне испите </w:t>
            </w:r>
          </w:p>
          <w:p w14:paraId="7397F9F9">
            <w:pPr>
              <w:pStyle w:val="20"/>
              <w:numPr>
                <w:ilvl w:val="0"/>
                <w:numId w:val="46"/>
              </w:numPr>
              <w:spacing w:after="0"/>
              <w:ind w:left="714" w:hanging="357"/>
              <w:rPr>
                <w:rFonts w:asciiTheme="minorHAnsi" w:hAnsiTheme="minorHAnsi" w:cstheme="minorHAnsi"/>
                <w:color w:val="auto"/>
                <w:lang w:val="sr-Cyrl-RS"/>
              </w:rPr>
            </w:pPr>
            <w:r>
              <w:rPr>
                <w:rFonts w:asciiTheme="minorHAnsi" w:hAnsiTheme="minorHAnsi" w:cstheme="minorHAnsi"/>
                <w:color w:val="auto"/>
                <w:lang w:val="sr-Cyrl-RS"/>
              </w:rPr>
              <w:t>И</w:t>
            </w:r>
            <w:r>
              <w:rPr>
                <w:rFonts w:asciiTheme="minorHAnsi" w:hAnsiTheme="minorHAnsi" w:cstheme="minorHAnsi"/>
                <w:color w:val="auto"/>
              </w:rPr>
              <w:t>збор уџбеника</w:t>
            </w:r>
            <w:r>
              <w:rPr>
                <w:rFonts w:asciiTheme="minorHAnsi" w:hAnsiTheme="minorHAnsi" w:cstheme="minorHAnsi"/>
                <w:color w:val="auto"/>
                <w:lang w:val="sr-Cyrl-RS"/>
              </w:rPr>
              <w:t xml:space="preserve"> из Каталога одобрених уџбеника</w:t>
            </w:r>
          </w:p>
        </w:tc>
        <w:tc>
          <w:tcPr>
            <w:tcW w:w="673" w:type="pct"/>
            <w:vAlign w:val="center"/>
          </w:tcPr>
          <w:p w14:paraId="7CE947DB">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p w14:paraId="6C9103EA">
            <w:pPr>
              <w:rPr>
                <w:rFonts w:asciiTheme="minorHAnsi" w:hAnsiTheme="minorHAnsi" w:cstheme="minorHAnsi"/>
                <w:color w:val="auto"/>
                <w:sz w:val="22"/>
                <w:szCs w:val="22"/>
                <w:lang w:val="sr-Cyrl-CS"/>
              </w:rPr>
            </w:pPr>
          </w:p>
        </w:tc>
      </w:tr>
      <w:tr w14:paraId="1449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06" w:type="pct"/>
            <w:vMerge w:val="continue"/>
            <w:vAlign w:val="center"/>
          </w:tcPr>
          <w:p w14:paraId="75A3C1E3">
            <w:pPr>
              <w:rPr>
                <w:rFonts w:asciiTheme="minorHAnsi" w:hAnsiTheme="minorHAnsi" w:cstheme="minorHAnsi"/>
                <w:color w:val="auto"/>
                <w:sz w:val="22"/>
                <w:szCs w:val="22"/>
                <w:lang w:val="sr-Cyrl-RS"/>
              </w:rPr>
            </w:pPr>
          </w:p>
        </w:tc>
        <w:tc>
          <w:tcPr>
            <w:tcW w:w="3720" w:type="pct"/>
            <w:vAlign w:val="center"/>
          </w:tcPr>
          <w:p w14:paraId="0381E29D">
            <w:pPr>
              <w:pStyle w:val="20"/>
              <w:numPr>
                <w:ilvl w:val="0"/>
                <w:numId w:val="47"/>
              </w:numPr>
              <w:spacing w:after="0" w:line="240" w:lineRule="auto"/>
              <w:rPr>
                <w:rFonts w:asciiTheme="minorHAnsi" w:hAnsiTheme="minorHAnsi" w:cstheme="minorHAnsi"/>
                <w:color w:val="auto"/>
                <w:lang w:val="sr-Cyrl-RS"/>
              </w:rPr>
            </w:pPr>
            <w:r>
              <w:rPr>
                <w:rFonts w:asciiTheme="minorHAnsi" w:hAnsiTheme="minorHAnsi" w:cstheme="minorHAnsi"/>
                <w:color w:val="auto"/>
                <w:lang w:val="sr-Cyrl-RS"/>
              </w:rPr>
              <w:t>Израда распореда часова</w:t>
            </w:r>
          </w:p>
        </w:tc>
        <w:tc>
          <w:tcPr>
            <w:tcW w:w="673" w:type="pct"/>
            <w:vAlign w:val="center"/>
          </w:tcPr>
          <w:p w14:paraId="0D7BE018">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Јелић М</w:t>
            </w:r>
          </w:p>
        </w:tc>
      </w:tr>
      <w:tr w14:paraId="1D64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06" w:type="pct"/>
            <w:vMerge w:val="continue"/>
            <w:vAlign w:val="center"/>
          </w:tcPr>
          <w:p w14:paraId="0B640EE5">
            <w:pPr>
              <w:rPr>
                <w:rFonts w:asciiTheme="minorHAnsi" w:hAnsiTheme="minorHAnsi" w:cstheme="minorHAnsi"/>
                <w:color w:val="auto"/>
                <w:sz w:val="22"/>
                <w:szCs w:val="22"/>
                <w:lang w:val="sr-Cyrl-RS"/>
              </w:rPr>
            </w:pPr>
          </w:p>
        </w:tc>
        <w:tc>
          <w:tcPr>
            <w:tcW w:w="3720" w:type="pct"/>
            <w:vAlign w:val="center"/>
          </w:tcPr>
          <w:p w14:paraId="0C7F7B0F">
            <w:pPr>
              <w:pStyle w:val="12"/>
              <w:numPr>
                <w:ilvl w:val="0"/>
                <w:numId w:val="47"/>
              </w:numPr>
              <w:spacing w:before="0" w:beforeAutospacing="0" w:after="0" w:afterAutospacing="0"/>
              <w:ind w:left="714" w:hanging="357"/>
              <w:rPr>
                <w:rFonts w:asciiTheme="minorHAnsi" w:hAnsiTheme="minorHAnsi" w:cstheme="minorHAnsi"/>
                <w:color w:val="auto"/>
                <w:sz w:val="22"/>
                <w:szCs w:val="22"/>
              </w:rPr>
            </w:pPr>
            <w:r>
              <w:rPr>
                <w:rFonts w:asciiTheme="minorHAnsi" w:hAnsiTheme="minorHAnsi" w:cstheme="minorHAnsi"/>
                <w:color w:val="auto"/>
                <w:sz w:val="22"/>
                <w:szCs w:val="22"/>
                <w:shd w:val="clear" w:color="auto" w:fill="FFFFFF"/>
              </w:rPr>
              <w:t>Током августа чланови већа су направили и предали стручној служби глобалне индивидуалне планове рада. Оперативн</w:t>
            </w:r>
            <w:r>
              <w:rPr>
                <w:rFonts w:asciiTheme="minorHAnsi" w:hAnsiTheme="minorHAnsi" w:cstheme="minorHAnsi"/>
                <w:color w:val="auto"/>
                <w:sz w:val="22"/>
                <w:szCs w:val="22"/>
                <w:shd w:val="clear" w:color="auto" w:fill="FFFFFF"/>
                <w:lang w:val="sr-Cyrl-RS"/>
              </w:rPr>
              <w:t>и</w:t>
            </w:r>
            <w:r>
              <w:rPr>
                <w:rFonts w:asciiTheme="minorHAnsi" w:hAnsiTheme="minorHAnsi" w:cstheme="minorHAnsi"/>
                <w:color w:val="auto"/>
                <w:sz w:val="22"/>
                <w:szCs w:val="22"/>
                <w:shd w:val="clear" w:color="auto" w:fill="FFFFFF"/>
              </w:rPr>
              <w:t xml:space="preserve"> планов</w:t>
            </w:r>
            <w:r>
              <w:rPr>
                <w:rFonts w:asciiTheme="minorHAnsi" w:hAnsiTheme="minorHAnsi" w:cstheme="minorHAnsi"/>
                <w:color w:val="auto"/>
                <w:sz w:val="22"/>
                <w:szCs w:val="22"/>
                <w:shd w:val="clear" w:color="auto" w:fill="FFFFFF"/>
                <w:lang w:val="sr-Cyrl-RS"/>
              </w:rPr>
              <w:t>и</w:t>
            </w:r>
            <w:r>
              <w:rPr>
                <w:rFonts w:asciiTheme="minorHAnsi" w:hAnsiTheme="minorHAnsi" w:cstheme="minorHAnsi"/>
                <w:color w:val="auto"/>
                <w:sz w:val="22"/>
                <w:szCs w:val="22"/>
                <w:shd w:val="clear" w:color="auto" w:fill="FFFFFF"/>
              </w:rPr>
              <w:t xml:space="preserve"> </w:t>
            </w:r>
            <w:r>
              <w:rPr>
                <w:rFonts w:asciiTheme="minorHAnsi" w:hAnsiTheme="minorHAnsi" w:cstheme="minorHAnsi"/>
                <w:color w:val="auto"/>
                <w:sz w:val="22"/>
                <w:szCs w:val="22"/>
                <w:shd w:val="clear" w:color="auto" w:fill="FFFFFF"/>
                <w:lang w:val="sr-Cyrl-RS"/>
              </w:rPr>
              <w:t xml:space="preserve">ће се </w:t>
            </w:r>
            <w:r>
              <w:rPr>
                <w:rFonts w:asciiTheme="minorHAnsi" w:hAnsiTheme="minorHAnsi" w:cstheme="minorHAnsi"/>
                <w:color w:val="auto"/>
                <w:sz w:val="22"/>
                <w:szCs w:val="22"/>
                <w:shd w:val="clear" w:color="auto" w:fill="FFFFFF"/>
              </w:rPr>
              <w:t>предавати месечно.</w:t>
            </w:r>
          </w:p>
        </w:tc>
        <w:tc>
          <w:tcPr>
            <w:tcW w:w="673" w:type="pct"/>
            <w:vAlign w:val="center"/>
          </w:tcPr>
          <w:p w14:paraId="4B3386C0">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76A4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06" w:type="pct"/>
            <w:vMerge w:val="continue"/>
            <w:vAlign w:val="center"/>
          </w:tcPr>
          <w:p w14:paraId="06EFFDD8">
            <w:pPr>
              <w:rPr>
                <w:rFonts w:asciiTheme="minorHAnsi" w:hAnsiTheme="minorHAnsi" w:cstheme="minorHAnsi"/>
                <w:color w:val="auto"/>
                <w:sz w:val="22"/>
                <w:szCs w:val="22"/>
                <w:lang w:val="sr-Cyrl-RS"/>
              </w:rPr>
            </w:pPr>
          </w:p>
        </w:tc>
        <w:tc>
          <w:tcPr>
            <w:tcW w:w="3720" w:type="pct"/>
            <w:vAlign w:val="center"/>
          </w:tcPr>
          <w:p w14:paraId="49686FB7">
            <w:pPr>
              <w:pStyle w:val="12"/>
              <w:numPr>
                <w:ilvl w:val="0"/>
                <w:numId w:val="47"/>
              </w:numPr>
              <w:spacing w:before="0" w:beforeAutospacing="0" w:after="160" w:afterAutospacing="0"/>
              <w:rPr>
                <w:rFonts w:asciiTheme="minorHAnsi" w:hAnsiTheme="minorHAnsi" w:cstheme="minorHAnsi"/>
                <w:color w:val="auto"/>
                <w:sz w:val="22"/>
                <w:szCs w:val="22"/>
              </w:rPr>
            </w:pPr>
            <w:r>
              <w:rPr>
                <w:rFonts w:asciiTheme="minorHAnsi" w:hAnsiTheme="minorHAnsi" w:cstheme="minorHAnsi"/>
                <w:color w:val="auto"/>
                <w:sz w:val="22"/>
                <w:szCs w:val="22"/>
                <w:lang w:val="sr-Cyrl-RS"/>
              </w:rPr>
              <w:t>О</w:t>
            </w:r>
            <w:r>
              <w:rPr>
                <w:rFonts w:asciiTheme="minorHAnsi" w:hAnsiTheme="minorHAnsi" w:cstheme="minorHAnsi"/>
                <w:color w:val="auto"/>
                <w:sz w:val="22"/>
                <w:szCs w:val="22"/>
              </w:rPr>
              <w:t xml:space="preserve">д школске 2023/2024. године </w:t>
            </w:r>
            <w:r>
              <w:rPr>
                <w:rFonts w:asciiTheme="minorHAnsi" w:hAnsiTheme="minorHAnsi" w:cstheme="minorHAnsi"/>
                <w:color w:val="auto"/>
                <w:sz w:val="22"/>
                <w:szCs w:val="22"/>
                <w:lang w:val="sr-Cyrl-RS"/>
              </w:rPr>
              <w:t xml:space="preserve">примењује се </w:t>
            </w:r>
            <w:r>
              <w:rPr>
                <w:rFonts w:asciiTheme="minorHAnsi" w:hAnsiTheme="minorHAnsi" w:cstheme="minorHAnsi"/>
                <w:color w:val="auto"/>
                <w:sz w:val="22"/>
                <w:szCs w:val="22"/>
              </w:rPr>
              <w:t xml:space="preserve">нови правилник о програму наставе и учења општеобразовних предмета у стручним школама, што значи да наставници који предају општеобразовне предмете у </w:t>
            </w:r>
            <w:r>
              <w:rPr>
                <w:rFonts w:asciiTheme="minorHAnsi" w:hAnsiTheme="minorHAnsi" w:cstheme="minorHAnsi"/>
                <w:color w:val="auto"/>
                <w:sz w:val="22"/>
                <w:szCs w:val="22"/>
                <w:u w:val="single"/>
                <w:lang w:val="sr-Cyrl-RS"/>
              </w:rPr>
              <w:t>другим</w:t>
            </w:r>
            <w:r>
              <w:rPr>
                <w:rFonts w:asciiTheme="minorHAnsi" w:hAnsiTheme="minorHAnsi" w:cstheme="minorHAnsi"/>
                <w:color w:val="auto"/>
                <w:sz w:val="22"/>
                <w:szCs w:val="22"/>
              </w:rPr>
              <w:t xml:space="preserve"> разредима свих профила треба да погледају какве су измене и у складу са тим промене глобалне и оперативне планове. </w:t>
            </w:r>
          </w:p>
          <w:p w14:paraId="2B0A1818">
            <w:pPr>
              <w:pStyle w:val="12"/>
              <w:spacing w:before="0" w:beforeAutospacing="0" w:after="160" w:afterAutospacing="0"/>
              <w:ind w:left="360"/>
              <w:rPr>
                <w:rFonts w:asciiTheme="minorHAnsi" w:hAnsiTheme="minorHAnsi" w:cstheme="minorHAnsi"/>
                <w:color w:val="auto"/>
                <w:sz w:val="22"/>
                <w:szCs w:val="22"/>
              </w:rPr>
            </w:pPr>
            <w:r>
              <w:rPr>
                <w:color w:val="auto"/>
              </w:rPr>
              <w:fldChar w:fldCharType="begin"/>
            </w:r>
            <w:r>
              <w:rPr>
                <w:color w:val="auto"/>
              </w:rPr>
              <w:instrText xml:space="preserve"> HYPERLINK "https://pravno-informacioni-sistem.rs/SlGlasnikPortal/viewdoc?uuid=81b98475-d9f2-4fa5-a743-66fdedb913df&amp;actid=1009149&amp;doctype=og" </w:instrText>
            </w:r>
            <w:r>
              <w:rPr>
                <w:color w:val="auto"/>
              </w:rPr>
              <w:fldChar w:fldCharType="separate"/>
            </w:r>
            <w:r>
              <w:rPr>
                <w:rStyle w:val="11"/>
                <w:rFonts w:asciiTheme="minorHAnsi" w:hAnsiTheme="minorHAnsi" w:cstheme="minorHAnsi"/>
                <w:color w:val="auto"/>
                <w:sz w:val="22"/>
                <w:szCs w:val="22"/>
              </w:rPr>
              <w:t>https://pravno-informacioni-sistem.rs/SlGlasnikPortal/viewdoc?uuid=81b98475-d9f2-4fa5-a743-66fdedb913df&amp;actid=1009149&amp;doctype=og</w:t>
            </w:r>
            <w:r>
              <w:rPr>
                <w:rStyle w:val="11"/>
                <w:rFonts w:asciiTheme="minorHAnsi" w:hAnsiTheme="minorHAnsi" w:cstheme="minorHAnsi"/>
                <w:color w:val="auto"/>
                <w:sz w:val="22"/>
                <w:szCs w:val="22"/>
              </w:rPr>
              <w:fldChar w:fldCharType="end"/>
            </w:r>
          </w:p>
        </w:tc>
        <w:tc>
          <w:tcPr>
            <w:tcW w:w="673" w:type="pct"/>
            <w:vAlign w:val="center"/>
          </w:tcPr>
          <w:p w14:paraId="29E03B3A">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Јелић М, Матић Д</w:t>
            </w:r>
          </w:p>
          <w:p w14:paraId="26E2A71F">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Петрић М</w:t>
            </w:r>
          </w:p>
        </w:tc>
      </w:tr>
      <w:tr w14:paraId="553B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06" w:type="pct"/>
            <w:vMerge w:val="restart"/>
            <w:vAlign w:val="center"/>
          </w:tcPr>
          <w:p w14:paraId="74B72EAF">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Септембар 2024</w:t>
            </w:r>
          </w:p>
        </w:tc>
        <w:tc>
          <w:tcPr>
            <w:tcW w:w="3720" w:type="pct"/>
            <w:vAlign w:val="center"/>
          </w:tcPr>
          <w:p w14:paraId="3A11E25F">
            <w:pPr>
              <w:pStyle w:val="12"/>
              <w:numPr>
                <w:ilvl w:val="0"/>
                <w:numId w:val="47"/>
              </w:numPr>
              <w:spacing w:before="0" w:beforeAutospacing="0" w:after="0" w:afterAutospacing="0"/>
              <w:ind w:left="714" w:hanging="357"/>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Усклађивање писмених задатака, редоследа рада писмених вежби</w:t>
            </w:r>
          </w:p>
          <w:p w14:paraId="05DF383C">
            <w:pPr>
              <w:pStyle w:val="12"/>
              <w:numPr>
                <w:ilvl w:val="0"/>
                <w:numId w:val="47"/>
              </w:numPr>
              <w:spacing w:before="0" w:beforeAutospacing="0" w:after="0" w:afterAutospacing="0"/>
              <w:ind w:left="714" w:hanging="357"/>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планирање</w:t>
            </w:r>
            <w:r>
              <w:rPr>
                <w:rFonts w:asciiTheme="minorHAnsi" w:hAnsiTheme="minorHAnsi" w:cstheme="minorHAnsi"/>
                <w:color w:val="auto"/>
                <w:sz w:val="22"/>
                <w:szCs w:val="22"/>
              </w:rPr>
              <w:t xml:space="preserve"> провера дужих од 15 минута за сваки предмет и разред и у</w:t>
            </w:r>
            <w:r>
              <w:rPr>
                <w:rFonts w:asciiTheme="minorHAnsi" w:hAnsiTheme="minorHAnsi" w:cstheme="minorHAnsi"/>
                <w:color w:val="auto"/>
                <w:sz w:val="22"/>
                <w:szCs w:val="22"/>
                <w:lang w:val="sr-Cyrl-RS"/>
              </w:rPr>
              <w:t xml:space="preserve">ношење </w:t>
            </w:r>
            <w:r>
              <w:rPr>
                <w:rFonts w:asciiTheme="minorHAnsi" w:hAnsiTheme="minorHAnsi" w:cstheme="minorHAnsi"/>
                <w:color w:val="auto"/>
                <w:sz w:val="22"/>
                <w:szCs w:val="22"/>
              </w:rPr>
              <w:t>у „Распоред писаних провера“ у ес-дневнику, као и дељену табелу која је објављена на сајту школе и коју могу да виде ученици и родитељи.</w:t>
            </w:r>
          </w:p>
          <w:p w14:paraId="705A8229">
            <w:pPr>
              <w:pStyle w:val="12"/>
              <w:numPr>
                <w:ilvl w:val="0"/>
                <w:numId w:val="47"/>
              </w:numPr>
              <w:spacing w:before="0" w:beforeAutospacing="0" w:after="0" w:afterAutospacing="0"/>
              <w:ind w:left="714" w:hanging="357"/>
              <w:rPr>
                <w:rFonts w:asciiTheme="minorHAnsi" w:hAnsiTheme="minorHAnsi" w:cstheme="minorHAnsi"/>
                <w:color w:val="auto"/>
                <w:sz w:val="22"/>
                <w:szCs w:val="22"/>
                <w:shd w:val="clear" w:color="auto" w:fill="FFFFFF"/>
                <w:lang w:val="sr-Cyrl-RS"/>
              </w:rPr>
            </w:pPr>
            <w:r>
              <w:rPr>
                <w:rFonts w:asciiTheme="minorHAnsi" w:hAnsiTheme="minorHAnsi" w:cstheme="minorHAnsi"/>
                <w:color w:val="auto"/>
                <w:sz w:val="22"/>
                <w:szCs w:val="22"/>
                <w:lang w:val="sr-Cyrl-RS"/>
              </w:rPr>
              <w:t>Сарадња са другим стручним већима</w:t>
            </w:r>
          </w:p>
        </w:tc>
        <w:tc>
          <w:tcPr>
            <w:tcW w:w="673" w:type="pct"/>
            <w:vAlign w:val="center"/>
          </w:tcPr>
          <w:p w14:paraId="5732B018">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464D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06" w:type="pct"/>
            <w:vMerge w:val="continue"/>
            <w:vAlign w:val="center"/>
          </w:tcPr>
          <w:p w14:paraId="120EDD83">
            <w:pPr>
              <w:rPr>
                <w:rFonts w:asciiTheme="minorHAnsi" w:hAnsiTheme="minorHAnsi" w:cstheme="minorHAnsi"/>
                <w:color w:val="auto"/>
                <w:sz w:val="22"/>
                <w:szCs w:val="22"/>
                <w:lang w:val="sr-Cyrl-RS"/>
              </w:rPr>
            </w:pPr>
          </w:p>
        </w:tc>
        <w:tc>
          <w:tcPr>
            <w:tcW w:w="3720" w:type="pct"/>
            <w:vAlign w:val="center"/>
          </w:tcPr>
          <w:p w14:paraId="535931F5">
            <w:pPr>
              <w:pStyle w:val="12"/>
              <w:numPr>
                <w:ilvl w:val="0"/>
                <w:numId w:val="48"/>
              </w:numPr>
              <w:spacing w:before="0" w:beforeAutospacing="0" w:after="0" w:afterAutospacing="0"/>
              <w:rPr>
                <w:rFonts w:asciiTheme="minorHAnsi" w:hAnsiTheme="minorHAnsi" w:cstheme="minorHAnsi"/>
                <w:color w:val="auto"/>
                <w:sz w:val="22"/>
                <w:szCs w:val="22"/>
                <w:lang w:val="sr-Cyrl-RS"/>
              </w:rPr>
            </w:pPr>
            <w:r>
              <w:rPr>
                <w:rFonts w:asciiTheme="minorHAnsi" w:hAnsiTheme="minorHAnsi" w:cstheme="minorHAnsi"/>
                <w:color w:val="auto"/>
                <w:sz w:val="22"/>
                <w:szCs w:val="22"/>
                <w:shd w:val="clear" w:color="auto" w:fill="FFFFFF"/>
                <w:lang w:val="sr-Cyrl-RS"/>
              </w:rPr>
              <w:t xml:space="preserve">Идентификовање ученика за ИОП: </w:t>
            </w:r>
            <w:r>
              <w:rPr>
                <w:rFonts w:asciiTheme="minorHAnsi" w:hAnsiTheme="minorHAnsi" w:cstheme="minorHAnsi"/>
                <w:color w:val="auto"/>
                <w:sz w:val="22"/>
                <w:szCs w:val="22"/>
                <w:shd w:val="clear" w:color="auto" w:fill="FFFFFF"/>
              </w:rPr>
              <w:t>пет ученика који су дошли из основне школе са ИОП2. У одељењу 1-3: Теодора Дробац (комерцијалиста), 1-4: Аљоша Карановић (туристички техничар), 1-5: Далибор Хурак (трговац), Јован Градина (трговац) и Тијана Живков (конобар) и одељење 1-6: Лука Шушић (кувар), Милица Кајтез (кувар) и Лара Мијић (посластичар). ИОП 2 се спроводи за ученике: Марко Жарковић 2-5, Мирко Стојаковић 2-5, Јелена Покрајац 2-5, Бојана Козман 2-6, Мишков М. 3-5, Палишашки Н. 3-6.</w:t>
            </w:r>
          </w:p>
        </w:tc>
        <w:tc>
          <w:tcPr>
            <w:tcW w:w="673" w:type="pct"/>
            <w:vAlign w:val="center"/>
          </w:tcPr>
          <w:p w14:paraId="1D5ADFEA">
            <w:pPr>
              <w:rPr>
                <w:rFonts w:asciiTheme="minorHAnsi" w:hAnsiTheme="minorHAnsi" w:cstheme="minorHAnsi"/>
                <w:color w:val="auto"/>
                <w:sz w:val="22"/>
                <w:szCs w:val="22"/>
                <w:lang w:val="sr-Cyrl-RS"/>
              </w:rPr>
            </w:pPr>
          </w:p>
        </w:tc>
      </w:tr>
      <w:tr w14:paraId="08BA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06" w:type="pct"/>
            <w:vMerge w:val="continue"/>
            <w:vAlign w:val="center"/>
          </w:tcPr>
          <w:p w14:paraId="6AB572BB">
            <w:pPr>
              <w:rPr>
                <w:rFonts w:asciiTheme="minorHAnsi" w:hAnsiTheme="minorHAnsi" w:cstheme="minorHAnsi"/>
                <w:color w:val="auto"/>
                <w:sz w:val="22"/>
                <w:szCs w:val="22"/>
                <w:lang w:val="sr-Cyrl-RS"/>
              </w:rPr>
            </w:pPr>
          </w:p>
        </w:tc>
        <w:tc>
          <w:tcPr>
            <w:tcW w:w="3720" w:type="pct"/>
            <w:vAlign w:val="center"/>
          </w:tcPr>
          <w:p w14:paraId="23AE4908">
            <w:pPr>
              <w:pStyle w:val="12"/>
              <w:numPr>
                <w:ilvl w:val="0"/>
                <w:numId w:val="47"/>
              </w:numPr>
              <w:spacing w:before="0" w:beforeAutospacing="0" w:after="0" w:afterAutospacing="0"/>
              <w:ind w:left="714" w:hanging="357"/>
              <w:rPr>
                <w:rFonts w:asciiTheme="minorHAnsi" w:hAnsiTheme="minorHAnsi" w:cstheme="minorHAnsi"/>
                <w:color w:val="auto"/>
                <w:sz w:val="22"/>
                <w:szCs w:val="22"/>
                <w:lang w:val="sr-Cyrl-RS"/>
              </w:rPr>
            </w:pPr>
            <w:r>
              <w:rPr>
                <w:rFonts w:asciiTheme="minorHAnsi" w:hAnsiTheme="minorHAnsi" w:cstheme="minorHAnsi"/>
                <w:color w:val="auto"/>
                <w:sz w:val="22"/>
                <w:szCs w:val="22"/>
                <w:shd w:val="clear" w:color="auto" w:fill="FFFFFF"/>
                <w:lang w:val="sr-Cyrl-RS"/>
              </w:rPr>
              <w:t>о</w:t>
            </w:r>
            <w:r>
              <w:rPr>
                <w:rFonts w:asciiTheme="minorHAnsi" w:hAnsiTheme="minorHAnsi" w:cstheme="minorHAnsi"/>
                <w:color w:val="auto"/>
                <w:sz w:val="22"/>
                <w:szCs w:val="22"/>
                <w:shd w:val="clear" w:color="auto" w:fill="FFFFFF"/>
              </w:rPr>
              <w:t>рганизовање допунске и додатне наставе</w:t>
            </w:r>
          </w:p>
        </w:tc>
        <w:tc>
          <w:tcPr>
            <w:tcW w:w="673" w:type="pct"/>
            <w:vAlign w:val="center"/>
          </w:tcPr>
          <w:p w14:paraId="4C8256D6">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59E2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06" w:type="pct"/>
            <w:vMerge w:val="continue"/>
            <w:vAlign w:val="center"/>
          </w:tcPr>
          <w:p w14:paraId="1340FF80">
            <w:pPr>
              <w:rPr>
                <w:rFonts w:asciiTheme="minorHAnsi" w:hAnsiTheme="minorHAnsi" w:cstheme="minorHAnsi"/>
                <w:color w:val="auto"/>
                <w:sz w:val="22"/>
                <w:szCs w:val="22"/>
                <w:lang w:val="sr-Cyrl-RS"/>
              </w:rPr>
            </w:pPr>
          </w:p>
        </w:tc>
        <w:tc>
          <w:tcPr>
            <w:tcW w:w="3720" w:type="pct"/>
            <w:vAlign w:val="center"/>
          </w:tcPr>
          <w:p w14:paraId="42A96984">
            <w:pPr>
              <w:numPr>
                <w:ilvl w:val="0"/>
                <w:numId w:val="48"/>
              </w:numPr>
              <w:pBdr>
                <w:top w:val="none" w:color="auto" w:sz="0" w:space="0"/>
                <w:left w:val="none" w:color="auto" w:sz="0" w:space="0"/>
                <w:bottom w:val="none" w:color="auto" w:sz="0" w:space="0"/>
                <w:right w:val="none" w:color="auto" w:sz="0" w:space="0"/>
                <w:between w:val="none" w:color="auto" w:sz="0" w:space="0"/>
              </w:pBdr>
              <w:ind w:left="714" w:hanging="357"/>
              <w:rPr>
                <w:rFonts w:asciiTheme="minorHAnsi" w:hAnsiTheme="minorHAnsi" w:cstheme="minorHAnsi"/>
                <w:color w:val="auto"/>
                <w:sz w:val="22"/>
                <w:szCs w:val="22"/>
              </w:rPr>
            </w:pPr>
            <w:r>
              <w:rPr>
                <w:rFonts w:asciiTheme="minorHAnsi" w:hAnsiTheme="minorHAnsi" w:cstheme="minorHAnsi"/>
                <w:color w:val="auto"/>
                <w:sz w:val="22"/>
                <w:szCs w:val="22"/>
                <w:shd w:val="clear" w:color="auto" w:fill="FFFFFF"/>
              </w:rPr>
              <w:t>Јелић Милева је током септембра вршила избор ученика за учешће у e-twinning пројекту Mathematics is all around us. </w:t>
            </w:r>
          </w:p>
        </w:tc>
        <w:tc>
          <w:tcPr>
            <w:tcW w:w="673" w:type="pct"/>
            <w:vAlign w:val="center"/>
          </w:tcPr>
          <w:p w14:paraId="6B32B3BB">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Јелић М</w:t>
            </w:r>
          </w:p>
        </w:tc>
      </w:tr>
      <w:tr w14:paraId="2241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06" w:type="pct"/>
            <w:vMerge w:val="restart"/>
            <w:vAlign w:val="center"/>
          </w:tcPr>
          <w:p w14:paraId="67B54A96">
            <w:pPr>
              <w:rPr>
                <w:rFonts w:asciiTheme="minorHAnsi" w:hAnsiTheme="minorHAnsi" w:cstheme="minorHAnsi"/>
                <w:color w:val="auto"/>
                <w:sz w:val="22"/>
                <w:szCs w:val="22"/>
                <w:lang w:val="en-US"/>
              </w:rPr>
            </w:pPr>
            <w:r>
              <w:rPr>
                <w:rFonts w:asciiTheme="minorHAnsi" w:hAnsiTheme="minorHAnsi" w:cstheme="minorHAnsi"/>
                <w:color w:val="auto"/>
                <w:sz w:val="22"/>
                <w:szCs w:val="22"/>
                <w:lang w:val="sr-Cyrl-RS"/>
              </w:rPr>
              <w:t xml:space="preserve">Октобар  </w:t>
            </w:r>
            <w:r>
              <w:rPr>
                <w:rFonts w:asciiTheme="minorHAnsi" w:hAnsiTheme="minorHAnsi" w:cstheme="minorHAnsi"/>
                <w:color w:val="auto"/>
                <w:sz w:val="22"/>
                <w:szCs w:val="22"/>
                <w:lang w:val="sr-Cyrl-CS"/>
              </w:rPr>
              <w:t>20</w:t>
            </w:r>
            <w:r>
              <w:rPr>
                <w:rFonts w:asciiTheme="minorHAnsi" w:hAnsiTheme="minorHAnsi" w:cstheme="minorHAnsi"/>
                <w:color w:val="auto"/>
                <w:sz w:val="22"/>
                <w:szCs w:val="22"/>
                <w:lang w:val="en-US"/>
              </w:rPr>
              <w:t>24</w:t>
            </w:r>
          </w:p>
        </w:tc>
        <w:tc>
          <w:tcPr>
            <w:tcW w:w="3720" w:type="pct"/>
            <w:vAlign w:val="center"/>
          </w:tcPr>
          <w:p w14:paraId="6FA62FEC">
            <w:pPr>
              <w:pStyle w:val="12"/>
              <w:spacing w:before="0" w:beforeAutospacing="0" w:after="0" w:afterAutospacing="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Планирана такмичења за школску 20</w:t>
            </w:r>
            <w:r>
              <w:rPr>
                <w:rFonts w:asciiTheme="minorHAnsi" w:hAnsiTheme="minorHAnsi" w:cstheme="minorHAnsi"/>
                <w:color w:val="auto"/>
                <w:sz w:val="22"/>
                <w:szCs w:val="22"/>
              </w:rPr>
              <w:t>2</w:t>
            </w:r>
            <w:r>
              <w:rPr>
                <w:rFonts w:asciiTheme="minorHAnsi" w:hAnsiTheme="minorHAnsi" w:cstheme="minorHAnsi"/>
                <w:color w:val="auto"/>
                <w:sz w:val="22"/>
                <w:szCs w:val="22"/>
                <w:lang w:val="sr-Cyrl-RS"/>
              </w:rPr>
              <w:t>4/2025. годину</w:t>
            </w:r>
          </w:p>
          <w:p w14:paraId="64A8672E">
            <w:pPr>
              <w:pStyle w:val="12"/>
              <w:numPr>
                <w:ilvl w:val="0"/>
                <w:numId w:val="48"/>
              </w:numPr>
              <w:spacing w:before="0" w:beforeAutospacing="0" w:after="0" w:afterAutospacing="0"/>
              <w:rPr>
                <w:rFonts w:asciiTheme="minorHAnsi" w:hAnsiTheme="minorHAnsi" w:cstheme="minorHAnsi"/>
                <w:color w:val="auto"/>
                <w:sz w:val="22"/>
                <w:szCs w:val="22"/>
              </w:rPr>
            </w:pPr>
            <w:r>
              <w:rPr>
                <w:rFonts w:asciiTheme="minorHAnsi" w:hAnsiTheme="minorHAnsi" w:cstheme="minorHAnsi"/>
                <w:color w:val="auto"/>
                <w:sz w:val="22"/>
                <w:szCs w:val="22"/>
                <w:lang w:val="sr-Cyrl-CS"/>
              </w:rPr>
              <w:t xml:space="preserve">Републичко </w:t>
            </w:r>
            <w:r>
              <w:rPr>
                <w:rFonts w:asciiTheme="minorHAnsi" w:hAnsiTheme="minorHAnsi" w:cstheme="minorHAnsi"/>
                <w:color w:val="auto"/>
                <w:sz w:val="22"/>
                <w:szCs w:val="22"/>
                <w:lang w:val="sr-Cyrl-RS"/>
              </w:rPr>
              <w:t xml:space="preserve">такмичење из </w:t>
            </w:r>
            <w:r>
              <w:rPr>
                <w:rFonts w:asciiTheme="minorHAnsi" w:hAnsiTheme="minorHAnsi" w:cstheme="minorHAnsi"/>
                <w:color w:val="auto"/>
                <w:sz w:val="22"/>
                <w:szCs w:val="22"/>
                <w:shd w:val="clear" w:color="auto" w:fill="FFFFFF"/>
              </w:rPr>
              <w:t>Математике – 25. и 26. април 2025. – Прва економска школа, Београд</w:t>
            </w:r>
          </w:p>
          <w:p w14:paraId="34396916">
            <w:pPr>
              <w:pStyle w:val="20"/>
              <w:numPr>
                <w:ilvl w:val="0"/>
                <w:numId w:val="48"/>
              </w:numPr>
              <w:rPr>
                <w:rFonts w:asciiTheme="minorHAnsi" w:hAnsiTheme="minorHAnsi" w:cstheme="minorHAnsi"/>
                <w:color w:val="auto"/>
                <w:lang w:val="sr-Cyrl-CS"/>
              </w:rPr>
            </w:pPr>
            <w:r>
              <w:rPr>
                <w:rFonts w:asciiTheme="minorHAnsi" w:hAnsiTheme="minorHAnsi" w:cstheme="minorHAnsi"/>
                <w:color w:val="auto"/>
                <w:shd w:val="clear" w:color="auto" w:fill="FFFFFF"/>
              </w:rPr>
              <w:t>Републичко</w:t>
            </w:r>
            <w:r>
              <w:rPr>
                <w:rFonts w:asciiTheme="minorHAnsi" w:hAnsiTheme="minorHAnsi" w:cstheme="minorHAnsi"/>
                <w:color w:val="auto"/>
                <w:lang w:val="sr-Cyrl-CS"/>
              </w:rPr>
              <w:t xml:space="preserve"> </w:t>
            </w:r>
            <w:r>
              <w:rPr>
                <w:rFonts w:asciiTheme="minorHAnsi" w:hAnsiTheme="minorHAnsi" w:cstheme="minorHAnsi"/>
                <w:color w:val="auto"/>
                <w:lang w:val="sr-Cyrl-RS"/>
              </w:rPr>
              <w:t xml:space="preserve">такмичење из </w:t>
            </w:r>
            <w:r>
              <w:rPr>
                <w:rFonts w:asciiTheme="minorHAnsi" w:hAnsiTheme="minorHAnsi" w:cstheme="minorHAnsi"/>
                <w:color w:val="auto"/>
              </w:rPr>
              <w:t>Пословн</w:t>
            </w:r>
            <w:r>
              <w:rPr>
                <w:rFonts w:asciiTheme="minorHAnsi" w:hAnsiTheme="minorHAnsi" w:cstheme="minorHAnsi"/>
                <w:color w:val="auto"/>
                <w:lang w:val="sr-Cyrl-RS"/>
              </w:rPr>
              <w:t>е</w:t>
            </w:r>
            <w:r>
              <w:rPr>
                <w:rFonts w:asciiTheme="minorHAnsi" w:hAnsiTheme="minorHAnsi" w:cstheme="minorHAnsi"/>
                <w:color w:val="auto"/>
              </w:rPr>
              <w:t xml:space="preserve"> информатик</w:t>
            </w:r>
            <w:r>
              <w:rPr>
                <w:rFonts w:asciiTheme="minorHAnsi" w:hAnsiTheme="minorHAnsi" w:cstheme="minorHAnsi"/>
                <w:color w:val="auto"/>
                <w:lang w:val="sr-Cyrl-RS"/>
              </w:rPr>
              <w:t>е</w:t>
            </w:r>
            <w:r>
              <w:rPr>
                <w:rFonts w:asciiTheme="minorHAnsi" w:hAnsiTheme="minorHAnsi" w:cstheme="minorHAnsi"/>
                <w:color w:val="auto"/>
              </w:rPr>
              <w:t xml:space="preserve"> – </w:t>
            </w:r>
            <w:r>
              <w:rPr>
                <w:rFonts w:asciiTheme="minorHAnsi" w:hAnsiTheme="minorHAnsi" w:cstheme="minorHAnsi"/>
                <w:color w:val="auto"/>
                <w:shd w:val="clear" w:color="auto" w:fill="FFFFFF"/>
              </w:rPr>
              <w:t>04. и 05. април 2025. – Економско-трговинска школа "Вук Караџић", Стара Пазова</w:t>
            </w:r>
          </w:p>
          <w:p w14:paraId="258490A6">
            <w:pPr>
              <w:pStyle w:val="20"/>
              <w:numPr>
                <w:ilvl w:val="0"/>
                <w:numId w:val="48"/>
              </w:numPr>
              <w:spacing w:after="0"/>
              <w:ind w:left="714" w:hanging="357"/>
              <w:rPr>
                <w:rFonts w:asciiTheme="minorHAnsi" w:hAnsiTheme="minorHAnsi" w:cstheme="minorHAnsi"/>
                <w:color w:val="auto"/>
                <w:lang w:val="sr-Cyrl-CS"/>
              </w:rPr>
            </w:pPr>
            <w:r>
              <w:rPr>
                <w:rFonts w:asciiTheme="minorHAnsi" w:hAnsiTheme="minorHAnsi" w:cstheme="minorHAnsi"/>
                <w:color w:val="auto"/>
                <w:lang w:val="sr-Cyrl-CS"/>
              </w:rPr>
              <w:t>Такмичење из математике „Мислиша 2025“, 1</w:t>
            </w:r>
            <w:r>
              <w:rPr>
                <w:rFonts w:asciiTheme="minorHAnsi" w:hAnsiTheme="minorHAnsi" w:cstheme="minorHAnsi"/>
                <w:color w:val="auto"/>
                <w:lang w:val="sr-Cyrl-RS"/>
              </w:rPr>
              <w:t>3</w:t>
            </w:r>
            <w:r>
              <w:rPr>
                <w:rFonts w:asciiTheme="minorHAnsi" w:hAnsiTheme="minorHAnsi" w:cstheme="minorHAnsi"/>
                <w:color w:val="auto"/>
                <w:lang w:val="sr-Cyrl-CS"/>
              </w:rPr>
              <w:t>.3.202</w:t>
            </w:r>
            <w:r>
              <w:rPr>
                <w:rFonts w:asciiTheme="minorHAnsi" w:hAnsiTheme="minorHAnsi" w:cstheme="minorHAnsi"/>
                <w:color w:val="auto"/>
                <w:lang w:val="sr-Cyrl-RS"/>
              </w:rPr>
              <w:t>5</w:t>
            </w:r>
            <w:r>
              <w:rPr>
                <w:rFonts w:asciiTheme="minorHAnsi" w:hAnsiTheme="minorHAnsi" w:cstheme="minorHAnsi"/>
                <w:color w:val="auto"/>
                <w:lang w:val="sr-Cyrl-CS"/>
              </w:rPr>
              <w:t>.</w:t>
            </w:r>
          </w:p>
          <w:p w14:paraId="634430F5">
            <w:pPr>
              <w:rPr>
                <w:rFonts w:asciiTheme="minorHAnsi" w:hAnsiTheme="minorHAnsi" w:cstheme="minorHAnsi"/>
                <w:color w:val="auto"/>
                <w:sz w:val="22"/>
                <w:szCs w:val="22"/>
              </w:rPr>
            </w:pPr>
            <w:r>
              <w:rPr>
                <w:rFonts w:asciiTheme="minorHAnsi" w:hAnsiTheme="minorHAnsi" w:cstheme="minorHAnsi"/>
                <w:color w:val="auto"/>
                <w:sz w:val="22"/>
                <w:szCs w:val="22"/>
                <w:lang w:val="sr-Cyrl-CS"/>
              </w:rPr>
              <w:t>(</w:t>
            </w:r>
            <w:r>
              <w:rPr>
                <w:color w:val="auto"/>
              </w:rPr>
              <w:fldChar w:fldCharType="begin"/>
            </w:r>
            <w:r>
              <w:rPr>
                <w:color w:val="auto"/>
              </w:rPr>
              <w:instrText xml:space="preserve"> HYPERLINK "http://www.zajednica.edu.rs/_2011-2012.htm" \l "ixzz8et3uBfw4" </w:instrText>
            </w:r>
            <w:r>
              <w:rPr>
                <w:color w:val="auto"/>
              </w:rPr>
              <w:fldChar w:fldCharType="separate"/>
            </w:r>
            <w:r>
              <w:rPr>
                <w:rStyle w:val="11"/>
                <w:rFonts w:asciiTheme="minorHAnsi" w:hAnsiTheme="minorHAnsi" w:cstheme="minorHAnsi"/>
                <w:color w:val="auto"/>
                <w:sz w:val="22"/>
                <w:szCs w:val="22"/>
                <w:u w:val="none"/>
              </w:rPr>
              <w:t>http://www.zajednica.edu.rs/_2011-2012.htm#ixzz8et3uBfw4</w:t>
            </w:r>
            <w:r>
              <w:rPr>
                <w:rStyle w:val="11"/>
                <w:rFonts w:asciiTheme="minorHAnsi" w:hAnsiTheme="minorHAnsi" w:cstheme="minorHAnsi"/>
                <w:color w:val="auto"/>
                <w:sz w:val="22"/>
                <w:szCs w:val="22"/>
                <w:u w:val="none"/>
              </w:rPr>
              <w:fldChar w:fldCharType="end"/>
            </w:r>
            <w:r>
              <w:rPr>
                <w:rFonts w:asciiTheme="minorHAnsi" w:hAnsiTheme="minorHAnsi" w:cstheme="minorHAnsi"/>
                <w:color w:val="auto"/>
                <w:sz w:val="22"/>
                <w:szCs w:val="22"/>
                <w:lang w:val="sr-Cyrl-CS"/>
              </w:rPr>
              <w:t>)</w:t>
            </w:r>
          </w:p>
        </w:tc>
        <w:tc>
          <w:tcPr>
            <w:tcW w:w="673" w:type="pct"/>
            <w:vAlign w:val="center"/>
          </w:tcPr>
          <w:p w14:paraId="6F4900EA">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37EA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06" w:type="pct"/>
            <w:vMerge w:val="continue"/>
            <w:vAlign w:val="center"/>
          </w:tcPr>
          <w:p w14:paraId="76DF6762">
            <w:pPr>
              <w:rPr>
                <w:rFonts w:asciiTheme="minorHAnsi" w:hAnsiTheme="minorHAnsi" w:cstheme="minorHAnsi"/>
                <w:color w:val="auto"/>
                <w:sz w:val="22"/>
                <w:szCs w:val="22"/>
                <w:lang w:val="sr-Cyrl-RS"/>
              </w:rPr>
            </w:pPr>
          </w:p>
        </w:tc>
        <w:tc>
          <w:tcPr>
            <w:tcW w:w="3720" w:type="pct"/>
            <w:vAlign w:val="center"/>
          </w:tcPr>
          <w:p w14:paraId="7EB9DE8E">
            <w:pPr>
              <w:pStyle w:val="12"/>
              <w:numPr>
                <w:ilvl w:val="0"/>
                <w:numId w:val="49"/>
              </w:numPr>
              <w:spacing w:before="0" w:beforeAutospacing="0" w:after="0" w:afterAutospacing="0"/>
              <w:rPr>
                <w:rFonts w:asciiTheme="minorHAnsi" w:hAnsiTheme="minorHAnsi" w:cstheme="minorHAnsi"/>
                <w:color w:val="auto"/>
                <w:sz w:val="22"/>
                <w:szCs w:val="22"/>
                <w:lang w:val="sr-Cyrl-RS"/>
              </w:rPr>
            </w:pPr>
            <w:r>
              <w:rPr>
                <w:rFonts w:asciiTheme="minorHAnsi" w:hAnsiTheme="minorHAnsi" w:cstheme="minorHAnsi"/>
                <w:color w:val="auto"/>
                <w:sz w:val="22"/>
                <w:szCs w:val="22"/>
                <w:shd w:val="clear" w:color="auto" w:fill="FFFFFF"/>
              </w:rPr>
              <w:t>Математичко друштво Талес из Бачке Паланке, организовало је 5.10.2024. са почетком у 10 часова у просторијама Економске школе и Гимназије трибину под називом: “Математика и рачунарство”. Гост трибине и предавач била је доктор наука Розалија Мадарас, редовни професор на ПМФ Нови Сад. Трибину је организовала Јелић Милева, а присутни су били и Петрић Петар и Петрић Милица.</w:t>
            </w:r>
          </w:p>
        </w:tc>
        <w:tc>
          <w:tcPr>
            <w:tcW w:w="673" w:type="pct"/>
            <w:vAlign w:val="center"/>
          </w:tcPr>
          <w:p w14:paraId="6C6B6920">
            <w:pPr>
              <w:rPr>
                <w:rFonts w:asciiTheme="minorHAnsi" w:hAnsiTheme="minorHAnsi" w:cstheme="minorHAnsi"/>
                <w:color w:val="auto"/>
                <w:sz w:val="22"/>
                <w:szCs w:val="22"/>
                <w:shd w:val="clear" w:color="auto" w:fill="FFFFFF"/>
                <w:lang w:val="sr-Cyrl-RS"/>
              </w:rPr>
            </w:pPr>
            <w:r>
              <w:rPr>
                <w:rFonts w:asciiTheme="minorHAnsi" w:hAnsiTheme="minorHAnsi" w:cstheme="minorHAnsi"/>
                <w:color w:val="auto"/>
                <w:sz w:val="22"/>
                <w:szCs w:val="22"/>
                <w:shd w:val="clear" w:color="auto" w:fill="FFFFFF"/>
              </w:rPr>
              <w:t>Јелић Милева</w:t>
            </w:r>
            <w:r>
              <w:rPr>
                <w:rFonts w:asciiTheme="minorHAnsi" w:hAnsiTheme="minorHAnsi" w:cstheme="minorHAnsi"/>
                <w:color w:val="auto"/>
                <w:sz w:val="22"/>
                <w:szCs w:val="22"/>
                <w:shd w:val="clear" w:color="auto" w:fill="FFFFFF"/>
                <w:lang w:val="sr-Cyrl-RS"/>
              </w:rPr>
              <w:t xml:space="preserve"> – организатор</w:t>
            </w:r>
          </w:p>
          <w:p w14:paraId="24F5C88D">
            <w:pPr>
              <w:rPr>
                <w:rFonts w:asciiTheme="minorHAnsi" w:hAnsiTheme="minorHAnsi" w:cstheme="minorHAnsi"/>
                <w:color w:val="auto"/>
                <w:sz w:val="22"/>
                <w:szCs w:val="22"/>
                <w:lang w:val="sr-Cyrl-CS"/>
              </w:rPr>
            </w:pPr>
            <w:r>
              <w:rPr>
                <w:rFonts w:asciiTheme="minorHAnsi" w:hAnsiTheme="minorHAnsi" w:cstheme="minorHAnsi"/>
                <w:color w:val="auto"/>
                <w:sz w:val="22"/>
                <w:szCs w:val="22"/>
                <w:shd w:val="clear" w:color="auto" w:fill="FFFFFF"/>
              </w:rPr>
              <w:t>Петрић П</w:t>
            </w:r>
            <w:r>
              <w:rPr>
                <w:rFonts w:asciiTheme="minorHAnsi" w:hAnsiTheme="minorHAnsi" w:cstheme="minorHAnsi"/>
                <w:color w:val="auto"/>
                <w:sz w:val="22"/>
                <w:szCs w:val="22"/>
                <w:shd w:val="clear" w:color="auto" w:fill="FFFFFF"/>
                <w:lang w:val="sr-Cyrl-RS"/>
              </w:rPr>
              <w:t>,</w:t>
            </w:r>
            <w:r>
              <w:rPr>
                <w:rFonts w:asciiTheme="minorHAnsi" w:hAnsiTheme="minorHAnsi" w:cstheme="minorHAnsi"/>
                <w:color w:val="auto"/>
                <w:sz w:val="22"/>
                <w:szCs w:val="22"/>
                <w:shd w:val="clear" w:color="auto" w:fill="FFFFFF"/>
              </w:rPr>
              <w:t xml:space="preserve"> Петрић М.</w:t>
            </w:r>
          </w:p>
        </w:tc>
      </w:tr>
      <w:tr w14:paraId="2E5B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06" w:type="pct"/>
            <w:vMerge w:val="continue"/>
            <w:vAlign w:val="center"/>
          </w:tcPr>
          <w:p w14:paraId="2F4ADDE5">
            <w:pPr>
              <w:rPr>
                <w:rFonts w:asciiTheme="minorHAnsi" w:hAnsiTheme="minorHAnsi" w:cstheme="minorHAnsi"/>
                <w:color w:val="auto"/>
                <w:sz w:val="22"/>
                <w:szCs w:val="22"/>
                <w:lang w:val="sr-Cyrl-RS"/>
              </w:rPr>
            </w:pPr>
          </w:p>
        </w:tc>
        <w:tc>
          <w:tcPr>
            <w:tcW w:w="3720" w:type="pct"/>
            <w:vAlign w:val="center"/>
          </w:tcPr>
          <w:p w14:paraId="5EC45BE5">
            <w:pPr>
              <w:pStyle w:val="12"/>
              <w:numPr>
                <w:ilvl w:val="0"/>
                <w:numId w:val="47"/>
              </w:numPr>
              <w:spacing w:before="0" w:beforeAutospacing="0" w:after="0" w:afterAutospacing="0"/>
              <w:ind w:left="714" w:hanging="357"/>
              <w:rPr>
                <w:rFonts w:asciiTheme="minorHAnsi" w:hAnsiTheme="minorHAnsi" w:cstheme="minorHAnsi"/>
                <w:color w:val="auto"/>
                <w:sz w:val="22"/>
                <w:szCs w:val="22"/>
                <w:lang w:val="sr-Latn-CS"/>
              </w:rPr>
            </w:pPr>
            <w:r>
              <w:rPr>
                <w:rFonts w:asciiTheme="minorHAnsi" w:hAnsiTheme="minorHAnsi" w:cstheme="minorHAnsi"/>
                <w:color w:val="auto"/>
                <w:sz w:val="22"/>
                <w:szCs w:val="22"/>
                <w:shd w:val="clear" w:color="auto" w:fill="FFFFFF"/>
              </w:rPr>
              <w:t>Удружење УПРБП "Слово" организовало је 18.10.2024. у оквиру Еразмус+ дана, презентацију о искуствима у вези Еразмус+ пројеката коју су реализовали Јелић Милева и Кнежевић Бранко. Присустни Матић Д., Петрић П. и Петрић М.</w:t>
            </w:r>
          </w:p>
          <w:p w14:paraId="787945E1">
            <w:pPr>
              <w:pStyle w:val="12"/>
              <w:numPr>
                <w:ilvl w:val="0"/>
                <w:numId w:val="47"/>
              </w:numPr>
              <w:spacing w:before="0" w:beforeAutospacing="0" w:after="0" w:afterAutospacing="0"/>
              <w:ind w:left="714" w:hanging="357"/>
              <w:rPr>
                <w:rFonts w:asciiTheme="minorHAnsi" w:hAnsiTheme="minorHAnsi" w:cstheme="minorHAnsi"/>
                <w:color w:val="auto"/>
                <w:sz w:val="22"/>
                <w:szCs w:val="22"/>
              </w:rPr>
            </w:pPr>
            <w:r>
              <w:rPr>
                <w:rFonts w:asciiTheme="minorHAnsi" w:hAnsiTheme="minorHAnsi" w:cstheme="minorHAnsi"/>
                <w:color w:val="auto"/>
                <w:sz w:val="22"/>
                <w:szCs w:val="22"/>
                <w:shd w:val="clear" w:color="auto" w:fill="FFFFFF"/>
              </w:rPr>
              <w:t>Поднета је нова Еразмус+ пријава за опште образовање (октобар 2024).</w:t>
            </w:r>
          </w:p>
          <w:p w14:paraId="52CD945F">
            <w:pPr>
              <w:pStyle w:val="12"/>
              <w:numPr>
                <w:ilvl w:val="0"/>
                <w:numId w:val="47"/>
              </w:numPr>
              <w:spacing w:before="0" w:beforeAutospacing="0" w:after="0" w:afterAutospacing="0"/>
              <w:ind w:left="714" w:hanging="357"/>
              <w:rPr>
                <w:rFonts w:asciiTheme="minorHAnsi" w:hAnsiTheme="minorHAnsi" w:cstheme="minorHAnsi"/>
                <w:color w:val="auto"/>
                <w:sz w:val="22"/>
                <w:szCs w:val="22"/>
              </w:rPr>
            </w:pPr>
            <w:r>
              <w:rPr>
                <w:rFonts w:asciiTheme="minorHAnsi" w:hAnsiTheme="minorHAnsi" w:cstheme="minorHAnsi"/>
                <w:color w:val="auto"/>
                <w:sz w:val="22"/>
                <w:szCs w:val="22"/>
                <w:shd w:val="clear" w:color="auto" w:fill="FFFFFF"/>
              </w:rPr>
              <w:t>У оквиру Еразмус+ дана ученицима наше школе Јелић Милева и Кнежевић Бранко су представили нови Еразмус+ пројекат и најавили процес селекције ученика.</w:t>
            </w:r>
          </w:p>
        </w:tc>
        <w:tc>
          <w:tcPr>
            <w:tcW w:w="673" w:type="pct"/>
            <w:vAlign w:val="center"/>
          </w:tcPr>
          <w:p w14:paraId="20E0FE36">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Јелић М</w:t>
            </w:r>
          </w:p>
        </w:tc>
      </w:tr>
      <w:tr w14:paraId="79D2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06" w:type="pct"/>
            <w:vMerge w:val="continue"/>
            <w:vAlign w:val="center"/>
          </w:tcPr>
          <w:p w14:paraId="34CD6DA0">
            <w:pPr>
              <w:rPr>
                <w:rFonts w:asciiTheme="minorHAnsi" w:hAnsiTheme="minorHAnsi" w:cstheme="minorHAnsi"/>
                <w:color w:val="auto"/>
                <w:sz w:val="22"/>
                <w:szCs w:val="22"/>
                <w:lang w:val="sr-Cyrl-RS"/>
              </w:rPr>
            </w:pPr>
          </w:p>
        </w:tc>
        <w:tc>
          <w:tcPr>
            <w:tcW w:w="3720" w:type="pct"/>
            <w:vAlign w:val="center"/>
          </w:tcPr>
          <w:p w14:paraId="727002AE">
            <w:pPr>
              <w:rPr>
                <w:rFonts w:asciiTheme="minorHAnsi" w:hAnsiTheme="minorHAnsi" w:cstheme="minorHAnsi"/>
                <w:color w:val="auto"/>
                <w:sz w:val="22"/>
                <w:szCs w:val="22"/>
                <w:u w:val="single"/>
                <w:lang w:val="sr-Cyrl-CS"/>
              </w:rPr>
            </w:pPr>
            <w:r>
              <w:rPr>
                <w:rFonts w:asciiTheme="minorHAnsi" w:hAnsiTheme="minorHAnsi" w:cstheme="minorHAnsi"/>
                <w:color w:val="auto"/>
                <w:sz w:val="22"/>
                <w:szCs w:val="22"/>
                <w:u w:val="single"/>
                <w:lang w:val="sr-Cyrl-CS"/>
              </w:rPr>
              <w:t>Праћење и анализирање резултата рада у настави</w:t>
            </w:r>
          </w:p>
          <w:p w14:paraId="5268A49A">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 xml:space="preserve">Анализа успеха на крају првог тромесечја: </w:t>
            </w:r>
          </w:p>
          <w:p w14:paraId="018BC62B">
            <w:pPr>
              <w:pStyle w:val="12"/>
              <w:numPr>
                <w:ilvl w:val="0"/>
                <w:numId w:val="47"/>
              </w:numPr>
              <w:spacing w:before="0" w:beforeAutospacing="0" w:after="0" w:afterAutospacing="0"/>
              <w:ind w:left="714" w:hanging="357"/>
              <w:rPr>
                <w:rFonts w:asciiTheme="minorHAnsi" w:hAnsiTheme="minorHAnsi" w:cstheme="minorHAnsi"/>
                <w:color w:val="auto"/>
                <w:sz w:val="22"/>
                <w:szCs w:val="22"/>
              </w:rPr>
            </w:pPr>
            <w:r>
              <w:rPr>
                <w:rFonts w:asciiTheme="minorHAnsi" w:hAnsiTheme="minorHAnsi" w:cstheme="minorHAnsi"/>
                <w:color w:val="auto"/>
                <w:sz w:val="22"/>
                <w:szCs w:val="22"/>
                <w:lang w:val="sr-Cyrl-RS"/>
              </w:rPr>
              <w:t>број</w:t>
            </w:r>
            <w:r>
              <w:rPr>
                <w:rFonts w:asciiTheme="minorHAnsi" w:hAnsiTheme="minorHAnsi" w:cstheme="minorHAnsi"/>
                <w:color w:val="auto"/>
                <w:sz w:val="22"/>
                <w:szCs w:val="22"/>
              </w:rPr>
              <w:t xml:space="preserve"> слабих из математике </w:t>
            </w:r>
            <w:r>
              <w:rPr>
                <w:rFonts w:asciiTheme="minorHAnsi" w:hAnsiTheme="minorHAnsi" w:cstheme="minorHAnsi"/>
                <w:color w:val="auto"/>
                <w:sz w:val="22"/>
                <w:szCs w:val="22"/>
                <w:lang w:val="sr-Cyrl-RS"/>
              </w:rPr>
              <w:t>99</w:t>
            </w:r>
          </w:p>
          <w:p w14:paraId="004253AB">
            <w:pPr>
              <w:pStyle w:val="12"/>
              <w:spacing w:before="0" w:beforeAutospacing="0" w:after="0" w:afterAutospacing="0"/>
              <w:ind w:left="714"/>
              <w:rPr>
                <w:rFonts w:asciiTheme="minorHAnsi" w:hAnsiTheme="minorHAnsi" w:cstheme="minorHAnsi"/>
                <w:color w:val="auto"/>
                <w:sz w:val="22"/>
                <w:szCs w:val="22"/>
              </w:rPr>
            </w:pPr>
            <w:r>
              <w:rPr>
                <w:rFonts w:asciiTheme="minorHAnsi" w:hAnsiTheme="minorHAnsi" w:cstheme="minorHAnsi"/>
                <w:color w:val="auto"/>
                <w:sz w:val="22"/>
                <w:szCs w:val="22"/>
              </w:rPr>
              <w:t>(2019/20</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68</w:t>
            </w:r>
            <w:r>
              <w:rPr>
                <w:rFonts w:asciiTheme="minorHAnsi" w:hAnsiTheme="minorHAnsi" w:cstheme="minorHAnsi"/>
                <w:color w:val="auto"/>
                <w:sz w:val="22"/>
                <w:szCs w:val="22"/>
                <w:lang w:val="sr-Cyrl-RS"/>
              </w:rPr>
              <w:t>, 2020/21 -86</w:t>
            </w:r>
            <w:r>
              <w:rPr>
                <w:rFonts w:asciiTheme="minorHAnsi" w:hAnsiTheme="minorHAnsi" w:cstheme="minorHAnsi"/>
                <w:color w:val="auto"/>
                <w:sz w:val="22"/>
                <w:szCs w:val="22"/>
              </w:rPr>
              <w:t xml:space="preserve">, </w:t>
            </w:r>
            <w:r>
              <w:rPr>
                <w:rFonts w:asciiTheme="minorHAnsi" w:hAnsiTheme="minorHAnsi" w:cstheme="minorHAnsi"/>
                <w:color w:val="auto"/>
                <w:sz w:val="22"/>
                <w:szCs w:val="22"/>
                <w:lang w:val="sr-Cyrl-RS"/>
              </w:rPr>
              <w:t>202</w:t>
            </w:r>
            <w:r>
              <w:rPr>
                <w:rFonts w:asciiTheme="minorHAnsi" w:hAnsiTheme="minorHAnsi" w:cstheme="minorHAnsi"/>
                <w:color w:val="auto"/>
                <w:sz w:val="22"/>
                <w:szCs w:val="22"/>
              </w:rPr>
              <w:t>1</w:t>
            </w:r>
            <w:r>
              <w:rPr>
                <w:rFonts w:asciiTheme="minorHAnsi" w:hAnsiTheme="minorHAnsi" w:cstheme="minorHAnsi"/>
                <w:color w:val="auto"/>
                <w:sz w:val="22"/>
                <w:szCs w:val="22"/>
                <w:lang w:val="sr-Cyrl-RS"/>
              </w:rPr>
              <w:t>/2</w:t>
            </w:r>
            <w:r>
              <w:rPr>
                <w:rFonts w:asciiTheme="minorHAnsi" w:hAnsiTheme="minorHAnsi" w:cstheme="minorHAnsi"/>
                <w:color w:val="auto"/>
                <w:sz w:val="22"/>
                <w:szCs w:val="22"/>
              </w:rPr>
              <w:t>2</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 80, 2022/23 – 109</w:t>
            </w:r>
            <w:r>
              <w:rPr>
                <w:rFonts w:asciiTheme="minorHAnsi" w:hAnsiTheme="minorHAnsi" w:cstheme="minorHAnsi"/>
                <w:color w:val="auto"/>
                <w:sz w:val="22"/>
                <w:szCs w:val="22"/>
                <w:lang w:val="sr-Cyrl-RS"/>
              </w:rPr>
              <w:t>, 2023/24-65</w:t>
            </w:r>
            <w:r>
              <w:rPr>
                <w:rFonts w:asciiTheme="minorHAnsi" w:hAnsiTheme="minorHAnsi" w:cstheme="minorHAnsi"/>
                <w:color w:val="auto"/>
                <w:sz w:val="22"/>
                <w:szCs w:val="22"/>
              </w:rPr>
              <w:t>)</w:t>
            </w:r>
          </w:p>
          <w:p w14:paraId="7B4B35ED">
            <w:pPr>
              <w:pStyle w:val="12"/>
              <w:numPr>
                <w:ilvl w:val="0"/>
                <w:numId w:val="47"/>
              </w:numPr>
              <w:spacing w:before="0" w:beforeAutospacing="0" w:after="0" w:afterAutospacing="0"/>
              <w:ind w:left="714" w:hanging="357"/>
              <w:rPr>
                <w:rFonts w:asciiTheme="minorHAnsi" w:hAnsiTheme="minorHAnsi" w:cstheme="minorHAnsi"/>
                <w:color w:val="auto"/>
                <w:sz w:val="22"/>
                <w:szCs w:val="22"/>
              </w:rPr>
            </w:pPr>
            <w:r>
              <w:rPr>
                <w:rFonts w:asciiTheme="minorHAnsi" w:hAnsiTheme="minorHAnsi" w:cstheme="minorHAnsi"/>
                <w:color w:val="auto"/>
                <w:sz w:val="22"/>
                <w:szCs w:val="22"/>
                <w:lang w:val="sr-Cyrl-RS"/>
              </w:rPr>
              <w:t>рачунарства</w:t>
            </w:r>
            <w:r>
              <w:rPr>
                <w:rFonts w:asciiTheme="minorHAnsi" w:hAnsiTheme="minorHAnsi" w:cstheme="minorHAnsi"/>
                <w:color w:val="auto"/>
                <w:sz w:val="22"/>
                <w:szCs w:val="22"/>
              </w:rPr>
              <w:t xml:space="preserve"> и информатик</w:t>
            </w:r>
            <w:r>
              <w:rPr>
                <w:rFonts w:asciiTheme="minorHAnsi" w:hAnsiTheme="minorHAnsi" w:cstheme="minorHAnsi"/>
                <w:color w:val="auto"/>
                <w:sz w:val="22"/>
                <w:szCs w:val="22"/>
                <w:lang w:val="sr-Cyrl-RS"/>
              </w:rPr>
              <w:t>а</w:t>
            </w:r>
            <w:r>
              <w:rPr>
                <w:rFonts w:asciiTheme="minorHAnsi" w:hAnsiTheme="minorHAnsi" w:cstheme="minorHAnsi"/>
                <w:color w:val="auto"/>
                <w:sz w:val="22"/>
                <w:szCs w:val="22"/>
              </w:rPr>
              <w:t xml:space="preserve"> нема слабих </w:t>
            </w:r>
          </w:p>
          <w:p w14:paraId="3C88D133">
            <w:pPr>
              <w:pStyle w:val="12"/>
              <w:spacing w:before="0" w:beforeAutospacing="0" w:after="0" w:afterAutospacing="0"/>
              <w:ind w:left="714"/>
              <w:rPr>
                <w:rFonts w:asciiTheme="minorHAnsi" w:hAnsiTheme="minorHAnsi" w:cstheme="minorHAnsi"/>
                <w:color w:val="auto"/>
                <w:sz w:val="22"/>
                <w:szCs w:val="22"/>
              </w:rPr>
            </w:pPr>
            <w:r>
              <w:rPr>
                <w:rFonts w:asciiTheme="minorHAnsi" w:hAnsiTheme="minorHAnsi" w:cstheme="minorHAnsi"/>
                <w:color w:val="auto"/>
                <w:sz w:val="22"/>
                <w:szCs w:val="22"/>
              </w:rPr>
              <w:t>(</w:t>
            </w:r>
            <w:r>
              <w:rPr>
                <w:rFonts w:asciiTheme="minorHAnsi" w:hAnsiTheme="minorHAnsi" w:cstheme="minorHAnsi"/>
                <w:color w:val="auto"/>
                <w:sz w:val="22"/>
                <w:szCs w:val="22"/>
                <w:lang w:val="sr-Cyrl-RS"/>
              </w:rPr>
              <w:t>2018/2019 – 8</w:t>
            </w:r>
            <w:r>
              <w:rPr>
                <w:rFonts w:asciiTheme="minorHAnsi" w:hAnsiTheme="minorHAnsi" w:cstheme="minorHAnsi"/>
                <w:color w:val="auto"/>
                <w:sz w:val="22"/>
                <w:szCs w:val="22"/>
              </w:rPr>
              <w:t>, 2019/20</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 xml:space="preserve">2, </w:t>
            </w:r>
            <w:r>
              <w:rPr>
                <w:rFonts w:asciiTheme="minorHAnsi" w:hAnsiTheme="minorHAnsi" w:cstheme="minorHAnsi"/>
                <w:color w:val="auto"/>
                <w:sz w:val="22"/>
                <w:szCs w:val="22"/>
                <w:lang w:val="sr-Cyrl-RS"/>
              </w:rPr>
              <w:t>202</w:t>
            </w:r>
            <w:r>
              <w:rPr>
                <w:rFonts w:asciiTheme="minorHAnsi" w:hAnsiTheme="minorHAnsi" w:cstheme="minorHAnsi"/>
                <w:color w:val="auto"/>
                <w:sz w:val="22"/>
                <w:szCs w:val="22"/>
              </w:rPr>
              <w:t>1</w:t>
            </w:r>
            <w:r>
              <w:rPr>
                <w:rFonts w:asciiTheme="minorHAnsi" w:hAnsiTheme="minorHAnsi" w:cstheme="minorHAnsi"/>
                <w:color w:val="auto"/>
                <w:sz w:val="22"/>
                <w:szCs w:val="22"/>
                <w:lang w:val="sr-Cyrl-RS"/>
              </w:rPr>
              <w:t>/2</w:t>
            </w:r>
            <w:r>
              <w:rPr>
                <w:rFonts w:asciiTheme="minorHAnsi" w:hAnsiTheme="minorHAnsi" w:cstheme="minorHAnsi"/>
                <w:color w:val="auto"/>
                <w:sz w:val="22"/>
                <w:szCs w:val="22"/>
              </w:rPr>
              <w:t>2</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 0, 2022/23 – 0</w:t>
            </w:r>
            <w:r>
              <w:rPr>
                <w:rFonts w:asciiTheme="minorHAnsi" w:hAnsiTheme="minorHAnsi" w:cstheme="minorHAnsi"/>
                <w:color w:val="auto"/>
                <w:sz w:val="22"/>
                <w:szCs w:val="22"/>
                <w:lang w:val="sr-Cyrl-RS"/>
              </w:rPr>
              <w:t>, 2023/24 - 0</w:t>
            </w:r>
            <w:r>
              <w:rPr>
                <w:rFonts w:asciiTheme="minorHAnsi" w:hAnsiTheme="minorHAnsi" w:cstheme="minorHAnsi"/>
                <w:color w:val="auto"/>
                <w:sz w:val="22"/>
                <w:szCs w:val="22"/>
              </w:rPr>
              <w:t>)</w:t>
            </w:r>
          </w:p>
          <w:p w14:paraId="58290149">
            <w:pPr>
              <w:pStyle w:val="12"/>
              <w:numPr>
                <w:ilvl w:val="0"/>
                <w:numId w:val="47"/>
              </w:numPr>
              <w:spacing w:before="0" w:beforeAutospacing="0" w:after="0" w:afterAutospacing="0"/>
              <w:ind w:left="714" w:hanging="357"/>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пословна</w:t>
            </w:r>
            <w:r>
              <w:rPr>
                <w:rFonts w:asciiTheme="minorHAnsi" w:hAnsiTheme="minorHAnsi" w:cstheme="minorHAnsi"/>
                <w:color w:val="auto"/>
                <w:sz w:val="22"/>
                <w:szCs w:val="22"/>
              </w:rPr>
              <w:t xml:space="preserve"> информатик</w:t>
            </w:r>
            <w:r>
              <w:rPr>
                <w:rFonts w:asciiTheme="minorHAnsi" w:hAnsiTheme="minorHAnsi" w:cstheme="minorHAnsi"/>
                <w:color w:val="auto"/>
                <w:sz w:val="22"/>
                <w:szCs w:val="22"/>
                <w:lang w:val="sr-Cyrl-RS"/>
              </w:rPr>
              <w:t>а 3</w:t>
            </w:r>
          </w:p>
          <w:p w14:paraId="721392E2">
            <w:pPr>
              <w:pStyle w:val="12"/>
              <w:spacing w:before="0" w:beforeAutospacing="0" w:after="0" w:afterAutospacing="0"/>
              <w:ind w:left="714"/>
              <w:rPr>
                <w:rFonts w:asciiTheme="minorHAnsi" w:hAnsiTheme="minorHAnsi" w:cstheme="minorHAnsi"/>
                <w:color w:val="auto"/>
                <w:sz w:val="22"/>
                <w:szCs w:val="22"/>
                <w:lang w:val="sr-Cyrl-RS"/>
              </w:rPr>
            </w:pPr>
            <w:r>
              <w:rPr>
                <w:rFonts w:asciiTheme="minorHAnsi" w:hAnsiTheme="minorHAnsi" w:cstheme="minorHAnsi"/>
                <w:color w:val="auto"/>
                <w:sz w:val="22"/>
                <w:szCs w:val="22"/>
              </w:rPr>
              <w:t>(2019/20</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 xml:space="preserve">0; 2020/21-8, </w:t>
            </w:r>
            <w:r>
              <w:rPr>
                <w:rFonts w:asciiTheme="minorHAnsi" w:hAnsiTheme="minorHAnsi" w:cstheme="minorHAnsi"/>
                <w:color w:val="auto"/>
                <w:sz w:val="22"/>
                <w:szCs w:val="22"/>
                <w:lang w:val="sr-Cyrl-RS"/>
              </w:rPr>
              <w:t>202</w:t>
            </w:r>
            <w:r>
              <w:rPr>
                <w:rFonts w:asciiTheme="minorHAnsi" w:hAnsiTheme="minorHAnsi" w:cstheme="minorHAnsi"/>
                <w:color w:val="auto"/>
                <w:sz w:val="22"/>
                <w:szCs w:val="22"/>
              </w:rPr>
              <w:t>1</w:t>
            </w:r>
            <w:r>
              <w:rPr>
                <w:rFonts w:asciiTheme="minorHAnsi" w:hAnsiTheme="minorHAnsi" w:cstheme="minorHAnsi"/>
                <w:color w:val="auto"/>
                <w:sz w:val="22"/>
                <w:szCs w:val="22"/>
                <w:lang w:val="sr-Cyrl-RS"/>
              </w:rPr>
              <w:t>/2</w:t>
            </w:r>
            <w:r>
              <w:rPr>
                <w:rFonts w:asciiTheme="minorHAnsi" w:hAnsiTheme="minorHAnsi" w:cstheme="minorHAnsi"/>
                <w:color w:val="auto"/>
                <w:sz w:val="22"/>
                <w:szCs w:val="22"/>
              </w:rPr>
              <w:t>2</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 0, 2022/23 – 0</w:t>
            </w:r>
            <w:r>
              <w:rPr>
                <w:rFonts w:asciiTheme="minorHAnsi" w:hAnsiTheme="minorHAnsi" w:cstheme="minorHAnsi"/>
                <w:color w:val="auto"/>
                <w:sz w:val="22"/>
                <w:szCs w:val="22"/>
                <w:lang w:val="sr-Cyrl-RS"/>
              </w:rPr>
              <w:t>, 2023/24 - 9</w:t>
            </w:r>
            <w:r>
              <w:rPr>
                <w:rFonts w:asciiTheme="minorHAnsi" w:hAnsiTheme="minorHAnsi" w:cstheme="minorHAnsi"/>
                <w:color w:val="auto"/>
                <w:sz w:val="22"/>
                <w:szCs w:val="22"/>
              </w:rPr>
              <w:t>)</w:t>
            </w:r>
          </w:p>
        </w:tc>
        <w:tc>
          <w:tcPr>
            <w:tcW w:w="673" w:type="pct"/>
            <w:vAlign w:val="center"/>
          </w:tcPr>
          <w:p w14:paraId="1F0CB89C">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CS"/>
              </w:rPr>
              <w:t>Сви чланови</w:t>
            </w:r>
          </w:p>
        </w:tc>
      </w:tr>
      <w:tr w14:paraId="0271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06" w:type="pct"/>
            <w:vMerge w:val="restart"/>
            <w:vAlign w:val="center"/>
          </w:tcPr>
          <w:p w14:paraId="7801A7A6">
            <w:pPr>
              <w:rPr>
                <w:rFonts w:asciiTheme="minorHAnsi" w:hAnsiTheme="minorHAnsi" w:cstheme="minorHAnsi"/>
                <w:color w:val="auto"/>
                <w:sz w:val="22"/>
                <w:szCs w:val="22"/>
                <w:lang w:val="en-US"/>
              </w:rPr>
            </w:pPr>
            <w:r>
              <w:rPr>
                <w:rFonts w:asciiTheme="minorHAnsi" w:hAnsiTheme="minorHAnsi" w:cstheme="minorHAnsi"/>
                <w:color w:val="auto"/>
                <w:sz w:val="22"/>
                <w:szCs w:val="22"/>
                <w:lang w:val="sr-Cyrl-RS"/>
              </w:rPr>
              <w:t>Новембар 20</w:t>
            </w:r>
            <w:r>
              <w:rPr>
                <w:rFonts w:asciiTheme="minorHAnsi" w:hAnsiTheme="minorHAnsi" w:cstheme="minorHAnsi"/>
                <w:color w:val="auto"/>
                <w:sz w:val="22"/>
                <w:szCs w:val="22"/>
                <w:lang w:val="en-US"/>
              </w:rPr>
              <w:t>24</w:t>
            </w:r>
          </w:p>
        </w:tc>
        <w:tc>
          <w:tcPr>
            <w:tcW w:w="3720" w:type="pct"/>
            <w:vAlign w:val="center"/>
          </w:tcPr>
          <w:p w14:paraId="285D7A22">
            <w:pPr>
              <w:pStyle w:val="12"/>
              <w:numPr>
                <w:ilvl w:val="0"/>
                <w:numId w:val="47"/>
              </w:numPr>
              <w:spacing w:before="0" w:beforeAutospacing="0" w:after="0" w:afterAutospacing="0"/>
              <w:ind w:left="714" w:hanging="357"/>
              <w:rPr>
                <w:rFonts w:asciiTheme="minorHAnsi" w:hAnsiTheme="minorHAnsi" w:cstheme="minorHAnsi"/>
                <w:color w:val="auto"/>
                <w:sz w:val="22"/>
                <w:szCs w:val="22"/>
              </w:rPr>
            </w:pPr>
            <w:r>
              <w:rPr>
                <w:rFonts w:asciiTheme="minorHAnsi" w:hAnsiTheme="minorHAnsi" w:cstheme="minorHAnsi"/>
                <w:color w:val="auto"/>
                <w:sz w:val="22"/>
                <w:szCs w:val="22"/>
                <w:lang w:val="sr-Cyrl-RS"/>
              </w:rPr>
              <w:t>На</w:t>
            </w:r>
            <w:r>
              <w:rPr>
                <w:rFonts w:asciiTheme="minorHAnsi" w:hAnsiTheme="minorHAnsi" w:cstheme="minorHAnsi"/>
                <w:color w:val="auto"/>
                <w:sz w:val="22"/>
                <w:szCs w:val="22"/>
              </w:rPr>
              <w:t xml:space="preserve"> основу предлога Тима за инклузивно образовање донешен је ИОП1 за</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shd w:val="clear" w:color="auto" w:fill="FFFFFF"/>
              </w:rPr>
              <w:t>Теодору Дробац Аљошу Карановић, Далибор Хурак, Луку Шушић, Милицу Кајтез и Лару Мијић. ИОП1 је у</w:t>
            </w:r>
            <w:r>
              <w:rPr>
                <w:rFonts w:asciiTheme="minorHAnsi" w:hAnsiTheme="minorHAnsi" w:cstheme="minorHAnsi"/>
                <w:color w:val="auto"/>
                <w:sz w:val="22"/>
                <w:szCs w:val="22"/>
              </w:rPr>
              <w:t>својен за период од три месеца новембар-јануар након чега ће бити извршена евалуација.</w:t>
            </w:r>
          </w:p>
        </w:tc>
        <w:tc>
          <w:tcPr>
            <w:tcW w:w="673" w:type="pct"/>
            <w:vAlign w:val="center"/>
          </w:tcPr>
          <w:p w14:paraId="662034F9">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Матић Д, Петрић М</w:t>
            </w:r>
          </w:p>
        </w:tc>
      </w:tr>
      <w:tr w14:paraId="456F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06" w:type="pct"/>
            <w:vMerge w:val="continue"/>
            <w:vAlign w:val="center"/>
          </w:tcPr>
          <w:p w14:paraId="368F8083">
            <w:pPr>
              <w:rPr>
                <w:rFonts w:asciiTheme="minorHAnsi" w:hAnsiTheme="minorHAnsi" w:cstheme="minorHAnsi"/>
                <w:color w:val="auto"/>
                <w:sz w:val="22"/>
                <w:szCs w:val="22"/>
                <w:lang w:val="sr-Cyrl-RS"/>
              </w:rPr>
            </w:pPr>
          </w:p>
        </w:tc>
        <w:tc>
          <w:tcPr>
            <w:tcW w:w="3720" w:type="pct"/>
            <w:vAlign w:val="center"/>
          </w:tcPr>
          <w:p w14:paraId="43E811CC">
            <w:pPr>
              <w:pStyle w:val="12"/>
              <w:numPr>
                <w:ilvl w:val="0"/>
                <w:numId w:val="47"/>
              </w:numPr>
              <w:spacing w:before="0" w:beforeAutospacing="0" w:after="0" w:afterAutospacing="0"/>
              <w:ind w:left="714" w:hanging="357"/>
              <w:rPr>
                <w:rFonts w:asciiTheme="minorHAnsi" w:hAnsiTheme="minorHAnsi" w:cstheme="minorHAnsi"/>
                <w:color w:val="auto"/>
                <w:sz w:val="22"/>
                <w:szCs w:val="22"/>
              </w:rPr>
            </w:pPr>
            <w:r>
              <w:rPr>
                <w:rFonts w:asciiTheme="minorHAnsi" w:hAnsiTheme="minorHAnsi" w:cstheme="minorHAnsi"/>
                <w:color w:val="auto"/>
                <w:sz w:val="22"/>
                <w:szCs w:val="22"/>
                <w:lang w:val="sr-Cyrl-RS"/>
              </w:rPr>
              <w:t>У оквиру манифестације Дани математике у Новом Саду - одржан је Математички Клуб наставника 20.11.2024. на ПМФ - у. Јелић Милева је била презентер и представила се са презентацијом “Знање вреди само кад се дели”, а Матић Драгана је присуствовала догађају. Новосадски математички семинар одржан је 23.11.2024. и присуствовале су Јелић М., Матић Д. и Петрић М.</w:t>
            </w:r>
          </w:p>
        </w:tc>
        <w:tc>
          <w:tcPr>
            <w:tcW w:w="673" w:type="pct"/>
            <w:vAlign w:val="center"/>
          </w:tcPr>
          <w:p w14:paraId="7C35F963">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Јелић, Матић, Петрић М</w:t>
            </w:r>
          </w:p>
        </w:tc>
      </w:tr>
      <w:tr w14:paraId="64A4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06" w:type="pct"/>
            <w:vMerge w:val="continue"/>
            <w:vAlign w:val="center"/>
          </w:tcPr>
          <w:p w14:paraId="7F50DAA1">
            <w:pPr>
              <w:rPr>
                <w:rFonts w:asciiTheme="minorHAnsi" w:hAnsiTheme="minorHAnsi" w:cstheme="minorHAnsi"/>
                <w:color w:val="auto"/>
                <w:sz w:val="22"/>
                <w:szCs w:val="22"/>
                <w:lang w:val="sr-Cyrl-RS"/>
              </w:rPr>
            </w:pPr>
          </w:p>
        </w:tc>
        <w:tc>
          <w:tcPr>
            <w:tcW w:w="3720" w:type="pct"/>
            <w:vAlign w:val="center"/>
          </w:tcPr>
          <w:p w14:paraId="3E3BB0DB">
            <w:pPr>
              <w:pStyle w:val="12"/>
              <w:numPr>
                <w:ilvl w:val="0"/>
                <w:numId w:val="47"/>
              </w:numPr>
              <w:spacing w:before="0" w:beforeAutospacing="0" w:after="0" w:afterAutospacing="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Програм обуке наставника за реализацију наставе оријентисане ка исходима учења похађао је Петрић Петар. Обука је била онлајн, завршена је 18.11.2024.</w:t>
            </w:r>
          </w:p>
        </w:tc>
        <w:tc>
          <w:tcPr>
            <w:tcW w:w="673" w:type="pct"/>
            <w:vAlign w:val="center"/>
          </w:tcPr>
          <w:p w14:paraId="16C3D900">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Петрић П</w:t>
            </w:r>
          </w:p>
        </w:tc>
      </w:tr>
      <w:tr w14:paraId="4B86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06" w:type="pct"/>
            <w:vMerge w:val="continue"/>
            <w:vAlign w:val="center"/>
          </w:tcPr>
          <w:p w14:paraId="6EEC5934">
            <w:pPr>
              <w:rPr>
                <w:rFonts w:asciiTheme="minorHAnsi" w:hAnsiTheme="minorHAnsi" w:cstheme="minorHAnsi"/>
                <w:color w:val="auto"/>
                <w:sz w:val="22"/>
                <w:szCs w:val="22"/>
                <w:lang w:val="sr-Cyrl-RS"/>
              </w:rPr>
            </w:pPr>
          </w:p>
        </w:tc>
        <w:tc>
          <w:tcPr>
            <w:tcW w:w="3720" w:type="pct"/>
            <w:vAlign w:val="center"/>
          </w:tcPr>
          <w:p w14:paraId="7FE304BC">
            <w:pPr>
              <w:pStyle w:val="12"/>
              <w:numPr>
                <w:ilvl w:val="0"/>
                <w:numId w:val="47"/>
              </w:numPr>
              <w:spacing w:before="0" w:beforeAutospacing="0" w:after="0" w:afterAutospacing="0"/>
              <w:ind w:left="714" w:hanging="357"/>
              <w:rPr>
                <w:rFonts w:asciiTheme="minorHAnsi" w:hAnsiTheme="minorHAnsi" w:cstheme="minorHAnsi"/>
                <w:color w:val="auto"/>
                <w:sz w:val="22"/>
                <w:szCs w:val="22"/>
              </w:rPr>
            </w:pPr>
            <w:r>
              <w:rPr>
                <w:rFonts w:asciiTheme="minorHAnsi" w:hAnsiTheme="minorHAnsi" w:cstheme="minorHAnsi"/>
                <w:color w:val="auto"/>
                <w:sz w:val="22"/>
                <w:szCs w:val="22"/>
                <w:shd w:val="clear" w:color="auto" w:fill="FFFFFF"/>
              </w:rPr>
              <w:t>У оквиру Еразмус+ пројекта 2024-1-RS01-KA121-VET-000226602</w:t>
            </w:r>
            <w:r>
              <w:rPr>
                <w:rFonts w:asciiTheme="minorHAnsi" w:hAnsiTheme="minorHAnsi" w:cstheme="minorHAnsi"/>
                <w:color w:val="auto"/>
                <w:sz w:val="22"/>
                <w:szCs w:val="22"/>
                <w:shd w:val="clear" w:color="auto" w:fill="FFFFFF"/>
                <w:lang w:val="sr-Cyrl-RS"/>
              </w:rPr>
              <w:t xml:space="preserve"> </w:t>
            </w:r>
            <w:r>
              <w:rPr>
                <w:rFonts w:asciiTheme="minorHAnsi" w:hAnsiTheme="minorHAnsi" w:cstheme="minorHAnsi"/>
                <w:color w:val="auto"/>
                <w:sz w:val="22"/>
                <w:szCs w:val="22"/>
                <w:shd w:val="clear" w:color="auto" w:fill="FFFFFF"/>
              </w:rPr>
              <w:t>који је одобрен нашој школи током новембра је објављен позив за ученике</w:t>
            </w:r>
            <w:r>
              <w:rPr>
                <w:rFonts w:asciiTheme="minorHAnsi" w:hAnsiTheme="minorHAnsi" w:cstheme="minorHAnsi"/>
                <w:color w:val="auto"/>
                <w:sz w:val="22"/>
                <w:szCs w:val="22"/>
                <w:shd w:val="clear" w:color="auto" w:fill="FFFFFF"/>
                <w:lang w:val="sr-Cyrl-RS"/>
              </w:rPr>
              <w:t xml:space="preserve"> (10)</w:t>
            </w:r>
            <w:r>
              <w:rPr>
                <w:rFonts w:asciiTheme="minorHAnsi" w:hAnsiTheme="minorHAnsi" w:cstheme="minorHAnsi"/>
                <w:color w:val="auto"/>
                <w:sz w:val="22"/>
                <w:szCs w:val="22"/>
                <w:shd w:val="clear" w:color="auto" w:fill="FFFFFF"/>
              </w:rPr>
              <w:t xml:space="preserve"> и наставнике</w:t>
            </w:r>
            <w:r>
              <w:rPr>
                <w:rFonts w:asciiTheme="minorHAnsi" w:hAnsiTheme="minorHAnsi" w:cstheme="minorHAnsi"/>
                <w:color w:val="auto"/>
                <w:sz w:val="22"/>
                <w:szCs w:val="22"/>
                <w:shd w:val="clear" w:color="auto" w:fill="FFFFFF"/>
                <w:lang w:val="sr-Cyrl-RS"/>
              </w:rPr>
              <w:t xml:space="preserve"> (3)</w:t>
            </w:r>
            <w:r>
              <w:rPr>
                <w:rFonts w:asciiTheme="minorHAnsi" w:hAnsiTheme="minorHAnsi" w:cstheme="minorHAnsi"/>
                <w:color w:val="auto"/>
                <w:sz w:val="22"/>
                <w:szCs w:val="22"/>
                <w:shd w:val="clear" w:color="auto" w:fill="FFFFFF"/>
              </w:rPr>
              <w:t xml:space="preserve"> за Еразмус+ мобилност и вршено је бодовање и селекција ученика и наставника.</w:t>
            </w:r>
          </w:p>
        </w:tc>
        <w:tc>
          <w:tcPr>
            <w:tcW w:w="673" w:type="pct"/>
            <w:vAlign w:val="center"/>
          </w:tcPr>
          <w:p w14:paraId="20E1118D">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Јелић М- реализатор</w:t>
            </w:r>
          </w:p>
        </w:tc>
      </w:tr>
      <w:tr w14:paraId="7CB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06" w:type="pct"/>
            <w:vMerge w:val="continue"/>
            <w:vAlign w:val="center"/>
          </w:tcPr>
          <w:p w14:paraId="468581A0">
            <w:pPr>
              <w:rPr>
                <w:rFonts w:asciiTheme="minorHAnsi" w:hAnsiTheme="minorHAnsi" w:cstheme="minorHAnsi"/>
                <w:color w:val="auto"/>
                <w:sz w:val="22"/>
                <w:szCs w:val="22"/>
                <w:lang w:val="sr-Cyrl-CS"/>
              </w:rPr>
            </w:pPr>
          </w:p>
        </w:tc>
        <w:tc>
          <w:tcPr>
            <w:tcW w:w="3720" w:type="pct"/>
            <w:vAlign w:val="center"/>
          </w:tcPr>
          <w:p w14:paraId="42FAC088">
            <w:pPr>
              <w:pStyle w:val="12"/>
              <w:numPr>
                <w:ilvl w:val="0"/>
                <w:numId w:val="47"/>
              </w:numPr>
              <w:spacing w:before="0" w:beforeAutospacing="0" w:after="0" w:afterAutospacing="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У периоду од 18.11.-22.11.2024 наша школа је била домаћин за 4 наставнице из Шпаније (у оквиру њиховог Еразмус+ пројекта): наставница енглеског језика, наставница математике и 2 наставнице економске групе предмета. Гошће су посетиле часове (посматрање на радном месту) математике (1-2, 1-3, 4-2, Јелић Милева), енглеског језика, услуживања, куварства и пословно-административне обуке. 22.11.2024. била је евалуација мобилности и уручивање сертификата. Активности је организовала и реализовала Јелић Милева.</w:t>
            </w:r>
          </w:p>
        </w:tc>
        <w:tc>
          <w:tcPr>
            <w:tcW w:w="673" w:type="pct"/>
            <w:vAlign w:val="center"/>
          </w:tcPr>
          <w:p w14:paraId="1F2CF115">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Јелић М</w:t>
            </w:r>
          </w:p>
        </w:tc>
      </w:tr>
      <w:tr w14:paraId="0D9B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06" w:type="pct"/>
            <w:vMerge w:val="continue"/>
            <w:vAlign w:val="center"/>
          </w:tcPr>
          <w:p w14:paraId="3064B142">
            <w:pPr>
              <w:rPr>
                <w:rFonts w:asciiTheme="minorHAnsi" w:hAnsiTheme="minorHAnsi" w:cstheme="minorHAnsi"/>
                <w:color w:val="auto"/>
                <w:sz w:val="22"/>
                <w:szCs w:val="22"/>
                <w:lang w:val="sr-Cyrl-CS"/>
              </w:rPr>
            </w:pPr>
          </w:p>
        </w:tc>
        <w:tc>
          <w:tcPr>
            <w:tcW w:w="3720" w:type="pct"/>
            <w:vAlign w:val="center"/>
          </w:tcPr>
          <w:p w14:paraId="4F6483BC">
            <w:pPr>
              <w:numPr>
                <w:ilvl w:val="0"/>
                <w:numId w:val="47"/>
              </w:numPr>
              <w:pBdr>
                <w:top w:val="none" w:color="auto" w:sz="0" w:space="0"/>
                <w:left w:val="none" w:color="auto" w:sz="0" w:space="0"/>
                <w:bottom w:val="none" w:color="auto" w:sz="0" w:space="0"/>
                <w:right w:val="none" w:color="auto" w:sz="0" w:space="0"/>
                <w:between w:val="none" w:color="auto" w:sz="0" w:space="0"/>
              </w:pBdr>
              <w:ind w:left="714" w:hanging="357"/>
              <w:rPr>
                <w:rFonts w:asciiTheme="minorHAnsi" w:hAnsiTheme="minorHAnsi" w:cstheme="minorHAnsi"/>
                <w:color w:val="auto"/>
                <w:sz w:val="22"/>
                <w:szCs w:val="22"/>
              </w:rPr>
            </w:pPr>
            <w:r>
              <w:rPr>
                <w:rFonts w:asciiTheme="minorHAnsi" w:hAnsiTheme="minorHAnsi" w:cstheme="minorHAnsi"/>
                <w:color w:val="auto"/>
                <w:sz w:val="22"/>
                <w:szCs w:val="22"/>
                <w:shd w:val="clear" w:color="auto" w:fill="FFFFFF"/>
              </w:rPr>
              <w:t xml:space="preserve">Јелић Милева је током новембра радила на на e-Twinning пројекту, чија је тема је финасијска писменост у периоду децембар - март, заједно са учесницима из других земаља. </w:t>
            </w:r>
          </w:p>
        </w:tc>
        <w:tc>
          <w:tcPr>
            <w:tcW w:w="673" w:type="pct"/>
            <w:vAlign w:val="center"/>
          </w:tcPr>
          <w:p w14:paraId="649C77A0">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RS"/>
              </w:rPr>
              <w:t>Јелић М</w:t>
            </w:r>
          </w:p>
        </w:tc>
      </w:tr>
      <w:tr w14:paraId="228A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6" w:type="pct"/>
            <w:vMerge w:val="restart"/>
            <w:vAlign w:val="center"/>
          </w:tcPr>
          <w:p w14:paraId="32C37744">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Децембар 2024</w:t>
            </w:r>
          </w:p>
        </w:tc>
        <w:tc>
          <w:tcPr>
            <w:tcW w:w="3720" w:type="pct"/>
            <w:vAlign w:val="center"/>
          </w:tcPr>
          <w:p w14:paraId="769E371B">
            <w:pPr>
              <w:numPr>
                <w:ilvl w:val="0"/>
                <w:numId w:val="50"/>
              </w:numPr>
              <w:pBdr>
                <w:top w:val="none" w:color="auto" w:sz="0" w:space="0"/>
                <w:left w:val="none" w:color="auto" w:sz="0" w:space="0"/>
                <w:bottom w:val="none" w:color="auto" w:sz="0" w:space="0"/>
                <w:right w:val="none" w:color="auto" w:sz="0" w:space="0"/>
                <w:between w:val="none" w:color="auto" w:sz="0" w:space="0"/>
              </w:pBdr>
              <w:rPr>
                <w:rFonts w:asciiTheme="minorHAnsi" w:hAnsiTheme="minorHAnsi" w:cstheme="minorHAnsi"/>
                <w:color w:val="auto"/>
                <w:sz w:val="22"/>
                <w:szCs w:val="22"/>
              </w:rPr>
            </w:pPr>
            <w:r>
              <w:rPr>
                <w:rFonts w:asciiTheme="minorHAnsi" w:hAnsiTheme="minorHAnsi" w:cstheme="minorHAnsi"/>
                <w:color w:val="auto"/>
                <w:sz w:val="22"/>
                <w:szCs w:val="22"/>
              </w:rPr>
              <w:t>Допунска настава није реализована током зимског распуста због тренутне ситуације и штрајка просветних радника.</w:t>
            </w:r>
          </w:p>
        </w:tc>
        <w:tc>
          <w:tcPr>
            <w:tcW w:w="673" w:type="pct"/>
            <w:vAlign w:val="center"/>
          </w:tcPr>
          <w:p w14:paraId="1A062C33">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CS"/>
              </w:rPr>
              <w:t>Сви чланови</w:t>
            </w:r>
          </w:p>
        </w:tc>
      </w:tr>
      <w:tr w14:paraId="2186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06" w:type="pct"/>
            <w:vMerge w:val="continue"/>
            <w:vAlign w:val="center"/>
          </w:tcPr>
          <w:p w14:paraId="051C0956">
            <w:pPr>
              <w:rPr>
                <w:rFonts w:asciiTheme="minorHAnsi" w:hAnsiTheme="minorHAnsi" w:cstheme="minorHAnsi"/>
                <w:color w:val="auto"/>
                <w:sz w:val="22"/>
                <w:szCs w:val="22"/>
                <w:lang w:val="sr-Cyrl-CS"/>
              </w:rPr>
            </w:pPr>
          </w:p>
        </w:tc>
        <w:tc>
          <w:tcPr>
            <w:tcW w:w="3720" w:type="pct"/>
            <w:vAlign w:val="center"/>
          </w:tcPr>
          <w:p w14:paraId="1BFA5153">
            <w:pPr>
              <w:numPr>
                <w:ilvl w:val="0"/>
                <w:numId w:val="50"/>
              </w:numPr>
              <w:pBdr>
                <w:top w:val="none" w:color="auto" w:sz="0" w:space="0"/>
                <w:left w:val="none" w:color="auto" w:sz="0" w:space="0"/>
                <w:bottom w:val="none" w:color="auto" w:sz="0" w:space="0"/>
                <w:right w:val="none" w:color="auto" w:sz="0" w:space="0"/>
                <w:between w:val="none" w:color="auto" w:sz="0" w:space="0"/>
              </w:pBdr>
              <w:rPr>
                <w:rFonts w:asciiTheme="minorHAnsi" w:hAnsiTheme="minorHAnsi" w:cstheme="minorHAnsi"/>
                <w:color w:val="auto"/>
                <w:sz w:val="22"/>
                <w:szCs w:val="22"/>
              </w:rPr>
            </w:pPr>
            <w:r>
              <w:rPr>
                <w:rFonts w:asciiTheme="minorHAnsi" w:hAnsiTheme="minorHAnsi" w:cstheme="minorHAnsi"/>
                <w:color w:val="auto"/>
                <w:sz w:val="22"/>
                <w:szCs w:val="22"/>
              </w:rPr>
              <w:t>Колегиница Бугарски Ивана је напустила Школу 30.11.2024. Њене часове до краја полугодишта директор је поделио тако да распоред часова не мора да се мења, а да одељењу предаје један наставник који ће закључити оцене. Подела часова је извршена на следећи начин:</w:t>
            </w:r>
          </w:p>
          <w:p w14:paraId="3689BF75">
            <w:pPr>
              <w:numPr>
                <w:ilvl w:val="0"/>
                <w:numId w:val="50"/>
              </w:numPr>
              <w:pBdr>
                <w:top w:val="none" w:color="auto" w:sz="0" w:space="0"/>
                <w:left w:val="none" w:color="auto" w:sz="0" w:space="0"/>
                <w:bottom w:val="none" w:color="auto" w:sz="0" w:space="0"/>
                <w:right w:val="none" w:color="auto" w:sz="0" w:space="0"/>
                <w:between w:val="none" w:color="auto" w:sz="0" w:space="0"/>
              </w:pBdr>
              <w:rPr>
                <w:rFonts w:asciiTheme="minorHAnsi" w:hAnsiTheme="minorHAnsi" w:cstheme="minorHAnsi"/>
                <w:color w:val="auto"/>
                <w:sz w:val="22"/>
                <w:szCs w:val="22"/>
              </w:rPr>
            </w:pPr>
            <w:r>
              <w:rPr>
                <w:rFonts w:asciiTheme="minorHAnsi" w:hAnsiTheme="minorHAnsi" w:cstheme="minorHAnsi"/>
                <w:color w:val="auto"/>
                <w:sz w:val="22"/>
                <w:szCs w:val="22"/>
              </w:rPr>
              <w:t>1-1 Б Петрић Петар, 1-2 Б Вајагић Б., 1-3А Шкаво Данијела, 1-3 Б Петрић Петар, 1-4 Б Петрић Милица, 1-5 трговци Дедовић Н., 1-6 посластичар Петрић Милица, 2-5 конобар Петрић Петар, 4-1 А Потић А., 3-2 А Матић Д. Од 20.1.2025. ове часове ће предавати Јерковић Љубица.</w:t>
            </w:r>
          </w:p>
        </w:tc>
        <w:tc>
          <w:tcPr>
            <w:tcW w:w="673" w:type="pct"/>
            <w:vAlign w:val="center"/>
          </w:tcPr>
          <w:p w14:paraId="28B88C73">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Матић, Петрић П, Петрић М</w:t>
            </w:r>
          </w:p>
        </w:tc>
      </w:tr>
      <w:tr w14:paraId="1527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6" w:type="pct"/>
            <w:vMerge w:val="continue"/>
            <w:vAlign w:val="center"/>
          </w:tcPr>
          <w:p w14:paraId="5457AF88">
            <w:pPr>
              <w:rPr>
                <w:rFonts w:asciiTheme="minorHAnsi" w:hAnsiTheme="minorHAnsi" w:cstheme="minorHAnsi"/>
                <w:color w:val="auto"/>
                <w:sz w:val="22"/>
                <w:szCs w:val="22"/>
                <w:lang w:val="sr-Cyrl-CS"/>
              </w:rPr>
            </w:pPr>
          </w:p>
        </w:tc>
        <w:tc>
          <w:tcPr>
            <w:tcW w:w="3720" w:type="pct"/>
            <w:vAlign w:val="center"/>
          </w:tcPr>
          <w:p w14:paraId="33C02DCC">
            <w:pPr>
              <w:numPr>
                <w:ilvl w:val="0"/>
                <w:numId w:val="50"/>
              </w:num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У децембру је Јелић Милева разговарала са наставницима из Славонске Пожеге (Хрватска) због планирања још једне долазне Еразмус+ мобилности. Такође је извршена резервација авио-карата за Португалију и тражење курса на тему предузетништва за 2 наставника. Први састанак учесника мобилности одржан је 6.12.2024., упознавање са припремним активностима, подела задатака ученицима, а 12.12.2024. одржан је први родитељски састанак. Активности је реализовала Јелић Милева.</w:t>
            </w:r>
          </w:p>
        </w:tc>
        <w:tc>
          <w:tcPr>
            <w:tcW w:w="673" w:type="pct"/>
            <w:vAlign w:val="center"/>
          </w:tcPr>
          <w:p w14:paraId="42487924">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Јелић М</w:t>
            </w:r>
          </w:p>
        </w:tc>
      </w:tr>
      <w:tr w14:paraId="0BBC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06" w:type="pct"/>
            <w:vMerge w:val="restart"/>
            <w:vAlign w:val="center"/>
          </w:tcPr>
          <w:p w14:paraId="6C44BAB3">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Јануар 2025</w:t>
            </w:r>
          </w:p>
        </w:tc>
        <w:tc>
          <w:tcPr>
            <w:tcW w:w="3720" w:type="pct"/>
            <w:tcBorders>
              <w:bottom w:val="single" w:color="auto" w:sz="4" w:space="0"/>
            </w:tcBorders>
            <w:vAlign w:val="center"/>
          </w:tcPr>
          <w:p w14:paraId="4E9AF75A">
            <w:pPr>
              <w:rPr>
                <w:rFonts w:asciiTheme="minorHAnsi" w:hAnsiTheme="minorHAnsi" w:cstheme="minorHAnsi"/>
                <w:color w:val="auto"/>
                <w:sz w:val="22"/>
                <w:szCs w:val="22"/>
                <w:u w:val="single"/>
                <w:lang w:val="sr-Cyrl-CS"/>
              </w:rPr>
            </w:pPr>
            <w:r>
              <w:rPr>
                <w:rFonts w:asciiTheme="minorHAnsi" w:hAnsiTheme="minorHAnsi" w:cstheme="minorHAnsi"/>
                <w:color w:val="auto"/>
                <w:sz w:val="22"/>
                <w:szCs w:val="22"/>
                <w:u w:val="single"/>
                <w:lang w:val="sr-Cyrl-CS"/>
              </w:rPr>
              <w:t>Праћење и анализирање резултата рада у настави</w:t>
            </w:r>
          </w:p>
          <w:p w14:paraId="5266F8DC">
            <w:pPr>
              <w:pStyle w:val="20"/>
              <w:spacing w:after="0" w:line="240" w:lineRule="auto"/>
              <w:ind w:left="174"/>
              <w:rPr>
                <w:rFonts w:asciiTheme="minorHAnsi" w:hAnsiTheme="minorHAnsi" w:cstheme="minorHAnsi"/>
                <w:color w:val="auto"/>
                <w:lang w:val="sr-Cyrl-RS"/>
              </w:rPr>
            </w:pPr>
            <w:r>
              <w:rPr>
                <w:rFonts w:asciiTheme="minorHAnsi" w:hAnsiTheme="minorHAnsi" w:cstheme="minorHAnsi"/>
                <w:color w:val="auto"/>
                <w:lang w:val="sr-Cyrl-RS"/>
              </w:rPr>
              <w:t>Анализа резултата након првог полугодишта:</w:t>
            </w:r>
          </w:p>
          <w:p w14:paraId="1C85C059">
            <w:pPr>
              <w:numPr>
                <w:ilvl w:val="0"/>
                <w:numId w:val="50"/>
              </w:numPr>
              <w:pBdr>
                <w:top w:val="none" w:color="auto" w:sz="0" w:space="0"/>
                <w:left w:val="none" w:color="auto" w:sz="0" w:space="0"/>
                <w:bottom w:val="none" w:color="auto" w:sz="0" w:space="0"/>
                <w:right w:val="none" w:color="auto" w:sz="0" w:space="0"/>
                <w:between w:val="none" w:color="auto" w:sz="0" w:space="0"/>
              </w:pBdr>
              <w:ind w:left="714" w:hanging="357"/>
              <w:rPr>
                <w:rFonts w:asciiTheme="minorHAnsi" w:hAnsiTheme="minorHAnsi" w:cstheme="minorHAnsi"/>
                <w:color w:val="auto"/>
                <w:sz w:val="22"/>
                <w:szCs w:val="22"/>
              </w:rPr>
            </w:pPr>
            <w:r>
              <w:rPr>
                <w:rFonts w:asciiTheme="minorHAnsi" w:hAnsiTheme="minorHAnsi" w:cstheme="minorHAnsi"/>
                <w:color w:val="auto"/>
                <w:sz w:val="22"/>
                <w:szCs w:val="22"/>
                <w:shd w:val="clear" w:color="auto" w:fill="FFFFFF"/>
              </w:rPr>
              <w:t>број слабих оцена из математике је 65</w:t>
            </w:r>
            <w:r>
              <w:rPr>
                <w:rFonts w:asciiTheme="minorHAnsi" w:hAnsiTheme="minorHAnsi" w:cstheme="minorHAnsi"/>
                <w:color w:val="auto"/>
                <w:sz w:val="22"/>
                <w:szCs w:val="22"/>
                <w:shd w:val="clear" w:color="auto" w:fill="FFFFFF"/>
                <w:lang w:val="sr-Cyrl-RS"/>
              </w:rPr>
              <w:t xml:space="preserve"> (</w:t>
            </w:r>
            <w:r>
              <w:rPr>
                <w:rFonts w:asciiTheme="minorHAnsi" w:hAnsiTheme="minorHAnsi" w:cstheme="minorHAnsi"/>
                <w:color w:val="auto"/>
                <w:sz w:val="22"/>
                <w:szCs w:val="22"/>
                <w:shd w:val="clear" w:color="auto" w:fill="FFFFFF"/>
              </w:rPr>
              <w:t xml:space="preserve">претходне </w:t>
            </w:r>
            <w:r>
              <w:rPr>
                <w:rFonts w:asciiTheme="minorHAnsi" w:hAnsiTheme="minorHAnsi" w:cstheme="minorHAnsi"/>
                <w:color w:val="auto"/>
                <w:sz w:val="22"/>
                <w:szCs w:val="22"/>
                <w:shd w:val="clear" w:color="auto" w:fill="FFFFFF"/>
                <w:lang w:val="sr-Cyrl-RS"/>
              </w:rPr>
              <w:t>77)</w:t>
            </w:r>
            <w:r>
              <w:rPr>
                <w:rFonts w:asciiTheme="minorHAnsi" w:hAnsiTheme="minorHAnsi" w:cstheme="minorHAnsi"/>
                <w:color w:val="auto"/>
                <w:sz w:val="22"/>
                <w:szCs w:val="22"/>
                <w:shd w:val="clear" w:color="auto" w:fill="FFFFFF"/>
              </w:rPr>
              <w:t xml:space="preserve">, неоцењено је 4 </w:t>
            </w:r>
            <w:r>
              <w:rPr>
                <w:rFonts w:asciiTheme="minorHAnsi" w:hAnsiTheme="minorHAnsi" w:cstheme="minorHAnsi"/>
                <w:color w:val="auto"/>
                <w:sz w:val="22"/>
                <w:szCs w:val="22"/>
                <w:shd w:val="clear" w:color="auto" w:fill="FFFFFF"/>
                <w:lang w:val="sr-Cyrl-RS"/>
              </w:rPr>
              <w:t>(</w:t>
            </w:r>
            <w:r>
              <w:rPr>
                <w:rFonts w:asciiTheme="minorHAnsi" w:hAnsiTheme="minorHAnsi" w:cstheme="minorHAnsi"/>
                <w:color w:val="auto"/>
                <w:sz w:val="22"/>
                <w:szCs w:val="22"/>
                <w:shd w:val="clear" w:color="auto" w:fill="FFFFFF"/>
              </w:rPr>
              <w:t xml:space="preserve">претходне </w:t>
            </w:r>
            <w:r>
              <w:rPr>
                <w:rFonts w:asciiTheme="minorHAnsi" w:hAnsiTheme="minorHAnsi" w:cstheme="minorHAnsi"/>
                <w:color w:val="auto"/>
                <w:sz w:val="22"/>
                <w:szCs w:val="22"/>
                <w:shd w:val="clear" w:color="auto" w:fill="FFFFFF"/>
                <w:lang w:val="sr-Cyrl-RS"/>
              </w:rPr>
              <w:t xml:space="preserve">8) </w:t>
            </w:r>
            <w:r>
              <w:rPr>
                <w:rFonts w:asciiTheme="minorHAnsi" w:hAnsiTheme="minorHAnsi" w:cstheme="minorHAnsi"/>
                <w:color w:val="auto"/>
                <w:sz w:val="22"/>
                <w:szCs w:val="22"/>
                <w:shd w:val="clear" w:color="auto" w:fill="FFFFFF"/>
              </w:rPr>
              <w:t>и просечна оцена је 2,59</w:t>
            </w:r>
            <w:r>
              <w:rPr>
                <w:rFonts w:asciiTheme="minorHAnsi" w:hAnsiTheme="minorHAnsi" w:cstheme="minorHAnsi"/>
                <w:color w:val="auto"/>
                <w:sz w:val="22"/>
                <w:szCs w:val="22"/>
                <w:shd w:val="clear" w:color="auto" w:fill="FFFFFF"/>
                <w:lang w:val="sr-Cyrl-RS"/>
              </w:rPr>
              <w:t xml:space="preserve"> (</w:t>
            </w:r>
            <w:r>
              <w:rPr>
                <w:rFonts w:asciiTheme="minorHAnsi" w:hAnsiTheme="minorHAnsi" w:cstheme="minorHAnsi"/>
                <w:color w:val="auto"/>
                <w:sz w:val="22"/>
                <w:szCs w:val="22"/>
                <w:shd w:val="clear" w:color="auto" w:fill="FFFFFF"/>
              </w:rPr>
              <w:t xml:space="preserve">претходне </w:t>
            </w:r>
            <w:r>
              <w:rPr>
                <w:rFonts w:asciiTheme="minorHAnsi" w:hAnsiTheme="minorHAnsi" w:cstheme="minorHAnsi"/>
                <w:color w:val="auto"/>
                <w:sz w:val="22"/>
                <w:szCs w:val="22"/>
                <w:shd w:val="clear" w:color="auto" w:fill="FFFFFF"/>
                <w:lang w:val="sr-Cyrl-RS"/>
              </w:rPr>
              <w:t>2,58)</w:t>
            </w:r>
          </w:p>
          <w:p w14:paraId="08C0EFF2">
            <w:pPr>
              <w:numPr>
                <w:ilvl w:val="0"/>
                <w:numId w:val="50"/>
              </w:numPr>
              <w:pBdr>
                <w:top w:val="none" w:color="auto" w:sz="0" w:space="0"/>
                <w:left w:val="none" w:color="auto" w:sz="0" w:space="0"/>
                <w:bottom w:val="none" w:color="auto" w:sz="0" w:space="0"/>
                <w:right w:val="none" w:color="auto" w:sz="0" w:space="0"/>
                <w:between w:val="none" w:color="auto" w:sz="0" w:space="0"/>
              </w:pBdr>
              <w:ind w:left="714" w:hanging="357"/>
              <w:rPr>
                <w:rFonts w:asciiTheme="minorHAnsi" w:hAnsiTheme="minorHAnsi" w:cstheme="minorHAnsi"/>
                <w:color w:val="auto"/>
                <w:sz w:val="22"/>
                <w:szCs w:val="22"/>
              </w:rPr>
            </w:pPr>
            <w:r>
              <w:rPr>
                <w:rFonts w:asciiTheme="minorHAnsi" w:hAnsiTheme="minorHAnsi" w:cstheme="minorHAnsi"/>
                <w:color w:val="auto"/>
                <w:sz w:val="22"/>
                <w:szCs w:val="22"/>
                <w:shd w:val="clear" w:color="auto" w:fill="FFFFFF"/>
              </w:rPr>
              <w:t>из рачунарства и информатике нема слабих оцена, просечна оцена је 4,22 (претходне 3,21),</w:t>
            </w:r>
          </w:p>
          <w:p w14:paraId="5C2EC6AC">
            <w:pPr>
              <w:numPr>
                <w:ilvl w:val="0"/>
                <w:numId w:val="50"/>
              </w:numPr>
              <w:pBdr>
                <w:top w:val="none" w:color="auto" w:sz="0" w:space="0"/>
                <w:left w:val="none" w:color="auto" w:sz="0" w:space="0"/>
                <w:bottom w:val="none" w:color="auto" w:sz="0" w:space="0"/>
                <w:right w:val="none" w:color="auto" w:sz="0" w:space="0"/>
                <w:between w:val="none" w:color="auto" w:sz="0" w:space="0"/>
              </w:pBdr>
              <w:ind w:left="714" w:hanging="357"/>
              <w:rPr>
                <w:rFonts w:asciiTheme="minorHAnsi" w:hAnsiTheme="minorHAnsi" w:cstheme="minorHAnsi"/>
                <w:color w:val="auto"/>
                <w:sz w:val="22"/>
                <w:szCs w:val="22"/>
              </w:rPr>
            </w:pPr>
            <w:r>
              <w:rPr>
                <w:rFonts w:asciiTheme="minorHAnsi" w:hAnsiTheme="minorHAnsi" w:cstheme="minorHAnsi"/>
                <w:color w:val="auto"/>
                <w:sz w:val="22"/>
                <w:szCs w:val="22"/>
                <w:shd w:val="clear" w:color="auto" w:fill="FFFFFF"/>
              </w:rPr>
              <w:t>из пословне информатике има 1</w:t>
            </w:r>
            <w:r>
              <w:rPr>
                <w:rFonts w:asciiTheme="minorHAnsi" w:hAnsiTheme="minorHAnsi" w:cstheme="minorHAnsi"/>
                <w:color w:val="auto"/>
                <w:sz w:val="22"/>
                <w:szCs w:val="22"/>
                <w:shd w:val="clear" w:color="auto" w:fill="FFFFFF"/>
                <w:lang w:val="sr-Cyrl-RS"/>
              </w:rPr>
              <w:t xml:space="preserve"> (</w:t>
            </w:r>
            <w:r>
              <w:rPr>
                <w:rFonts w:asciiTheme="minorHAnsi" w:hAnsiTheme="minorHAnsi" w:cstheme="minorHAnsi"/>
                <w:color w:val="auto"/>
                <w:sz w:val="22"/>
                <w:szCs w:val="22"/>
                <w:shd w:val="clear" w:color="auto" w:fill="FFFFFF"/>
              </w:rPr>
              <w:t xml:space="preserve">претходне </w:t>
            </w:r>
            <w:r>
              <w:rPr>
                <w:rFonts w:asciiTheme="minorHAnsi" w:hAnsiTheme="minorHAnsi" w:cstheme="minorHAnsi"/>
                <w:color w:val="auto"/>
                <w:sz w:val="22"/>
                <w:szCs w:val="22"/>
                <w:shd w:val="clear" w:color="auto" w:fill="FFFFFF"/>
                <w:lang w:val="sr-Cyrl-RS"/>
              </w:rPr>
              <w:t>4)</w:t>
            </w:r>
            <w:r>
              <w:rPr>
                <w:rFonts w:asciiTheme="minorHAnsi" w:hAnsiTheme="minorHAnsi" w:cstheme="minorHAnsi"/>
                <w:color w:val="auto"/>
                <w:sz w:val="22"/>
                <w:szCs w:val="22"/>
                <w:shd w:val="clear" w:color="auto" w:fill="FFFFFF"/>
              </w:rPr>
              <w:t xml:space="preserve"> слаба оцена, неоцењених нема, а просечна оцена је 3,58 (претходне 3,50)</w:t>
            </w:r>
          </w:p>
        </w:tc>
        <w:tc>
          <w:tcPr>
            <w:tcW w:w="673" w:type="pct"/>
            <w:vAlign w:val="center"/>
          </w:tcPr>
          <w:p w14:paraId="7AE143D9">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11B8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6" w:type="pct"/>
            <w:vMerge w:val="continue"/>
            <w:vAlign w:val="center"/>
          </w:tcPr>
          <w:p w14:paraId="02FE7110">
            <w:pPr>
              <w:rPr>
                <w:rFonts w:asciiTheme="minorHAnsi" w:hAnsiTheme="minorHAnsi" w:cstheme="minorHAnsi"/>
                <w:color w:val="auto"/>
                <w:sz w:val="22"/>
                <w:szCs w:val="22"/>
                <w:lang w:val="sr-Cyrl-CS"/>
              </w:rPr>
            </w:pPr>
          </w:p>
        </w:tc>
        <w:tc>
          <w:tcPr>
            <w:tcW w:w="3720" w:type="pct"/>
            <w:tcBorders>
              <w:bottom w:val="single" w:color="auto" w:sz="4" w:space="0"/>
            </w:tcBorders>
            <w:vAlign w:val="center"/>
          </w:tcPr>
          <w:p w14:paraId="695FD8CC">
            <w:pPr>
              <w:numPr>
                <w:ilvl w:val="0"/>
                <w:numId w:val="50"/>
              </w:numPr>
              <w:rPr>
                <w:rFonts w:asciiTheme="minorHAnsi" w:hAnsiTheme="minorHAnsi" w:cstheme="minorHAnsi"/>
                <w:color w:val="auto"/>
                <w:sz w:val="22"/>
                <w:szCs w:val="22"/>
                <w:lang w:val="sr-Cyrl-RS"/>
              </w:rPr>
            </w:pPr>
            <w:r>
              <w:rPr>
                <w:rFonts w:asciiTheme="minorHAnsi" w:hAnsiTheme="minorHAnsi" w:cstheme="minorHAnsi"/>
                <w:color w:val="auto"/>
                <w:sz w:val="22"/>
                <w:szCs w:val="22"/>
                <w:shd w:val="clear" w:color="auto" w:fill="FFFFFF"/>
                <w:lang w:val="sr-Cyrl-RS"/>
              </w:rPr>
              <w:t>Е</w:t>
            </w:r>
            <w:r>
              <w:rPr>
                <w:rFonts w:asciiTheme="minorHAnsi" w:hAnsiTheme="minorHAnsi" w:cstheme="minorHAnsi"/>
                <w:color w:val="auto"/>
                <w:sz w:val="22"/>
                <w:szCs w:val="22"/>
                <w:shd w:val="clear" w:color="auto" w:fill="FFFFFF"/>
              </w:rPr>
              <w:t>валуација</w:t>
            </w:r>
            <w:r>
              <w:rPr>
                <w:rFonts w:asciiTheme="minorHAnsi" w:hAnsiTheme="minorHAnsi" w:cstheme="minorHAnsi"/>
                <w:color w:val="auto"/>
                <w:sz w:val="22"/>
                <w:szCs w:val="22"/>
                <w:shd w:val="clear" w:color="auto" w:fill="FFFFFF"/>
                <w:lang w:val="sr-Cyrl-RS"/>
              </w:rPr>
              <w:t xml:space="preserve"> ИОП1</w:t>
            </w:r>
            <w:r>
              <w:rPr>
                <w:rFonts w:asciiTheme="minorHAnsi" w:hAnsiTheme="minorHAnsi" w:cstheme="minorHAnsi"/>
                <w:color w:val="auto"/>
                <w:sz w:val="22"/>
                <w:szCs w:val="22"/>
              </w:rPr>
              <w:t xml:space="preserve"> </w:t>
            </w:r>
            <w:r>
              <w:rPr>
                <w:rFonts w:asciiTheme="minorHAnsi" w:hAnsiTheme="minorHAnsi" w:cstheme="minorHAnsi"/>
                <w:color w:val="auto"/>
                <w:sz w:val="22"/>
                <w:szCs w:val="22"/>
                <w:lang w:val="sr-Cyrl-RS"/>
              </w:rPr>
              <w:t>и</w:t>
            </w:r>
            <w:r>
              <w:rPr>
                <w:rFonts w:asciiTheme="minorHAnsi" w:hAnsiTheme="minorHAnsi" w:cstheme="minorHAnsi"/>
                <w:color w:val="auto"/>
                <w:sz w:val="22"/>
                <w:szCs w:val="22"/>
              </w:rPr>
              <w:t xml:space="preserve"> ИОП 2, као и израда плана за следеће полугодиште.</w:t>
            </w:r>
          </w:p>
        </w:tc>
        <w:tc>
          <w:tcPr>
            <w:tcW w:w="673" w:type="pct"/>
            <w:vAlign w:val="center"/>
          </w:tcPr>
          <w:p w14:paraId="720C79D0">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4216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06" w:type="pct"/>
            <w:vMerge w:val="continue"/>
            <w:vAlign w:val="center"/>
          </w:tcPr>
          <w:p w14:paraId="2B412BBC">
            <w:pPr>
              <w:rPr>
                <w:rFonts w:asciiTheme="minorHAnsi" w:hAnsiTheme="minorHAnsi" w:cstheme="minorHAnsi"/>
                <w:color w:val="auto"/>
                <w:sz w:val="22"/>
                <w:szCs w:val="22"/>
                <w:lang w:val="sr-Cyrl-CS"/>
              </w:rPr>
            </w:pPr>
          </w:p>
        </w:tc>
        <w:tc>
          <w:tcPr>
            <w:tcW w:w="3720" w:type="pct"/>
            <w:tcBorders>
              <w:bottom w:val="single" w:color="auto" w:sz="4" w:space="0"/>
            </w:tcBorders>
            <w:vAlign w:val="center"/>
          </w:tcPr>
          <w:p w14:paraId="53991E7A">
            <w:pPr>
              <w:numPr>
                <w:ilvl w:val="0"/>
                <w:numId w:val="50"/>
              </w:num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RS"/>
              </w:rPr>
              <w:t xml:space="preserve">На </w:t>
            </w:r>
            <w:r>
              <w:rPr>
                <w:rFonts w:asciiTheme="minorHAnsi" w:hAnsiTheme="minorHAnsi" w:cstheme="minorHAnsi"/>
                <w:color w:val="auto"/>
                <w:sz w:val="22"/>
                <w:szCs w:val="22"/>
              </w:rPr>
              <w:t>састанку</w:t>
            </w:r>
            <w:r>
              <w:rPr>
                <w:rFonts w:asciiTheme="minorHAnsi" w:hAnsiTheme="minorHAnsi" w:cstheme="minorHAnsi"/>
                <w:color w:val="auto"/>
                <w:sz w:val="22"/>
                <w:szCs w:val="22"/>
                <w:lang w:val="sr-Cyrl-RS"/>
              </w:rPr>
              <w:t xml:space="preserve"> већа одлучили смо да због тренутне ситуације не учествујемо на такмичењима за ову школску годину.</w:t>
            </w:r>
          </w:p>
        </w:tc>
        <w:tc>
          <w:tcPr>
            <w:tcW w:w="673" w:type="pct"/>
            <w:vAlign w:val="center"/>
          </w:tcPr>
          <w:p w14:paraId="0576D6E6">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784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06" w:type="pct"/>
            <w:vAlign w:val="center"/>
          </w:tcPr>
          <w:p w14:paraId="5B1A11AC">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Фебруар 2025</w:t>
            </w:r>
          </w:p>
        </w:tc>
        <w:tc>
          <w:tcPr>
            <w:tcW w:w="3720" w:type="pct"/>
            <w:tcBorders>
              <w:bottom w:val="single" w:color="auto" w:sz="4" w:space="0"/>
            </w:tcBorders>
            <w:vAlign w:val="center"/>
          </w:tcPr>
          <w:p w14:paraId="3E1F1C41">
            <w:pPr>
              <w:numPr>
                <w:ilvl w:val="0"/>
                <w:numId w:val="50"/>
              </w:num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Школа је у ученичкој блокади од стране матураната обе школе од 13.2.2025.</w:t>
            </w:r>
          </w:p>
        </w:tc>
        <w:tc>
          <w:tcPr>
            <w:tcW w:w="673" w:type="pct"/>
            <w:tcBorders>
              <w:bottom w:val="single" w:color="auto" w:sz="4" w:space="0"/>
            </w:tcBorders>
            <w:vAlign w:val="center"/>
          </w:tcPr>
          <w:p w14:paraId="053A5FFA">
            <w:pPr>
              <w:rPr>
                <w:rFonts w:asciiTheme="minorHAnsi" w:hAnsiTheme="minorHAnsi" w:cstheme="minorHAnsi"/>
                <w:color w:val="auto"/>
                <w:sz w:val="22"/>
                <w:szCs w:val="22"/>
                <w:lang w:val="sr-Cyrl-CS"/>
              </w:rPr>
            </w:pPr>
          </w:p>
        </w:tc>
      </w:tr>
      <w:tr w14:paraId="138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06" w:type="pct"/>
            <w:vMerge w:val="restart"/>
            <w:vAlign w:val="center"/>
          </w:tcPr>
          <w:p w14:paraId="6137DCAB">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RS"/>
              </w:rPr>
              <w:t>Март 2025</w:t>
            </w:r>
          </w:p>
        </w:tc>
        <w:tc>
          <w:tcPr>
            <w:tcW w:w="3720" w:type="pct"/>
            <w:tcBorders>
              <w:bottom w:val="single" w:color="auto" w:sz="4" w:space="0"/>
            </w:tcBorders>
            <w:vAlign w:val="center"/>
          </w:tcPr>
          <w:p w14:paraId="1B7FA334">
            <w:pPr>
              <w:numPr>
                <w:ilvl w:val="0"/>
                <w:numId w:val="50"/>
              </w:numPr>
              <w:rPr>
                <w:rFonts w:asciiTheme="minorHAnsi" w:hAnsiTheme="minorHAnsi" w:cstheme="minorHAnsi"/>
                <w:color w:val="auto"/>
                <w:sz w:val="22"/>
                <w:szCs w:val="22"/>
              </w:rPr>
            </w:pPr>
            <w:r>
              <w:rPr>
                <w:rFonts w:asciiTheme="minorHAnsi" w:hAnsiTheme="minorHAnsi" w:cstheme="minorHAnsi"/>
                <w:color w:val="auto"/>
                <w:sz w:val="22"/>
                <w:szCs w:val="22"/>
                <w:lang w:val="sr-Cyrl-RS"/>
              </w:rPr>
              <w:t>Блокада школе током марта</w:t>
            </w:r>
          </w:p>
        </w:tc>
        <w:tc>
          <w:tcPr>
            <w:tcW w:w="673" w:type="pct"/>
            <w:tcBorders>
              <w:bottom w:val="single" w:color="auto" w:sz="4" w:space="0"/>
            </w:tcBorders>
            <w:vAlign w:val="center"/>
          </w:tcPr>
          <w:p w14:paraId="217F19AC">
            <w:pPr>
              <w:rPr>
                <w:rFonts w:asciiTheme="minorHAnsi" w:hAnsiTheme="minorHAnsi" w:cstheme="minorHAnsi"/>
                <w:color w:val="auto"/>
                <w:sz w:val="22"/>
                <w:szCs w:val="22"/>
                <w:lang w:val="sr-Cyrl-CS"/>
              </w:rPr>
            </w:pPr>
          </w:p>
        </w:tc>
      </w:tr>
      <w:tr w14:paraId="2300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06" w:type="pct"/>
            <w:vMerge w:val="continue"/>
            <w:vAlign w:val="center"/>
          </w:tcPr>
          <w:p w14:paraId="17CEF08A">
            <w:pPr>
              <w:rPr>
                <w:rFonts w:asciiTheme="minorHAnsi" w:hAnsiTheme="minorHAnsi" w:cstheme="minorHAnsi"/>
                <w:color w:val="auto"/>
                <w:sz w:val="22"/>
                <w:szCs w:val="22"/>
                <w:lang w:val="sr-Cyrl-RS"/>
              </w:rPr>
            </w:pPr>
          </w:p>
        </w:tc>
        <w:tc>
          <w:tcPr>
            <w:tcW w:w="3720" w:type="pct"/>
            <w:tcBorders>
              <w:bottom w:val="single" w:color="auto" w:sz="4" w:space="0"/>
            </w:tcBorders>
            <w:vAlign w:val="center"/>
          </w:tcPr>
          <w:p w14:paraId="37D6D645">
            <w:pPr>
              <w:numPr>
                <w:ilvl w:val="0"/>
                <w:numId w:val="50"/>
              </w:numPr>
              <w:rPr>
                <w:rFonts w:asciiTheme="minorHAnsi" w:hAnsiTheme="minorHAnsi" w:cstheme="minorHAnsi"/>
                <w:color w:val="auto"/>
                <w:sz w:val="22"/>
                <w:szCs w:val="22"/>
              </w:rPr>
            </w:pPr>
            <w:r>
              <w:rPr>
                <w:rFonts w:asciiTheme="minorHAnsi" w:hAnsiTheme="minorHAnsi" w:cstheme="minorHAnsi"/>
                <w:color w:val="auto"/>
                <w:sz w:val="22"/>
                <w:szCs w:val="22"/>
              </w:rPr>
              <w:t>Јелић Милева као координатор Еразмус + пројекта током марта и априла имала је низ активности као припрему за мобилност ученика и наставника. Због блокаде школе, неке од активнсти су биле одржане у просторијама МД „Талес“.</w:t>
            </w:r>
            <w:r>
              <w:rPr>
                <w:rFonts w:asciiTheme="minorHAnsi" w:hAnsiTheme="minorHAnsi" w:cstheme="minorHAnsi"/>
                <w:color w:val="auto"/>
                <w:sz w:val="22"/>
                <w:szCs w:val="22"/>
                <w:lang w:val="sr-Cyrl-RS"/>
              </w:rPr>
              <w:t xml:space="preserve"> С</w:t>
            </w:r>
            <w:r>
              <w:rPr>
                <w:rFonts w:asciiTheme="minorHAnsi" w:hAnsiTheme="minorHAnsi" w:cstheme="minorHAnsi"/>
                <w:color w:val="auto"/>
                <w:sz w:val="22"/>
                <w:szCs w:val="22"/>
              </w:rPr>
              <w:t>астанак учесника мобилности</w:t>
            </w:r>
            <w:r>
              <w:rPr>
                <w:rFonts w:asciiTheme="minorHAnsi" w:hAnsiTheme="minorHAnsi" w:cstheme="minorHAnsi"/>
                <w:color w:val="auto"/>
                <w:sz w:val="22"/>
                <w:szCs w:val="22"/>
                <w:lang w:val="sr-Cyrl-RS"/>
              </w:rPr>
              <w:t xml:space="preserve"> био је 6.3.2025., а</w:t>
            </w:r>
            <w:r>
              <w:rPr>
                <w:rFonts w:asciiTheme="minorHAnsi" w:hAnsiTheme="minorHAnsi" w:cstheme="minorHAnsi"/>
                <w:color w:val="auto"/>
                <w:sz w:val="22"/>
                <w:szCs w:val="22"/>
              </w:rPr>
              <w:t xml:space="preserve"> 24. 3.2025. одржан је родитељски састанак (поптписивање уговора, детаљи око поласка). </w:t>
            </w:r>
          </w:p>
        </w:tc>
        <w:tc>
          <w:tcPr>
            <w:tcW w:w="673" w:type="pct"/>
            <w:tcBorders>
              <w:bottom w:val="single" w:color="auto" w:sz="4" w:space="0"/>
            </w:tcBorders>
            <w:vAlign w:val="center"/>
          </w:tcPr>
          <w:p w14:paraId="7F7B6CAC">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Јелић М</w:t>
            </w:r>
          </w:p>
        </w:tc>
      </w:tr>
      <w:tr w14:paraId="742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06" w:type="pct"/>
            <w:vMerge w:val="restart"/>
            <w:vAlign w:val="center"/>
          </w:tcPr>
          <w:p w14:paraId="513B96EF">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Април 2025</w:t>
            </w:r>
          </w:p>
        </w:tc>
        <w:tc>
          <w:tcPr>
            <w:tcW w:w="3720" w:type="pct"/>
            <w:tcBorders>
              <w:top w:val="single" w:color="auto" w:sz="4" w:space="0"/>
            </w:tcBorders>
            <w:vAlign w:val="center"/>
          </w:tcPr>
          <w:p w14:paraId="4F7DA708">
            <w:pPr>
              <w:numPr>
                <w:ilvl w:val="0"/>
                <w:numId w:val="50"/>
              </w:numPr>
              <w:pBdr>
                <w:top w:val="none" w:color="auto" w:sz="0" w:space="0"/>
                <w:left w:val="none" w:color="auto" w:sz="0" w:space="0"/>
                <w:bottom w:val="none" w:color="auto" w:sz="0" w:space="0"/>
                <w:right w:val="none" w:color="auto" w:sz="0" w:space="0"/>
                <w:between w:val="none" w:color="auto" w:sz="0" w:space="0"/>
              </w:pBdr>
              <w:rPr>
                <w:rFonts w:asciiTheme="minorHAnsi" w:hAnsiTheme="minorHAnsi" w:cstheme="minorHAnsi"/>
                <w:color w:val="auto"/>
                <w:sz w:val="22"/>
                <w:szCs w:val="22"/>
              </w:rPr>
            </w:pPr>
            <w:r>
              <w:rPr>
                <w:rFonts w:asciiTheme="minorHAnsi" w:hAnsiTheme="minorHAnsi" w:cstheme="minorHAnsi"/>
                <w:color w:val="auto"/>
                <w:sz w:val="22"/>
                <w:szCs w:val="22"/>
              </w:rPr>
              <w:t>На Педагошком колегијуму који се одржао 7.4.2025. у 9.05 путем Гугл Мит апликације, директор нас је упознао са дописом Школске управе Нови Сад од 4.4.2025. у коме је добијена сагласност "да се у наредном периоду, а најкасније до 1.5.2025. искористе сви капацитети и искуства наставника са остваривањем наставе на даљину. Планов</w:t>
            </w:r>
            <w:r>
              <w:rPr>
                <w:rFonts w:asciiTheme="minorHAnsi" w:hAnsiTheme="minorHAnsi" w:cstheme="minorHAnsi"/>
                <w:color w:val="auto"/>
                <w:sz w:val="22"/>
                <w:szCs w:val="22"/>
                <w:lang w:val="sr-Cyrl-RS"/>
              </w:rPr>
              <w:t>е</w:t>
            </w:r>
            <w:r>
              <w:rPr>
                <w:rFonts w:asciiTheme="minorHAnsi" w:hAnsiTheme="minorHAnsi" w:cstheme="minorHAnsi"/>
                <w:color w:val="auto"/>
                <w:sz w:val="22"/>
                <w:szCs w:val="22"/>
              </w:rPr>
              <w:t xml:space="preserve"> посредне наставе </w:t>
            </w:r>
            <w:r>
              <w:rPr>
                <w:rFonts w:asciiTheme="minorHAnsi" w:hAnsiTheme="minorHAnsi" w:cstheme="minorHAnsi"/>
                <w:color w:val="auto"/>
                <w:sz w:val="22"/>
                <w:szCs w:val="22"/>
                <w:lang w:val="sr-Cyrl-RS"/>
              </w:rPr>
              <w:t>су се правили</w:t>
            </w:r>
            <w:r>
              <w:rPr>
                <w:rFonts w:asciiTheme="minorHAnsi" w:hAnsiTheme="minorHAnsi" w:cstheme="minorHAnsi"/>
                <w:color w:val="auto"/>
                <w:sz w:val="22"/>
                <w:szCs w:val="22"/>
              </w:rPr>
              <w:t xml:space="preserve"> на недељном</w:t>
            </w:r>
            <w:r>
              <w:rPr>
                <w:rFonts w:asciiTheme="minorHAnsi" w:hAnsiTheme="minorHAnsi" w:cstheme="minorHAnsi"/>
                <w:color w:val="auto"/>
                <w:sz w:val="22"/>
                <w:szCs w:val="22"/>
                <w:lang w:val="sr-Cyrl-RS"/>
              </w:rPr>
              <w:t xml:space="preserve"> нивоу</w:t>
            </w:r>
            <w:r>
              <w:rPr>
                <w:rFonts w:asciiTheme="minorHAnsi" w:hAnsiTheme="minorHAnsi" w:cstheme="minorHAnsi"/>
                <w:color w:val="auto"/>
                <w:sz w:val="22"/>
                <w:szCs w:val="22"/>
              </w:rPr>
              <w:t>. На крају недеље надлежној Школској управи</w:t>
            </w:r>
            <w:r>
              <w:rPr>
                <w:rFonts w:asciiTheme="minorHAnsi" w:hAnsiTheme="minorHAnsi" w:cstheme="minorHAnsi"/>
                <w:color w:val="auto"/>
                <w:sz w:val="22"/>
                <w:szCs w:val="22"/>
                <w:lang w:val="sr-Cyrl-RS"/>
              </w:rPr>
              <w:t xml:space="preserve"> су</w:t>
            </w:r>
            <w:r>
              <w:rPr>
                <w:rFonts w:asciiTheme="minorHAnsi" w:hAnsiTheme="minorHAnsi" w:cstheme="minorHAnsi"/>
                <w:color w:val="auto"/>
                <w:sz w:val="22"/>
                <w:szCs w:val="22"/>
              </w:rPr>
              <w:t xml:space="preserve"> слати извештаји о реализацији настави на даљину. </w:t>
            </w:r>
            <w:r>
              <w:rPr>
                <w:rFonts w:asciiTheme="minorHAnsi" w:hAnsiTheme="minorHAnsi" w:cstheme="minorHAnsi"/>
                <w:color w:val="auto"/>
                <w:sz w:val="22"/>
                <w:szCs w:val="22"/>
                <w:lang w:val="sr-Cyrl-RS"/>
              </w:rPr>
              <w:t>Н</w:t>
            </w:r>
            <w:r>
              <w:rPr>
                <w:rFonts w:asciiTheme="minorHAnsi" w:hAnsiTheme="minorHAnsi" w:cstheme="minorHAnsi"/>
                <w:color w:val="auto"/>
                <w:sz w:val="22"/>
                <w:szCs w:val="22"/>
              </w:rPr>
              <w:t xml:space="preserve">аша школа у априлу </w:t>
            </w:r>
            <w:r>
              <w:rPr>
                <w:rFonts w:asciiTheme="minorHAnsi" w:hAnsiTheme="minorHAnsi" w:cstheme="minorHAnsi"/>
                <w:color w:val="auto"/>
                <w:sz w:val="22"/>
                <w:szCs w:val="22"/>
                <w:lang w:val="sr-Cyrl-RS"/>
              </w:rPr>
              <w:t xml:space="preserve">је требала да </w:t>
            </w:r>
            <w:r>
              <w:rPr>
                <w:rFonts w:asciiTheme="minorHAnsi" w:hAnsiTheme="minorHAnsi" w:cstheme="minorHAnsi"/>
                <w:color w:val="auto"/>
                <w:sz w:val="22"/>
                <w:szCs w:val="22"/>
              </w:rPr>
              <w:t xml:space="preserve">ради пре подне, тако да </w:t>
            </w:r>
            <w:r>
              <w:rPr>
                <w:rFonts w:asciiTheme="minorHAnsi" w:hAnsiTheme="minorHAnsi" w:cstheme="minorHAnsi"/>
                <w:color w:val="auto"/>
                <w:sz w:val="22"/>
                <w:szCs w:val="22"/>
                <w:lang w:val="sr-Cyrl-RS"/>
              </w:rPr>
              <w:t xml:space="preserve">је препорука била да се </w:t>
            </w:r>
            <w:r>
              <w:rPr>
                <w:rFonts w:asciiTheme="minorHAnsi" w:hAnsiTheme="minorHAnsi" w:cstheme="minorHAnsi"/>
                <w:color w:val="auto"/>
                <w:sz w:val="22"/>
                <w:szCs w:val="22"/>
              </w:rPr>
              <w:t>часов</w:t>
            </w:r>
            <w:r>
              <w:rPr>
                <w:rFonts w:asciiTheme="minorHAnsi" w:hAnsiTheme="minorHAnsi" w:cstheme="minorHAnsi"/>
                <w:color w:val="auto"/>
                <w:sz w:val="22"/>
                <w:szCs w:val="22"/>
                <w:lang w:val="sr-Cyrl-RS"/>
              </w:rPr>
              <w:t>и</w:t>
            </w:r>
            <w:r>
              <w:rPr>
                <w:rFonts w:asciiTheme="minorHAnsi" w:hAnsiTheme="minorHAnsi" w:cstheme="minorHAnsi"/>
                <w:color w:val="auto"/>
                <w:sz w:val="22"/>
                <w:szCs w:val="22"/>
              </w:rPr>
              <w:t xml:space="preserve"> у време када би се држали да се настава одвија у школској згради. Уписивање часова се настав</w:t>
            </w:r>
            <w:r>
              <w:rPr>
                <w:rFonts w:asciiTheme="minorHAnsi" w:hAnsiTheme="minorHAnsi" w:cstheme="minorHAnsi"/>
                <w:color w:val="auto"/>
                <w:sz w:val="22"/>
                <w:szCs w:val="22"/>
                <w:lang w:val="sr-Cyrl-RS"/>
              </w:rPr>
              <w:t>ило</w:t>
            </w:r>
            <w:r>
              <w:rPr>
                <w:rFonts w:asciiTheme="minorHAnsi" w:hAnsiTheme="minorHAnsi" w:cstheme="minorHAnsi"/>
                <w:color w:val="auto"/>
                <w:sz w:val="22"/>
                <w:szCs w:val="22"/>
              </w:rPr>
              <w:t xml:space="preserve"> од момента почетка блокаде школе.</w:t>
            </w:r>
          </w:p>
        </w:tc>
        <w:tc>
          <w:tcPr>
            <w:tcW w:w="673" w:type="pct"/>
            <w:vAlign w:val="center"/>
          </w:tcPr>
          <w:p w14:paraId="47581348">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477B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06" w:type="pct"/>
            <w:vMerge w:val="continue"/>
            <w:vAlign w:val="center"/>
          </w:tcPr>
          <w:p w14:paraId="0877049E">
            <w:pPr>
              <w:rPr>
                <w:rFonts w:asciiTheme="minorHAnsi" w:hAnsiTheme="minorHAnsi" w:cstheme="minorHAnsi"/>
                <w:color w:val="auto"/>
                <w:sz w:val="22"/>
                <w:szCs w:val="22"/>
                <w:lang w:val="sr-Cyrl-RS"/>
              </w:rPr>
            </w:pPr>
          </w:p>
        </w:tc>
        <w:tc>
          <w:tcPr>
            <w:tcW w:w="3720" w:type="pct"/>
            <w:tcBorders>
              <w:top w:val="single" w:color="auto" w:sz="4" w:space="0"/>
            </w:tcBorders>
            <w:vAlign w:val="center"/>
          </w:tcPr>
          <w:p w14:paraId="41CB383D">
            <w:pPr>
              <w:numPr>
                <w:ilvl w:val="0"/>
                <w:numId w:val="50"/>
              </w:numPr>
              <w:rPr>
                <w:rFonts w:asciiTheme="minorHAnsi" w:hAnsiTheme="minorHAnsi" w:cstheme="minorHAnsi"/>
                <w:color w:val="auto"/>
                <w:sz w:val="22"/>
                <w:szCs w:val="22"/>
                <w:u w:val="single"/>
                <w:lang w:val="sr-Cyrl-CS"/>
              </w:rPr>
            </w:pPr>
            <w:r>
              <w:rPr>
                <w:rFonts w:asciiTheme="minorHAnsi" w:hAnsiTheme="minorHAnsi" w:cstheme="minorHAnsi"/>
                <w:color w:val="auto"/>
                <w:sz w:val="22"/>
                <w:szCs w:val="22"/>
                <w:lang w:val="sr-Cyrl-RS"/>
              </w:rPr>
              <w:t>М</w:t>
            </w:r>
            <w:r>
              <w:rPr>
                <w:rFonts w:asciiTheme="minorHAnsi" w:hAnsiTheme="minorHAnsi" w:cstheme="minorHAnsi"/>
                <w:color w:val="auto"/>
                <w:sz w:val="22"/>
                <w:szCs w:val="22"/>
              </w:rPr>
              <w:t xml:space="preserve">обилност 10 </w:t>
            </w:r>
            <w:r>
              <w:rPr>
                <w:rFonts w:asciiTheme="minorHAnsi" w:hAnsiTheme="minorHAnsi" w:cstheme="minorHAnsi"/>
                <w:color w:val="auto"/>
                <w:sz w:val="22"/>
                <w:szCs w:val="22"/>
                <w:lang w:val="sr-Cyrl-RS"/>
              </w:rPr>
              <w:t xml:space="preserve">ученика и наставника </w:t>
            </w:r>
            <w:r>
              <w:rPr>
                <w:rFonts w:asciiTheme="minorHAnsi" w:hAnsiTheme="minorHAnsi" w:cstheme="minorHAnsi"/>
                <w:color w:val="auto"/>
                <w:sz w:val="22"/>
                <w:szCs w:val="22"/>
              </w:rPr>
              <w:t>од 30.3. до 13.4.2025. у Барселосу у Португалији.</w:t>
            </w:r>
          </w:p>
        </w:tc>
        <w:tc>
          <w:tcPr>
            <w:tcW w:w="673" w:type="pct"/>
            <w:vAlign w:val="center"/>
          </w:tcPr>
          <w:p w14:paraId="1DD799FC">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Јелић М</w:t>
            </w:r>
          </w:p>
        </w:tc>
      </w:tr>
      <w:tr w14:paraId="744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06" w:type="pct"/>
            <w:vAlign w:val="center"/>
          </w:tcPr>
          <w:p w14:paraId="02F6B6C1">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Мај 2025</w:t>
            </w:r>
          </w:p>
        </w:tc>
        <w:tc>
          <w:tcPr>
            <w:tcW w:w="3720" w:type="pct"/>
            <w:tcBorders>
              <w:top w:val="single" w:color="auto" w:sz="4" w:space="0"/>
            </w:tcBorders>
            <w:vAlign w:val="center"/>
          </w:tcPr>
          <w:p w14:paraId="5484463B">
            <w:pPr>
              <w:numPr>
                <w:ilvl w:val="0"/>
                <w:numId w:val="50"/>
              </w:numPr>
              <w:rPr>
                <w:rFonts w:asciiTheme="minorHAnsi" w:hAnsiTheme="minorHAnsi" w:cstheme="minorHAnsi"/>
                <w:color w:val="auto"/>
                <w:sz w:val="22"/>
                <w:szCs w:val="22"/>
              </w:rPr>
            </w:pPr>
            <w:r>
              <w:rPr>
                <w:rFonts w:asciiTheme="minorHAnsi" w:hAnsiTheme="minorHAnsi" w:cstheme="minorHAnsi"/>
                <w:color w:val="auto"/>
                <w:sz w:val="22"/>
                <w:szCs w:val="22"/>
                <w:lang w:val="sr-Cyrl-RS"/>
              </w:rPr>
              <w:t xml:space="preserve">Школа почела са непосредном наставом 12.5.2025., план надокнаде часова у мају за март </w:t>
            </w:r>
            <w:r>
              <w:rPr>
                <w:rFonts w:asciiTheme="minorHAnsi" w:hAnsiTheme="minorHAnsi" w:cstheme="minorHAnsi"/>
                <w:color w:val="auto"/>
                <w:sz w:val="22"/>
                <w:szCs w:val="22"/>
              </w:rPr>
              <w:t>комбинациј</w:t>
            </w:r>
            <w:r>
              <w:rPr>
                <w:rFonts w:asciiTheme="minorHAnsi" w:hAnsiTheme="minorHAnsi" w:cstheme="minorHAnsi"/>
                <w:color w:val="auto"/>
                <w:sz w:val="22"/>
                <w:szCs w:val="22"/>
                <w:lang w:val="sr-Cyrl-RS"/>
              </w:rPr>
              <w:t>ом</w:t>
            </w:r>
            <w:r>
              <w:rPr>
                <w:rFonts w:asciiTheme="minorHAnsi" w:hAnsiTheme="minorHAnsi" w:cstheme="minorHAnsi"/>
                <w:color w:val="auto"/>
                <w:sz w:val="22"/>
                <w:szCs w:val="22"/>
              </w:rPr>
              <w:t xml:space="preserve"> онлајн наставом и сажимањем</w:t>
            </w:r>
            <w:r>
              <w:rPr>
                <w:rFonts w:asciiTheme="minorHAnsi" w:hAnsiTheme="minorHAnsi" w:cstheme="minorHAnsi"/>
                <w:color w:val="auto"/>
                <w:sz w:val="22"/>
                <w:szCs w:val="22"/>
                <w:lang w:val="sr-Cyrl-RS"/>
              </w:rPr>
              <w:t xml:space="preserve"> према направљаено плану надокнаде од стране педагога. На крају месеца се подносио извештај о надокнади часова.</w:t>
            </w:r>
          </w:p>
        </w:tc>
        <w:tc>
          <w:tcPr>
            <w:tcW w:w="673" w:type="pct"/>
            <w:vAlign w:val="center"/>
          </w:tcPr>
          <w:p w14:paraId="4D496291">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06BE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06" w:type="pct"/>
            <w:vMerge w:val="restart"/>
            <w:vAlign w:val="center"/>
          </w:tcPr>
          <w:p w14:paraId="1E350686">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Јун 2025</w:t>
            </w:r>
          </w:p>
        </w:tc>
        <w:tc>
          <w:tcPr>
            <w:tcW w:w="3720" w:type="pct"/>
            <w:vAlign w:val="center"/>
          </w:tcPr>
          <w:p w14:paraId="400FCA8A">
            <w:pPr>
              <w:numPr>
                <w:ilvl w:val="0"/>
                <w:numId w:val="50"/>
              </w:numPr>
              <w:rPr>
                <w:rFonts w:asciiTheme="minorHAnsi" w:hAnsiTheme="minorHAnsi" w:cstheme="minorHAnsi"/>
                <w:color w:val="auto"/>
                <w:sz w:val="22"/>
                <w:szCs w:val="22"/>
              </w:rPr>
            </w:pPr>
            <w:r>
              <w:rPr>
                <w:rFonts w:asciiTheme="minorHAnsi" w:hAnsiTheme="minorHAnsi" w:cstheme="minorHAnsi"/>
                <w:color w:val="auto"/>
                <w:sz w:val="22"/>
                <w:szCs w:val="22"/>
              </w:rPr>
              <w:t xml:space="preserve">ИОП2 је реализован за </w:t>
            </w:r>
            <w:r>
              <w:rPr>
                <w:rFonts w:asciiTheme="minorHAnsi" w:hAnsiTheme="minorHAnsi" w:cstheme="minorHAnsi"/>
                <w:color w:val="auto"/>
                <w:sz w:val="22"/>
                <w:szCs w:val="22"/>
                <w:lang w:val="sr-Cyrl-RS"/>
              </w:rPr>
              <w:t>12</w:t>
            </w:r>
            <w:r>
              <w:rPr>
                <w:rFonts w:asciiTheme="minorHAnsi" w:hAnsiTheme="minorHAnsi" w:cstheme="minorHAnsi"/>
                <w:color w:val="auto"/>
                <w:sz w:val="22"/>
                <w:szCs w:val="22"/>
              </w:rPr>
              <w:t xml:space="preserve"> ученика о чему постоји педагошка документација која се налази код психолога Школе.</w:t>
            </w:r>
          </w:p>
        </w:tc>
        <w:tc>
          <w:tcPr>
            <w:tcW w:w="673" w:type="pct"/>
            <w:vAlign w:val="center"/>
          </w:tcPr>
          <w:p w14:paraId="003B4FBC">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CS"/>
              </w:rPr>
              <w:t>Матић, Јелић, Петрић М</w:t>
            </w:r>
          </w:p>
        </w:tc>
      </w:tr>
      <w:tr w14:paraId="36F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06" w:type="pct"/>
            <w:vMerge w:val="continue"/>
            <w:vAlign w:val="center"/>
          </w:tcPr>
          <w:p w14:paraId="59804A55">
            <w:pPr>
              <w:rPr>
                <w:rFonts w:asciiTheme="minorHAnsi" w:hAnsiTheme="minorHAnsi" w:cstheme="minorHAnsi"/>
                <w:color w:val="auto"/>
                <w:sz w:val="22"/>
                <w:szCs w:val="22"/>
                <w:lang w:val="sr-Cyrl-RS"/>
              </w:rPr>
            </w:pPr>
          </w:p>
        </w:tc>
        <w:tc>
          <w:tcPr>
            <w:tcW w:w="3720" w:type="pct"/>
            <w:vAlign w:val="center"/>
          </w:tcPr>
          <w:p w14:paraId="198275FA">
            <w:pPr>
              <w:numPr>
                <w:ilvl w:val="0"/>
                <w:numId w:val="50"/>
              </w:numPr>
              <w:rPr>
                <w:rFonts w:asciiTheme="minorHAnsi" w:hAnsiTheme="minorHAnsi" w:cstheme="minorHAnsi"/>
                <w:color w:val="auto"/>
                <w:sz w:val="22"/>
                <w:szCs w:val="22"/>
              </w:rPr>
            </w:pPr>
            <w:r>
              <w:rPr>
                <w:rFonts w:asciiTheme="minorHAnsi" w:hAnsiTheme="minorHAnsi" w:cstheme="minorHAnsi"/>
                <w:color w:val="auto"/>
                <w:sz w:val="22"/>
                <w:szCs w:val="22"/>
                <w:lang w:val="sr-Cyrl-RS"/>
              </w:rPr>
              <w:t xml:space="preserve">План надокнаде часова у јуну за фебруар </w:t>
            </w:r>
            <w:r>
              <w:rPr>
                <w:rFonts w:asciiTheme="minorHAnsi" w:hAnsiTheme="minorHAnsi" w:cstheme="minorHAnsi"/>
                <w:color w:val="auto"/>
                <w:sz w:val="22"/>
                <w:szCs w:val="22"/>
              </w:rPr>
              <w:t>комбинациј</w:t>
            </w:r>
            <w:r>
              <w:rPr>
                <w:rFonts w:asciiTheme="minorHAnsi" w:hAnsiTheme="minorHAnsi" w:cstheme="minorHAnsi"/>
                <w:color w:val="auto"/>
                <w:sz w:val="22"/>
                <w:szCs w:val="22"/>
                <w:lang w:val="sr-Cyrl-RS"/>
              </w:rPr>
              <w:t>ом</w:t>
            </w:r>
            <w:r>
              <w:rPr>
                <w:rFonts w:asciiTheme="minorHAnsi" w:hAnsiTheme="minorHAnsi" w:cstheme="minorHAnsi"/>
                <w:color w:val="auto"/>
                <w:sz w:val="22"/>
                <w:szCs w:val="22"/>
              </w:rPr>
              <w:t xml:space="preserve"> онлајн настав</w:t>
            </w:r>
            <w:r>
              <w:rPr>
                <w:rFonts w:asciiTheme="minorHAnsi" w:hAnsiTheme="minorHAnsi" w:cstheme="minorHAnsi"/>
                <w:color w:val="auto"/>
                <w:sz w:val="22"/>
                <w:szCs w:val="22"/>
                <w:lang w:val="sr-Cyrl-RS"/>
              </w:rPr>
              <w:t>е</w:t>
            </w:r>
            <w:r>
              <w:rPr>
                <w:rFonts w:asciiTheme="minorHAnsi" w:hAnsiTheme="minorHAnsi" w:cstheme="minorHAnsi"/>
                <w:color w:val="auto"/>
                <w:sz w:val="22"/>
                <w:szCs w:val="22"/>
              </w:rPr>
              <w:t xml:space="preserve"> и сажимањем</w:t>
            </w:r>
            <w:r>
              <w:rPr>
                <w:rFonts w:asciiTheme="minorHAnsi" w:hAnsiTheme="minorHAnsi" w:cstheme="minorHAnsi"/>
                <w:color w:val="auto"/>
                <w:sz w:val="22"/>
                <w:szCs w:val="22"/>
                <w:lang w:val="sr-Cyrl-RS"/>
              </w:rPr>
              <w:t xml:space="preserve"> према направљаено плану надокнаде од стране педагога. На крају месеца се подносио извештај о надокнади часова.</w:t>
            </w:r>
          </w:p>
        </w:tc>
        <w:tc>
          <w:tcPr>
            <w:tcW w:w="673" w:type="pct"/>
            <w:vAlign w:val="center"/>
          </w:tcPr>
          <w:p w14:paraId="298879CB">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3B2C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606" w:type="pct"/>
            <w:vMerge w:val="continue"/>
            <w:vAlign w:val="center"/>
          </w:tcPr>
          <w:p w14:paraId="60A55ACE">
            <w:pPr>
              <w:rPr>
                <w:rFonts w:asciiTheme="minorHAnsi" w:hAnsiTheme="minorHAnsi" w:cstheme="minorHAnsi"/>
                <w:color w:val="auto"/>
                <w:sz w:val="22"/>
                <w:szCs w:val="22"/>
                <w:lang w:val="sr-Cyrl-RS"/>
              </w:rPr>
            </w:pPr>
          </w:p>
        </w:tc>
        <w:tc>
          <w:tcPr>
            <w:tcW w:w="3720" w:type="pct"/>
            <w:vAlign w:val="center"/>
          </w:tcPr>
          <w:p w14:paraId="3F819883">
            <w:pPr>
              <w:numPr>
                <w:ilvl w:val="0"/>
                <w:numId w:val="50"/>
              </w:num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Пошто није било неоцењених ученика, као ни ученика завршних разреда са слабом оценом, у јуну није организована припремна настава за поправне и разредне испите. У августу месецу организоваће се припремна настава, а потом и поправни испит за ученике са негативном оценом (3 ученика).</w:t>
            </w:r>
          </w:p>
        </w:tc>
        <w:tc>
          <w:tcPr>
            <w:tcW w:w="673" w:type="pct"/>
            <w:vAlign w:val="center"/>
          </w:tcPr>
          <w:p w14:paraId="62B08E05">
            <w:pPr>
              <w:rPr>
                <w:rFonts w:asciiTheme="minorHAnsi" w:hAnsiTheme="minorHAnsi" w:cstheme="minorHAnsi"/>
                <w:color w:val="auto"/>
                <w:sz w:val="22"/>
                <w:szCs w:val="22"/>
                <w:lang w:val="sr-Cyrl-RS"/>
              </w:rPr>
            </w:pPr>
          </w:p>
        </w:tc>
      </w:tr>
      <w:tr w14:paraId="142D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606" w:type="pct"/>
            <w:vMerge w:val="continue"/>
            <w:vAlign w:val="center"/>
          </w:tcPr>
          <w:p w14:paraId="7A1E6DF8">
            <w:pPr>
              <w:rPr>
                <w:rFonts w:asciiTheme="minorHAnsi" w:hAnsiTheme="minorHAnsi" w:cstheme="minorHAnsi"/>
                <w:color w:val="auto"/>
                <w:sz w:val="22"/>
                <w:szCs w:val="22"/>
                <w:lang w:val="sr-Cyrl-RS"/>
              </w:rPr>
            </w:pPr>
          </w:p>
        </w:tc>
        <w:tc>
          <w:tcPr>
            <w:tcW w:w="3720" w:type="pct"/>
            <w:vAlign w:val="center"/>
          </w:tcPr>
          <w:p w14:paraId="5A7F8A3B">
            <w:pPr>
              <w:numPr>
                <w:ilvl w:val="0"/>
                <w:numId w:val="50"/>
              </w:num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Семинар о изменама и допунама ПКУ, Средња машинска школа, Нови Сад одржао се 21.6.2025.</w:t>
            </w:r>
          </w:p>
        </w:tc>
        <w:tc>
          <w:tcPr>
            <w:tcW w:w="673" w:type="pct"/>
            <w:vAlign w:val="center"/>
          </w:tcPr>
          <w:p w14:paraId="2D723C47">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Петрић П</w:t>
            </w:r>
          </w:p>
        </w:tc>
      </w:tr>
      <w:tr w14:paraId="05D5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06" w:type="pct"/>
            <w:vMerge w:val="restart"/>
            <w:vAlign w:val="center"/>
          </w:tcPr>
          <w:p w14:paraId="6EE7DC30">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Јул 2025</w:t>
            </w:r>
          </w:p>
        </w:tc>
        <w:tc>
          <w:tcPr>
            <w:tcW w:w="3720" w:type="pct"/>
            <w:vAlign w:val="center"/>
          </w:tcPr>
          <w:p w14:paraId="75F1D6FA">
            <w:pPr>
              <w:rPr>
                <w:rFonts w:asciiTheme="minorHAnsi" w:hAnsiTheme="minorHAnsi" w:cstheme="minorHAnsi"/>
                <w:color w:val="auto"/>
                <w:sz w:val="22"/>
                <w:szCs w:val="22"/>
                <w:u w:val="single"/>
                <w:lang w:val="sr-Cyrl-CS"/>
              </w:rPr>
            </w:pPr>
            <w:r>
              <w:rPr>
                <w:rFonts w:asciiTheme="minorHAnsi" w:hAnsiTheme="minorHAnsi" w:cstheme="minorHAnsi"/>
                <w:color w:val="auto"/>
                <w:sz w:val="22"/>
                <w:szCs w:val="22"/>
                <w:u w:val="single"/>
                <w:lang w:val="sr-Cyrl-CS"/>
              </w:rPr>
              <w:t>Праћење и анализирање резултата рада у настави</w:t>
            </w:r>
          </w:p>
          <w:p w14:paraId="346CB2E4">
            <w:pPr>
              <w:rPr>
                <w:rFonts w:asciiTheme="minorHAnsi" w:hAnsiTheme="minorHAnsi" w:cstheme="minorHAnsi"/>
                <w:color w:val="auto"/>
                <w:sz w:val="22"/>
                <w:szCs w:val="22"/>
              </w:rPr>
            </w:pPr>
            <w:r>
              <w:rPr>
                <w:rFonts w:asciiTheme="minorHAnsi" w:hAnsiTheme="minorHAnsi" w:cstheme="minorHAnsi"/>
                <w:color w:val="auto"/>
                <w:sz w:val="22"/>
                <w:szCs w:val="22"/>
              </w:rPr>
              <w:t xml:space="preserve">Анализа успеха на крају другог полугодишта: </w:t>
            </w:r>
          </w:p>
          <w:p w14:paraId="64E81E1D">
            <w:pPr>
              <w:pStyle w:val="20"/>
              <w:numPr>
                <w:ilvl w:val="0"/>
                <w:numId w:val="50"/>
              </w:numPr>
              <w:spacing w:after="0" w:line="240" w:lineRule="auto"/>
              <w:ind w:left="204" w:hanging="204"/>
              <w:rPr>
                <w:rFonts w:asciiTheme="minorHAnsi" w:hAnsiTheme="minorHAnsi" w:cstheme="minorHAnsi"/>
                <w:color w:val="auto"/>
              </w:rPr>
            </w:pPr>
            <w:r>
              <w:rPr>
                <w:rFonts w:asciiTheme="minorHAnsi" w:hAnsiTheme="minorHAnsi" w:cstheme="minorHAnsi"/>
                <w:color w:val="auto"/>
                <w:shd w:val="clear" w:color="auto" w:fill="FFFFFF"/>
              </w:rPr>
              <w:t>број слабих из математике 4 (претходне године 30), средња оцена 2,82 (2,77)</w:t>
            </w:r>
          </w:p>
          <w:p w14:paraId="4B336FEB">
            <w:pPr>
              <w:pStyle w:val="20"/>
              <w:numPr>
                <w:ilvl w:val="0"/>
                <w:numId w:val="50"/>
              </w:numPr>
              <w:spacing w:after="0" w:line="240" w:lineRule="auto"/>
              <w:ind w:left="204" w:hanging="204"/>
              <w:rPr>
                <w:rFonts w:asciiTheme="minorHAnsi" w:hAnsiTheme="minorHAnsi" w:cstheme="minorHAnsi"/>
                <w:color w:val="auto"/>
              </w:rPr>
            </w:pPr>
            <w:r>
              <w:rPr>
                <w:rFonts w:asciiTheme="minorHAnsi" w:hAnsiTheme="minorHAnsi" w:cstheme="minorHAnsi"/>
                <w:color w:val="auto"/>
                <w:shd w:val="clear" w:color="auto" w:fill="FFFFFF"/>
              </w:rPr>
              <w:t>рачунарства и информатике нема слабих, средња оцена 4,05 (претходна 4,00);</w:t>
            </w:r>
          </w:p>
          <w:p w14:paraId="318C8BF2">
            <w:pPr>
              <w:pStyle w:val="20"/>
              <w:numPr>
                <w:ilvl w:val="0"/>
                <w:numId w:val="50"/>
              </w:numPr>
              <w:spacing w:after="0" w:line="240" w:lineRule="auto"/>
              <w:ind w:left="204" w:hanging="204"/>
              <w:rPr>
                <w:rFonts w:asciiTheme="minorHAnsi" w:hAnsiTheme="minorHAnsi" w:cstheme="minorHAnsi"/>
                <w:color w:val="auto"/>
              </w:rPr>
            </w:pPr>
            <w:r>
              <w:rPr>
                <w:rFonts w:asciiTheme="minorHAnsi" w:hAnsiTheme="minorHAnsi" w:cstheme="minorHAnsi"/>
                <w:color w:val="auto"/>
                <w:shd w:val="clear" w:color="auto" w:fill="FFFFFF"/>
              </w:rPr>
              <w:t>из пословне информатике нема слабих средња оцена 3,56 (претходне 3,54)</w:t>
            </w:r>
          </w:p>
          <w:p w14:paraId="539A1577">
            <w:pPr>
              <w:rPr>
                <w:rFonts w:asciiTheme="minorHAnsi" w:hAnsiTheme="minorHAnsi" w:cstheme="minorHAnsi"/>
                <w:color w:val="auto"/>
                <w:sz w:val="22"/>
                <w:szCs w:val="22"/>
              </w:rPr>
            </w:pPr>
            <w:r>
              <w:rPr>
                <w:rFonts w:asciiTheme="minorHAnsi" w:hAnsiTheme="minorHAnsi" w:cstheme="minorHAnsi"/>
                <w:color w:val="auto"/>
                <w:sz w:val="22"/>
                <w:szCs w:val="22"/>
              </w:rPr>
              <w:t>На крају другог полугодишта константовано је да ове школске године мањи број ученика упућен на поправни испит него претходне године због ситуације у којој се школа налазила током другог полугодишта. Због блокаде школе која је почела 13.2.2025. и трајала до 11.5.2025., реализацију наставе није било могуће спровести како је планирано. Од 7.4.2025. па до 9.5.2025. реализовала се онлајн настава, а од 12.5.2025. па до 20.6.2023. реализовала се непосредна настава у школи у комбинацији са онлајн наставом и сажимањем, како би се надокнадили часови из фебруара и марта.</w:t>
            </w:r>
          </w:p>
        </w:tc>
        <w:tc>
          <w:tcPr>
            <w:tcW w:w="673" w:type="pct"/>
            <w:vAlign w:val="center"/>
          </w:tcPr>
          <w:p w14:paraId="305FCC80">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1F92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06" w:type="pct"/>
            <w:vMerge w:val="continue"/>
            <w:vAlign w:val="center"/>
          </w:tcPr>
          <w:p w14:paraId="0296A3E7">
            <w:pPr>
              <w:rPr>
                <w:rFonts w:asciiTheme="minorHAnsi" w:hAnsiTheme="minorHAnsi" w:cstheme="minorHAnsi"/>
                <w:color w:val="auto"/>
                <w:sz w:val="22"/>
                <w:szCs w:val="22"/>
                <w:lang w:val="sr-Cyrl-CS"/>
              </w:rPr>
            </w:pPr>
          </w:p>
        </w:tc>
        <w:tc>
          <w:tcPr>
            <w:tcW w:w="3720" w:type="pct"/>
            <w:vAlign w:val="center"/>
          </w:tcPr>
          <w:p w14:paraId="3E3AF07B">
            <w:pPr>
              <w:numPr>
                <w:ilvl w:val="0"/>
                <w:numId w:val="50"/>
              </w:numPr>
              <w:rPr>
                <w:rFonts w:asciiTheme="minorHAnsi" w:hAnsiTheme="minorHAnsi" w:cstheme="minorHAnsi"/>
                <w:color w:val="auto"/>
                <w:sz w:val="22"/>
                <w:szCs w:val="22"/>
                <w:u w:val="single"/>
                <w:lang w:val="sr-Cyrl-CS"/>
              </w:rPr>
            </w:pPr>
            <w:r>
              <w:rPr>
                <w:rFonts w:asciiTheme="minorHAnsi" w:hAnsiTheme="minorHAnsi" w:cstheme="minorHAnsi"/>
                <w:color w:val="auto"/>
                <w:sz w:val="22"/>
                <w:szCs w:val="22"/>
              </w:rPr>
              <w:t>представљање  Еразмус+</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пројекта ОШ</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,,Свети Сава" из Бачке Паланке</w:t>
            </w:r>
            <w:r>
              <w:rPr>
                <w:rFonts w:asciiTheme="minorHAnsi" w:hAnsiTheme="minorHAnsi" w:cstheme="minorHAnsi"/>
                <w:color w:val="auto"/>
                <w:sz w:val="22"/>
                <w:szCs w:val="22"/>
                <w:lang w:val="sr-Cyrl-RS"/>
              </w:rPr>
              <w:t xml:space="preserve"> </w:t>
            </w:r>
            <w:r>
              <w:rPr>
                <w:rFonts w:asciiTheme="minorHAnsi" w:hAnsiTheme="minorHAnsi" w:cstheme="minorHAnsi"/>
                <w:color w:val="auto"/>
                <w:sz w:val="22"/>
                <w:szCs w:val="22"/>
              </w:rPr>
              <w:t>,,</w:t>
            </w:r>
            <w:r>
              <w:rPr>
                <w:rFonts w:asciiTheme="minorHAnsi" w:hAnsiTheme="minorHAnsi" w:cstheme="minorHAnsi"/>
                <w:color w:val="auto"/>
                <w:sz w:val="22"/>
                <w:szCs w:val="22"/>
                <w:lang w:val="sr-Cyrl-RS"/>
              </w:rPr>
              <w:t>Хибридна настава и ИКТ</w:t>
            </w:r>
            <w:r>
              <w:rPr>
                <w:rFonts w:asciiTheme="minorHAnsi" w:hAnsiTheme="minorHAnsi" w:cstheme="minorHAnsi"/>
                <w:color w:val="auto"/>
                <w:sz w:val="22"/>
                <w:szCs w:val="22"/>
              </w:rPr>
              <w:t xml:space="preserve">". </w:t>
            </w:r>
            <w:r>
              <w:rPr>
                <w:rFonts w:asciiTheme="minorHAnsi" w:hAnsiTheme="minorHAnsi" w:cstheme="minorHAnsi"/>
                <w:color w:val="auto"/>
                <w:sz w:val="22"/>
                <w:szCs w:val="22"/>
                <w:lang w:val="sr-Cyrl-RS"/>
              </w:rPr>
              <w:t>Предавач Шијаков Мирјана, наставничко веће, 2.7.2025.</w:t>
            </w:r>
          </w:p>
        </w:tc>
        <w:tc>
          <w:tcPr>
            <w:tcW w:w="673" w:type="pct"/>
            <w:vAlign w:val="center"/>
          </w:tcPr>
          <w:p w14:paraId="25D10469">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6E3A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06" w:type="pct"/>
            <w:vMerge w:val="continue"/>
            <w:vAlign w:val="center"/>
          </w:tcPr>
          <w:p w14:paraId="18B01937">
            <w:pPr>
              <w:rPr>
                <w:rFonts w:asciiTheme="minorHAnsi" w:hAnsiTheme="minorHAnsi" w:cstheme="minorHAnsi"/>
                <w:color w:val="auto"/>
                <w:sz w:val="22"/>
                <w:szCs w:val="22"/>
                <w:lang w:val="sr-Cyrl-CS"/>
              </w:rPr>
            </w:pPr>
          </w:p>
        </w:tc>
        <w:tc>
          <w:tcPr>
            <w:tcW w:w="3720" w:type="pct"/>
            <w:vAlign w:val="center"/>
          </w:tcPr>
          <w:p w14:paraId="0EB97790">
            <w:pPr>
              <w:pStyle w:val="20"/>
              <w:numPr>
                <w:ilvl w:val="0"/>
                <w:numId w:val="50"/>
              </w:numPr>
              <w:spacing w:after="0" w:line="240" w:lineRule="auto"/>
              <w:rPr>
                <w:rFonts w:asciiTheme="minorHAnsi" w:hAnsiTheme="minorHAnsi" w:cstheme="minorHAnsi"/>
                <w:color w:val="auto"/>
                <w:lang w:val="sr-Cyrl-RS"/>
              </w:rPr>
            </w:pPr>
            <w:r>
              <w:rPr>
                <w:rFonts w:asciiTheme="minorHAnsi" w:hAnsiTheme="minorHAnsi" w:cstheme="minorHAnsi"/>
                <w:color w:val="auto"/>
                <w:lang w:val="sr-Cyrl-CS"/>
              </w:rPr>
              <w:t>Штампање</w:t>
            </w:r>
            <w:r>
              <w:rPr>
                <w:rFonts w:asciiTheme="minorHAnsi" w:hAnsiTheme="minorHAnsi" w:cstheme="minorHAnsi"/>
                <w:color w:val="auto"/>
                <w:lang w:val="sr-Cyrl-RS"/>
              </w:rPr>
              <w:t xml:space="preserve"> уверења</w:t>
            </w:r>
          </w:p>
        </w:tc>
        <w:tc>
          <w:tcPr>
            <w:tcW w:w="673" w:type="pct"/>
            <w:vAlign w:val="center"/>
          </w:tcPr>
          <w:p w14:paraId="0239F034">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Петрић П</w:t>
            </w:r>
          </w:p>
        </w:tc>
      </w:tr>
      <w:tr w14:paraId="5A6C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06" w:type="pct"/>
            <w:vMerge w:val="continue"/>
            <w:vAlign w:val="center"/>
          </w:tcPr>
          <w:p w14:paraId="234596BD">
            <w:pPr>
              <w:rPr>
                <w:rFonts w:asciiTheme="minorHAnsi" w:hAnsiTheme="minorHAnsi" w:cstheme="minorHAnsi"/>
                <w:color w:val="auto"/>
                <w:sz w:val="22"/>
                <w:szCs w:val="22"/>
                <w:lang w:val="sr-Cyrl-CS"/>
              </w:rPr>
            </w:pPr>
          </w:p>
        </w:tc>
        <w:tc>
          <w:tcPr>
            <w:tcW w:w="3720" w:type="pct"/>
            <w:vAlign w:val="center"/>
          </w:tcPr>
          <w:p w14:paraId="2D87817E">
            <w:pPr>
              <w:pStyle w:val="20"/>
              <w:numPr>
                <w:ilvl w:val="0"/>
                <w:numId w:val="50"/>
              </w:numPr>
              <w:spacing w:after="0" w:line="240" w:lineRule="auto"/>
              <w:rPr>
                <w:rFonts w:asciiTheme="minorHAnsi" w:hAnsiTheme="minorHAnsi" w:cstheme="minorHAnsi"/>
                <w:color w:val="auto"/>
                <w:lang w:val="sr-Cyrl-CS"/>
              </w:rPr>
            </w:pPr>
            <w:r>
              <w:rPr>
                <w:rFonts w:asciiTheme="minorHAnsi" w:hAnsiTheme="minorHAnsi" w:cstheme="minorHAnsi"/>
                <w:color w:val="auto"/>
                <w:lang w:val="sr-Cyrl-CS"/>
              </w:rPr>
              <w:t>Извршена</w:t>
            </w:r>
            <w:r>
              <w:rPr>
                <w:rFonts w:asciiTheme="minorHAnsi" w:hAnsiTheme="minorHAnsi" w:cstheme="minorHAnsi"/>
                <w:color w:val="auto"/>
              </w:rPr>
              <w:t xml:space="preserve"> је прелиминарна подела часова за наредну школску годину.</w:t>
            </w:r>
          </w:p>
        </w:tc>
        <w:tc>
          <w:tcPr>
            <w:tcW w:w="673" w:type="pct"/>
            <w:vAlign w:val="center"/>
          </w:tcPr>
          <w:p w14:paraId="7D3E20E3">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r w14:paraId="1128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06" w:type="pct"/>
            <w:vMerge w:val="continue"/>
            <w:vAlign w:val="center"/>
          </w:tcPr>
          <w:p w14:paraId="6600868F">
            <w:pPr>
              <w:rPr>
                <w:rFonts w:asciiTheme="minorHAnsi" w:hAnsiTheme="minorHAnsi" w:cstheme="minorHAnsi"/>
                <w:color w:val="auto"/>
                <w:sz w:val="22"/>
                <w:szCs w:val="22"/>
                <w:lang w:val="sr-Cyrl-CS"/>
              </w:rPr>
            </w:pPr>
          </w:p>
        </w:tc>
        <w:tc>
          <w:tcPr>
            <w:tcW w:w="3720" w:type="pct"/>
            <w:vAlign w:val="center"/>
          </w:tcPr>
          <w:p w14:paraId="660FC767">
            <w:pPr>
              <w:pStyle w:val="20"/>
              <w:numPr>
                <w:ilvl w:val="0"/>
                <w:numId w:val="50"/>
              </w:numPr>
              <w:spacing w:after="0" w:line="240" w:lineRule="auto"/>
              <w:rPr>
                <w:rFonts w:asciiTheme="minorHAnsi" w:hAnsiTheme="minorHAnsi" w:cstheme="minorHAnsi"/>
                <w:color w:val="auto"/>
                <w:lang w:val="sr-Cyrl-CS"/>
              </w:rPr>
            </w:pPr>
            <w:r>
              <w:rPr>
                <w:rFonts w:asciiTheme="minorHAnsi" w:hAnsiTheme="minorHAnsi" w:cstheme="minorHAnsi"/>
                <w:color w:val="auto"/>
                <w:lang w:val="sr-Cyrl-RS"/>
              </w:rPr>
              <w:t xml:space="preserve">На наставничком већу 8.7.2025. </w:t>
            </w:r>
            <w:r>
              <w:rPr>
                <w:rFonts w:asciiTheme="minorHAnsi" w:hAnsiTheme="minorHAnsi" w:cstheme="minorHAnsi"/>
                <w:color w:val="auto"/>
              </w:rPr>
              <w:t>представљ</w:t>
            </w:r>
            <w:r>
              <w:rPr>
                <w:rFonts w:asciiTheme="minorHAnsi" w:hAnsiTheme="minorHAnsi" w:cstheme="minorHAnsi"/>
                <w:color w:val="auto"/>
                <w:lang w:val="sr-Cyrl-RS"/>
              </w:rPr>
              <w:t>ен је</w:t>
            </w:r>
            <w:r>
              <w:rPr>
                <w:rFonts w:asciiTheme="minorHAnsi" w:hAnsiTheme="minorHAnsi" w:cstheme="minorHAnsi"/>
                <w:color w:val="auto"/>
              </w:rPr>
              <w:t> </w:t>
            </w:r>
            <w:r>
              <w:rPr>
                <w:rFonts w:asciiTheme="minorHAnsi" w:hAnsiTheme="minorHAnsi" w:cstheme="minorHAnsi"/>
                <w:bCs/>
                <w:color w:val="auto"/>
              </w:rPr>
              <w:t>Ерасмус+ пројекат</w:t>
            </w:r>
            <w:r>
              <w:rPr>
                <w:rFonts w:asciiTheme="minorHAnsi" w:hAnsiTheme="minorHAnsi" w:cstheme="minorHAnsi"/>
                <w:bCs/>
                <w:color w:val="auto"/>
                <w:lang w:val="sr-Cyrl-RS"/>
              </w:rPr>
              <w:t xml:space="preserve"> и пренета су и</w:t>
            </w:r>
            <w:r>
              <w:rPr>
                <w:rFonts w:asciiTheme="minorHAnsi" w:hAnsiTheme="minorHAnsi" w:cstheme="minorHAnsi"/>
                <w:bCs/>
                <w:color w:val="auto"/>
              </w:rPr>
              <w:t>скуства са мобилности</w:t>
            </w:r>
            <w:r>
              <w:rPr>
                <w:rFonts w:asciiTheme="minorHAnsi" w:hAnsiTheme="minorHAnsi" w:cstheme="minorHAnsi"/>
                <w:bCs/>
                <w:color w:val="auto"/>
                <w:lang w:val="sr-Cyrl-RS"/>
              </w:rPr>
              <w:t xml:space="preserve"> из Португалије и Турске</w:t>
            </w:r>
            <w:r>
              <w:rPr>
                <w:rFonts w:asciiTheme="minorHAnsi" w:hAnsiTheme="minorHAnsi" w:cstheme="minorHAnsi"/>
                <w:bCs/>
                <w:color w:val="auto"/>
              </w:rPr>
              <w:t xml:space="preserve">. </w:t>
            </w:r>
            <w:r>
              <w:rPr>
                <w:rFonts w:asciiTheme="minorHAnsi" w:hAnsiTheme="minorHAnsi" w:cstheme="minorHAnsi"/>
                <w:bCs/>
                <w:color w:val="auto"/>
                <w:lang w:val="sr-Cyrl-RS"/>
              </w:rPr>
              <w:t>Излагачи су били</w:t>
            </w:r>
            <w:r>
              <w:rPr>
                <w:rFonts w:asciiTheme="minorHAnsi" w:hAnsiTheme="minorHAnsi" w:cstheme="minorHAnsi"/>
                <w:bCs/>
                <w:color w:val="auto"/>
              </w:rPr>
              <w:t xml:space="preserve"> Кнежевић Бранко</w:t>
            </w:r>
            <w:r>
              <w:rPr>
                <w:rFonts w:asciiTheme="minorHAnsi" w:hAnsiTheme="minorHAnsi" w:cstheme="minorHAnsi"/>
                <w:bCs/>
                <w:color w:val="auto"/>
                <w:lang w:val="sr-Cyrl-RS"/>
              </w:rPr>
              <w:t xml:space="preserve"> и</w:t>
            </w:r>
            <w:r>
              <w:rPr>
                <w:rFonts w:asciiTheme="minorHAnsi" w:hAnsiTheme="minorHAnsi" w:cstheme="minorHAnsi"/>
                <w:bCs/>
                <w:color w:val="auto"/>
              </w:rPr>
              <w:t xml:space="preserve"> Пуђа Радован</w:t>
            </w:r>
            <w:r>
              <w:rPr>
                <w:rFonts w:asciiTheme="minorHAnsi" w:hAnsiTheme="minorHAnsi" w:cstheme="minorHAnsi"/>
                <w:bCs/>
                <w:color w:val="auto"/>
                <w:lang w:val="sr-Cyrl-RS"/>
              </w:rPr>
              <w:t>.</w:t>
            </w:r>
          </w:p>
        </w:tc>
        <w:tc>
          <w:tcPr>
            <w:tcW w:w="673" w:type="pct"/>
            <w:vAlign w:val="center"/>
          </w:tcPr>
          <w:p w14:paraId="164635A7">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Матић Д, Јерковић Љ,</w:t>
            </w:r>
          </w:p>
          <w:p w14:paraId="4C50CFDC">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Петрић П</w:t>
            </w:r>
            <w:r>
              <w:rPr>
                <w:rFonts w:asciiTheme="minorHAnsi" w:hAnsiTheme="minorHAnsi" w:cstheme="minorHAnsi"/>
                <w:color w:val="auto"/>
                <w:sz w:val="22"/>
                <w:szCs w:val="22"/>
                <w:lang w:val="sr-Latn-RS"/>
              </w:rPr>
              <w:t xml:space="preserve">, </w:t>
            </w:r>
            <w:r>
              <w:rPr>
                <w:rFonts w:asciiTheme="minorHAnsi" w:hAnsiTheme="minorHAnsi" w:cstheme="minorHAnsi"/>
                <w:color w:val="auto"/>
                <w:sz w:val="22"/>
                <w:szCs w:val="22"/>
                <w:lang w:val="sr-Cyrl-RS"/>
              </w:rPr>
              <w:t>Јелић М</w:t>
            </w:r>
          </w:p>
        </w:tc>
      </w:tr>
      <w:tr w14:paraId="4F68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06" w:type="pct"/>
            <w:vMerge w:val="continue"/>
            <w:vAlign w:val="center"/>
          </w:tcPr>
          <w:p w14:paraId="0E3C811B">
            <w:pPr>
              <w:rPr>
                <w:rFonts w:asciiTheme="minorHAnsi" w:hAnsiTheme="minorHAnsi" w:cstheme="minorHAnsi"/>
                <w:color w:val="auto"/>
                <w:sz w:val="22"/>
                <w:szCs w:val="22"/>
                <w:lang w:val="sr-Cyrl-CS"/>
              </w:rPr>
            </w:pPr>
          </w:p>
        </w:tc>
        <w:tc>
          <w:tcPr>
            <w:tcW w:w="3720" w:type="pct"/>
            <w:vAlign w:val="center"/>
          </w:tcPr>
          <w:p w14:paraId="5A0A921F">
            <w:pPr>
              <w:pStyle w:val="20"/>
              <w:numPr>
                <w:ilvl w:val="0"/>
                <w:numId w:val="50"/>
              </w:numPr>
              <w:spacing w:after="0" w:line="240" w:lineRule="auto"/>
              <w:rPr>
                <w:rFonts w:asciiTheme="minorHAnsi" w:hAnsiTheme="minorHAnsi" w:cstheme="minorHAnsi"/>
                <w:color w:val="auto"/>
                <w:lang w:val="sr-Cyrl-CS"/>
              </w:rPr>
            </w:pPr>
            <w:r>
              <w:rPr>
                <w:rFonts w:asciiTheme="minorHAnsi" w:hAnsiTheme="minorHAnsi" w:cstheme="minorHAnsi"/>
                <w:color w:val="auto"/>
                <w:lang w:val="sr-Cyrl-CS"/>
              </w:rPr>
              <w:t xml:space="preserve">Рад на школском сајту и администрација </w:t>
            </w:r>
            <w:r>
              <w:rPr>
                <w:rFonts w:asciiTheme="minorHAnsi" w:hAnsiTheme="minorHAnsi" w:cstheme="minorHAnsi"/>
                <w:color w:val="auto"/>
                <w:lang w:val="sr-Latn-RS"/>
              </w:rPr>
              <w:t>G suita</w:t>
            </w:r>
            <w:r>
              <w:rPr>
                <w:rFonts w:asciiTheme="minorHAnsi" w:hAnsiTheme="minorHAnsi" w:cstheme="minorHAnsi"/>
                <w:color w:val="auto"/>
                <w:lang w:val="sr-Cyrl-RS"/>
              </w:rPr>
              <w:t xml:space="preserve"> током године</w:t>
            </w:r>
          </w:p>
        </w:tc>
        <w:tc>
          <w:tcPr>
            <w:tcW w:w="673" w:type="pct"/>
            <w:vAlign w:val="center"/>
          </w:tcPr>
          <w:p w14:paraId="47515993">
            <w:pPr>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CS"/>
              </w:rPr>
              <w:t>Петрић П</w:t>
            </w:r>
            <w:r>
              <w:rPr>
                <w:rFonts w:asciiTheme="minorHAnsi" w:hAnsiTheme="minorHAnsi" w:cstheme="minorHAnsi"/>
                <w:color w:val="auto"/>
                <w:sz w:val="22"/>
                <w:szCs w:val="22"/>
                <w:lang w:val="sr-Latn-RS"/>
              </w:rPr>
              <w:t xml:space="preserve">, </w:t>
            </w:r>
            <w:r>
              <w:rPr>
                <w:rFonts w:asciiTheme="minorHAnsi" w:hAnsiTheme="minorHAnsi" w:cstheme="minorHAnsi"/>
                <w:color w:val="auto"/>
                <w:sz w:val="22"/>
                <w:szCs w:val="22"/>
                <w:lang w:val="sr-Cyrl-RS"/>
              </w:rPr>
              <w:t>Јелић М</w:t>
            </w:r>
          </w:p>
        </w:tc>
      </w:tr>
      <w:tr w14:paraId="1C35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06" w:type="pct"/>
            <w:vMerge w:val="continue"/>
            <w:vAlign w:val="center"/>
          </w:tcPr>
          <w:p w14:paraId="501DDC5C">
            <w:pPr>
              <w:rPr>
                <w:rFonts w:asciiTheme="minorHAnsi" w:hAnsiTheme="minorHAnsi" w:cstheme="minorHAnsi"/>
                <w:color w:val="auto"/>
                <w:sz w:val="22"/>
                <w:szCs w:val="22"/>
                <w:lang w:val="sr-Cyrl-CS"/>
              </w:rPr>
            </w:pPr>
          </w:p>
        </w:tc>
        <w:tc>
          <w:tcPr>
            <w:tcW w:w="3720" w:type="pct"/>
            <w:vAlign w:val="center"/>
          </w:tcPr>
          <w:p w14:paraId="6A893725">
            <w:pPr>
              <w:pStyle w:val="20"/>
              <w:numPr>
                <w:ilvl w:val="0"/>
                <w:numId w:val="50"/>
              </w:numPr>
              <w:spacing w:after="0" w:line="240" w:lineRule="auto"/>
              <w:rPr>
                <w:rFonts w:asciiTheme="minorHAnsi" w:hAnsiTheme="minorHAnsi" w:cstheme="minorHAnsi"/>
                <w:color w:val="auto"/>
                <w:lang w:val="sr-Cyrl-CS"/>
              </w:rPr>
            </w:pPr>
            <w:r>
              <w:rPr>
                <w:rFonts w:asciiTheme="minorHAnsi" w:hAnsiTheme="minorHAnsi" w:cstheme="minorHAnsi"/>
                <w:color w:val="auto"/>
                <w:lang w:val="sr-Cyrl-CS"/>
              </w:rPr>
              <w:t>Администрација есДневника током године</w:t>
            </w:r>
          </w:p>
        </w:tc>
        <w:tc>
          <w:tcPr>
            <w:tcW w:w="673" w:type="pct"/>
            <w:vAlign w:val="center"/>
          </w:tcPr>
          <w:p w14:paraId="0EAA01B1">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Јелић М, Петрић М</w:t>
            </w:r>
          </w:p>
        </w:tc>
      </w:tr>
      <w:tr w14:paraId="1FA3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06" w:type="pct"/>
            <w:vMerge w:val="continue"/>
            <w:vAlign w:val="center"/>
          </w:tcPr>
          <w:p w14:paraId="6AA8A567">
            <w:pPr>
              <w:rPr>
                <w:rFonts w:asciiTheme="minorHAnsi" w:hAnsiTheme="minorHAnsi" w:cstheme="minorHAnsi"/>
                <w:color w:val="auto"/>
                <w:sz w:val="22"/>
                <w:szCs w:val="22"/>
                <w:lang w:val="sr-Cyrl-CS"/>
              </w:rPr>
            </w:pPr>
          </w:p>
        </w:tc>
        <w:tc>
          <w:tcPr>
            <w:tcW w:w="3720" w:type="pct"/>
            <w:vAlign w:val="center"/>
          </w:tcPr>
          <w:p w14:paraId="246D3197">
            <w:pPr>
              <w:pStyle w:val="20"/>
              <w:numPr>
                <w:ilvl w:val="0"/>
                <w:numId w:val="50"/>
              </w:numPr>
              <w:spacing w:after="0" w:line="240" w:lineRule="auto"/>
              <w:rPr>
                <w:rFonts w:asciiTheme="minorHAnsi" w:hAnsiTheme="minorHAnsi" w:cstheme="minorHAnsi"/>
                <w:color w:val="auto"/>
                <w:lang w:val="sr-Cyrl-CS"/>
              </w:rPr>
            </w:pPr>
            <w:r>
              <w:rPr>
                <w:rFonts w:asciiTheme="minorHAnsi" w:hAnsiTheme="minorHAnsi" w:cstheme="minorHAnsi"/>
                <w:color w:val="auto"/>
                <w:lang w:val="sr-Cyrl-CS"/>
              </w:rPr>
              <w:t>Свако од чланова већа је држао допунску</w:t>
            </w:r>
            <w:r>
              <w:rPr>
                <w:rFonts w:asciiTheme="minorHAnsi" w:hAnsiTheme="minorHAnsi" w:cstheme="minorHAnsi"/>
                <w:color w:val="auto"/>
              </w:rPr>
              <w:t xml:space="preserve"> </w:t>
            </w:r>
            <w:r>
              <w:rPr>
                <w:rFonts w:asciiTheme="minorHAnsi" w:hAnsiTheme="minorHAnsi" w:cstheme="minorHAnsi"/>
                <w:color w:val="auto"/>
                <w:lang w:val="sr-Cyrl-RS"/>
              </w:rPr>
              <w:t>и додатну</w:t>
            </w:r>
            <w:r>
              <w:rPr>
                <w:rFonts w:asciiTheme="minorHAnsi" w:hAnsiTheme="minorHAnsi" w:cstheme="minorHAnsi"/>
                <w:color w:val="auto"/>
                <w:lang w:val="sr-Cyrl-CS"/>
              </w:rPr>
              <w:t xml:space="preserve"> наставу у одељењима којима предаје. Допунска и додатна настава се реализовала сваке недеље у договореним терминима који су наведени у есДневнику.</w:t>
            </w:r>
          </w:p>
          <w:p w14:paraId="1A5CA69A">
            <w:pPr>
              <w:pStyle w:val="20"/>
              <w:numPr>
                <w:ilvl w:val="0"/>
                <w:numId w:val="50"/>
              </w:numPr>
              <w:spacing w:after="0" w:line="240" w:lineRule="auto"/>
              <w:rPr>
                <w:rFonts w:asciiTheme="minorHAnsi" w:hAnsiTheme="minorHAnsi" w:cstheme="minorHAnsi"/>
                <w:color w:val="auto"/>
                <w:lang w:val="sr-Cyrl-CS"/>
              </w:rPr>
            </w:pPr>
            <w:r>
              <w:rPr>
                <w:rFonts w:asciiTheme="minorHAnsi" w:hAnsiTheme="minorHAnsi" w:cstheme="minorHAnsi"/>
                <w:color w:val="auto"/>
                <w:lang w:val="sr-Cyrl-CS"/>
              </w:rPr>
              <w:t>Током целог полугодишта држане су консултације за ванредне ученике у договору са њима</w:t>
            </w:r>
          </w:p>
        </w:tc>
        <w:tc>
          <w:tcPr>
            <w:tcW w:w="673" w:type="pct"/>
            <w:vAlign w:val="center"/>
          </w:tcPr>
          <w:p w14:paraId="58B3FF14">
            <w:pPr>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Сви чланови</w:t>
            </w:r>
          </w:p>
        </w:tc>
      </w:tr>
    </w:tbl>
    <w:p w14:paraId="61207697">
      <w:pPr>
        <w:spacing w:after="60"/>
        <w:jc w:val="both"/>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 xml:space="preserve">У Бачкој Паланци, </w:t>
      </w:r>
      <w:r>
        <w:rPr>
          <w:rFonts w:asciiTheme="minorHAnsi" w:hAnsiTheme="minorHAnsi" w:cstheme="minorHAnsi"/>
          <w:color w:val="auto"/>
          <w:sz w:val="22"/>
          <w:szCs w:val="22"/>
          <w:lang w:val="sr-Cyrl-RS"/>
        </w:rPr>
        <w:t>10</w:t>
      </w:r>
      <w:r>
        <w:rPr>
          <w:rFonts w:asciiTheme="minorHAnsi" w:hAnsiTheme="minorHAnsi" w:cstheme="minorHAnsi"/>
          <w:color w:val="auto"/>
          <w:sz w:val="22"/>
          <w:szCs w:val="22"/>
          <w:lang w:val="sr-Cyrl-CS"/>
        </w:rPr>
        <w:t>.</w:t>
      </w:r>
      <w:r>
        <w:rPr>
          <w:rFonts w:asciiTheme="minorHAnsi" w:hAnsiTheme="minorHAnsi" w:cstheme="minorHAnsi"/>
          <w:color w:val="auto"/>
          <w:sz w:val="22"/>
          <w:szCs w:val="22"/>
          <w:lang w:val="en-US"/>
        </w:rPr>
        <w:t>7</w:t>
      </w:r>
      <w:r>
        <w:rPr>
          <w:rFonts w:asciiTheme="minorHAnsi" w:hAnsiTheme="minorHAnsi" w:cstheme="minorHAnsi"/>
          <w:color w:val="auto"/>
          <w:sz w:val="22"/>
          <w:szCs w:val="22"/>
          <w:lang w:val="sr-Cyrl-CS"/>
        </w:rPr>
        <w:t>.2025. год.</w:t>
      </w:r>
    </w:p>
    <w:p w14:paraId="22CD1626">
      <w:pPr>
        <w:spacing w:after="60"/>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Председник стручног већа</w:t>
      </w:r>
    </w:p>
    <w:p w14:paraId="0298E27B">
      <w:pPr>
        <w:spacing w:after="60"/>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Петрић Милица</w:t>
      </w:r>
    </w:p>
    <w:p w14:paraId="03EC9912">
      <w:pPr>
        <w:spacing w:after="60"/>
        <w:rPr>
          <w:rFonts w:asciiTheme="minorHAnsi" w:hAnsiTheme="minorHAnsi" w:cstheme="minorHAnsi"/>
          <w:color w:val="auto"/>
          <w:sz w:val="22"/>
          <w:szCs w:val="22"/>
          <w:lang w:val="sr-Cyrl-CS"/>
        </w:rPr>
      </w:pPr>
    </w:p>
    <w:p w14:paraId="292007C0">
      <w:pPr>
        <w:spacing w:after="60"/>
        <w:rPr>
          <w:rFonts w:asciiTheme="minorHAnsi" w:hAnsiTheme="minorHAnsi" w:cstheme="minorHAnsi"/>
          <w:color w:val="auto"/>
          <w:sz w:val="22"/>
          <w:szCs w:val="22"/>
          <w:lang w:val="sr-Cyrl-CS"/>
        </w:rPr>
      </w:pPr>
    </w:p>
    <w:p w14:paraId="1951FD8B">
      <w:pPr>
        <w:spacing w:after="60"/>
        <w:rPr>
          <w:rFonts w:asciiTheme="minorHAnsi" w:hAnsiTheme="minorHAnsi" w:cstheme="minorHAnsi"/>
          <w:color w:val="auto"/>
          <w:sz w:val="22"/>
          <w:szCs w:val="22"/>
          <w:lang w:val="sr-Cyrl-CS"/>
        </w:rPr>
      </w:pPr>
    </w:p>
    <w:p w14:paraId="78AD0D12">
      <w:pPr>
        <w:spacing w:after="0" w:line="240" w:lineRule="auto"/>
        <w:rPr>
          <w:b/>
          <w:color w:val="auto"/>
          <w:sz w:val="20"/>
          <w:szCs w:val="20"/>
        </w:rPr>
      </w:pPr>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1457"/>
        <w:gridCol w:w="1191"/>
        <w:gridCol w:w="1585"/>
        <w:gridCol w:w="1224"/>
        <w:gridCol w:w="1110"/>
        <w:gridCol w:w="741"/>
        <w:gridCol w:w="1228"/>
      </w:tblGrid>
      <w:tr w14:paraId="55E0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7"/>
            <w:shd w:val="clear" w:color="auto" w:fill="D9D9D9"/>
            <w:vAlign w:val="center"/>
          </w:tcPr>
          <w:p w14:paraId="09F94BE0">
            <w:pPr>
              <w:spacing w:after="0"/>
              <w:jc w:val="center"/>
              <w:rPr>
                <w:b/>
                <w:color w:val="auto"/>
                <w:sz w:val="20"/>
                <w:szCs w:val="20"/>
              </w:rPr>
            </w:pPr>
          </w:p>
          <w:p w14:paraId="6DB3AC45">
            <w:pPr>
              <w:spacing w:after="0"/>
              <w:jc w:val="center"/>
              <w:rPr>
                <w:b/>
                <w:color w:val="auto"/>
                <w:sz w:val="20"/>
                <w:szCs w:val="20"/>
              </w:rPr>
            </w:pPr>
            <w:r>
              <w:rPr>
                <w:b/>
                <w:color w:val="auto"/>
                <w:sz w:val="20"/>
                <w:szCs w:val="20"/>
              </w:rPr>
              <w:t>I      ПЛАНИРАНИ ОБЛИЦИ СТРУЧНОГ УСАВРШАВАЊА У УСТАНОВИ</w:t>
            </w:r>
          </w:p>
          <w:p w14:paraId="549EB04E">
            <w:pPr>
              <w:spacing w:after="0"/>
              <w:jc w:val="center"/>
              <w:rPr>
                <w:b/>
                <w:color w:val="auto"/>
                <w:sz w:val="20"/>
                <w:szCs w:val="20"/>
              </w:rPr>
            </w:pPr>
          </w:p>
        </w:tc>
      </w:tr>
      <w:tr w14:paraId="31F6A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9" w:hRule="atLeast"/>
        </w:trPr>
        <w:tc>
          <w:tcPr>
            <w:tcW w:w="853" w:type="pct"/>
            <w:tcBorders>
              <w:bottom w:val="single" w:color="000000" w:sz="4" w:space="0"/>
            </w:tcBorders>
            <w:vAlign w:val="center"/>
          </w:tcPr>
          <w:p w14:paraId="3020701F">
            <w:pPr>
              <w:spacing w:after="0"/>
              <w:jc w:val="center"/>
              <w:rPr>
                <w:b/>
                <w:color w:val="auto"/>
                <w:sz w:val="20"/>
                <w:szCs w:val="20"/>
              </w:rPr>
            </w:pPr>
            <w:r>
              <w:rPr>
                <w:b/>
                <w:color w:val="auto"/>
                <w:sz w:val="20"/>
                <w:szCs w:val="20"/>
              </w:rPr>
              <w:t>Облик стручног усавршавања</w:t>
            </w:r>
          </w:p>
        </w:tc>
        <w:tc>
          <w:tcPr>
            <w:tcW w:w="697" w:type="pct"/>
            <w:tcBorders>
              <w:bottom w:val="single" w:color="000000" w:sz="4" w:space="0"/>
            </w:tcBorders>
            <w:vAlign w:val="center"/>
          </w:tcPr>
          <w:p w14:paraId="12B0C2E0">
            <w:pPr>
              <w:spacing w:after="0"/>
              <w:jc w:val="center"/>
              <w:rPr>
                <w:b/>
                <w:color w:val="auto"/>
                <w:sz w:val="20"/>
                <w:szCs w:val="20"/>
              </w:rPr>
            </w:pPr>
            <w:r>
              <w:rPr>
                <w:b/>
                <w:color w:val="auto"/>
                <w:sz w:val="20"/>
                <w:szCs w:val="20"/>
              </w:rPr>
              <w:t>К1,2…П1,2...</w:t>
            </w:r>
          </w:p>
        </w:tc>
        <w:tc>
          <w:tcPr>
            <w:tcW w:w="928" w:type="pct"/>
            <w:tcBorders>
              <w:bottom w:val="single" w:color="000000" w:sz="4" w:space="0"/>
            </w:tcBorders>
            <w:vAlign w:val="center"/>
          </w:tcPr>
          <w:p w14:paraId="0DC27954">
            <w:pPr>
              <w:spacing w:after="0"/>
              <w:jc w:val="center"/>
              <w:rPr>
                <w:b/>
                <w:color w:val="auto"/>
                <w:sz w:val="20"/>
                <w:szCs w:val="20"/>
              </w:rPr>
            </w:pPr>
            <w:r>
              <w:rPr>
                <w:b/>
                <w:color w:val="auto"/>
                <w:sz w:val="20"/>
                <w:szCs w:val="20"/>
              </w:rPr>
              <w:t>Назив теме, ниво</w:t>
            </w:r>
          </w:p>
        </w:tc>
        <w:tc>
          <w:tcPr>
            <w:tcW w:w="716" w:type="pct"/>
            <w:tcBorders>
              <w:bottom w:val="single" w:color="000000" w:sz="4" w:space="0"/>
            </w:tcBorders>
            <w:vAlign w:val="center"/>
          </w:tcPr>
          <w:p w14:paraId="7FE8E797">
            <w:pPr>
              <w:spacing w:after="0"/>
              <w:jc w:val="center"/>
              <w:rPr>
                <w:b/>
                <w:color w:val="auto"/>
                <w:sz w:val="20"/>
                <w:szCs w:val="20"/>
              </w:rPr>
            </w:pPr>
            <w:r>
              <w:rPr>
                <w:b/>
                <w:color w:val="auto"/>
                <w:sz w:val="20"/>
                <w:szCs w:val="20"/>
              </w:rPr>
              <w:t>Планирано време реализ. и сарадници</w:t>
            </w:r>
          </w:p>
        </w:tc>
        <w:tc>
          <w:tcPr>
            <w:tcW w:w="650" w:type="pct"/>
            <w:tcBorders>
              <w:bottom w:val="single" w:color="000000" w:sz="4" w:space="0"/>
            </w:tcBorders>
            <w:vAlign w:val="center"/>
          </w:tcPr>
          <w:p w14:paraId="6DACDA7C">
            <w:pPr>
              <w:spacing w:after="0"/>
              <w:jc w:val="center"/>
              <w:rPr>
                <w:b/>
                <w:color w:val="auto"/>
                <w:sz w:val="20"/>
                <w:szCs w:val="20"/>
              </w:rPr>
            </w:pPr>
            <w:r>
              <w:rPr>
                <w:b/>
                <w:color w:val="auto"/>
                <w:sz w:val="20"/>
                <w:szCs w:val="20"/>
              </w:rPr>
              <w:t>Датум реализ.</w:t>
            </w:r>
          </w:p>
        </w:tc>
        <w:tc>
          <w:tcPr>
            <w:tcW w:w="434" w:type="pct"/>
            <w:tcBorders>
              <w:bottom w:val="single" w:color="000000" w:sz="4" w:space="0"/>
            </w:tcBorders>
            <w:vAlign w:val="center"/>
          </w:tcPr>
          <w:p w14:paraId="381F9D94">
            <w:pPr>
              <w:spacing w:after="0"/>
              <w:jc w:val="center"/>
              <w:rPr>
                <w:b/>
                <w:color w:val="auto"/>
                <w:sz w:val="20"/>
                <w:szCs w:val="20"/>
              </w:rPr>
            </w:pPr>
            <w:r>
              <w:rPr>
                <w:b/>
                <w:color w:val="auto"/>
                <w:sz w:val="20"/>
                <w:szCs w:val="20"/>
              </w:rPr>
              <w:t>Број сати</w:t>
            </w:r>
          </w:p>
        </w:tc>
        <w:tc>
          <w:tcPr>
            <w:tcW w:w="719" w:type="pct"/>
            <w:tcBorders>
              <w:bottom w:val="single" w:color="000000" w:sz="4" w:space="0"/>
            </w:tcBorders>
            <w:vAlign w:val="center"/>
          </w:tcPr>
          <w:p w14:paraId="34D6193F">
            <w:pPr>
              <w:spacing w:after="0"/>
              <w:jc w:val="center"/>
              <w:rPr>
                <w:b/>
                <w:color w:val="auto"/>
                <w:sz w:val="20"/>
                <w:szCs w:val="20"/>
              </w:rPr>
            </w:pPr>
            <w:r>
              <w:rPr>
                <w:b/>
                <w:color w:val="auto"/>
                <w:sz w:val="20"/>
                <w:szCs w:val="20"/>
              </w:rPr>
              <w:t>Реализатор, начин учествовања</w:t>
            </w:r>
          </w:p>
        </w:tc>
      </w:tr>
      <w:tr w14:paraId="608C2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trPr>
        <w:tc>
          <w:tcPr>
            <w:tcW w:w="853" w:type="pct"/>
            <w:vMerge w:val="restart"/>
            <w:tcBorders>
              <w:top w:val="single" w:color="000000" w:sz="4" w:space="0"/>
              <w:left w:val="single" w:color="000000" w:sz="4" w:space="0"/>
              <w:right w:val="single" w:color="000000" w:sz="6" w:space="0"/>
            </w:tcBorders>
            <w:vAlign w:val="center"/>
          </w:tcPr>
          <w:p w14:paraId="18D92842">
            <w:pPr>
              <w:pBdr>
                <w:top w:val="none" w:color="auto" w:sz="0" w:space="0"/>
                <w:left w:val="none" w:color="auto" w:sz="0" w:space="0"/>
                <w:bottom w:val="none" w:color="auto" w:sz="0" w:space="0"/>
                <w:right w:val="none" w:color="auto" w:sz="0" w:space="0"/>
                <w:between w:val="none" w:color="auto" w:sz="0" w:space="0"/>
              </w:pBdr>
              <w:spacing w:after="0"/>
              <w:jc w:val="center"/>
              <w:rPr>
                <w:color w:val="auto"/>
                <w:sz w:val="20"/>
                <w:szCs w:val="20"/>
              </w:rPr>
            </w:pPr>
            <w:r>
              <w:rPr>
                <w:b/>
                <w:color w:val="auto"/>
                <w:sz w:val="20"/>
                <w:szCs w:val="20"/>
              </w:rPr>
              <w:t>1.</w:t>
            </w:r>
            <w:r>
              <w:rPr>
                <w:color w:val="auto"/>
                <w:sz w:val="20"/>
                <w:szCs w:val="20"/>
              </w:rPr>
              <w:t xml:space="preserve"> Угледни/огледни час наставе, наставна активност, радионица</w:t>
            </w:r>
          </w:p>
          <w:p w14:paraId="32CA7BC0">
            <w:pPr>
              <w:pBdr>
                <w:top w:val="none" w:color="auto" w:sz="0" w:space="0"/>
                <w:left w:val="none" w:color="auto" w:sz="0" w:space="0"/>
                <w:bottom w:val="none" w:color="auto" w:sz="0" w:space="0"/>
                <w:right w:val="none" w:color="auto" w:sz="0" w:space="0"/>
                <w:between w:val="none" w:color="auto" w:sz="0" w:space="0"/>
              </w:pBdr>
              <w:spacing w:after="0"/>
              <w:jc w:val="center"/>
              <w:rPr>
                <w:color w:val="auto"/>
                <w:sz w:val="20"/>
                <w:szCs w:val="20"/>
              </w:rPr>
            </w:pPr>
          </w:p>
        </w:tc>
        <w:tc>
          <w:tcPr>
            <w:tcW w:w="697" w:type="pct"/>
            <w:tcBorders>
              <w:top w:val="single" w:color="000000" w:sz="4" w:space="0"/>
              <w:left w:val="single" w:color="000000" w:sz="6" w:space="0"/>
              <w:bottom w:val="single" w:color="000000" w:sz="6" w:space="0"/>
              <w:right w:val="single" w:color="000000" w:sz="6" w:space="0"/>
            </w:tcBorders>
            <w:vAlign w:val="center"/>
          </w:tcPr>
          <w:p w14:paraId="60845AC2">
            <w:pPr>
              <w:spacing w:after="0"/>
              <w:jc w:val="center"/>
              <w:rPr>
                <w:color w:val="auto"/>
                <w:sz w:val="20"/>
                <w:szCs w:val="20"/>
              </w:rPr>
            </w:pPr>
          </w:p>
        </w:tc>
        <w:tc>
          <w:tcPr>
            <w:tcW w:w="928" w:type="pct"/>
            <w:tcBorders>
              <w:top w:val="single" w:color="000000" w:sz="4" w:space="0"/>
              <w:left w:val="single" w:color="000000" w:sz="6" w:space="0"/>
              <w:bottom w:val="single" w:color="000000" w:sz="6" w:space="0"/>
              <w:right w:val="single" w:color="000000" w:sz="6" w:space="0"/>
            </w:tcBorders>
            <w:vAlign w:val="center"/>
          </w:tcPr>
          <w:p w14:paraId="1B6977F4">
            <w:pPr>
              <w:spacing w:after="0"/>
              <w:jc w:val="center"/>
              <w:rPr>
                <w:color w:val="auto"/>
                <w:sz w:val="20"/>
                <w:szCs w:val="20"/>
              </w:rPr>
            </w:pPr>
            <w:r>
              <w:rPr>
                <w:color w:val="auto"/>
                <w:sz w:val="20"/>
                <w:szCs w:val="20"/>
              </w:rPr>
              <w:t>Присуствовање угледним часовима</w:t>
            </w:r>
          </w:p>
        </w:tc>
        <w:tc>
          <w:tcPr>
            <w:tcW w:w="716" w:type="pct"/>
            <w:tcBorders>
              <w:top w:val="single" w:color="000000" w:sz="4" w:space="0"/>
              <w:left w:val="single" w:color="000000" w:sz="6" w:space="0"/>
              <w:bottom w:val="single" w:color="000000" w:sz="6" w:space="0"/>
              <w:right w:val="single" w:color="000000" w:sz="6" w:space="0"/>
            </w:tcBorders>
            <w:vAlign w:val="center"/>
          </w:tcPr>
          <w:p w14:paraId="32C15583">
            <w:pPr>
              <w:spacing w:after="0"/>
              <w:jc w:val="center"/>
              <w:rPr>
                <w:color w:val="auto"/>
                <w:sz w:val="20"/>
                <w:szCs w:val="20"/>
              </w:rPr>
            </w:pPr>
            <w:r>
              <w:rPr>
                <w:color w:val="auto"/>
                <w:sz w:val="20"/>
                <w:szCs w:val="20"/>
              </w:rPr>
              <w:t>током године</w:t>
            </w:r>
          </w:p>
        </w:tc>
        <w:tc>
          <w:tcPr>
            <w:tcW w:w="650" w:type="pct"/>
            <w:tcBorders>
              <w:top w:val="single" w:color="000000" w:sz="4" w:space="0"/>
              <w:left w:val="single" w:color="000000" w:sz="6" w:space="0"/>
              <w:bottom w:val="single" w:color="000000" w:sz="6" w:space="0"/>
              <w:right w:val="single" w:color="000000" w:sz="6" w:space="0"/>
            </w:tcBorders>
            <w:vAlign w:val="center"/>
          </w:tcPr>
          <w:p w14:paraId="37426827">
            <w:pPr>
              <w:spacing w:after="0"/>
              <w:jc w:val="center"/>
              <w:rPr>
                <w:color w:val="auto"/>
                <w:sz w:val="20"/>
                <w:szCs w:val="20"/>
              </w:rPr>
            </w:pPr>
          </w:p>
        </w:tc>
        <w:tc>
          <w:tcPr>
            <w:tcW w:w="434" w:type="pct"/>
            <w:tcBorders>
              <w:top w:val="single" w:color="000000" w:sz="4" w:space="0"/>
              <w:left w:val="single" w:color="000000" w:sz="6" w:space="0"/>
              <w:bottom w:val="single" w:color="000000" w:sz="6" w:space="0"/>
              <w:right w:val="single" w:color="000000" w:sz="6" w:space="0"/>
            </w:tcBorders>
            <w:vAlign w:val="center"/>
          </w:tcPr>
          <w:p w14:paraId="70DF9EC0">
            <w:pPr>
              <w:spacing w:after="0"/>
              <w:jc w:val="center"/>
              <w:rPr>
                <w:color w:val="auto"/>
                <w:sz w:val="20"/>
                <w:szCs w:val="20"/>
              </w:rPr>
            </w:pPr>
          </w:p>
        </w:tc>
        <w:tc>
          <w:tcPr>
            <w:tcW w:w="719" w:type="pct"/>
            <w:tcBorders>
              <w:top w:val="single" w:color="000000" w:sz="4" w:space="0"/>
              <w:left w:val="single" w:color="000000" w:sz="6" w:space="0"/>
              <w:bottom w:val="single" w:color="000000" w:sz="6" w:space="0"/>
              <w:right w:val="single" w:color="000000" w:sz="4" w:space="0"/>
            </w:tcBorders>
            <w:vAlign w:val="center"/>
          </w:tcPr>
          <w:p w14:paraId="59772B7A">
            <w:pPr>
              <w:spacing w:after="0"/>
              <w:jc w:val="center"/>
              <w:rPr>
                <w:color w:val="auto"/>
                <w:sz w:val="20"/>
                <w:szCs w:val="20"/>
              </w:rPr>
            </w:pPr>
            <w:r>
              <w:rPr>
                <w:color w:val="auto"/>
                <w:sz w:val="20"/>
                <w:szCs w:val="20"/>
              </w:rPr>
              <w:t>сви чланови</w:t>
            </w:r>
          </w:p>
        </w:tc>
      </w:tr>
      <w:tr w14:paraId="5F26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5" w:hRule="atLeast"/>
        </w:trPr>
        <w:tc>
          <w:tcPr>
            <w:tcW w:w="853" w:type="pct"/>
            <w:vMerge w:val="continue"/>
            <w:tcBorders>
              <w:top w:val="single" w:color="000000" w:sz="4" w:space="0"/>
              <w:left w:val="single" w:color="000000" w:sz="4" w:space="0"/>
              <w:right w:val="single" w:color="000000" w:sz="6" w:space="0"/>
            </w:tcBorders>
            <w:vAlign w:val="center"/>
          </w:tcPr>
          <w:p w14:paraId="21400F57">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4" w:space="0"/>
              <w:left w:val="single" w:color="000000" w:sz="6" w:space="0"/>
              <w:bottom w:val="single" w:color="000000" w:sz="6" w:space="0"/>
              <w:right w:val="single" w:color="000000" w:sz="6" w:space="0"/>
            </w:tcBorders>
            <w:vAlign w:val="center"/>
          </w:tcPr>
          <w:p w14:paraId="022D04EC">
            <w:pPr>
              <w:spacing w:after="0"/>
              <w:jc w:val="center"/>
              <w:rPr>
                <w:color w:val="auto"/>
                <w:sz w:val="20"/>
                <w:szCs w:val="20"/>
              </w:rPr>
            </w:pPr>
          </w:p>
        </w:tc>
        <w:tc>
          <w:tcPr>
            <w:tcW w:w="928" w:type="pct"/>
            <w:tcBorders>
              <w:top w:val="single" w:color="000000" w:sz="4" w:space="0"/>
              <w:left w:val="single" w:color="000000" w:sz="6" w:space="0"/>
              <w:bottom w:val="single" w:color="000000" w:sz="6" w:space="0"/>
              <w:right w:val="single" w:color="000000" w:sz="6" w:space="0"/>
            </w:tcBorders>
            <w:vAlign w:val="center"/>
          </w:tcPr>
          <w:p w14:paraId="6273804F">
            <w:pPr>
              <w:spacing w:after="0"/>
              <w:jc w:val="center"/>
              <w:rPr>
                <w:color w:val="auto"/>
                <w:sz w:val="20"/>
                <w:szCs w:val="20"/>
              </w:rPr>
            </w:pPr>
            <w:r>
              <w:rPr>
                <w:color w:val="auto"/>
                <w:sz w:val="20"/>
                <w:szCs w:val="20"/>
              </w:rPr>
              <w:t>Математика, географија</w:t>
            </w:r>
          </w:p>
        </w:tc>
        <w:tc>
          <w:tcPr>
            <w:tcW w:w="716" w:type="pct"/>
            <w:tcBorders>
              <w:top w:val="single" w:color="000000" w:sz="4" w:space="0"/>
              <w:left w:val="single" w:color="000000" w:sz="6" w:space="0"/>
              <w:bottom w:val="single" w:color="000000" w:sz="6" w:space="0"/>
              <w:right w:val="single" w:color="000000" w:sz="6" w:space="0"/>
            </w:tcBorders>
            <w:vAlign w:val="center"/>
          </w:tcPr>
          <w:p w14:paraId="33E41EEE">
            <w:pPr>
              <w:spacing w:after="0"/>
              <w:jc w:val="center"/>
              <w:rPr>
                <w:color w:val="auto"/>
                <w:sz w:val="20"/>
                <w:szCs w:val="20"/>
              </w:rPr>
            </w:pPr>
            <w:r>
              <w:rPr>
                <w:color w:val="auto"/>
                <w:sz w:val="20"/>
                <w:szCs w:val="20"/>
              </w:rPr>
              <w:t>Друго полугодиште</w:t>
            </w:r>
          </w:p>
        </w:tc>
        <w:tc>
          <w:tcPr>
            <w:tcW w:w="650" w:type="pct"/>
            <w:tcBorders>
              <w:top w:val="single" w:color="000000" w:sz="4" w:space="0"/>
              <w:left w:val="single" w:color="000000" w:sz="6" w:space="0"/>
              <w:bottom w:val="single" w:color="000000" w:sz="6" w:space="0"/>
              <w:right w:val="single" w:color="000000" w:sz="6" w:space="0"/>
            </w:tcBorders>
            <w:vAlign w:val="center"/>
          </w:tcPr>
          <w:p w14:paraId="0ED81ED3">
            <w:pPr>
              <w:spacing w:after="0"/>
              <w:jc w:val="center"/>
              <w:rPr>
                <w:color w:val="auto"/>
                <w:sz w:val="20"/>
                <w:szCs w:val="20"/>
              </w:rPr>
            </w:pPr>
          </w:p>
        </w:tc>
        <w:tc>
          <w:tcPr>
            <w:tcW w:w="434" w:type="pct"/>
            <w:tcBorders>
              <w:top w:val="single" w:color="000000" w:sz="4" w:space="0"/>
              <w:left w:val="single" w:color="000000" w:sz="6" w:space="0"/>
              <w:bottom w:val="single" w:color="000000" w:sz="6" w:space="0"/>
              <w:right w:val="single" w:color="000000" w:sz="6" w:space="0"/>
            </w:tcBorders>
            <w:vAlign w:val="center"/>
          </w:tcPr>
          <w:p w14:paraId="75D760C5">
            <w:pPr>
              <w:spacing w:after="0"/>
              <w:jc w:val="center"/>
              <w:rPr>
                <w:color w:val="auto"/>
                <w:sz w:val="20"/>
                <w:szCs w:val="20"/>
              </w:rPr>
            </w:pPr>
          </w:p>
        </w:tc>
        <w:tc>
          <w:tcPr>
            <w:tcW w:w="719" w:type="pct"/>
            <w:tcBorders>
              <w:top w:val="single" w:color="000000" w:sz="4" w:space="0"/>
              <w:left w:val="single" w:color="000000" w:sz="6" w:space="0"/>
              <w:bottom w:val="single" w:color="000000" w:sz="6" w:space="0"/>
              <w:right w:val="single" w:color="000000" w:sz="4" w:space="0"/>
            </w:tcBorders>
            <w:vAlign w:val="center"/>
          </w:tcPr>
          <w:p w14:paraId="588A4A8E">
            <w:pPr>
              <w:spacing w:after="0"/>
              <w:jc w:val="center"/>
              <w:rPr>
                <w:color w:val="auto"/>
                <w:sz w:val="20"/>
                <w:szCs w:val="20"/>
              </w:rPr>
            </w:pPr>
            <w:r>
              <w:rPr>
                <w:color w:val="auto"/>
                <w:sz w:val="20"/>
                <w:szCs w:val="20"/>
              </w:rPr>
              <w:t>Матић Д</w:t>
            </w:r>
          </w:p>
        </w:tc>
      </w:tr>
      <w:tr w14:paraId="727F8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continue"/>
            <w:tcBorders>
              <w:top w:val="single" w:color="000000" w:sz="4" w:space="0"/>
              <w:left w:val="single" w:color="000000" w:sz="4" w:space="0"/>
              <w:right w:val="single" w:color="000000" w:sz="6" w:space="0"/>
            </w:tcBorders>
            <w:vAlign w:val="center"/>
          </w:tcPr>
          <w:p w14:paraId="0CAA55F4">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4" w:space="0"/>
              <w:right w:val="single" w:color="000000" w:sz="6" w:space="0"/>
            </w:tcBorders>
            <w:vAlign w:val="center"/>
          </w:tcPr>
          <w:p w14:paraId="4DFB795D">
            <w:pPr>
              <w:spacing w:after="0"/>
              <w:jc w:val="center"/>
              <w:rPr>
                <w:color w:val="auto"/>
                <w:sz w:val="20"/>
                <w:szCs w:val="20"/>
              </w:rPr>
            </w:pPr>
            <w:r>
              <w:rPr>
                <w:color w:val="auto"/>
                <w:sz w:val="20"/>
                <w:szCs w:val="20"/>
              </w:rPr>
              <w:t>К1, П1</w:t>
            </w:r>
          </w:p>
        </w:tc>
        <w:tc>
          <w:tcPr>
            <w:tcW w:w="928" w:type="pct"/>
            <w:tcBorders>
              <w:top w:val="single" w:color="000000" w:sz="6" w:space="0"/>
              <w:left w:val="single" w:color="000000" w:sz="6" w:space="0"/>
              <w:bottom w:val="single" w:color="000000" w:sz="4" w:space="0"/>
              <w:right w:val="single" w:color="000000" w:sz="6" w:space="0"/>
            </w:tcBorders>
            <w:vAlign w:val="center"/>
          </w:tcPr>
          <w:p w14:paraId="35F45022">
            <w:pPr>
              <w:spacing w:after="0"/>
              <w:jc w:val="center"/>
              <w:rPr>
                <w:b/>
                <w:color w:val="auto"/>
                <w:sz w:val="20"/>
                <w:szCs w:val="20"/>
              </w:rPr>
            </w:pPr>
            <w:r>
              <w:rPr>
                <w:b/>
                <w:color w:val="auto"/>
                <w:sz w:val="20"/>
                <w:szCs w:val="20"/>
              </w:rPr>
              <w:t xml:space="preserve">Математика, сложен каматни рачун (Еразмус+ домаћини) </w:t>
            </w:r>
          </w:p>
        </w:tc>
        <w:tc>
          <w:tcPr>
            <w:tcW w:w="716" w:type="pct"/>
            <w:tcBorders>
              <w:top w:val="single" w:color="000000" w:sz="6" w:space="0"/>
              <w:left w:val="single" w:color="000000" w:sz="6" w:space="0"/>
              <w:bottom w:val="single" w:color="000000" w:sz="4" w:space="0"/>
              <w:right w:val="single" w:color="000000" w:sz="6" w:space="0"/>
            </w:tcBorders>
            <w:vAlign w:val="center"/>
          </w:tcPr>
          <w:p w14:paraId="3144150A">
            <w:pPr>
              <w:spacing w:after="0"/>
              <w:jc w:val="center"/>
              <w:rPr>
                <w:b/>
                <w:color w:val="auto"/>
                <w:sz w:val="20"/>
                <w:szCs w:val="20"/>
              </w:rPr>
            </w:pPr>
            <w:r>
              <w:rPr>
                <w:b/>
                <w:color w:val="auto"/>
                <w:sz w:val="20"/>
                <w:szCs w:val="20"/>
              </w:rPr>
              <w:t>Прво полугодиште</w:t>
            </w:r>
          </w:p>
        </w:tc>
        <w:tc>
          <w:tcPr>
            <w:tcW w:w="650" w:type="pct"/>
            <w:tcBorders>
              <w:top w:val="single" w:color="000000" w:sz="6" w:space="0"/>
              <w:left w:val="single" w:color="000000" w:sz="6" w:space="0"/>
              <w:bottom w:val="single" w:color="000000" w:sz="4" w:space="0"/>
              <w:right w:val="single" w:color="000000" w:sz="6" w:space="0"/>
            </w:tcBorders>
            <w:vAlign w:val="center"/>
          </w:tcPr>
          <w:p w14:paraId="6A6C1CB4">
            <w:pPr>
              <w:spacing w:after="0"/>
              <w:jc w:val="center"/>
              <w:rPr>
                <w:b/>
                <w:color w:val="auto"/>
                <w:sz w:val="20"/>
                <w:szCs w:val="20"/>
              </w:rPr>
            </w:pPr>
            <w:r>
              <w:rPr>
                <w:b/>
                <w:color w:val="auto"/>
                <w:sz w:val="20"/>
                <w:szCs w:val="20"/>
              </w:rPr>
              <w:t>19.11.24.</w:t>
            </w:r>
          </w:p>
        </w:tc>
        <w:tc>
          <w:tcPr>
            <w:tcW w:w="434" w:type="pct"/>
            <w:tcBorders>
              <w:top w:val="single" w:color="000000" w:sz="6" w:space="0"/>
              <w:left w:val="single" w:color="000000" w:sz="6" w:space="0"/>
              <w:bottom w:val="single" w:color="000000" w:sz="4" w:space="0"/>
              <w:right w:val="single" w:color="000000" w:sz="6" w:space="0"/>
            </w:tcBorders>
            <w:vAlign w:val="center"/>
          </w:tcPr>
          <w:p w14:paraId="6C63ADF9">
            <w:pPr>
              <w:spacing w:after="0"/>
              <w:jc w:val="center"/>
              <w:rPr>
                <w:b/>
                <w:color w:val="auto"/>
                <w:sz w:val="20"/>
                <w:szCs w:val="20"/>
              </w:rPr>
            </w:pPr>
          </w:p>
        </w:tc>
        <w:tc>
          <w:tcPr>
            <w:tcW w:w="719" w:type="pct"/>
            <w:tcBorders>
              <w:top w:val="single" w:color="000000" w:sz="6" w:space="0"/>
              <w:left w:val="single" w:color="000000" w:sz="6" w:space="0"/>
              <w:bottom w:val="single" w:color="000000" w:sz="4" w:space="0"/>
              <w:right w:val="single" w:color="000000" w:sz="4" w:space="0"/>
            </w:tcBorders>
            <w:vAlign w:val="center"/>
          </w:tcPr>
          <w:p w14:paraId="0B7C40A8">
            <w:pPr>
              <w:spacing w:after="0"/>
              <w:jc w:val="center"/>
              <w:rPr>
                <w:b/>
                <w:color w:val="auto"/>
                <w:sz w:val="20"/>
                <w:szCs w:val="20"/>
              </w:rPr>
            </w:pPr>
            <w:r>
              <w:rPr>
                <w:b/>
                <w:color w:val="auto"/>
                <w:sz w:val="20"/>
                <w:szCs w:val="20"/>
              </w:rPr>
              <w:t xml:space="preserve">Јелић М - реализатор, </w:t>
            </w:r>
          </w:p>
          <w:p w14:paraId="16F49584">
            <w:pPr>
              <w:spacing w:after="0"/>
              <w:jc w:val="center"/>
              <w:rPr>
                <w:b/>
                <w:color w:val="auto"/>
                <w:sz w:val="20"/>
                <w:szCs w:val="20"/>
              </w:rPr>
            </w:pPr>
            <w:r>
              <w:rPr>
                <w:b/>
                <w:color w:val="auto"/>
                <w:sz w:val="20"/>
                <w:szCs w:val="20"/>
              </w:rPr>
              <w:t>наставница из Шпаније - присуство</w:t>
            </w:r>
          </w:p>
        </w:tc>
      </w:tr>
      <w:tr w14:paraId="4F5BA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continue"/>
            <w:tcBorders>
              <w:top w:val="single" w:color="000000" w:sz="4" w:space="0"/>
              <w:left w:val="single" w:color="000000" w:sz="4" w:space="0"/>
              <w:right w:val="single" w:color="000000" w:sz="6" w:space="0"/>
            </w:tcBorders>
            <w:vAlign w:val="center"/>
          </w:tcPr>
          <w:p w14:paraId="63997134">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4" w:space="0"/>
              <w:right w:val="single" w:color="000000" w:sz="6" w:space="0"/>
            </w:tcBorders>
            <w:vAlign w:val="center"/>
          </w:tcPr>
          <w:p w14:paraId="0F31618B">
            <w:pPr>
              <w:spacing w:after="0"/>
              <w:jc w:val="center"/>
              <w:rPr>
                <w:color w:val="auto"/>
                <w:sz w:val="20"/>
                <w:szCs w:val="20"/>
              </w:rPr>
            </w:pPr>
          </w:p>
        </w:tc>
        <w:tc>
          <w:tcPr>
            <w:tcW w:w="928" w:type="pct"/>
            <w:tcBorders>
              <w:top w:val="single" w:color="000000" w:sz="6" w:space="0"/>
              <w:left w:val="single" w:color="000000" w:sz="6" w:space="0"/>
              <w:bottom w:val="single" w:color="000000" w:sz="4" w:space="0"/>
              <w:right w:val="single" w:color="000000" w:sz="6" w:space="0"/>
            </w:tcBorders>
            <w:vAlign w:val="center"/>
          </w:tcPr>
          <w:p w14:paraId="2B5FCAE8">
            <w:pPr>
              <w:spacing w:after="0"/>
              <w:jc w:val="center"/>
              <w:rPr>
                <w:b/>
                <w:color w:val="auto"/>
                <w:sz w:val="20"/>
                <w:szCs w:val="20"/>
              </w:rPr>
            </w:pPr>
            <w:r>
              <w:rPr>
                <w:b/>
                <w:color w:val="auto"/>
                <w:sz w:val="20"/>
                <w:szCs w:val="20"/>
              </w:rPr>
              <w:t>Посета часовима (посматрање на радном месту) од стране наставница из Шпаније математика (1-2, 1-3)</w:t>
            </w:r>
          </w:p>
        </w:tc>
        <w:tc>
          <w:tcPr>
            <w:tcW w:w="716" w:type="pct"/>
            <w:tcBorders>
              <w:top w:val="single" w:color="000000" w:sz="6" w:space="0"/>
              <w:left w:val="single" w:color="000000" w:sz="6" w:space="0"/>
              <w:bottom w:val="single" w:color="000000" w:sz="4" w:space="0"/>
              <w:right w:val="single" w:color="000000" w:sz="6" w:space="0"/>
            </w:tcBorders>
            <w:vAlign w:val="center"/>
          </w:tcPr>
          <w:p w14:paraId="07373862">
            <w:pPr>
              <w:spacing w:after="0"/>
              <w:jc w:val="center"/>
              <w:rPr>
                <w:b/>
                <w:color w:val="auto"/>
                <w:sz w:val="20"/>
                <w:szCs w:val="20"/>
              </w:rPr>
            </w:pPr>
            <w:r>
              <w:rPr>
                <w:b/>
                <w:color w:val="auto"/>
                <w:sz w:val="20"/>
                <w:szCs w:val="20"/>
              </w:rPr>
              <w:t>Прво полугодиште</w:t>
            </w:r>
          </w:p>
        </w:tc>
        <w:tc>
          <w:tcPr>
            <w:tcW w:w="650" w:type="pct"/>
            <w:tcBorders>
              <w:top w:val="single" w:color="000000" w:sz="6" w:space="0"/>
              <w:left w:val="single" w:color="000000" w:sz="6" w:space="0"/>
              <w:bottom w:val="single" w:color="000000" w:sz="4" w:space="0"/>
              <w:right w:val="single" w:color="000000" w:sz="6" w:space="0"/>
            </w:tcBorders>
            <w:vAlign w:val="center"/>
          </w:tcPr>
          <w:p w14:paraId="357C8A77">
            <w:pPr>
              <w:spacing w:after="0"/>
              <w:jc w:val="center"/>
              <w:rPr>
                <w:b/>
                <w:color w:val="auto"/>
                <w:sz w:val="20"/>
                <w:szCs w:val="20"/>
              </w:rPr>
            </w:pPr>
            <w:r>
              <w:rPr>
                <w:b/>
                <w:color w:val="auto"/>
                <w:sz w:val="20"/>
                <w:szCs w:val="20"/>
              </w:rPr>
              <w:t>21.11.24.</w:t>
            </w:r>
          </w:p>
        </w:tc>
        <w:tc>
          <w:tcPr>
            <w:tcW w:w="434" w:type="pct"/>
            <w:tcBorders>
              <w:top w:val="single" w:color="000000" w:sz="6" w:space="0"/>
              <w:left w:val="single" w:color="000000" w:sz="6" w:space="0"/>
              <w:bottom w:val="single" w:color="000000" w:sz="4" w:space="0"/>
              <w:right w:val="single" w:color="000000" w:sz="6" w:space="0"/>
            </w:tcBorders>
            <w:vAlign w:val="center"/>
          </w:tcPr>
          <w:p w14:paraId="2CDF8A24">
            <w:pPr>
              <w:spacing w:after="0"/>
              <w:jc w:val="center"/>
              <w:rPr>
                <w:b/>
                <w:color w:val="auto"/>
                <w:sz w:val="20"/>
                <w:szCs w:val="20"/>
              </w:rPr>
            </w:pPr>
          </w:p>
        </w:tc>
        <w:tc>
          <w:tcPr>
            <w:tcW w:w="719" w:type="pct"/>
            <w:tcBorders>
              <w:top w:val="single" w:color="000000" w:sz="6" w:space="0"/>
              <w:left w:val="single" w:color="000000" w:sz="6" w:space="0"/>
              <w:bottom w:val="single" w:color="000000" w:sz="4" w:space="0"/>
              <w:right w:val="single" w:color="000000" w:sz="4" w:space="0"/>
            </w:tcBorders>
            <w:vAlign w:val="center"/>
          </w:tcPr>
          <w:p w14:paraId="469AFE8B">
            <w:pPr>
              <w:spacing w:after="0"/>
              <w:jc w:val="center"/>
              <w:rPr>
                <w:b/>
                <w:color w:val="auto"/>
                <w:sz w:val="20"/>
                <w:szCs w:val="20"/>
              </w:rPr>
            </w:pPr>
            <w:r>
              <w:rPr>
                <w:b/>
                <w:color w:val="auto"/>
                <w:sz w:val="20"/>
                <w:szCs w:val="20"/>
              </w:rPr>
              <w:t>Јелић М. реализатор</w:t>
            </w:r>
          </w:p>
        </w:tc>
      </w:tr>
      <w:tr w14:paraId="51F4F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3" w:hRule="atLeast"/>
        </w:trPr>
        <w:tc>
          <w:tcPr>
            <w:tcW w:w="853" w:type="pct"/>
            <w:vMerge w:val="continue"/>
            <w:tcBorders>
              <w:top w:val="single" w:color="000000" w:sz="4" w:space="0"/>
              <w:left w:val="single" w:color="000000" w:sz="4" w:space="0"/>
              <w:right w:val="single" w:color="000000" w:sz="6" w:space="0"/>
            </w:tcBorders>
            <w:vAlign w:val="center"/>
          </w:tcPr>
          <w:p w14:paraId="74658A22">
            <w:pPr>
              <w:widowControl w:val="0"/>
              <w:pBdr>
                <w:top w:val="none" w:color="auto" w:sz="0" w:space="0"/>
                <w:left w:val="none" w:color="auto" w:sz="0" w:space="0"/>
                <w:bottom w:val="none" w:color="auto" w:sz="0" w:space="0"/>
                <w:right w:val="none" w:color="auto" w:sz="0" w:space="0"/>
                <w:between w:val="none" w:color="auto" w:sz="0" w:space="0"/>
              </w:pBdr>
              <w:spacing w:after="0"/>
              <w:rPr>
                <w:b/>
                <w:color w:val="auto"/>
                <w:sz w:val="20"/>
                <w:szCs w:val="20"/>
              </w:rPr>
            </w:pPr>
          </w:p>
        </w:tc>
        <w:tc>
          <w:tcPr>
            <w:tcW w:w="697" w:type="pct"/>
            <w:tcBorders>
              <w:top w:val="single" w:color="000000" w:sz="6" w:space="0"/>
              <w:left w:val="single" w:color="000000" w:sz="6" w:space="0"/>
              <w:bottom w:val="single" w:color="000000" w:sz="4" w:space="0"/>
              <w:right w:val="single" w:color="000000" w:sz="6" w:space="0"/>
            </w:tcBorders>
            <w:vAlign w:val="center"/>
          </w:tcPr>
          <w:p w14:paraId="23115299">
            <w:pPr>
              <w:spacing w:after="0"/>
              <w:jc w:val="center"/>
              <w:rPr>
                <w:color w:val="auto"/>
                <w:sz w:val="20"/>
                <w:szCs w:val="20"/>
              </w:rPr>
            </w:pPr>
          </w:p>
        </w:tc>
        <w:tc>
          <w:tcPr>
            <w:tcW w:w="928" w:type="pct"/>
            <w:tcBorders>
              <w:top w:val="single" w:color="000000" w:sz="6" w:space="0"/>
              <w:left w:val="single" w:color="000000" w:sz="6" w:space="0"/>
              <w:bottom w:val="single" w:color="000000" w:sz="4" w:space="0"/>
              <w:right w:val="single" w:color="000000" w:sz="6" w:space="0"/>
            </w:tcBorders>
            <w:vAlign w:val="center"/>
          </w:tcPr>
          <w:p w14:paraId="0971CACB">
            <w:pPr>
              <w:spacing w:after="0"/>
              <w:jc w:val="center"/>
              <w:rPr>
                <w:b/>
                <w:color w:val="auto"/>
                <w:sz w:val="20"/>
                <w:szCs w:val="20"/>
              </w:rPr>
            </w:pPr>
            <w:r>
              <w:rPr>
                <w:b/>
                <w:color w:val="auto"/>
                <w:sz w:val="20"/>
                <w:szCs w:val="20"/>
              </w:rPr>
              <w:t>Планирање додатне образовне подршке путем ИОП-а</w:t>
            </w:r>
          </w:p>
        </w:tc>
        <w:tc>
          <w:tcPr>
            <w:tcW w:w="716" w:type="pct"/>
            <w:tcBorders>
              <w:top w:val="single" w:color="000000" w:sz="6" w:space="0"/>
              <w:left w:val="single" w:color="000000" w:sz="6" w:space="0"/>
              <w:bottom w:val="single" w:color="000000" w:sz="4" w:space="0"/>
              <w:right w:val="single" w:color="000000" w:sz="6" w:space="0"/>
            </w:tcBorders>
            <w:vAlign w:val="center"/>
          </w:tcPr>
          <w:p w14:paraId="1B90E5EB">
            <w:pPr>
              <w:spacing w:after="0"/>
              <w:jc w:val="center"/>
              <w:rPr>
                <w:b/>
                <w:color w:val="auto"/>
                <w:sz w:val="20"/>
                <w:szCs w:val="20"/>
              </w:rPr>
            </w:pPr>
            <w:r>
              <w:rPr>
                <w:b/>
                <w:color w:val="auto"/>
                <w:sz w:val="20"/>
                <w:szCs w:val="20"/>
              </w:rPr>
              <w:t>Прво полугодиште</w:t>
            </w:r>
          </w:p>
        </w:tc>
        <w:tc>
          <w:tcPr>
            <w:tcW w:w="650" w:type="pct"/>
            <w:tcBorders>
              <w:top w:val="single" w:color="000000" w:sz="6" w:space="0"/>
              <w:left w:val="single" w:color="000000" w:sz="6" w:space="0"/>
              <w:bottom w:val="single" w:color="000000" w:sz="4" w:space="0"/>
              <w:right w:val="single" w:color="000000" w:sz="6" w:space="0"/>
            </w:tcBorders>
            <w:vAlign w:val="center"/>
          </w:tcPr>
          <w:p w14:paraId="3B457811">
            <w:pPr>
              <w:spacing w:after="0"/>
              <w:jc w:val="center"/>
              <w:rPr>
                <w:b/>
                <w:color w:val="auto"/>
                <w:sz w:val="20"/>
                <w:szCs w:val="20"/>
              </w:rPr>
            </w:pPr>
            <w:r>
              <w:rPr>
                <w:b/>
                <w:color w:val="auto"/>
                <w:sz w:val="20"/>
                <w:szCs w:val="20"/>
              </w:rPr>
              <w:t>20.9.</w:t>
            </w:r>
          </w:p>
          <w:p w14:paraId="34E1D757">
            <w:pPr>
              <w:spacing w:after="0"/>
              <w:jc w:val="center"/>
              <w:rPr>
                <w:b/>
                <w:color w:val="auto"/>
                <w:sz w:val="20"/>
                <w:szCs w:val="20"/>
              </w:rPr>
            </w:pPr>
            <w:r>
              <w:rPr>
                <w:b/>
                <w:color w:val="auto"/>
                <w:sz w:val="20"/>
                <w:szCs w:val="20"/>
              </w:rPr>
              <w:t>2024.</w:t>
            </w:r>
          </w:p>
        </w:tc>
        <w:tc>
          <w:tcPr>
            <w:tcW w:w="434" w:type="pct"/>
            <w:tcBorders>
              <w:top w:val="single" w:color="000000" w:sz="6" w:space="0"/>
              <w:left w:val="single" w:color="000000" w:sz="6" w:space="0"/>
              <w:bottom w:val="single" w:color="000000" w:sz="4" w:space="0"/>
              <w:right w:val="single" w:color="000000" w:sz="6" w:space="0"/>
            </w:tcBorders>
            <w:vAlign w:val="center"/>
          </w:tcPr>
          <w:p w14:paraId="3566A988">
            <w:pPr>
              <w:spacing w:after="0"/>
              <w:jc w:val="center"/>
              <w:rPr>
                <w:b/>
                <w:color w:val="auto"/>
                <w:sz w:val="20"/>
                <w:szCs w:val="20"/>
              </w:rPr>
            </w:pPr>
            <w:r>
              <w:rPr>
                <w:b/>
                <w:color w:val="auto"/>
                <w:sz w:val="20"/>
                <w:szCs w:val="20"/>
              </w:rPr>
              <w:t>2</w:t>
            </w:r>
          </w:p>
        </w:tc>
        <w:tc>
          <w:tcPr>
            <w:tcW w:w="719" w:type="pct"/>
            <w:tcBorders>
              <w:top w:val="single" w:color="000000" w:sz="6" w:space="0"/>
              <w:left w:val="single" w:color="000000" w:sz="6" w:space="0"/>
              <w:bottom w:val="single" w:color="000000" w:sz="4" w:space="0"/>
              <w:right w:val="single" w:color="000000" w:sz="4" w:space="0"/>
            </w:tcBorders>
            <w:vAlign w:val="center"/>
          </w:tcPr>
          <w:p w14:paraId="196993C9">
            <w:pPr>
              <w:spacing w:after="0"/>
              <w:jc w:val="center"/>
              <w:rPr>
                <w:b/>
                <w:color w:val="auto"/>
                <w:sz w:val="20"/>
                <w:szCs w:val="20"/>
              </w:rPr>
            </w:pPr>
            <w:r>
              <w:rPr>
                <w:b/>
                <w:color w:val="auto"/>
                <w:sz w:val="20"/>
                <w:szCs w:val="20"/>
              </w:rPr>
              <w:t>Јелић М. присуство</w:t>
            </w:r>
          </w:p>
        </w:tc>
      </w:tr>
      <w:tr w14:paraId="3B0D2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4" w:hRule="atLeast"/>
        </w:trPr>
        <w:tc>
          <w:tcPr>
            <w:tcW w:w="853" w:type="pct"/>
            <w:vMerge w:val="restart"/>
            <w:tcBorders>
              <w:top w:val="single" w:color="000000" w:sz="4" w:space="0"/>
              <w:left w:val="single" w:color="000000" w:sz="4" w:space="0"/>
              <w:right w:val="single" w:color="000000" w:sz="6" w:space="0"/>
            </w:tcBorders>
            <w:vAlign w:val="center"/>
          </w:tcPr>
          <w:p w14:paraId="527B0465">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r>
              <w:rPr>
                <w:b/>
                <w:color w:val="auto"/>
                <w:sz w:val="20"/>
                <w:szCs w:val="20"/>
              </w:rPr>
              <w:t>2. Приказ стручног усавршавања, књиге, приручника, стручног чланка, дидактичког материјала из области образовања и васпитања</w:t>
            </w:r>
          </w:p>
        </w:tc>
        <w:tc>
          <w:tcPr>
            <w:tcW w:w="697" w:type="pct"/>
            <w:tcBorders>
              <w:top w:val="single" w:color="000000" w:sz="4" w:space="0"/>
              <w:left w:val="single" w:color="000000" w:sz="6" w:space="0"/>
              <w:bottom w:val="single" w:color="000000" w:sz="6" w:space="0"/>
              <w:right w:val="single" w:color="000000" w:sz="6" w:space="0"/>
            </w:tcBorders>
            <w:vAlign w:val="center"/>
          </w:tcPr>
          <w:p w14:paraId="2B0967AA">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p>
        </w:tc>
        <w:tc>
          <w:tcPr>
            <w:tcW w:w="928" w:type="pct"/>
            <w:tcBorders>
              <w:top w:val="single" w:color="000000" w:sz="4" w:space="0"/>
              <w:left w:val="single" w:color="000000" w:sz="6" w:space="0"/>
              <w:bottom w:val="single" w:color="000000" w:sz="6" w:space="0"/>
              <w:right w:val="single" w:color="000000" w:sz="6" w:space="0"/>
            </w:tcBorders>
            <w:vAlign w:val="center"/>
          </w:tcPr>
          <w:p w14:paraId="72EE48F3">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r>
              <w:rPr>
                <w:b/>
                <w:color w:val="auto"/>
                <w:sz w:val="20"/>
                <w:szCs w:val="20"/>
              </w:rPr>
              <w:t>Ерасмус+ пројекат: Искуства са мобилности, наставничко веће, Кнежевић Бранко, Пуђа Радован</w:t>
            </w:r>
          </w:p>
        </w:tc>
        <w:tc>
          <w:tcPr>
            <w:tcW w:w="716" w:type="pct"/>
            <w:tcBorders>
              <w:top w:val="single" w:color="000000" w:sz="4" w:space="0"/>
              <w:left w:val="single" w:color="000000" w:sz="6" w:space="0"/>
              <w:bottom w:val="single" w:color="000000" w:sz="6" w:space="0"/>
              <w:right w:val="single" w:color="000000" w:sz="6" w:space="0"/>
            </w:tcBorders>
            <w:vAlign w:val="center"/>
          </w:tcPr>
          <w:p w14:paraId="78169CDA">
            <w:pPr>
              <w:spacing w:after="0"/>
              <w:jc w:val="center"/>
              <w:rPr>
                <w:b/>
                <w:color w:val="auto"/>
                <w:sz w:val="20"/>
                <w:szCs w:val="20"/>
              </w:rPr>
            </w:pPr>
            <w:bookmarkStart w:id="43" w:name="_heading=h.68dmil2nua" w:colFirst="0" w:colLast="0"/>
            <w:bookmarkEnd w:id="43"/>
            <w:r>
              <w:rPr>
                <w:b/>
                <w:color w:val="auto"/>
                <w:sz w:val="20"/>
                <w:szCs w:val="20"/>
              </w:rPr>
              <w:t>Током године</w:t>
            </w:r>
          </w:p>
        </w:tc>
        <w:tc>
          <w:tcPr>
            <w:tcW w:w="650" w:type="pct"/>
            <w:tcBorders>
              <w:top w:val="single" w:color="000000" w:sz="4" w:space="0"/>
              <w:left w:val="single" w:color="000000" w:sz="6" w:space="0"/>
              <w:bottom w:val="single" w:color="000000" w:sz="6" w:space="0"/>
              <w:right w:val="single" w:color="000000" w:sz="6" w:space="0"/>
            </w:tcBorders>
            <w:vAlign w:val="center"/>
          </w:tcPr>
          <w:p w14:paraId="4675C0F5">
            <w:pPr>
              <w:spacing w:after="0"/>
              <w:jc w:val="center"/>
              <w:rPr>
                <w:b/>
                <w:color w:val="auto"/>
                <w:sz w:val="20"/>
                <w:szCs w:val="20"/>
              </w:rPr>
            </w:pPr>
            <w:r>
              <w:rPr>
                <w:b/>
                <w:color w:val="auto"/>
                <w:sz w:val="20"/>
                <w:szCs w:val="20"/>
              </w:rPr>
              <w:t>8.7.25.</w:t>
            </w:r>
          </w:p>
        </w:tc>
        <w:tc>
          <w:tcPr>
            <w:tcW w:w="434" w:type="pct"/>
            <w:tcBorders>
              <w:top w:val="single" w:color="000000" w:sz="4" w:space="0"/>
              <w:left w:val="single" w:color="000000" w:sz="6" w:space="0"/>
              <w:bottom w:val="single" w:color="000000" w:sz="6" w:space="0"/>
              <w:right w:val="single" w:color="000000" w:sz="6" w:space="0"/>
            </w:tcBorders>
            <w:vAlign w:val="center"/>
          </w:tcPr>
          <w:p w14:paraId="75CEEC8A">
            <w:pPr>
              <w:spacing w:after="0"/>
              <w:jc w:val="center"/>
              <w:rPr>
                <w:b/>
                <w:color w:val="auto"/>
                <w:sz w:val="20"/>
                <w:szCs w:val="20"/>
              </w:rPr>
            </w:pPr>
          </w:p>
        </w:tc>
        <w:tc>
          <w:tcPr>
            <w:tcW w:w="719" w:type="pct"/>
            <w:tcBorders>
              <w:top w:val="single" w:color="000000" w:sz="4" w:space="0"/>
              <w:left w:val="single" w:color="000000" w:sz="6" w:space="0"/>
              <w:bottom w:val="single" w:color="000000" w:sz="6" w:space="0"/>
              <w:right w:val="single" w:color="000000" w:sz="4" w:space="0"/>
            </w:tcBorders>
            <w:vAlign w:val="center"/>
          </w:tcPr>
          <w:p w14:paraId="7A2EDC64">
            <w:pPr>
              <w:spacing w:after="0"/>
              <w:jc w:val="center"/>
              <w:rPr>
                <w:b/>
                <w:color w:val="auto"/>
                <w:sz w:val="20"/>
                <w:szCs w:val="20"/>
              </w:rPr>
            </w:pPr>
            <w:r>
              <w:rPr>
                <w:b/>
                <w:color w:val="auto"/>
                <w:sz w:val="20"/>
                <w:szCs w:val="20"/>
              </w:rPr>
              <w:t>Јелић М, Матић Д, Петрић П, Јерковић Љ</w:t>
            </w:r>
          </w:p>
        </w:tc>
      </w:tr>
      <w:tr w14:paraId="72F5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6" w:hRule="atLeast"/>
        </w:trPr>
        <w:tc>
          <w:tcPr>
            <w:tcW w:w="853" w:type="pct"/>
            <w:vMerge w:val="continue"/>
            <w:tcBorders>
              <w:top w:val="single" w:color="000000" w:sz="4" w:space="0"/>
              <w:left w:val="single" w:color="000000" w:sz="4" w:space="0"/>
              <w:right w:val="single" w:color="000000" w:sz="6" w:space="0"/>
            </w:tcBorders>
            <w:vAlign w:val="center"/>
          </w:tcPr>
          <w:p w14:paraId="7163D6D5">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6" w:space="0"/>
              <w:right w:val="single" w:color="000000" w:sz="6" w:space="0"/>
            </w:tcBorders>
            <w:vAlign w:val="center"/>
          </w:tcPr>
          <w:p w14:paraId="77CF00E6">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p>
        </w:tc>
        <w:tc>
          <w:tcPr>
            <w:tcW w:w="928" w:type="pct"/>
            <w:tcBorders>
              <w:top w:val="single" w:color="000000" w:sz="6" w:space="0"/>
              <w:left w:val="single" w:color="000000" w:sz="6" w:space="0"/>
              <w:bottom w:val="single" w:color="000000" w:sz="6" w:space="0"/>
              <w:right w:val="single" w:color="000000" w:sz="6" w:space="0"/>
            </w:tcBorders>
            <w:vAlign w:val="center"/>
          </w:tcPr>
          <w:p w14:paraId="0B5A9EA5">
            <w:pPr>
              <w:pBdr>
                <w:top w:val="none" w:color="auto" w:sz="0" w:space="0"/>
                <w:left w:val="none" w:color="auto" w:sz="0" w:space="0"/>
                <w:bottom w:val="none" w:color="auto" w:sz="0" w:space="0"/>
                <w:right w:val="none" w:color="auto" w:sz="0" w:space="0"/>
                <w:between w:val="none" w:color="auto" w:sz="0" w:space="0"/>
              </w:pBdr>
              <w:spacing w:after="0"/>
              <w:jc w:val="center"/>
              <w:rPr>
                <w:color w:val="auto"/>
                <w:sz w:val="20"/>
                <w:szCs w:val="20"/>
              </w:rPr>
            </w:pPr>
            <w:r>
              <w:rPr>
                <w:color w:val="auto"/>
                <w:sz w:val="20"/>
                <w:szCs w:val="20"/>
              </w:rPr>
              <w:t>Ерасмус+ пројекат: Искуства са мобилности, Слово</w:t>
            </w:r>
          </w:p>
        </w:tc>
        <w:tc>
          <w:tcPr>
            <w:tcW w:w="716" w:type="pct"/>
            <w:tcBorders>
              <w:top w:val="single" w:color="000000" w:sz="6" w:space="0"/>
              <w:left w:val="single" w:color="000000" w:sz="6" w:space="0"/>
              <w:bottom w:val="single" w:color="000000" w:sz="6" w:space="0"/>
              <w:right w:val="single" w:color="000000" w:sz="6" w:space="0"/>
            </w:tcBorders>
            <w:vAlign w:val="center"/>
          </w:tcPr>
          <w:p w14:paraId="072D9993">
            <w:pPr>
              <w:spacing w:after="0"/>
              <w:jc w:val="center"/>
              <w:rPr>
                <w:color w:val="auto"/>
                <w:sz w:val="20"/>
                <w:szCs w:val="20"/>
              </w:rPr>
            </w:pPr>
            <w:r>
              <w:rPr>
                <w:color w:val="auto"/>
                <w:sz w:val="20"/>
                <w:szCs w:val="20"/>
              </w:rPr>
              <w:t>Током године</w:t>
            </w:r>
          </w:p>
        </w:tc>
        <w:tc>
          <w:tcPr>
            <w:tcW w:w="650" w:type="pct"/>
            <w:tcBorders>
              <w:top w:val="single" w:color="000000" w:sz="6" w:space="0"/>
              <w:left w:val="single" w:color="000000" w:sz="6" w:space="0"/>
              <w:bottom w:val="single" w:color="000000" w:sz="6" w:space="0"/>
              <w:right w:val="single" w:color="000000" w:sz="6" w:space="0"/>
            </w:tcBorders>
            <w:vAlign w:val="center"/>
          </w:tcPr>
          <w:p w14:paraId="7D256504">
            <w:pPr>
              <w:spacing w:after="0"/>
              <w:jc w:val="center"/>
              <w:rPr>
                <w:color w:val="auto"/>
                <w:sz w:val="20"/>
                <w:szCs w:val="20"/>
              </w:rPr>
            </w:pPr>
            <w:r>
              <w:rPr>
                <w:color w:val="auto"/>
                <w:sz w:val="20"/>
                <w:szCs w:val="20"/>
              </w:rPr>
              <w:t>није реализовано</w:t>
            </w:r>
          </w:p>
        </w:tc>
        <w:tc>
          <w:tcPr>
            <w:tcW w:w="434" w:type="pct"/>
            <w:tcBorders>
              <w:top w:val="single" w:color="000000" w:sz="6" w:space="0"/>
              <w:left w:val="single" w:color="000000" w:sz="6" w:space="0"/>
              <w:bottom w:val="single" w:color="000000" w:sz="6" w:space="0"/>
              <w:right w:val="single" w:color="000000" w:sz="6" w:space="0"/>
            </w:tcBorders>
            <w:vAlign w:val="center"/>
          </w:tcPr>
          <w:p w14:paraId="23CD39EF">
            <w:pPr>
              <w:spacing w:after="0"/>
              <w:jc w:val="center"/>
              <w:rPr>
                <w:color w:val="auto"/>
                <w:sz w:val="20"/>
                <w:szCs w:val="20"/>
              </w:rPr>
            </w:pPr>
          </w:p>
        </w:tc>
        <w:tc>
          <w:tcPr>
            <w:tcW w:w="719" w:type="pct"/>
            <w:tcBorders>
              <w:top w:val="single" w:color="000000" w:sz="6" w:space="0"/>
              <w:left w:val="single" w:color="000000" w:sz="6" w:space="0"/>
              <w:bottom w:val="single" w:color="000000" w:sz="6" w:space="0"/>
              <w:right w:val="single" w:color="000000" w:sz="4" w:space="0"/>
            </w:tcBorders>
            <w:vAlign w:val="center"/>
          </w:tcPr>
          <w:p w14:paraId="4990687B">
            <w:pPr>
              <w:spacing w:after="0"/>
              <w:jc w:val="center"/>
              <w:rPr>
                <w:color w:val="auto"/>
                <w:sz w:val="20"/>
                <w:szCs w:val="20"/>
              </w:rPr>
            </w:pPr>
            <w:r>
              <w:rPr>
                <w:color w:val="auto"/>
                <w:sz w:val="20"/>
                <w:szCs w:val="20"/>
              </w:rPr>
              <w:t>Јелић М</w:t>
            </w:r>
          </w:p>
        </w:tc>
      </w:tr>
      <w:tr w14:paraId="4190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98" w:hRule="atLeast"/>
        </w:trPr>
        <w:tc>
          <w:tcPr>
            <w:tcW w:w="853" w:type="pct"/>
            <w:vMerge w:val="continue"/>
            <w:tcBorders>
              <w:top w:val="single" w:color="000000" w:sz="4" w:space="0"/>
              <w:left w:val="single" w:color="000000" w:sz="4" w:space="0"/>
              <w:right w:val="single" w:color="000000" w:sz="6" w:space="0"/>
            </w:tcBorders>
            <w:vAlign w:val="center"/>
          </w:tcPr>
          <w:p w14:paraId="7566AE49">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6" w:space="0"/>
              <w:right w:val="single" w:color="000000" w:sz="6" w:space="0"/>
            </w:tcBorders>
            <w:vAlign w:val="center"/>
          </w:tcPr>
          <w:p w14:paraId="358904D0">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p>
        </w:tc>
        <w:tc>
          <w:tcPr>
            <w:tcW w:w="928" w:type="pct"/>
            <w:tcBorders>
              <w:top w:val="single" w:color="000000" w:sz="6" w:space="0"/>
              <w:left w:val="single" w:color="000000" w:sz="6" w:space="0"/>
              <w:bottom w:val="single" w:color="000000" w:sz="6" w:space="0"/>
              <w:right w:val="single" w:color="000000" w:sz="6" w:space="0"/>
            </w:tcBorders>
            <w:vAlign w:val="center"/>
          </w:tcPr>
          <w:p w14:paraId="0DA0AC5B">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r>
              <w:rPr>
                <w:b/>
                <w:color w:val="auto"/>
                <w:sz w:val="20"/>
                <w:szCs w:val="20"/>
              </w:rPr>
              <w:t>Ерасмус+ пројекти: Искуства</w:t>
            </w:r>
          </w:p>
          <w:p w14:paraId="7E732E4E">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r>
              <w:rPr>
                <w:b/>
                <w:color w:val="auto"/>
                <w:sz w:val="20"/>
                <w:szCs w:val="20"/>
              </w:rPr>
              <w:t>Еразмус+ дани, Слово, Јелић М, Кнежевић Б.</w:t>
            </w:r>
          </w:p>
        </w:tc>
        <w:tc>
          <w:tcPr>
            <w:tcW w:w="716" w:type="pct"/>
            <w:tcBorders>
              <w:top w:val="single" w:color="000000" w:sz="6" w:space="0"/>
              <w:left w:val="single" w:color="000000" w:sz="6" w:space="0"/>
              <w:bottom w:val="single" w:color="000000" w:sz="6" w:space="0"/>
              <w:right w:val="single" w:color="000000" w:sz="6" w:space="0"/>
            </w:tcBorders>
            <w:vAlign w:val="center"/>
          </w:tcPr>
          <w:p w14:paraId="1322BD78">
            <w:pPr>
              <w:spacing w:after="0"/>
              <w:jc w:val="center"/>
              <w:rPr>
                <w:b/>
                <w:color w:val="auto"/>
                <w:sz w:val="20"/>
                <w:szCs w:val="20"/>
              </w:rPr>
            </w:pPr>
            <w:r>
              <w:rPr>
                <w:b/>
                <w:color w:val="auto"/>
                <w:sz w:val="20"/>
                <w:szCs w:val="20"/>
              </w:rPr>
              <w:t>Прво полугодиште</w:t>
            </w:r>
          </w:p>
        </w:tc>
        <w:tc>
          <w:tcPr>
            <w:tcW w:w="650" w:type="pct"/>
            <w:tcBorders>
              <w:top w:val="single" w:color="000000" w:sz="6" w:space="0"/>
              <w:left w:val="single" w:color="000000" w:sz="6" w:space="0"/>
              <w:bottom w:val="single" w:color="000000" w:sz="6" w:space="0"/>
              <w:right w:val="single" w:color="000000" w:sz="6" w:space="0"/>
            </w:tcBorders>
            <w:vAlign w:val="center"/>
          </w:tcPr>
          <w:p w14:paraId="53D8EFB7">
            <w:pPr>
              <w:spacing w:after="0"/>
              <w:jc w:val="center"/>
              <w:rPr>
                <w:b/>
                <w:color w:val="auto"/>
                <w:sz w:val="20"/>
                <w:szCs w:val="20"/>
              </w:rPr>
            </w:pPr>
            <w:r>
              <w:rPr>
                <w:b/>
                <w:color w:val="auto"/>
                <w:sz w:val="20"/>
                <w:szCs w:val="20"/>
              </w:rPr>
              <w:t>18.10.</w:t>
            </w:r>
          </w:p>
          <w:p w14:paraId="785427FB">
            <w:pPr>
              <w:spacing w:after="0"/>
              <w:jc w:val="center"/>
              <w:rPr>
                <w:b/>
                <w:color w:val="auto"/>
                <w:sz w:val="20"/>
                <w:szCs w:val="20"/>
              </w:rPr>
            </w:pPr>
            <w:r>
              <w:rPr>
                <w:b/>
                <w:color w:val="auto"/>
                <w:sz w:val="20"/>
                <w:szCs w:val="20"/>
              </w:rPr>
              <w:t>2024.</w:t>
            </w:r>
          </w:p>
        </w:tc>
        <w:tc>
          <w:tcPr>
            <w:tcW w:w="434" w:type="pct"/>
            <w:tcBorders>
              <w:top w:val="single" w:color="000000" w:sz="6" w:space="0"/>
              <w:left w:val="single" w:color="000000" w:sz="6" w:space="0"/>
              <w:bottom w:val="single" w:color="000000" w:sz="6" w:space="0"/>
              <w:right w:val="single" w:color="000000" w:sz="6" w:space="0"/>
            </w:tcBorders>
            <w:vAlign w:val="center"/>
          </w:tcPr>
          <w:p w14:paraId="1932523E">
            <w:pPr>
              <w:spacing w:after="0"/>
              <w:jc w:val="center"/>
              <w:rPr>
                <w:b/>
                <w:color w:val="auto"/>
                <w:sz w:val="20"/>
                <w:szCs w:val="20"/>
              </w:rPr>
            </w:pPr>
            <w:r>
              <w:rPr>
                <w:b/>
                <w:color w:val="auto"/>
                <w:sz w:val="20"/>
                <w:szCs w:val="20"/>
              </w:rPr>
              <w:t>2</w:t>
            </w:r>
          </w:p>
        </w:tc>
        <w:tc>
          <w:tcPr>
            <w:tcW w:w="719" w:type="pct"/>
            <w:tcBorders>
              <w:top w:val="single" w:color="000000" w:sz="6" w:space="0"/>
              <w:left w:val="single" w:color="000000" w:sz="6" w:space="0"/>
              <w:bottom w:val="single" w:color="000000" w:sz="6" w:space="0"/>
              <w:right w:val="single" w:color="000000" w:sz="4" w:space="0"/>
            </w:tcBorders>
            <w:vAlign w:val="center"/>
          </w:tcPr>
          <w:p w14:paraId="4052D40E">
            <w:pPr>
              <w:spacing w:after="0"/>
              <w:jc w:val="center"/>
              <w:rPr>
                <w:b/>
                <w:color w:val="auto"/>
                <w:sz w:val="20"/>
                <w:szCs w:val="20"/>
              </w:rPr>
            </w:pPr>
            <w:r>
              <w:rPr>
                <w:b/>
                <w:color w:val="auto"/>
                <w:sz w:val="20"/>
                <w:szCs w:val="20"/>
              </w:rPr>
              <w:t>Јелић М - презентација</w:t>
            </w:r>
          </w:p>
          <w:p w14:paraId="6973811E">
            <w:pPr>
              <w:spacing w:after="0"/>
              <w:jc w:val="center"/>
              <w:rPr>
                <w:b/>
                <w:color w:val="auto"/>
                <w:sz w:val="20"/>
                <w:szCs w:val="20"/>
              </w:rPr>
            </w:pPr>
            <w:r>
              <w:rPr>
                <w:b/>
                <w:color w:val="auto"/>
                <w:sz w:val="20"/>
                <w:szCs w:val="20"/>
              </w:rPr>
              <w:t>Петрић П., Петрић М., Матић Д. присуство</w:t>
            </w:r>
          </w:p>
        </w:tc>
      </w:tr>
      <w:tr w14:paraId="3C488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2" w:hRule="atLeast"/>
        </w:trPr>
        <w:tc>
          <w:tcPr>
            <w:tcW w:w="853" w:type="pct"/>
            <w:vMerge w:val="continue"/>
            <w:tcBorders>
              <w:top w:val="single" w:color="000000" w:sz="4" w:space="0"/>
              <w:left w:val="single" w:color="000000" w:sz="4" w:space="0"/>
              <w:right w:val="single" w:color="000000" w:sz="6" w:space="0"/>
            </w:tcBorders>
            <w:vAlign w:val="center"/>
          </w:tcPr>
          <w:p w14:paraId="0599DCE9">
            <w:pPr>
              <w:widowControl w:val="0"/>
              <w:pBdr>
                <w:top w:val="none" w:color="auto" w:sz="0" w:space="0"/>
                <w:left w:val="none" w:color="auto" w:sz="0" w:space="0"/>
                <w:bottom w:val="none" w:color="auto" w:sz="0" w:space="0"/>
                <w:right w:val="none" w:color="auto" w:sz="0" w:space="0"/>
                <w:between w:val="none" w:color="auto" w:sz="0" w:space="0"/>
              </w:pBdr>
              <w:spacing w:after="0"/>
              <w:rPr>
                <w:b/>
                <w:color w:val="auto"/>
                <w:sz w:val="20"/>
                <w:szCs w:val="20"/>
              </w:rPr>
            </w:pPr>
          </w:p>
        </w:tc>
        <w:tc>
          <w:tcPr>
            <w:tcW w:w="697" w:type="pct"/>
            <w:tcBorders>
              <w:top w:val="single" w:color="000000" w:sz="6" w:space="0"/>
              <w:left w:val="single" w:color="000000" w:sz="6" w:space="0"/>
              <w:bottom w:val="single" w:color="000000" w:sz="6" w:space="0"/>
              <w:right w:val="single" w:color="000000" w:sz="6" w:space="0"/>
            </w:tcBorders>
            <w:vAlign w:val="center"/>
          </w:tcPr>
          <w:p w14:paraId="6D2BED82">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p>
        </w:tc>
        <w:tc>
          <w:tcPr>
            <w:tcW w:w="928" w:type="pct"/>
            <w:tcBorders>
              <w:top w:val="single" w:color="000000" w:sz="6" w:space="0"/>
              <w:left w:val="single" w:color="000000" w:sz="6" w:space="0"/>
              <w:bottom w:val="single" w:color="000000" w:sz="6" w:space="0"/>
              <w:right w:val="single" w:color="000000" w:sz="6" w:space="0"/>
            </w:tcBorders>
            <w:vAlign w:val="center"/>
          </w:tcPr>
          <w:p w14:paraId="47DFF45E">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r>
              <w:rPr>
                <w:b/>
                <w:color w:val="auto"/>
                <w:sz w:val="20"/>
                <w:szCs w:val="20"/>
              </w:rPr>
              <w:t>Приказ пројекта Лектира онлајн, ОШ “Свети Сава”, Бачка Паланка</w:t>
            </w:r>
          </w:p>
        </w:tc>
        <w:tc>
          <w:tcPr>
            <w:tcW w:w="716" w:type="pct"/>
            <w:tcBorders>
              <w:top w:val="single" w:color="000000" w:sz="6" w:space="0"/>
              <w:left w:val="single" w:color="000000" w:sz="6" w:space="0"/>
              <w:bottom w:val="single" w:color="000000" w:sz="6" w:space="0"/>
              <w:right w:val="single" w:color="000000" w:sz="6" w:space="0"/>
            </w:tcBorders>
            <w:vAlign w:val="center"/>
          </w:tcPr>
          <w:p w14:paraId="1D947297">
            <w:pPr>
              <w:spacing w:after="0"/>
              <w:jc w:val="center"/>
              <w:rPr>
                <w:b/>
                <w:color w:val="auto"/>
                <w:sz w:val="20"/>
                <w:szCs w:val="20"/>
              </w:rPr>
            </w:pPr>
            <w:r>
              <w:rPr>
                <w:b/>
                <w:color w:val="auto"/>
                <w:sz w:val="20"/>
                <w:szCs w:val="20"/>
              </w:rPr>
              <w:t>-</w:t>
            </w:r>
          </w:p>
        </w:tc>
        <w:tc>
          <w:tcPr>
            <w:tcW w:w="650" w:type="pct"/>
            <w:tcBorders>
              <w:top w:val="single" w:color="000000" w:sz="6" w:space="0"/>
              <w:left w:val="single" w:color="000000" w:sz="6" w:space="0"/>
              <w:bottom w:val="single" w:color="000000" w:sz="6" w:space="0"/>
              <w:right w:val="single" w:color="000000" w:sz="6" w:space="0"/>
            </w:tcBorders>
            <w:vAlign w:val="center"/>
          </w:tcPr>
          <w:p w14:paraId="62DD173D">
            <w:pPr>
              <w:spacing w:after="0"/>
              <w:jc w:val="center"/>
              <w:rPr>
                <w:b/>
                <w:color w:val="auto"/>
                <w:sz w:val="20"/>
                <w:szCs w:val="20"/>
              </w:rPr>
            </w:pPr>
            <w:r>
              <w:rPr>
                <w:b/>
                <w:color w:val="auto"/>
                <w:sz w:val="20"/>
                <w:szCs w:val="20"/>
              </w:rPr>
              <w:t>7.11.24.</w:t>
            </w:r>
          </w:p>
        </w:tc>
        <w:tc>
          <w:tcPr>
            <w:tcW w:w="434" w:type="pct"/>
            <w:tcBorders>
              <w:top w:val="single" w:color="000000" w:sz="6" w:space="0"/>
              <w:left w:val="single" w:color="000000" w:sz="6" w:space="0"/>
              <w:bottom w:val="single" w:color="000000" w:sz="6" w:space="0"/>
              <w:right w:val="single" w:color="000000" w:sz="6" w:space="0"/>
            </w:tcBorders>
            <w:vAlign w:val="center"/>
          </w:tcPr>
          <w:p w14:paraId="234729F1">
            <w:pPr>
              <w:spacing w:after="0"/>
              <w:jc w:val="center"/>
              <w:rPr>
                <w:b/>
                <w:color w:val="auto"/>
                <w:sz w:val="20"/>
                <w:szCs w:val="20"/>
              </w:rPr>
            </w:pPr>
            <w:r>
              <w:rPr>
                <w:b/>
                <w:color w:val="auto"/>
                <w:sz w:val="20"/>
                <w:szCs w:val="20"/>
              </w:rPr>
              <w:t>2</w:t>
            </w:r>
          </w:p>
        </w:tc>
        <w:tc>
          <w:tcPr>
            <w:tcW w:w="719" w:type="pct"/>
            <w:tcBorders>
              <w:top w:val="single" w:color="000000" w:sz="6" w:space="0"/>
              <w:left w:val="single" w:color="000000" w:sz="6" w:space="0"/>
              <w:bottom w:val="single" w:color="000000" w:sz="6" w:space="0"/>
              <w:right w:val="single" w:color="000000" w:sz="4" w:space="0"/>
            </w:tcBorders>
            <w:vAlign w:val="center"/>
          </w:tcPr>
          <w:p w14:paraId="358779AE">
            <w:pPr>
              <w:spacing w:after="0"/>
              <w:jc w:val="center"/>
              <w:rPr>
                <w:b/>
                <w:color w:val="auto"/>
                <w:sz w:val="20"/>
                <w:szCs w:val="20"/>
              </w:rPr>
            </w:pPr>
            <w:r>
              <w:rPr>
                <w:b/>
                <w:color w:val="auto"/>
                <w:sz w:val="20"/>
                <w:szCs w:val="20"/>
              </w:rPr>
              <w:t>Петрић П - присуство</w:t>
            </w:r>
          </w:p>
        </w:tc>
      </w:tr>
      <w:tr w14:paraId="4D15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2" w:hRule="atLeast"/>
        </w:trPr>
        <w:tc>
          <w:tcPr>
            <w:tcW w:w="853" w:type="pct"/>
            <w:vMerge w:val="continue"/>
            <w:tcBorders>
              <w:top w:val="single" w:color="000000" w:sz="4" w:space="0"/>
              <w:left w:val="single" w:color="000000" w:sz="4" w:space="0"/>
              <w:right w:val="single" w:color="000000" w:sz="6" w:space="0"/>
            </w:tcBorders>
            <w:vAlign w:val="center"/>
          </w:tcPr>
          <w:p w14:paraId="3C435290">
            <w:pPr>
              <w:widowControl w:val="0"/>
              <w:pBdr>
                <w:top w:val="none" w:color="auto" w:sz="0" w:space="0"/>
                <w:left w:val="none" w:color="auto" w:sz="0" w:space="0"/>
                <w:bottom w:val="none" w:color="auto" w:sz="0" w:space="0"/>
                <w:right w:val="none" w:color="auto" w:sz="0" w:space="0"/>
                <w:between w:val="none" w:color="auto" w:sz="0" w:space="0"/>
              </w:pBdr>
              <w:spacing w:after="0"/>
              <w:rPr>
                <w:b/>
                <w:color w:val="auto"/>
                <w:sz w:val="20"/>
                <w:szCs w:val="20"/>
              </w:rPr>
            </w:pPr>
          </w:p>
        </w:tc>
        <w:tc>
          <w:tcPr>
            <w:tcW w:w="697" w:type="pct"/>
            <w:tcBorders>
              <w:top w:val="single" w:color="000000" w:sz="6" w:space="0"/>
              <w:left w:val="single" w:color="000000" w:sz="6" w:space="0"/>
              <w:bottom w:val="single" w:color="000000" w:sz="6" w:space="0"/>
              <w:right w:val="single" w:color="000000" w:sz="6" w:space="0"/>
            </w:tcBorders>
            <w:vAlign w:val="center"/>
          </w:tcPr>
          <w:p w14:paraId="61F27249">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p>
        </w:tc>
        <w:tc>
          <w:tcPr>
            <w:tcW w:w="928" w:type="pct"/>
            <w:tcBorders>
              <w:top w:val="single" w:color="000000" w:sz="6" w:space="0"/>
              <w:left w:val="single" w:color="000000" w:sz="6" w:space="0"/>
              <w:bottom w:val="single" w:color="000000" w:sz="6" w:space="0"/>
              <w:right w:val="single" w:color="000000" w:sz="6" w:space="0"/>
            </w:tcBorders>
            <w:vAlign w:val="center"/>
          </w:tcPr>
          <w:p w14:paraId="3DEDF63B">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r>
              <w:rPr>
                <w:b/>
                <w:color w:val="auto"/>
                <w:sz w:val="20"/>
                <w:szCs w:val="20"/>
              </w:rPr>
              <w:t>Ерасмус+ пројекат: Искуства са мобилности, Шијаков Мирјана, наставничко веће</w:t>
            </w:r>
          </w:p>
        </w:tc>
        <w:tc>
          <w:tcPr>
            <w:tcW w:w="716" w:type="pct"/>
            <w:tcBorders>
              <w:top w:val="single" w:color="000000" w:sz="6" w:space="0"/>
              <w:left w:val="single" w:color="000000" w:sz="6" w:space="0"/>
              <w:bottom w:val="single" w:color="000000" w:sz="6" w:space="0"/>
              <w:right w:val="single" w:color="000000" w:sz="6" w:space="0"/>
            </w:tcBorders>
            <w:vAlign w:val="center"/>
          </w:tcPr>
          <w:p w14:paraId="63FFB989">
            <w:pPr>
              <w:spacing w:after="0"/>
              <w:jc w:val="center"/>
              <w:rPr>
                <w:b/>
                <w:color w:val="auto"/>
                <w:sz w:val="20"/>
                <w:szCs w:val="20"/>
              </w:rPr>
            </w:pPr>
            <w:r>
              <w:rPr>
                <w:b/>
                <w:color w:val="auto"/>
                <w:sz w:val="20"/>
                <w:szCs w:val="20"/>
              </w:rPr>
              <w:t>-</w:t>
            </w:r>
          </w:p>
        </w:tc>
        <w:tc>
          <w:tcPr>
            <w:tcW w:w="650" w:type="pct"/>
            <w:tcBorders>
              <w:top w:val="single" w:color="000000" w:sz="6" w:space="0"/>
              <w:left w:val="single" w:color="000000" w:sz="6" w:space="0"/>
              <w:bottom w:val="single" w:color="000000" w:sz="6" w:space="0"/>
              <w:right w:val="single" w:color="000000" w:sz="6" w:space="0"/>
            </w:tcBorders>
            <w:vAlign w:val="center"/>
          </w:tcPr>
          <w:p w14:paraId="237B1E77">
            <w:pPr>
              <w:spacing w:after="0"/>
              <w:jc w:val="center"/>
              <w:rPr>
                <w:b/>
                <w:color w:val="auto"/>
                <w:sz w:val="20"/>
                <w:szCs w:val="20"/>
              </w:rPr>
            </w:pPr>
            <w:r>
              <w:rPr>
                <w:b/>
                <w:color w:val="auto"/>
                <w:sz w:val="20"/>
                <w:szCs w:val="20"/>
              </w:rPr>
              <w:t>2.7.2025</w:t>
            </w:r>
          </w:p>
        </w:tc>
        <w:tc>
          <w:tcPr>
            <w:tcW w:w="434" w:type="pct"/>
            <w:tcBorders>
              <w:top w:val="single" w:color="000000" w:sz="6" w:space="0"/>
              <w:left w:val="single" w:color="000000" w:sz="6" w:space="0"/>
              <w:bottom w:val="single" w:color="000000" w:sz="6" w:space="0"/>
              <w:right w:val="single" w:color="000000" w:sz="6" w:space="0"/>
            </w:tcBorders>
            <w:vAlign w:val="center"/>
          </w:tcPr>
          <w:p w14:paraId="4E37F588">
            <w:pPr>
              <w:spacing w:after="0"/>
              <w:jc w:val="center"/>
              <w:rPr>
                <w:b/>
                <w:color w:val="auto"/>
                <w:sz w:val="20"/>
                <w:szCs w:val="20"/>
              </w:rPr>
            </w:pPr>
            <w:r>
              <w:rPr>
                <w:b/>
                <w:color w:val="auto"/>
                <w:sz w:val="20"/>
                <w:szCs w:val="20"/>
              </w:rPr>
              <w:t>2</w:t>
            </w:r>
          </w:p>
        </w:tc>
        <w:tc>
          <w:tcPr>
            <w:tcW w:w="719" w:type="pct"/>
            <w:tcBorders>
              <w:top w:val="single" w:color="000000" w:sz="6" w:space="0"/>
              <w:left w:val="single" w:color="000000" w:sz="6" w:space="0"/>
              <w:bottom w:val="single" w:color="000000" w:sz="6" w:space="0"/>
              <w:right w:val="single" w:color="000000" w:sz="4" w:space="0"/>
            </w:tcBorders>
            <w:vAlign w:val="center"/>
          </w:tcPr>
          <w:p w14:paraId="019007A3">
            <w:pPr>
              <w:spacing w:after="0"/>
              <w:jc w:val="center"/>
              <w:rPr>
                <w:b/>
                <w:color w:val="auto"/>
                <w:sz w:val="20"/>
                <w:szCs w:val="20"/>
              </w:rPr>
            </w:pPr>
            <w:r>
              <w:rPr>
                <w:b/>
                <w:color w:val="auto"/>
                <w:sz w:val="20"/>
                <w:szCs w:val="20"/>
              </w:rPr>
              <w:t>Сви чланови</w:t>
            </w:r>
          </w:p>
        </w:tc>
      </w:tr>
      <w:tr w14:paraId="03C94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48" w:hRule="atLeast"/>
        </w:trPr>
        <w:tc>
          <w:tcPr>
            <w:tcW w:w="853" w:type="pct"/>
            <w:vMerge w:val="restart"/>
            <w:tcBorders>
              <w:top w:val="single" w:color="000000" w:sz="4" w:space="0"/>
              <w:left w:val="single" w:color="000000" w:sz="4" w:space="0"/>
              <w:right w:val="single" w:color="000000" w:sz="6" w:space="0"/>
            </w:tcBorders>
            <w:vAlign w:val="center"/>
          </w:tcPr>
          <w:p w14:paraId="7FAC24A1">
            <w:pPr>
              <w:pBdr>
                <w:top w:val="none" w:color="auto" w:sz="0" w:space="0"/>
                <w:left w:val="none" w:color="auto" w:sz="0" w:space="0"/>
                <w:bottom w:val="none" w:color="auto" w:sz="0" w:space="0"/>
                <w:right w:val="none" w:color="auto" w:sz="0" w:space="0"/>
                <w:between w:val="none" w:color="auto" w:sz="0" w:space="0"/>
              </w:pBdr>
              <w:spacing w:after="0"/>
              <w:jc w:val="center"/>
              <w:rPr>
                <w:color w:val="auto"/>
                <w:sz w:val="20"/>
                <w:szCs w:val="20"/>
              </w:rPr>
            </w:pPr>
            <w:r>
              <w:rPr>
                <w:color w:val="auto"/>
                <w:sz w:val="20"/>
                <w:szCs w:val="20"/>
              </w:rPr>
              <w:t>4. Учешће у истраживањима, пројектима, програмима, огледима, модел центрима</w:t>
            </w:r>
          </w:p>
        </w:tc>
        <w:tc>
          <w:tcPr>
            <w:tcW w:w="697" w:type="pct"/>
            <w:tcBorders>
              <w:top w:val="single" w:color="000000" w:sz="4" w:space="0"/>
              <w:left w:val="single" w:color="000000" w:sz="6" w:space="0"/>
              <w:bottom w:val="single" w:color="000000" w:sz="4" w:space="0"/>
              <w:right w:val="single" w:color="000000" w:sz="4" w:space="0"/>
            </w:tcBorders>
            <w:vAlign w:val="center"/>
          </w:tcPr>
          <w:p w14:paraId="4C1843F5">
            <w:pPr>
              <w:spacing w:after="0"/>
              <w:jc w:val="center"/>
              <w:rPr>
                <w:color w:val="auto"/>
                <w:sz w:val="20"/>
                <w:szCs w:val="20"/>
              </w:rPr>
            </w:pPr>
          </w:p>
        </w:tc>
        <w:tc>
          <w:tcPr>
            <w:tcW w:w="928" w:type="pct"/>
            <w:tcBorders>
              <w:top w:val="single" w:color="000000" w:sz="4" w:space="0"/>
              <w:left w:val="single" w:color="000000" w:sz="4" w:space="0"/>
              <w:bottom w:val="single" w:color="000000" w:sz="4" w:space="0"/>
              <w:right w:val="single" w:color="000000" w:sz="4" w:space="0"/>
            </w:tcBorders>
            <w:vAlign w:val="center"/>
          </w:tcPr>
          <w:p w14:paraId="19A8B6C5">
            <w:pPr>
              <w:spacing w:after="0"/>
              <w:jc w:val="center"/>
              <w:rPr>
                <w:color w:val="auto"/>
                <w:sz w:val="20"/>
                <w:szCs w:val="20"/>
              </w:rPr>
            </w:pPr>
            <w:r>
              <w:rPr>
                <w:color w:val="auto"/>
                <w:sz w:val="20"/>
                <w:szCs w:val="20"/>
              </w:rPr>
              <w:t>Писање нове пројектне пријаве за Еразмус+ акредитацију</w:t>
            </w:r>
          </w:p>
        </w:tc>
        <w:tc>
          <w:tcPr>
            <w:tcW w:w="716" w:type="pct"/>
            <w:tcBorders>
              <w:top w:val="single" w:color="000000" w:sz="4" w:space="0"/>
              <w:left w:val="single" w:color="000000" w:sz="4" w:space="0"/>
              <w:bottom w:val="single" w:color="000000" w:sz="4" w:space="0"/>
              <w:right w:val="single" w:color="000000" w:sz="4" w:space="0"/>
            </w:tcBorders>
            <w:vAlign w:val="center"/>
          </w:tcPr>
          <w:p w14:paraId="6AABA1B9">
            <w:pPr>
              <w:spacing w:after="0"/>
              <w:jc w:val="center"/>
              <w:rPr>
                <w:color w:val="auto"/>
                <w:sz w:val="20"/>
                <w:szCs w:val="20"/>
              </w:rPr>
            </w:pPr>
            <w:r>
              <w:rPr>
                <w:color w:val="auto"/>
                <w:sz w:val="20"/>
                <w:szCs w:val="20"/>
              </w:rPr>
              <w:t>Септембар – октобар 2024</w:t>
            </w:r>
          </w:p>
        </w:tc>
        <w:tc>
          <w:tcPr>
            <w:tcW w:w="650" w:type="pct"/>
            <w:tcBorders>
              <w:top w:val="single" w:color="000000" w:sz="4" w:space="0"/>
              <w:left w:val="single" w:color="000000" w:sz="4" w:space="0"/>
              <w:bottom w:val="single" w:color="000000" w:sz="4" w:space="0"/>
              <w:right w:val="single" w:color="000000" w:sz="4" w:space="0"/>
            </w:tcBorders>
            <w:vAlign w:val="center"/>
          </w:tcPr>
          <w:p w14:paraId="39E495D8">
            <w:pPr>
              <w:spacing w:after="0"/>
              <w:jc w:val="center"/>
              <w:rPr>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1187DD46">
            <w:pPr>
              <w:spacing w:after="0"/>
              <w:jc w:val="center"/>
              <w:rPr>
                <w:color w:val="auto"/>
                <w:sz w:val="20"/>
                <w:szCs w:val="20"/>
              </w:rPr>
            </w:pPr>
          </w:p>
        </w:tc>
        <w:tc>
          <w:tcPr>
            <w:tcW w:w="719" w:type="pct"/>
            <w:tcBorders>
              <w:top w:val="single" w:color="000000" w:sz="4" w:space="0"/>
              <w:left w:val="single" w:color="000000" w:sz="4" w:space="0"/>
              <w:bottom w:val="single" w:color="000000" w:sz="4" w:space="0"/>
              <w:right w:val="single" w:color="000000" w:sz="4" w:space="0"/>
            </w:tcBorders>
            <w:vAlign w:val="center"/>
          </w:tcPr>
          <w:p w14:paraId="51DA4918">
            <w:pPr>
              <w:spacing w:after="0"/>
              <w:jc w:val="center"/>
              <w:rPr>
                <w:color w:val="auto"/>
                <w:sz w:val="20"/>
                <w:szCs w:val="20"/>
              </w:rPr>
            </w:pPr>
            <w:r>
              <w:rPr>
                <w:color w:val="auto"/>
                <w:sz w:val="20"/>
                <w:szCs w:val="20"/>
              </w:rPr>
              <w:t>Јелић М.</w:t>
            </w:r>
          </w:p>
        </w:tc>
      </w:tr>
      <w:tr w14:paraId="209AB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48" w:hRule="atLeast"/>
        </w:trPr>
        <w:tc>
          <w:tcPr>
            <w:tcW w:w="853" w:type="pct"/>
            <w:vMerge w:val="continue"/>
            <w:tcBorders>
              <w:top w:val="single" w:color="000000" w:sz="4" w:space="0"/>
              <w:left w:val="single" w:color="000000" w:sz="4" w:space="0"/>
              <w:right w:val="single" w:color="000000" w:sz="6" w:space="0"/>
            </w:tcBorders>
            <w:vAlign w:val="center"/>
          </w:tcPr>
          <w:p w14:paraId="39EAD4D0">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4" w:space="0"/>
              <w:left w:val="single" w:color="000000" w:sz="6" w:space="0"/>
              <w:bottom w:val="single" w:color="000000" w:sz="4" w:space="0"/>
              <w:right w:val="single" w:color="000000" w:sz="4" w:space="0"/>
            </w:tcBorders>
            <w:vAlign w:val="center"/>
          </w:tcPr>
          <w:p w14:paraId="063867FD">
            <w:pPr>
              <w:spacing w:after="0"/>
              <w:jc w:val="center"/>
              <w:rPr>
                <w:color w:val="auto"/>
                <w:sz w:val="20"/>
                <w:szCs w:val="20"/>
              </w:rPr>
            </w:pPr>
          </w:p>
        </w:tc>
        <w:tc>
          <w:tcPr>
            <w:tcW w:w="928" w:type="pct"/>
            <w:tcBorders>
              <w:top w:val="single" w:color="000000" w:sz="4" w:space="0"/>
              <w:left w:val="single" w:color="000000" w:sz="4" w:space="0"/>
              <w:bottom w:val="single" w:color="000000" w:sz="4" w:space="0"/>
              <w:right w:val="single" w:color="000000" w:sz="4" w:space="0"/>
            </w:tcBorders>
            <w:vAlign w:val="center"/>
          </w:tcPr>
          <w:p w14:paraId="6FB8E402">
            <w:pPr>
              <w:spacing w:after="0"/>
              <w:jc w:val="center"/>
              <w:rPr>
                <w:color w:val="auto"/>
                <w:sz w:val="20"/>
                <w:szCs w:val="20"/>
              </w:rPr>
            </w:pPr>
            <w:r>
              <w:rPr>
                <w:color w:val="auto"/>
                <w:sz w:val="20"/>
                <w:szCs w:val="20"/>
              </w:rPr>
              <w:t>Писање нове пројектне пријаве за Еразмус+ пројекте</w:t>
            </w:r>
          </w:p>
        </w:tc>
        <w:tc>
          <w:tcPr>
            <w:tcW w:w="716" w:type="pct"/>
            <w:tcBorders>
              <w:top w:val="single" w:color="000000" w:sz="4" w:space="0"/>
              <w:left w:val="single" w:color="000000" w:sz="4" w:space="0"/>
              <w:bottom w:val="single" w:color="000000" w:sz="4" w:space="0"/>
              <w:right w:val="single" w:color="000000" w:sz="4" w:space="0"/>
            </w:tcBorders>
            <w:vAlign w:val="center"/>
          </w:tcPr>
          <w:p w14:paraId="6E6ACBD2">
            <w:pPr>
              <w:spacing w:after="0"/>
              <w:jc w:val="center"/>
              <w:rPr>
                <w:color w:val="auto"/>
                <w:sz w:val="20"/>
                <w:szCs w:val="20"/>
              </w:rPr>
            </w:pPr>
            <w:r>
              <w:rPr>
                <w:color w:val="auto"/>
                <w:sz w:val="20"/>
                <w:szCs w:val="20"/>
              </w:rPr>
              <w:t>Дец 2024 – март 2025</w:t>
            </w:r>
          </w:p>
        </w:tc>
        <w:tc>
          <w:tcPr>
            <w:tcW w:w="650" w:type="pct"/>
            <w:tcBorders>
              <w:top w:val="single" w:color="000000" w:sz="4" w:space="0"/>
              <w:left w:val="single" w:color="000000" w:sz="4" w:space="0"/>
              <w:bottom w:val="single" w:color="000000" w:sz="4" w:space="0"/>
              <w:right w:val="single" w:color="000000" w:sz="4" w:space="0"/>
            </w:tcBorders>
            <w:vAlign w:val="center"/>
          </w:tcPr>
          <w:p w14:paraId="79612FDD">
            <w:pPr>
              <w:spacing w:after="0"/>
              <w:jc w:val="center"/>
              <w:rPr>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7C24B54D">
            <w:pPr>
              <w:spacing w:after="0"/>
              <w:jc w:val="center"/>
              <w:rPr>
                <w:color w:val="auto"/>
                <w:sz w:val="20"/>
                <w:szCs w:val="20"/>
              </w:rPr>
            </w:pPr>
          </w:p>
        </w:tc>
        <w:tc>
          <w:tcPr>
            <w:tcW w:w="719" w:type="pct"/>
            <w:tcBorders>
              <w:top w:val="single" w:color="000000" w:sz="4" w:space="0"/>
              <w:left w:val="single" w:color="000000" w:sz="4" w:space="0"/>
              <w:bottom w:val="single" w:color="000000" w:sz="4" w:space="0"/>
              <w:right w:val="single" w:color="000000" w:sz="4" w:space="0"/>
            </w:tcBorders>
            <w:vAlign w:val="center"/>
          </w:tcPr>
          <w:p w14:paraId="1963A169">
            <w:pPr>
              <w:spacing w:after="0"/>
              <w:jc w:val="center"/>
              <w:rPr>
                <w:color w:val="auto"/>
                <w:sz w:val="20"/>
                <w:szCs w:val="20"/>
              </w:rPr>
            </w:pPr>
            <w:r>
              <w:rPr>
                <w:color w:val="auto"/>
                <w:sz w:val="20"/>
                <w:szCs w:val="20"/>
              </w:rPr>
              <w:t>Јелић М.</w:t>
            </w:r>
          </w:p>
        </w:tc>
      </w:tr>
      <w:tr w14:paraId="1DA1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trPr>
        <w:tc>
          <w:tcPr>
            <w:tcW w:w="853" w:type="pct"/>
            <w:vMerge w:val="continue"/>
            <w:tcBorders>
              <w:top w:val="single" w:color="000000" w:sz="4" w:space="0"/>
              <w:left w:val="single" w:color="000000" w:sz="4" w:space="0"/>
              <w:right w:val="single" w:color="000000" w:sz="6" w:space="0"/>
            </w:tcBorders>
            <w:vAlign w:val="center"/>
          </w:tcPr>
          <w:p w14:paraId="2C8CACBA">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4" w:space="0"/>
              <w:left w:val="single" w:color="000000" w:sz="6" w:space="0"/>
              <w:bottom w:val="single" w:color="000000" w:sz="4" w:space="0"/>
              <w:right w:val="single" w:color="000000" w:sz="4" w:space="0"/>
            </w:tcBorders>
            <w:vAlign w:val="center"/>
          </w:tcPr>
          <w:p w14:paraId="2CB9A44E">
            <w:pPr>
              <w:spacing w:after="0"/>
              <w:jc w:val="center"/>
              <w:rPr>
                <w:color w:val="auto"/>
                <w:sz w:val="20"/>
                <w:szCs w:val="20"/>
              </w:rPr>
            </w:pPr>
          </w:p>
        </w:tc>
        <w:tc>
          <w:tcPr>
            <w:tcW w:w="928" w:type="pct"/>
            <w:tcBorders>
              <w:top w:val="single" w:color="000000" w:sz="4" w:space="0"/>
              <w:left w:val="single" w:color="000000" w:sz="4" w:space="0"/>
              <w:bottom w:val="single" w:color="000000" w:sz="4" w:space="0"/>
              <w:right w:val="single" w:color="000000" w:sz="4" w:space="0"/>
            </w:tcBorders>
            <w:vAlign w:val="center"/>
          </w:tcPr>
          <w:p w14:paraId="024BE9BE">
            <w:pPr>
              <w:pBdr>
                <w:top w:val="none" w:color="auto" w:sz="0" w:space="0"/>
                <w:left w:val="none" w:color="auto" w:sz="0" w:space="0"/>
                <w:bottom w:val="none" w:color="auto" w:sz="0" w:space="0"/>
                <w:right w:val="none" w:color="auto" w:sz="0" w:space="0"/>
                <w:between w:val="none" w:color="auto" w:sz="0" w:space="0"/>
              </w:pBdr>
              <w:spacing w:after="0"/>
              <w:jc w:val="center"/>
              <w:rPr>
                <w:color w:val="auto"/>
                <w:sz w:val="20"/>
                <w:szCs w:val="20"/>
              </w:rPr>
            </w:pPr>
            <w:r>
              <w:rPr>
                <w:color w:val="auto"/>
                <w:sz w:val="20"/>
                <w:szCs w:val="20"/>
              </w:rPr>
              <w:t>Избор ученика за учешће у e-twinning пројекту Mathematics is all around us</w:t>
            </w:r>
          </w:p>
        </w:tc>
        <w:tc>
          <w:tcPr>
            <w:tcW w:w="716" w:type="pct"/>
            <w:tcBorders>
              <w:top w:val="single" w:color="000000" w:sz="4" w:space="0"/>
              <w:left w:val="single" w:color="000000" w:sz="4" w:space="0"/>
              <w:bottom w:val="single" w:color="000000" w:sz="4" w:space="0"/>
              <w:right w:val="single" w:color="000000" w:sz="4" w:space="0"/>
            </w:tcBorders>
            <w:vAlign w:val="center"/>
          </w:tcPr>
          <w:p w14:paraId="5B3035D0">
            <w:pPr>
              <w:spacing w:after="0"/>
              <w:jc w:val="center"/>
              <w:rPr>
                <w:color w:val="auto"/>
                <w:sz w:val="20"/>
                <w:szCs w:val="20"/>
              </w:rPr>
            </w:pPr>
            <w:r>
              <w:rPr>
                <w:color w:val="auto"/>
                <w:sz w:val="20"/>
                <w:szCs w:val="20"/>
              </w:rPr>
              <w:t>септембар</w:t>
            </w:r>
          </w:p>
        </w:tc>
        <w:tc>
          <w:tcPr>
            <w:tcW w:w="650" w:type="pct"/>
            <w:tcBorders>
              <w:top w:val="single" w:color="000000" w:sz="4" w:space="0"/>
              <w:left w:val="single" w:color="000000" w:sz="4" w:space="0"/>
              <w:bottom w:val="single" w:color="000000" w:sz="4" w:space="0"/>
              <w:right w:val="single" w:color="000000" w:sz="4" w:space="0"/>
            </w:tcBorders>
            <w:vAlign w:val="center"/>
          </w:tcPr>
          <w:p w14:paraId="2F7A7DDA">
            <w:pPr>
              <w:spacing w:after="0"/>
              <w:jc w:val="center"/>
              <w:rPr>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13A04CB6">
            <w:pPr>
              <w:spacing w:after="0"/>
              <w:jc w:val="center"/>
              <w:rPr>
                <w:color w:val="auto"/>
                <w:sz w:val="20"/>
                <w:szCs w:val="20"/>
              </w:rPr>
            </w:pPr>
          </w:p>
        </w:tc>
        <w:tc>
          <w:tcPr>
            <w:tcW w:w="719" w:type="pct"/>
            <w:tcBorders>
              <w:top w:val="single" w:color="000000" w:sz="4" w:space="0"/>
              <w:left w:val="single" w:color="000000" w:sz="4" w:space="0"/>
              <w:bottom w:val="single" w:color="000000" w:sz="4" w:space="0"/>
              <w:right w:val="single" w:color="000000" w:sz="4" w:space="0"/>
            </w:tcBorders>
            <w:vAlign w:val="center"/>
          </w:tcPr>
          <w:p w14:paraId="4FAA7244">
            <w:pPr>
              <w:spacing w:after="0"/>
              <w:jc w:val="center"/>
              <w:rPr>
                <w:color w:val="auto"/>
                <w:sz w:val="20"/>
                <w:szCs w:val="20"/>
              </w:rPr>
            </w:pPr>
            <w:r>
              <w:rPr>
                <w:color w:val="auto"/>
                <w:sz w:val="20"/>
                <w:szCs w:val="20"/>
              </w:rPr>
              <w:t>Јелић М</w:t>
            </w:r>
          </w:p>
        </w:tc>
      </w:tr>
      <w:tr w14:paraId="2379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853" w:type="pct"/>
            <w:vMerge w:val="continue"/>
            <w:tcBorders>
              <w:top w:val="single" w:color="000000" w:sz="4" w:space="0"/>
              <w:left w:val="single" w:color="000000" w:sz="4" w:space="0"/>
              <w:right w:val="single" w:color="000000" w:sz="6" w:space="0"/>
            </w:tcBorders>
            <w:vAlign w:val="center"/>
          </w:tcPr>
          <w:p w14:paraId="47FA86E2">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4" w:space="0"/>
              <w:left w:val="single" w:color="000000" w:sz="6" w:space="0"/>
              <w:bottom w:val="single" w:color="000000" w:sz="4" w:space="0"/>
              <w:right w:val="single" w:color="000000" w:sz="4" w:space="0"/>
            </w:tcBorders>
            <w:vAlign w:val="center"/>
          </w:tcPr>
          <w:p w14:paraId="3CF4BB9C">
            <w:pPr>
              <w:spacing w:after="0"/>
              <w:jc w:val="center"/>
              <w:rPr>
                <w:color w:val="auto"/>
                <w:sz w:val="20"/>
                <w:szCs w:val="20"/>
              </w:rPr>
            </w:pPr>
          </w:p>
        </w:tc>
        <w:tc>
          <w:tcPr>
            <w:tcW w:w="928" w:type="pct"/>
            <w:tcBorders>
              <w:top w:val="single" w:color="000000" w:sz="4" w:space="0"/>
              <w:left w:val="single" w:color="000000" w:sz="4" w:space="0"/>
              <w:bottom w:val="single" w:color="000000" w:sz="4" w:space="0"/>
              <w:right w:val="single" w:color="000000" w:sz="4" w:space="0"/>
            </w:tcBorders>
            <w:vAlign w:val="center"/>
          </w:tcPr>
          <w:p w14:paraId="0B9EDC6F">
            <w:pPr>
              <w:spacing w:after="0"/>
              <w:jc w:val="center"/>
              <w:rPr>
                <w:color w:val="auto"/>
                <w:sz w:val="20"/>
                <w:szCs w:val="20"/>
              </w:rPr>
            </w:pPr>
            <w:r>
              <w:rPr>
                <w:color w:val="auto"/>
                <w:sz w:val="20"/>
                <w:szCs w:val="20"/>
              </w:rPr>
              <w:t>Светска недеља свемира</w:t>
            </w:r>
          </w:p>
        </w:tc>
        <w:tc>
          <w:tcPr>
            <w:tcW w:w="716" w:type="pct"/>
            <w:tcBorders>
              <w:top w:val="single" w:color="000000" w:sz="4" w:space="0"/>
              <w:left w:val="single" w:color="000000" w:sz="4" w:space="0"/>
              <w:bottom w:val="single" w:color="000000" w:sz="4" w:space="0"/>
              <w:right w:val="single" w:color="000000" w:sz="4" w:space="0"/>
            </w:tcBorders>
            <w:vAlign w:val="center"/>
          </w:tcPr>
          <w:p w14:paraId="046CDB25">
            <w:pPr>
              <w:spacing w:after="0"/>
              <w:jc w:val="center"/>
              <w:rPr>
                <w:color w:val="auto"/>
                <w:sz w:val="20"/>
                <w:szCs w:val="20"/>
              </w:rPr>
            </w:pPr>
            <w:r>
              <w:rPr>
                <w:color w:val="auto"/>
                <w:sz w:val="20"/>
                <w:szCs w:val="20"/>
              </w:rPr>
              <w:t>Октобар 2024</w:t>
            </w:r>
          </w:p>
        </w:tc>
        <w:tc>
          <w:tcPr>
            <w:tcW w:w="650" w:type="pct"/>
            <w:tcBorders>
              <w:top w:val="single" w:color="000000" w:sz="4" w:space="0"/>
              <w:left w:val="single" w:color="000000" w:sz="4" w:space="0"/>
              <w:bottom w:val="single" w:color="000000" w:sz="4" w:space="0"/>
              <w:right w:val="single" w:color="000000" w:sz="4" w:space="0"/>
            </w:tcBorders>
            <w:vAlign w:val="center"/>
          </w:tcPr>
          <w:p w14:paraId="0908835F">
            <w:pPr>
              <w:spacing w:after="0"/>
              <w:jc w:val="center"/>
              <w:rPr>
                <w:color w:val="auto"/>
                <w:sz w:val="20"/>
                <w:szCs w:val="20"/>
              </w:rPr>
            </w:pPr>
            <w:r>
              <w:rPr>
                <w:color w:val="auto"/>
                <w:sz w:val="20"/>
                <w:szCs w:val="20"/>
              </w:rPr>
              <w:t>није реализовано</w:t>
            </w:r>
          </w:p>
        </w:tc>
        <w:tc>
          <w:tcPr>
            <w:tcW w:w="434" w:type="pct"/>
            <w:tcBorders>
              <w:top w:val="single" w:color="000000" w:sz="4" w:space="0"/>
              <w:left w:val="single" w:color="000000" w:sz="4" w:space="0"/>
              <w:bottom w:val="single" w:color="000000" w:sz="4" w:space="0"/>
              <w:right w:val="single" w:color="000000" w:sz="4" w:space="0"/>
            </w:tcBorders>
            <w:vAlign w:val="center"/>
          </w:tcPr>
          <w:p w14:paraId="6A3431FC">
            <w:pPr>
              <w:spacing w:after="0"/>
              <w:jc w:val="center"/>
              <w:rPr>
                <w:color w:val="auto"/>
                <w:sz w:val="20"/>
                <w:szCs w:val="20"/>
              </w:rPr>
            </w:pPr>
          </w:p>
        </w:tc>
        <w:tc>
          <w:tcPr>
            <w:tcW w:w="719" w:type="pct"/>
            <w:tcBorders>
              <w:top w:val="single" w:color="000000" w:sz="4" w:space="0"/>
              <w:left w:val="single" w:color="000000" w:sz="4" w:space="0"/>
              <w:bottom w:val="single" w:color="000000" w:sz="4" w:space="0"/>
              <w:right w:val="single" w:color="000000" w:sz="4" w:space="0"/>
            </w:tcBorders>
            <w:vAlign w:val="center"/>
          </w:tcPr>
          <w:p w14:paraId="08E8CEF8">
            <w:pPr>
              <w:spacing w:after="0"/>
              <w:jc w:val="center"/>
              <w:rPr>
                <w:color w:val="auto"/>
                <w:sz w:val="20"/>
                <w:szCs w:val="20"/>
              </w:rPr>
            </w:pPr>
            <w:r>
              <w:rPr>
                <w:color w:val="auto"/>
                <w:sz w:val="20"/>
                <w:szCs w:val="20"/>
              </w:rPr>
              <w:t>Сви чланови</w:t>
            </w:r>
          </w:p>
        </w:tc>
      </w:tr>
      <w:tr w14:paraId="7475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48" w:hRule="atLeast"/>
        </w:trPr>
        <w:tc>
          <w:tcPr>
            <w:tcW w:w="853" w:type="pct"/>
            <w:vMerge w:val="continue"/>
            <w:tcBorders>
              <w:top w:val="single" w:color="000000" w:sz="4" w:space="0"/>
              <w:left w:val="single" w:color="000000" w:sz="4" w:space="0"/>
              <w:right w:val="single" w:color="000000" w:sz="6" w:space="0"/>
            </w:tcBorders>
            <w:vAlign w:val="center"/>
          </w:tcPr>
          <w:p w14:paraId="7DD09556">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4" w:space="0"/>
              <w:left w:val="single" w:color="000000" w:sz="6" w:space="0"/>
              <w:bottom w:val="single" w:color="000000" w:sz="4" w:space="0"/>
              <w:right w:val="single" w:color="000000" w:sz="4" w:space="0"/>
            </w:tcBorders>
            <w:vAlign w:val="center"/>
          </w:tcPr>
          <w:p w14:paraId="7AAE03BB">
            <w:pPr>
              <w:spacing w:after="0"/>
              <w:jc w:val="center"/>
              <w:rPr>
                <w:color w:val="auto"/>
                <w:sz w:val="20"/>
                <w:szCs w:val="20"/>
              </w:rPr>
            </w:pPr>
          </w:p>
        </w:tc>
        <w:tc>
          <w:tcPr>
            <w:tcW w:w="928" w:type="pct"/>
            <w:tcBorders>
              <w:top w:val="single" w:color="000000" w:sz="4" w:space="0"/>
              <w:left w:val="single" w:color="000000" w:sz="4" w:space="0"/>
              <w:bottom w:val="single" w:color="000000" w:sz="4" w:space="0"/>
              <w:right w:val="single" w:color="000000" w:sz="4" w:space="0"/>
            </w:tcBorders>
            <w:vAlign w:val="center"/>
          </w:tcPr>
          <w:p w14:paraId="75B77801">
            <w:pPr>
              <w:spacing w:after="0"/>
              <w:jc w:val="center"/>
              <w:rPr>
                <w:b/>
                <w:color w:val="auto"/>
                <w:sz w:val="20"/>
                <w:szCs w:val="20"/>
              </w:rPr>
            </w:pPr>
            <w:r>
              <w:rPr>
                <w:b/>
                <w:color w:val="auto"/>
                <w:sz w:val="20"/>
                <w:szCs w:val="20"/>
              </w:rPr>
              <w:t>Имплементација Еразмус+ пројекта мобилности за област стручног образовања 2024-1-RS01-KA121-VET-000226602/KA121-VET-332BD8CC: селекција учесника, тражење партнера, планирање мобилности</w:t>
            </w:r>
          </w:p>
        </w:tc>
        <w:tc>
          <w:tcPr>
            <w:tcW w:w="716" w:type="pct"/>
            <w:tcBorders>
              <w:top w:val="single" w:color="000000" w:sz="4" w:space="0"/>
              <w:left w:val="single" w:color="000000" w:sz="4" w:space="0"/>
              <w:bottom w:val="single" w:color="000000" w:sz="4" w:space="0"/>
              <w:right w:val="single" w:color="000000" w:sz="4" w:space="0"/>
            </w:tcBorders>
            <w:vAlign w:val="center"/>
          </w:tcPr>
          <w:p w14:paraId="7AA9EB2E">
            <w:pPr>
              <w:spacing w:after="0"/>
              <w:jc w:val="center"/>
              <w:rPr>
                <w:color w:val="auto"/>
                <w:sz w:val="20"/>
                <w:szCs w:val="20"/>
              </w:rPr>
            </w:pPr>
            <w:r>
              <w:rPr>
                <w:color w:val="auto"/>
                <w:sz w:val="20"/>
                <w:szCs w:val="20"/>
              </w:rPr>
              <w:t>Током године</w:t>
            </w:r>
          </w:p>
        </w:tc>
        <w:tc>
          <w:tcPr>
            <w:tcW w:w="650" w:type="pct"/>
            <w:tcBorders>
              <w:top w:val="single" w:color="000000" w:sz="4" w:space="0"/>
              <w:left w:val="single" w:color="000000" w:sz="4" w:space="0"/>
              <w:bottom w:val="single" w:color="000000" w:sz="4" w:space="0"/>
              <w:right w:val="single" w:color="000000" w:sz="4" w:space="0"/>
            </w:tcBorders>
            <w:vAlign w:val="center"/>
          </w:tcPr>
          <w:p w14:paraId="1C23D304">
            <w:pPr>
              <w:spacing w:after="0"/>
              <w:jc w:val="center"/>
              <w:rPr>
                <w:b/>
                <w:color w:val="auto"/>
                <w:sz w:val="20"/>
                <w:szCs w:val="20"/>
              </w:rPr>
            </w:pPr>
            <w:r>
              <w:rPr>
                <w:b/>
                <w:color w:val="auto"/>
                <w:sz w:val="20"/>
                <w:szCs w:val="20"/>
              </w:rPr>
              <w:t>октобар 2024- април 2025</w:t>
            </w:r>
          </w:p>
        </w:tc>
        <w:tc>
          <w:tcPr>
            <w:tcW w:w="434" w:type="pct"/>
            <w:tcBorders>
              <w:top w:val="single" w:color="000000" w:sz="4" w:space="0"/>
              <w:left w:val="single" w:color="000000" w:sz="4" w:space="0"/>
              <w:bottom w:val="single" w:color="000000" w:sz="4" w:space="0"/>
              <w:right w:val="single" w:color="000000" w:sz="4" w:space="0"/>
            </w:tcBorders>
            <w:vAlign w:val="center"/>
          </w:tcPr>
          <w:p w14:paraId="7580F609">
            <w:pPr>
              <w:spacing w:after="0"/>
              <w:jc w:val="center"/>
              <w:rPr>
                <w:color w:val="auto"/>
                <w:sz w:val="20"/>
                <w:szCs w:val="20"/>
              </w:rPr>
            </w:pPr>
          </w:p>
        </w:tc>
        <w:tc>
          <w:tcPr>
            <w:tcW w:w="719" w:type="pct"/>
            <w:tcBorders>
              <w:top w:val="single" w:color="000000" w:sz="4" w:space="0"/>
              <w:left w:val="single" w:color="000000" w:sz="4" w:space="0"/>
              <w:bottom w:val="single" w:color="000000" w:sz="4" w:space="0"/>
              <w:right w:val="single" w:color="000000" w:sz="4" w:space="0"/>
            </w:tcBorders>
            <w:vAlign w:val="center"/>
          </w:tcPr>
          <w:p w14:paraId="7A059F0B">
            <w:pPr>
              <w:spacing w:after="0"/>
              <w:jc w:val="center"/>
              <w:rPr>
                <w:color w:val="auto"/>
                <w:sz w:val="20"/>
                <w:szCs w:val="20"/>
              </w:rPr>
            </w:pPr>
            <w:r>
              <w:rPr>
                <w:color w:val="auto"/>
                <w:sz w:val="20"/>
                <w:szCs w:val="20"/>
              </w:rPr>
              <w:t>Јелић М.</w:t>
            </w:r>
          </w:p>
        </w:tc>
      </w:tr>
      <w:tr w14:paraId="33501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restart"/>
            <w:tcBorders>
              <w:top w:val="single" w:color="000000" w:sz="4" w:space="0"/>
              <w:left w:val="single" w:color="000000" w:sz="4" w:space="0"/>
              <w:bottom w:val="single" w:color="000000" w:sz="6" w:space="0"/>
              <w:right w:val="single" w:color="000000" w:sz="6" w:space="0"/>
            </w:tcBorders>
            <w:vAlign w:val="center"/>
          </w:tcPr>
          <w:p w14:paraId="55F2C057">
            <w:pPr>
              <w:pBdr>
                <w:top w:val="none" w:color="auto" w:sz="0" w:space="0"/>
                <w:left w:val="none" w:color="auto" w:sz="0" w:space="0"/>
                <w:bottom w:val="none" w:color="auto" w:sz="0" w:space="0"/>
                <w:right w:val="none" w:color="auto" w:sz="0" w:space="0"/>
                <w:between w:val="none" w:color="auto" w:sz="0" w:space="0"/>
              </w:pBdr>
              <w:tabs>
                <w:tab w:val="left" w:pos="462"/>
              </w:tabs>
              <w:spacing w:after="0" w:line="240" w:lineRule="auto"/>
              <w:jc w:val="center"/>
              <w:rPr>
                <w:color w:val="auto"/>
                <w:sz w:val="20"/>
                <w:szCs w:val="20"/>
              </w:rPr>
            </w:pPr>
            <w:r>
              <w:rPr>
                <w:b/>
                <w:color w:val="auto"/>
                <w:sz w:val="20"/>
                <w:szCs w:val="20"/>
              </w:rPr>
              <w:t>5</w:t>
            </w:r>
            <w:r>
              <w:rPr>
                <w:color w:val="auto"/>
                <w:sz w:val="20"/>
                <w:szCs w:val="20"/>
              </w:rPr>
              <w:t>. Учешће у планирању и остваривању облика стручног усавршавања у оквиру установе у складу са потребама запослених</w:t>
            </w:r>
          </w:p>
        </w:tc>
        <w:tc>
          <w:tcPr>
            <w:tcW w:w="697" w:type="pct"/>
            <w:tcBorders>
              <w:top w:val="single" w:color="000000" w:sz="4" w:space="0"/>
              <w:left w:val="single" w:color="000000" w:sz="6" w:space="0"/>
              <w:bottom w:val="single" w:color="000000" w:sz="6" w:space="0"/>
              <w:right w:val="single" w:color="000000" w:sz="6" w:space="0"/>
            </w:tcBorders>
            <w:vAlign w:val="center"/>
          </w:tcPr>
          <w:p w14:paraId="6B668E96">
            <w:pPr>
              <w:spacing w:after="0" w:line="240" w:lineRule="auto"/>
              <w:jc w:val="center"/>
              <w:rPr>
                <w:color w:val="auto"/>
                <w:sz w:val="20"/>
                <w:szCs w:val="20"/>
              </w:rPr>
            </w:pPr>
          </w:p>
        </w:tc>
        <w:tc>
          <w:tcPr>
            <w:tcW w:w="928" w:type="pct"/>
            <w:tcBorders>
              <w:top w:val="single" w:color="000000" w:sz="4" w:space="0"/>
              <w:left w:val="single" w:color="000000" w:sz="6" w:space="0"/>
              <w:bottom w:val="single" w:color="000000" w:sz="6" w:space="0"/>
              <w:right w:val="single" w:color="000000" w:sz="6" w:space="0"/>
            </w:tcBorders>
            <w:vAlign w:val="center"/>
          </w:tcPr>
          <w:p w14:paraId="3D7775A4">
            <w:pPr>
              <w:spacing w:after="0" w:line="240" w:lineRule="auto"/>
              <w:jc w:val="center"/>
              <w:rPr>
                <w:color w:val="auto"/>
                <w:sz w:val="20"/>
                <w:szCs w:val="20"/>
              </w:rPr>
            </w:pPr>
            <w:r>
              <w:rPr>
                <w:color w:val="auto"/>
                <w:sz w:val="20"/>
                <w:szCs w:val="20"/>
              </w:rPr>
              <w:t>Израда плана стручног усавршавања стручног већа</w:t>
            </w:r>
          </w:p>
        </w:tc>
        <w:tc>
          <w:tcPr>
            <w:tcW w:w="716" w:type="pct"/>
            <w:tcBorders>
              <w:top w:val="single" w:color="000000" w:sz="4" w:space="0"/>
              <w:left w:val="single" w:color="000000" w:sz="6" w:space="0"/>
              <w:bottom w:val="single" w:color="000000" w:sz="6" w:space="0"/>
              <w:right w:val="single" w:color="000000" w:sz="6" w:space="0"/>
            </w:tcBorders>
            <w:vAlign w:val="center"/>
          </w:tcPr>
          <w:p w14:paraId="032A947D">
            <w:pPr>
              <w:spacing w:after="0" w:line="240" w:lineRule="auto"/>
              <w:jc w:val="center"/>
              <w:rPr>
                <w:color w:val="auto"/>
                <w:sz w:val="20"/>
                <w:szCs w:val="20"/>
              </w:rPr>
            </w:pPr>
            <w:bookmarkStart w:id="44" w:name="_heading=h.1fob9te" w:colFirst="0" w:colLast="0"/>
            <w:bookmarkEnd w:id="44"/>
            <w:r>
              <w:rPr>
                <w:color w:val="auto"/>
                <w:sz w:val="20"/>
                <w:szCs w:val="20"/>
              </w:rPr>
              <w:t>август 2025</w:t>
            </w:r>
          </w:p>
        </w:tc>
        <w:tc>
          <w:tcPr>
            <w:tcW w:w="650" w:type="pct"/>
            <w:tcBorders>
              <w:top w:val="single" w:color="000000" w:sz="4" w:space="0"/>
              <w:left w:val="single" w:color="000000" w:sz="6" w:space="0"/>
              <w:bottom w:val="single" w:color="000000" w:sz="6" w:space="0"/>
              <w:right w:val="single" w:color="000000" w:sz="6" w:space="0"/>
            </w:tcBorders>
            <w:vAlign w:val="center"/>
          </w:tcPr>
          <w:p w14:paraId="20D07CB4">
            <w:pPr>
              <w:spacing w:after="0" w:line="240" w:lineRule="auto"/>
              <w:jc w:val="center"/>
              <w:rPr>
                <w:color w:val="auto"/>
                <w:sz w:val="20"/>
                <w:szCs w:val="20"/>
              </w:rPr>
            </w:pPr>
          </w:p>
        </w:tc>
        <w:tc>
          <w:tcPr>
            <w:tcW w:w="434" w:type="pct"/>
            <w:tcBorders>
              <w:top w:val="single" w:color="000000" w:sz="4" w:space="0"/>
              <w:left w:val="single" w:color="000000" w:sz="6" w:space="0"/>
              <w:bottom w:val="single" w:color="000000" w:sz="6" w:space="0"/>
              <w:right w:val="single" w:color="000000" w:sz="6" w:space="0"/>
            </w:tcBorders>
            <w:vAlign w:val="center"/>
          </w:tcPr>
          <w:p w14:paraId="1286D8B2">
            <w:pPr>
              <w:spacing w:after="0" w:line="240" w:lineRule="auto"/>
              <w:jc w:val="center"/>
              <w:rPr>
                <w:color w:val="auto"/>
                <w:sz w:val="20"/>
                <w:szCs w:val="20"/>
              </w:rPr>
            </w:pPr>
          </w:p>
        </w:tc>
        <w:tc>
          <w:tcPr>
            <w:tcW w:w="719" w:type="pct"/>
            <w:tcBorders>
              <w:top w:val="single" w:color="000000" w:sz="4" w:space="0"/>
              <w:left w:val="single" w:color="000000" w:sz="6" w:space="0"/>
              <w:bottom w:val="single" w:color="000000" w:sz="6" w:space="0"/>
              <w:right w:val="single" w:color="000000" w:sz="4" w:space="0"/>
            </w:tcBorders>
            <w:vAlign w:val="center"/>
          </w:tcPr>
          <w:p w14:paraId="69202759">
            <w:pPr>
              <w:spacing w:after="0" w:line="240" w:lineRule="auto"/>
              <w:jc w:val="center"/>
              <w:rPr>
                <w:color w:val="auto"/>
                <w:sz w:val="20"/>
                <w:szCs w:val="20"/>
              </w:rPr>
            </w:pPr>
            <w:r>
              <w:rPr>
                <w:color w:val="auto"/>
                <w:sz w:val="20"/>
                <w:szCs w:val="20"/>
              </w:rPr>
              <w:t>Сви чланови</w:t>
            </w:r>
          </w:p>
        </w:tc>
      </w:tr>
      <w:tr w14:paraId="69CA3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continue"/>
            <w:tcBorders>
              <w:top w:val="single" w:color="000000" w:sz="4" w:space="0"/>
              <w:left w:val="single" w:color="000000" w:sz="4" w:space="0"/>
              <w:bottom w:val="single" w:color="000000" w:sz="6" w:space="0"/>
              <w:right w:val="single" w:color="000000" w:sz="6" w:space="0"/>
            </w:tcBorders>
            <w:vAlign w:val="center"/>
          </w:tcPr>
          <w:p w14:paraId="2F76D492">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6" w:space="0"/>
              <w:right w:val="single" w:color="000000" w:sz="6" w:space="0"/>
            </w:tcBorders>
            <w:vAlign w:val="center"/>
          </w:tcPr>
          <w:p w14:paraId="5105FE26">
            <w:pPr>
              <w:spacing w:after="0"/>
              <w:jc w:val="center"/>
              <w:rPr>
                <w:color w:val="auto"/>
                <w:sz w:val="20"/>
                <w:szCs w:val="20"/>
              </w:rPr>
            </w:pPr>
          </w:p>
        </w:tc>
        <w:tc>
          <w:tcPr>
            <w:tcW w:w="928" w:type="pct"/>
            <w:tcBorders>
              <w:top w:val="single" w:color="000000" w:sz="6" w:space="0"/>
              <w:left w:val="single" w:color="000000" w:sz="6" w:space="0"/>
              <w:bottom w:val="single" w:color="000000" w:sz="6" w:space="0"/>
              <w:right w:val="single" w:color="000000" w:sz="6" w:space="0"/>
            </w:tcBorders>
            <w:vAlign w:val="center"/>
          </w:tcPr>
          <w:p w14:paraId="7D29E157">
            <w:pPr>
              <w:spacing w:after="0"/>
              <w:jc w:val="center"/>
              <w:rPr>
                <w:b/>
                <w:color w:val="auto"/>
                <w:sz w:val="20"/>
                <w:szCs w:val="20"/>
              </w:rPr>
            </w:pPr>
            <w:r>
              <w:rPr>
                <w:b/>
                <w:color w:val="auto"/>
                <w:sz w:val="20"/>
                <w:szCs w:val="20"/>
              </w:rPr>
              <w:t>Семинар о изменама и допунама ПКУ, Средња машинска школа, Нови Сад</w:t>
            </w:r>
          </w:p>
        </w:tc>
        <w:tc>
          <w:tcPr>
            <w:tcW w:w="716" w:type="pct"/>
            <w:tcBorders>
              <w:top w:val="single" w:color="000000" w:sz="6" w:space="0"/>
              <w:left w:val="single" w:color="000000" w:sz="6" w:space="0"/>
              <w:bottom w:val="single" w:color="000000" w:sz="6" w:space="0"/>
              <w:right w:val="single" w:color="000000" w:sz="6" w:space="0"/>
            </w:tcBorders>
            <w:vAlign w:val="center"/>
          </w:tcPr>
          <w:p w14:paraId="56151ABA">
            <w:pPr>
              <w:spacing w:after="0"/>
              <w:jc w:val="center"/>
              <w:rPr>
                <w:b/>
                <w:color w:val="auto"/>
                <w:sz w:val="20"/>
                <w:szCs w:val="20"/>
              </w:rPr>
            </w:pPr>
          </w:p>
        </w:tc>
        <w:tc>
          <w:tcPr>
            <w:tcW w:w="650" w:type="pct"/>
            <w:tcBorders>
              <w:top w:val="single" w:color="000000" w:sz="6" w:space="0"/>
              <w:left w:val="single" w:color="000000" w:sz="6" w:space="0"/>
              <w:bottom w:val="single" w:color="000000" w:sz="6" w:space="0"/>
              <w:right w:val="single" w:color="000000" w:sz="6" w:space="0"/>
            </w:tcBorders>
            <w:vAlign w:val="center"/>
          </w:tcPr>
          <w:p w14:paraId="057BCF26">
            <w:pPr>
              <w:spacing w:after="0"/>
              <w:jc w:val="center"/>
              <w:rPr>
                <w:b/>
                <w:color w:val="auto"/>
                <w:sz w:val="20"/>
                <w:szCs w:val="20"/>
              </w:rPr>
            </w:pPr>
            <w:r>
              <w:rPr>
                <w:b/>
                <w:color w:val="auto"/>
                <w:sz w:val="20"/>
                <w:szCs w:val="20"/>
              </w:rPr>
              <w:t>21.6.25</w:t>
            </w:r>
          </w:p>
        </w:tc>
        <w:tc>
          <w:tcPr>
            <w:tcW w:w="434" w:type="pct"/>
            <w:tcBorders>
              <w:top w:val="single" w:color="000000" w:sz="6" w:space="0"/>
              <w:left w:val="single" w:color="000000" w:sz="6" w:space="0"/>
              <w:bottom w:val="single" w:color="000000" w:sz="6" w:space="0"/>
              <w:right w:val="single" w:color="000000" w:sz="6" w:space="0"/>
            </w:tcBorders>
            <w:vAlign w:val="center"/>
          </w:tcPr>
          <w:p w14:paraId="723D148A">
            <w:pPr>
              <w:spacing w:after="0"/>
              <w:jc w:val="center"/>
              <w:rPr>
                <w:b/>
                <w:color w:val="auto"/>
                <w:sz w:val="20"/>
                <w:szCs w:val="20"/>
              </w:rPr>
            </w:pPr>
            <w:r>
              <w:rPr>
                <w:b/>
                <w:color w:val="auto"/>
                <w:sz w:val="20"/>
                <w:szCs w:val="20"/>
              </w:rPr>
              <w:t>3</w:t>
            </w:r>
          </w:p>
        </w:tc>
        <w:tc>
          <w:tcPr>
            <w:tcW w:w="719" w:type="pct"/>
            <w:tcBorders>
              <w:top w:val="single" w:color="000000" w:sz="6" w:space="0"/>
              <w:left w:val="single" w:color="000000" w:sz="6" w:space="0"/>
              <w:bottom w:val="single" w:color="000000" w:sz="6" w:space="0"/>
              <w:right w:val="single" w:color="000000" w:sz="4" w:space="0"/>
            </w:tcBorders>
            <w:vAlign w:val="center"/>
          </w:tcPr>
          <w:p w14:paraId="662B4987">
            <w:pPr>
              <w:spacing w:after="0"/>
              <w:jc w:val="center"/>
              <w:rPr>
                <w:b/>
                <w:color w:val="auto"/>
                <w:sz w:val="20"/>
                <w:szCs w:val="20"/>
              </w:rPr>
            </w:pPr>
            <w:r>
              <w:rPr>
                <w:b/>
                <w:color w:val="auto"/>
                <w:sz w:val="20"/>
                <w:szCs w:val="20"/>
              </w:rPr>
              <w:t>Петрић П.</w:t>
            </w:r>
          </w:p>
        </w:tc>
      </w:tr>
      <w:tr w14:paraId="716D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73" w:hRule="atLeast"/>
        </w:trPr>
        <w:tc>
          <w:tcPr>
            <w:tcW w:w="853" w:type="pct"/>
            <w:vMerge w:val="restart"/>
            <w:tcBorders>
              <w:top w:val="single" w:color="000000" w:sz="4" w:space="0"/>
              <w:left w:val="single" w:color="000000" w:sz="4" w:space="0"/>
              <w:right w:val="single" w:color="000000" w:sz="6" w:space="0"/>
            </w:tcBorders>
            <w:vAlign w:val="center"/>
          </w:tcPr>
          <w:p w14:paraId="441ABBB2">
            <w:pPr>
              <w:pBdr>
                <w:top w:val="none" w:color="auto" w:sz="0" w:space="0"/>
                <w:left w:val="none" w:color="auto" w:sz="0" w:space="0"/>
                <w:bottom w:val="none" w:color="auto" w:sz="0" w:space="0"/>
                <w:right w:val="none" w:color="auto" w:sz="0" w:space="0"/>
                <w:between w:val="none" w:color="auto" w:sz="0" w:space="0"/>
              </w:pBdr>
              <w:tabs>
                <w:tab w:val="left" w:pos="507"/>
              </w:tabs>
              <w:spacing w:after="0"/>
              <w:jc w:val="center"/>
              <w:rPr>
                <w:color w:val="auto"/>
                <w:sz w:val="20"/>
                <w:szCs w:val="20"/>
              </w:rPr>
            </w:pPr>
            <w:r>
              <w:rPr>
                <w:b/>
                <w:color w:val="auto"/>
                <w:sz w:val="20"/>
                <w:szCs w:val="20"/>
              </w:rPr>
              <w:t>6.</w:t>
            </w:r>
            <w:r>
              <w:rPr>
                <w:color w:val="auto"/>
                <w:sz w:val="20"/>
                <w:szCs w:val="20"/>
              </w:rPr>
              <w:t xml:space="preserve"> Рад са волонтерима, приправницима и студентима (ако није планирано 40-часовном радном недељом)</w:t>
            </w:r>
          </w:p>
        </w:tc>
        <w:tc>
          <w:tcPr>
            <w:tcW w:w="697" w:type="pct"/>
            <w:tcBorders>
              <w:top w:val="single" w:color="000000" w:sz="4" w:space="0"/>
              <w:left w:val="single" w:color="000000" w:sz="6" w:space="0"/>
              <w:bottom w:val="single" w:color="000000" w:sz="6" w:space="0"/>
              <w:right w:val="single" w:color="000000" w:sz="6" w:space="0"/>
            </w:tcBorders>
            <w:vAlign w:val="center"/>
          </w:tcPr>
          <w:p w14:paraId="5E0E9EBD">
            <w:pPr>
              <w:spacing w:after="0"/>
              <w:jc w:val="center"/>
              <w:rPr>
                <w:color w:val="auto"/>
                <w:sz w:val="20"/>
                <w:szCs w:val="20"/>
              </w:rPr>
            </w:pPr>
          </w:p>
        </w:tc>
        <w:tc>
          <w:tcPr>
            <w:tcW w:w="928" w:type="pct"/>
            <w:tcBorders>
              <w:top w:val="single" w:color="000000" w:sz="4" w:space="0"/>
              <w:left w:val="single" w:color="000000" w:sz="6" w:space="0"/>
              <w:bottom w:val="single" w:color="000000" w:sz="6" w:space="0"/>
              <w:right w:val="single" w:color="000000" w:sz="6" w:space="0"/>
            </w:tcBorders>
            <w:vAlign w:val="center"/>
          </w:tcPr>
          <w:p w14:paraId="0DC9E5AF">
            <w:pPr>
              <w:spacing w:after="0"/>
              <w:jc w:val="center"/>
              <w:rPr>
                <w:color w:val="auto"/>
                <w:sz w:val="20"/>
                <w:szCs w:val="20"/>
              </w:rPr>
            </w:pPr>
          </w:p>
        </w:tc>
        <w:tc>
          <w:tcPr>
            <w:tcW w:w="716" w:type="pct"/>
            <w:tcBorders>
              <w:top w:val="single" w:color="000000" w:sz="4" w:space="0"/>
              <w:left w:val="single" w:color="000000" w:sz="6" w:space="0"/>
              <w:bottom w:val="single" w:color="000000" w:sz="6" w:space="0"/>
              <w:right w:val="single" w:color="000000" w:sz="6" w:space="0"/>
            </w:tcBorders>
            <w:vAlign w:val="center"/>
          </w:tcPr>
          <w:p w14:paraId="60BD8315">
            <w:pPr>
              <w:spacing w:after="0"/>
              <w:jc w:val="center"/>
              <w:rPr>
                <w:color w:val="auto"/>
                <w:sz w:val="20"/>
                <w:szCs w:val="20"/>
              </w:rPr>
            </w:pPr>
          </w:p>
        </w:tc>
        <w:tc>
          <w:tcPr>
            <w:tcW w:w="650" w:type="pct"/>
            <w:tcBorders>
              <w:top w:val="single" w:color="000000" w:sz="4" w:space="0"/>
              <w:left w:val="single" w:color="000000" w:sz="6" w:space="0"/>
              <w:bottom w:val="single" w:color="000000" w:sz="6" w:space="0"/>
              <w:right w:val="single" w:color="000000" w:sz="6" w:space="0"/>
            </w:tcBorders>
            <w:vAlign w:val="center"/>
          </w:tcPr>
          <w:p w14:paraId="5E297B9D">
            <w:pPr>
              <w:spacing w:after="0"/>
              <w:jc w:val="center"/>
              <w:rPr>
                <w:color w:val="auto"/>
                <w:sz w:val="20"/>
                <w:szCs w:val="20"/>
              </w:rPr>
            </w:pPr>
          </w:p>
        </w:tc>
        <w:tc>
          <w:tcPr>
            <w:tcW w:w="434" w:type="pct"/>
            <w:tcBorders>
              <w:top w:val="single" w:color="000000" w:sz="4" w:space="0"/>
              <w:left w:val="single" w:color="000000" w:sz="6" w:space="0"/>
              <w:bottom w:val="single" w:color="000000" w:sz="6" w:space="0"/>
              <w:right w:val="single" w:color="000000" w:sz="6" w:space="0"/>
            </w:tcBorders>
            <w:vAlign w:val="center"/>
          </w:tcPr>
          <w:p w14:paraId="6303CDE0">
            <w:pPr>
              <w:spacing w:after="0"/>
              <w:jc w:val="center"/>
              <w:rPr>
                <w:color w:val="auto"/>
                <w:sz w:val="20"/>
                <w:szCs w:val="20"/>
              </w:rPr>
            </w:pPr>
          </w:p>
        </w:tc>
        <w:tc>
          <w:tcPr>
            <w:tcW w:w="719" w:type="pct"/>
            <w:tcBorders>
              <w:top w:val="single" w:color="000000" w:sz="4" w:space="0"/>
              <w:left w:val="single" w:color="000000" w:sz="6" w:space="0"/>
              <w:bottom w:val="single" w:color="000000" w:sz="6" w:space="0"/>
              <w:right w:val="single" w:color="000000" w:sz="4" w:space="0"/>
            </w:tcBorders>
            <w:vAlign w:val="center"/>
          </w:tcPr>
          <w:p w14:paraId="38241DE1">
            <w:pPr>
              <w:spacing w:after="0"/>
              <w:jc w:val="center"/>
              <w:rPr>
                <w:color w:val="auto"/>
                <w:sz w:val="20"/>
                <w:szCs w:val="20"/>
              </w:rPr>
            </w:pPr>
          </w:p>
        </w:tc>
      </w:tr>
      <w:tr w14:paraId="3EDAD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853" w:type="pct"/>
            <w:vMerge w:val="continue"/>
            <w:tcBorders>
              <w:top w:val="single" w:color="000000" w:sz="4" w:space="0"/>
              <w:left w:val="single" w:color="000000" w:sz="4" w:space="0"/>
              <w:right w:val="single" w:color="000000" w:sz="6" w:space="0"/>
            </w:tcBorders>
            <w:vAlign w:val="center"/>
          </w:tcPr>
          <w:p w14:paraId="374658BC">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4" w:space="0"/>
              <w:right w:val="single" w:color="000000" w:sz="6" w:space="0"/>
            </w:tcBorders>
            <w:vAlign w:val="center"/>
          </w:tcPr>
          <w:p w14:paraId="01A10E44">
            <w:pPr>
              <w:spacing w:after="0"/>
              <w:jc w:val="center"/>
              <w:rPr>
                <w:color w:val="auto"/>
                <w:sz w:val="20"/>
                <w:szCs w:val="20"/>
              </w:rPr>
            </w:pPr>
          </w:p>
        </w:tc>
        <w:tc>
          <w:tcPr>
            <w:tcW w:w="928" w:type="pct"/>
            <w:tcBorders>
              <w:top w:val="single" w:color="000000" w:sz="6" w:space="0"/>
              <w:left w:val="single" w:color="000000" w:sz="6" w:space="0"/>
              <w:bottom w:val="single" w:color="000000" w:sz="4" w:space="0"/>
              <w:right w:val="single" w:color="000000" w:sz="6" w:space="0"/>
            </w:tcBorders>
            <w:vAlign w:val="center"/>
          </w:tcPr>
          <w:p w14:paraId="5566F73E">
            <w:pPr>
              <w:spacing w:after="0"/>
              <w:jc w:val="center"/>
              <w:rPr>
                <w:color w:val="auto"/>
                <w:sz w:val="20"/>
                <w:szCs w:val="20"/>
              </w:rPr>
            </w:pPr>
          </w:p>
        </w:tc>
        <w:tc>
          <w:tcPr>
            <w:tcW w:w="716" w:type="pct"/>
            <w:tcBorders>
              <w:top w:val="single" w:color="000000" w:sz="6" w:space="0"/>
              <w:left w:val="single" w:color="000000" w:sz="6" w:space="0"/>
              <w:bottom w:val="single" w:color="000000" w:sz="4" w:space="0"/>
              <w:right w:val="single" w:color="000000" w:sz="6" w:space="0"/>
            </w:tcBorders>
            <w:vAlign w:val="center"/>
          </w:tcPr>
          <w:p w14:paraId="07F0148C">
            <w:pPr>
              <w:spacing w:after="0"/>
              <w:jc w:val="center"/>
              <w:rPr>
                <w:color w:val="auto"/>
                <w:sz w:val="20"/>
                <w:szCs w:val="20"/>
              </w:rPr>
            </w:pPr>
          </w:p>
        </w:tc>
        <w:tc>
          <w:tcPr>
            <w:tcW w:w="650" w:type="pct"/>
            <w:tcBorders>
              <w:top w:val="single" w:color="000000" w:sz="6" w:space="0"/>
              <w:left w:val="single" w:color="000000" w:sz="6" w:space="0"/>
              <w:bottom w:val="single" w:color="000000" w:sz="4" w:space="0"/>
              <w:right w:val="single" w:color="000000" w:sz="6" w:space="0"/>
            </w:tcBorders>
            <w:vAlign w:val="center"/>
          </w:tcPr>
          <w:p w14:paraId="3DEFF58D">
            <w:pPr>
              <w:spacing w:after="0"/>
              <w:jc w:val="center"/>
              <w:rPr>
                <w:color w:val="auto"/>
                <w:sz w:val="20"/>
                <w:szCs w:val="20"/>
              </w:rPr>
            </w:pPr>
          </w:p>
        </w:tc>
        <w:tc>
          <w:tcPr>
            <w:tcW w:w="434" w:type="pct"/>
            <w:tcBorders>
              <w:top w:val="single" w:color="000000" w:sz="6" w:space="0"/>
              <w:left w:val="single" w:color="000000" w:sz="6" w:space="0"/>
              <w:bottom w:val="single" w:color="000000" w:sz="4" w:space="0"/>
              <w:right w:val="single" w:color="000000" w:sz="6" w:space="0"/>
            </w:tcBorders>
            <w:vAlign w:val="center"/>
          </w:tcPr>
          <w:p w14:paraId="2F20EE26">
            <w:pPr>
              <w:spacing w:after="0"/>
              <w:jc w:val="center"/>
              <w:rPr>
                <w:color w:val="auto"/>
                <w:sz w:val="20"/>
                <w:szCs w:val="20"/>
              </w:rPr>
            </w:pPr>
          </w:p>
        </w:tc>
        <w:tc>
          <w:tcPr>
            <w:tcW w:w="719" w:type="pct"/>
            <w:tcBorders>
              <w:top w:val="single" w:color="000000" w:sz="6" w:space="0"/>
              <w:left w:val="single" w:color="000000" w:sz="6" w:space="0"/>
              <w:bottom w:val="single" w:color="000000" w:sz="4" w:space="0"/>
              <w:right w:val="single" w:color="000000" w:sz="4" w:space="0"/>
            </w:tcBorders>
            <w:vAlign w:val="center"/>
          </w:tcPr>
          <w:p w14:paraId="1CEFC8C0">
            <w:pPr>
              <w:spacing w:after="0"/>
              <w:jc w:val="center"/>
              <w:rPr>
                <w:color w:val="auto"/>
                <w:sz w:val="20"/>
                <w:szCs w:val="20"/>
              </w:rPr>
            </w:pPr>
          </w:p>
        </w:tc>
      </w:tr>
      <w:tr w14:paraId="35C88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53" w:type="pct"/>
            <w:vMerge w:val="restart"/>
            <w:tcBorders>
              <w:top w:val="single" w:color="000000" w:sz="4" w:space="0"/>
              <w:left w:val="single" w:color="000000" w:sz="4" w:space="0"/>
              <w:bottom w:val="single" w:color="000000" w:sz="6" w:space="0"/>
              <w:right w:val="single" w:color="000000" w:sz="6" w:space="0"/>
            </w:tcBorders>
            <w:vAlign w:val="center"/>
          </w:tcPr>
          <w:p w14:paraId="2B36E874">
            <w:pPr>
              <w:pBdr>
                <w:top w:val="none" w:color="auto" w:sz="0" w:space="0"/>
                <w:left w:val="none" w:color="auto" w:sz="0" w:space="0"/>
                <w:bottom w:val="none" w:color="auto" w:sz="0" w:space="0"/>
                <w:right w:val="none" w:color="auto" w:sz="0" w:space="0"/>
                <w:between w:val="none" w:color="auto" w:sz="0" w:space="0"/>
              </w:pBdr>
              <w:tabs>
                <w:tab w:val="left" w:pos="462"/>
              </w:tabs>
              <w:spacing w:after="0" w:line="240" w:lineRule="auto"/>
              <w:jc w:val="center"/>
              <w:rPr>
                <w:color w:val="auto"/>
                <w:sz w:val="20"/>
                <w:szCs w:val="20"/>
              </w:rPr>
            </w:pPr>
            <w:r>
              <w:rPr>
                <w:b/>
                <w:color w:val="auto"/>
                <w:sz w:val="20"/>
                <w:szCs w:val="20"/>
              </w:rPr>
              <w:t>7.</w:t>
            </w:r>
            <w:r>
              <w:rPr>
                <w:color w:val="auto"/>
                <w:sz w:val="20"/>
                <w:szCs w:val="20"/>
              </w:rPr>
              <w:t xml:space="preserve"> Учешће у раду стручних већа, удружења, стручних тимова, радним групама итд.</w:t>
            </w:r>
          </w:p>
        </w:tc>
        <w:tc>
          <w:tcPr>
            <w:tcW w:w="697" w:type="pct"/>
            <w:tcBorders>
              <w:top w:val="single" w:color="000000" w:sz="4" w:space="0"/>
              <w:left w:val="single" w:color="000000" w:sz="6" w:space="0"/>
              <w:bottom w:val="single" w:color="000000" w:sz="4" w:space="0"/>
              <w:right w:val="single" w:color="000000" w:sz="6" w:space="0"/>
            </w:tcBorders>
            <w:vAlign w:val="center"/>
          </w:tcPr>
          <w:p w14:paraId="44EF57FA">
            <w:pPr>
              <w:spacing w:after="0" w:line="240" w:lineRule="auto"/>
              <w:jc w:val="center"/>
              <w:rPr>
                <w:color w:val="auto"/>
                <w:sz w:val="20"/>
                <w:szCs w:val="20"/>
              </w:rPr>
            </w:pPr>
          </w:p>
        </w:tc>
        <w:tc>
          <w:tcPr>
            <w:tcW w:w="928" w:type="pct"/>
            <w:tcBorders>
              <w:top w:val="single" w:color="000000" w:sz="4" w:space="0"/>
              <w:left w:val="single" w:color="000000" w:sz="6" w:space="0"/>
              <w:bottom w:val="single" w:color="000000" w:sz="4" w:space="0"/>
              <w:right w:val="single" w:color="000000" w:sz="6" w:space="0"/>
            </w:tcBorders>
            <w:vAlign w:val="center"/>
          </w:tcPr>
          <w:p w14:paraId="1ACA5731">
            <w:pPr>
              <w:spacing w:after="0" w:line="240" w:lineRule="auto"/>
              <w:jc w:val="center"/>
              <w:rPr>
                <w:b/>
                <w:color w:val="auto"/>
                <w:sz w:val="20"/>
                <w:szCs w:val="20"/>
              </w:rPr>
            </w:pPr>
            <w:r>
              <w:rPr>
                <w:b/>
                <w:color w:val="auto"/>
                <w:sz w:val="20"/>
                <w:szCs w:val="20"/>
              </w:rPr>
              <w:t>Вођење седница стручног већа математика - рачунарство и информатика и писање записника</w:t>
            </w:r>
          </w:p>
        </w:tc>
        <w:tc>
          <w:tcPr>
            <w:tcW w:w="716" w:type="pct"/>
            <w:tcBorders>
              <w:top w:val="single" w:color="000000" w:sz="4" w:space="0"/>
              <w:left w:val="single" w:color="000000" w:sz="6" w:space="0"/>
              <w:bottom w:val="single" w:color="000000" w:sz="4" w:space="0"/>
              <w:right w:val="single" w:color="000000" w:sz="6" w:space="0"/>
            </w:tcBorders>
            <w:vAlign w:val="center"/>
          </w:tcPr>
          <w:p w14:paraId="2EF511AE">
            <w:pPr>
              <w:spacing w:after="0" w:line="240" w:lineRule="auto"/>
              <w:jc w:val="center"/>
              <w:rPr>
                <w:b/>
                <w:color w:val="auto"/>
                <w:sz w:val="20"/>
                <w:szCs w:val="20"/>
              </w:rPr>
            </w:pPr>
            <w:r>
              <w:rPr>
                <w:b/>
                <w:color w:val="auto"/>
                <w:sz w:val="20"/>
                <w:szCs w:val="20"/>
              </w:rPr>
              <w:t>током године, чланови актива</w:t>
            </w:r>
          </w:p>
        </w:tc>
        <w:tc>
          <w:tcPr>
            <w:tcW w:w="650" w:type="pct"/>
            <w:tcBorders>
              <w:top w:val="single" w:color="000000" w:sz="4" w:space="0"/>
              <w:left w:val="single" w:color="000000" w:sz="6" w:space="0"/>
              <w:bottom w:val="single" w:color="000000" w:sz="4" w:space="0"/>
              <w:right w:val="single" w:color="000000" w:sz="6" w:space="0"/>
            </w:tcBorders>
            <w:vAlign w:val="center"/>
          </w:tcPr>
          <w:p w14:paraId="771F00DF">
            <w:pPr>
              <w:spacing w:after="0" w:line="240" w:lineRule="auto"/>
              <w:jc w:val="center"/>
              <w:rPr>
                <w:b/>
                <w:color w:val="auto"/>
                <w:sz w:val="20"/>
                <w:szCs w:val="20"/>
              </w:rPr>
            </w:pPr>
            <w:r>
              <w:rPr>
                <w:b/>
                <w:color w:val="auto"/>
                <w:sz w:val="20"/>
                <w:szCs w:val="20"/>
              </w:rPr>
              <w:t>30.8.24.</w:t>
            </w:r>
          </w:p>
          <w:p w14:paraId="12F7B480">
            <w:pPr>
              <w:spacing w:after="0" w:line="240" w:lineRule="auto"/>
              <w:jc w:val="center"/>
              <w:rPr>
                <w:b/>
                <w:color w:val="auto"/>
                <w:sz w:val="20"/>
                <w:szCs w:val="20"/>
              </w:rPr>
            </w:pPr>
            <w:r>
              <w:rPr>
                <w:b/>
                <w:color w:val="auto"/>
                <w:sz w:val="20"/>
                <w:szCs w:val="20"/>
              </w:rPr>
              <w:t>30.10.24.</w:t>
            </w:r>
          </w:p>
          <w:p w14:paraId="12706CA8">
            <w:pPr>
              <w:spacing w:after="0" w:line="240" w:lineRule="auto"/>
              <w:jc w:val="center"/>
              <w:rPr>
                <w:b/>
                <w:color w:val="auto"/>
                <w:sz w:val="20"/>
                <w:szCs w:val="20"/>
              </w:rPr>
            </w:pPr>
            <w:r>
              <w:rPr>
                <w:b/>
                <w:color w:val="auto"/>
                <w:sz w:val="20"/>
                <w:szCs w:val="20"/>
              </w:rPr>
              <w:t>30.1.25.</w:t>
            </w:r>
          </w:p>
          <w:p w14:paraId="0FE40B51">
            <w:pPr>
              <w:spacing w:after="0" w:line="240" w:lineRule="auto"/>
              <w:jc w:val="center"/>
              <w:rPr>
                <w:b/>
                <w:color w:val="auto"/>
                <w:sz w:val="20"/>
                <w:szCs w:val="20"/>
              </w:rPr>
            </w:pPr>
            <w:r>
              <w:rPr>
                <w:b/>
                <w:color w:val="auto"/>
                <w:sz w:val="20"/>
                <w:szCs w:val="20"/>
              </w:rPr>
              <w:t>28.2.25.</w:t>
            </w:r>
          </w:p>
          <w:p w14:paraId="1D860C70">
            <w:pPr>
              <w:spacing w:after="0" w:line="240" w:lineRule="auto"/>
              <w:jc w:val="center"/>
              <w:rPr>
                <w:b/>
                <w:color w:val="auto"/>
                <w:sz w:val="20"/>
                <w:szCs w:val="20"/>
              </w:rPr>
            </w:pPr>
            <w:r>
              <w:rPr>
                <w:b/>
                <w:color w:val="auto"/>
                <w:sz w:val="20"/>
                <w:szCs w:val="20"/>
              </w:rPr>
              <w:t>7.4.25.</w:t>
            </w:r>
          </w:p>
          <w:p w14:paraId="0CDB1785">
            <w:pPr>
              <w:spacing w:after="0" w:line="240" w:lineRule="auto"/>
              <w:jc w:val="center"/>
              <w:rPr>
                <w:b/>
                <w:color w:val="auto"/>
                <w:sz w:val="20"/>
                <w:szCs w:val="20"/>
              </w:rPr>
            </w:pPr>
            <w:r>
              <w:rPr>
                <w:b/>
                <w:color w:val="auto"/>
                <w:sz w:val="20"/>
                <w:szCs w:val="20"/>
              </w:rPr>
              <w:t>2.7.25.</w:t>
            </w:r>
          </w:p>
        </w:tc>
        <w:tc>
          <w:tcPr>
            <w:tcW w:w="434" w:type="pct"/>
            <w:tcBorders>
              <w:top w:val="single" w:color="000000" w:sz="4" w:space="0"/>
              <w:left w:val="single" w:color="000000" w:sz="6" w:space="0"/>
              <w:bottom w:val="single" w:color="000000" w:sz="4" w:space="0"/>
              <w:right w:val="single" w:color="000000" w:sz="6" w:space="0"/>
            </w:tcBorders>
            <w:vAlign w:val="center"/>
          </w:tcPr>
          <w:p w14:paraId="5F2BC91F">
            <w:pPr>
              <w:spacing w:after="0" w:line="240" w:lineRule="auto"/>
              <w:jc w:val="center"/>
              <w:rPr>
                <w:b/>
                <w:color w:val="auto"/>
                <w:sz w:val="20"/>
                <w:szCs w:val="20"/>
              </w:rPr>
            </w:pPr>
            <w:r>
              <w:rPr>
                <w:b/>
                <w:color w:val="auto"/>
                <w:sz w:val="20"/>
                <w:szCs w:val="20"/>
              </w:rPr>
              <w:t>у школи</w:t>
            </w:r>
          </w:p>
          <w:p w14:paraId="20AEE10E">
            <w:pPr>
              <w:spacing w:after="0" w:line="240" w:lineRule="auto"/>
              <w:jc w:val="center"/>
              <w:rPr>
                <w:b/>
                <w:color w:val="auto"/>
                <w:sz w:val="20"/>
                <w:szCs w:val="20"/>
              </w:rPr>
            </w:pPr>
            <w:r>
              <w:rPr>
                <w:b/>
                <w:color w:val="auto"/>
                <w:sz w:val="20"/>
                <w:szCs w:val="20"/>
              </w:rPr>
              <w:t>у школи</w:t>
            </w:r>
          </w:p>
          <w:p w14:paraId="6DADCB15">
            <w:pPr>
              <w:spacing w:after="0" w:line="240" w:lineRule="auto"/>
              <w:jc w:val="center"/>
              <w:rPr>
                <w:b/>
                <w:color w:val="auto"/>
                <w:sz w:val="20"/>
                <w:szCs w:val="20"/>
              </w:rPr>
            </w:pPr>
            <w:r>
              <w:rPr>
                <w:b/>
                <w:color w:val="auto"/>
                <w:sz w:val="20"/>
                <w:szCs w:val="20"/>
              </w:rPr>
              <w:t>у школи</w:t>
            </w:r>
          </w:p>
          <w:p w14:paraId="00130923">
            <w:pPr>
              <w:spacing w:after="0" w:line="240" w:lineRule="auto"/>
              <w:jc w:val="center"/>
              <w:rPr>
                <w:b/>
                <w:color w:val="auto"/>
                <w:sz w:val="20"/>
                <w:szCs w:val="20"/>
              </w:rPr>
            </w:pPr>
            <w:r>
              <w:rPr>
                <w:b/>
                <w:color w:val="auto"/>
                <w:sz w:val="20"/>
                <w:szCs w:val="20"/>
              </w:rPr>
              <w:t>онлајн</w:t>
            </w:r>
          </w:p>
          <w:p w14:paraId="6D363F2B">
            <w:pPr>
              <w:spacing w:after="0" w:line="240" w:lineRule="auto"/>
              <w:jc w:val="center"/>
              <w:rPr>
                <w:b/>
                <w:color w:val="auto"/>
                <w:sz w:val="20"/>
                <w:szCs w:val="20"/>
              </w:rPr>
            </w:pPr>
            <w:r>
              <w:rPr>
                <w:b/>
                <w:color w:val="auto"/>
                <w:sz w:val="20"/>
                <w:szCs w:val="20"/>
              </w:rPr>
              <w:t>онлајн</w:t>
            </w:r>
          </w:p>
          <w:p w14:paraId="428DEBA9">
            <w:pPr>
              <w:spacing w:after="0" w:line="240" w:lineRule="auto"/>
              <w:jc w:val="center"/>
              <w:rPr>
                <w:b/>
                <w:color w:val="auto"/>
                <w:sz w:val="20"/>
                <w:szCs w:val="20"/>
              </w:rPr>
            </w:pPr>
            <w:r>
              <w:rPr>
                <w:b/>
                <w:color w:val="auto"/>
                <w:sz w:val="20"/>
                <w:szCs w:val="20"/>
              </w:rPr>
              <w:t>у школи</w:t>
            </w:r>
          </w:p>
        </w:tc>
        <w:tc>
          <w:tcPr>
            <w:tcW w:w="719" w:type="pct"/>
            <w:tcBorders>
              <w:top w:val="single" w:color="000000" w:sz="4" w:space="0"/>
              <w:left w:val="single" w:color="000000" w:sz="6" w:space="0"/>
              <w:bottom w:val="single" w:color="000000" w:sz="4" w:space="0"/>
              <w:right w:val="single" w:color="000000" w:sz="4" w:space="0"/>
            </w:tcBorders>
            <w:vAlign w:val="center"/>
          </w:tcPr>
          <w:p w14:paraId="0746AC6D">
            <w:pPr>
              <w:spacing w:after="0" w:line="240" w:lineRule="auto"/>
              <w:jc w:val="center"/>
              <w:rPr>
                <w:b/>
                <w:color w:val="auto"/>
                <w:sz w:val="20"/>
                <w:szCs w:val="20"/>
              </w:rPr>
            </w:pPr>
            <w:r>
              <w:rPr>
                <w:b/>
                <w:color w:val="auto"/>
                <w:sz w:val="20"/>
                <w:szCs w:val="20"/>
              </w:rPr>
              <w:t>Петрић М</w:t>
            </w:r>
          </w:p>
        </w:tc>
      </w:tr>
      <w:tr w14:paraId="1925F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continue"/>
            <w:tcBorders>
              <w:top w:val="single" w:color="000000" w:sz="4" w:space="0"/>
              <w:left w:val="single" w:color="000000" w:sz="4" w:space="0"/>
              <w:bottom w:val="single" w:color="000000" w:sz="6" w:space="0"/>
              <w:right w:val="single" w:color="000000" w:sz="6" w:space="0"/>
            </w:tcBorders>
            <w:vAlign w:val="center"/>
          </w:tcPr>
          <w:p w14:paraId="74D70FC6">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4" w:space="0"/>
              <w:left w:val="single" w:color="000000" w:sz="6" w:space="0"/>
              <w:bottom w:val="single" w:color="000000" w:sz="6" w:space="0"/>
              <w:right w:val="single" w:color="000000" w:sz="6" w:space="0"/>
            </w:tcBorders>
            <w:vAlign w:val="center"/>
          </w:tcPr>
          <w:p w14:paraId="03C93B6A">
            <w:pPr>
              <w:spacing w:after="0" w:line="240" w:lineRule="auto"/>
              <w:jc w:val="center"/>
              <w:rPr>
                <w:color w:val="auto"/>
                <w:sz w:val="20"/>
                <w:szCs w:val="20"/>
              </w:rPr>
            </w:pPr>
          </w:p>
        </w:tc>
        <w:tc>
          <w:tcPr>
            <w:tcW w:w="928" w:type="pct"/>
            <w:tcBorders>
              <w:top w:val="single" w:color="000000" w:sz="4" w:space="0"/>
              <w:left w:val="single" w:color="000000" w:sz="6" w:space="0"/>
              <w:bottom w:val="single" w:color="000000" w:sz="6" w:space="0"/>
              <w:right w:val="single" w:color="000000" w:sz="6" w:space="0"/>
            </w:tcBorders>
            <w:vAlign w:val="center"/>
          </w:tcPr>
          <w:p w14:paraId="256BE3F8">
            <w:pPr>
              <w:spacing w:after="0" w:line="240" w:lineRule="auto"/>
              <w:jc w:val="center"/>
              <w:rPr>
                <w:b/>
                <w:color w:val="auto"/>
                <w:sz w:val="20"/>
                <w:szCs w:val="20"/>
              </w:rPr>
            </w:pPr>
            <w:r>
              <w:rPr>
                <w:b/>
                <w:color w:val="auto"/>
                <w:sz w:val="20"/>
                <w:szCs w:val="20"/>
              </w:rPr>
              <w:t>Учешће у раду Педагошког колегијума</w:t>
            </w:r>
          </w:p>
        </w:tc>
        <w:tc>
          <w:tcPr>
            <w:tcW w:w="716" w:type="pct"/>
            <w:tcBorders>
              <w:top w:val="single" w:color="000000" w:sz="4" w:space="0"/>
              <w:left w:val="single" w:color="000000" w:sz="6" w:space="0"/>
              <w:bottom w:val="single" w:color="000000" w:sz="6" w:space="0"/>
              <w:right w:val="single" w:color="000000" w:sz="6" w:space="0"/>
            </w:tcBorders>
            <w:vAlign w:val="center"/>
          </w:tcPr>
          <w:p w14:paraId="10A5B154">
            <w:pPr>
              <w:spacing w:after="0" w:line="240" w:lineRule="auto"/>
              <w:jc w:val="center"/>
              <w:rPr>
                <w:b/>
                <w:color w:val="auto"/>
                <w:sz w:val="20"/>
                <w:szCs w:val="20"/>
              </w:rPr>
            </w:pPr>
            <w:r>
              <w:rPr>
                <w:b/>
                <w:color w:val="auto"/>
                <w:sz w:val="20"/>
                <w:szCs w:val="20"/>
              </w:rPr>
              <w:t>Током године, чланови ПК</w:t>
            </w:r>
          </w:p>
        </w:tc>
        <w:tc>
          <w:tcPr>
            <w:tcW w:w="650" w:type="pct"/>
            <w:tcBorders>
              <w:top w:val="single" w:color="000000" w:sz="4" w:space="0"/>
              <w:left w:val="single" w:color="000000" w:sz="6" w:space="0"/>
              <w:bottom w:val="single" w:color="000000" w:sz="6" w:space="0"/>
              <w:right w:val="single" w:color="000000" w:sz="6" w:space="0"/>
            </w:tcBorders>
            <w:vAlign w:val="center"/>
          </w:tcPr>
          <w:p w14:paraId="77B768C8">
            <w:pPr>
              <w:spacing w:after="0" w:line="240" w:lineRule="auto"/>
              <w:jc w:val="center"/>
              <w:rPr>
                <w:b/>
                <w:color w:val="auto"/>
                <w:sz w:val="20"/>
                <w:szCs w:val="20"/>
              </w:rPr>
            </w:pPr>
            <w:r>
              <w:rPr>
                <w:b/>
                <w:color w:val="auto"/>
                <w:sz w:val="20"/>
                <w:szCs w:val="20"/>
              </w:rPr>
              <w:t>27.12.24</w:t>
            </w:r>
          </w:p>
          <w:p w14:paraId="65D3F9A9">
            <w:pPr>
              <w:spacing w:after="0" w:line="240" w:lineRule="auto"/>
              <w:jc w:val="center"/>
              <w:rPr>
                <w:b/>
                <w:color w:val="auto"/>
                <w:sz w:val="20"/>
                <w:szCs w:val="20"/>
              </w:rPr>
            </w:pPr>
            <w:r>
              <w:rPr>
                <w:b/>
                <w:color w:val="auto"/>
                <w:sz w:val="20"/>
                <w:szCs w:val="20"/>
              </w:rPr>
              <w:t>28.2.25</w:t>
            </w:r>
          </w:p>
          <w:p w14:paraId="55620F7D">
            <w:pPr>
              <w:spacing w:after="0" w:line="240" w:lineRule="auto"/>
              <w:jc w:val="center"/>
              <w:rPr>
                <w:b/>
                <w:color w:val="auto"/>
                <w:sz w:val="20"/>
                <w:szCs w:val="20"/>
              </w:rPr>
            </w:pPr>
            <w:r>
              <w:rPr>
                <w:b/>
                <w:color w:val="auto"/>
                <w:sz w:val="20"/>
                <w:szCs w:val="20"/>
              </w:rPr>
              <w:t>7.4.25</w:t>
            </w:r>
          </w:p>
        </w:tc>
        <w:tc>
          <w:tcPr>
            <w:tcW w:w="434" w:type="pct"/>
            <w:tcBorders>
              <w:top w:val="single" w:color="000000" w:sz="4" w:space="0"/>
              <w:left w:val="single" w:color="000000" w:sz="6" w:space="0"/>
              <w:bottom w:val="single" w:color="000000" w:sz="6" w:space="0"/>
              <w:right w:val="single" w:color="000000" w:sz="6" w:space="0"/>
            </w:tcBorders>
            <w:vAlign w:val="center"/>
          </w:tcPr>
          <w:p w14:paraId="1A20019A">
            <w:pPr>
              <w:spacing w:after="0" w:line="240" w:lineRule="auto"/>
              <w:jc w:val="center"/>
              <w:rPr>
                <w:b/>
                <w:color w:val="auto"/>
                <w:sz w:val="20"/>
                <w:szCs w:val="20"/>
              </w:rPr>
            </w:pPr>
            <w:r>
              <w:rPr>
                <w:b/>
                <w:color w:val="auto"/>
                <w:sz w:val="20"/>
                <w:szCs w:val="20"/>
              </w:rPr>
              <w:t>у школи</w:t>
            </w:r>
          </w:p>
          <w:p w14:paraId="23828F15">
            <w:pPr>
              <w:spacing w:after="0" w:line="240" w:lineRule="auto"/>
              <w:jc w:val="center"/>
              <w:rPr>
                <w:b/>
                <w:color w:val="auto"/>
                <w:sz w:val="20"/>
                <w:szCs w:val="20"/>
              </w:rPr>
            </w:pPr>
            <w:r>
              <w:rPr>
                <w:b/>
                <w:color w:val="auto"/>
                <w:sz w:val="20"/>
                <w:szCs w:val="20"/>
              </w:rPr>
              <w:t>онлајн</w:t>
            </w:r>
          </w:p>
          <w:p w14:paraId="23C753F5">
            <w:pPr>
              <w:spacing w:after="0" w:line="240" w:lineRule="auto"/>
              <w:jc w:val="center"/>
              <w:rPr>
                <w:b/>
                <w:color w:val="auto"/>
                <w:sz w:val="20"/>
                <w:szCs w:val="20"/>
              </w:rPr>
            </w:pPr>
            <w:r>
              <w:rPr>
                <w:b/>
                <w:color w:val="auto"/>
                <w:sz w:val="20"/>
                <w:szCs w:val="20"/>
              </w:rPr>
              <w:t>онлајн</w:t>
            </w:r>
          </w:p>
        </w:tc>
        <w:tc>
          <w:tcPr>
            <w:tcW w:w="719" w:type="pct"/>
            <w:tcBorders>
              <w:top w:val="single" w:color="000000" w:sz="4" w:space="0"/>
              <w:left w:val="single" w:color="000000" w:sz="6" w:space="0"/>
              <w:bottom w:val="single" w:color="000000" w:sz="6" w:space="0"/>
              <w:right w:val="single" w:color="000000" w:sz="4" w:space="0"/>
            </w:tcBorders>
            <w:vAlign w:val="center"/>
          </w:tcPr>
          <w:p w14:paraId="15A35E07">
            <w:pPr>
              <w:spacing w:after="0" w:line="240" w:lineRule="auto"/>
              <w:jc w:val="center"/>
              <w:rPr>
                <w:b/>
                <w:color w:val="auto"/>
                <w:sz w:val="20"/>
                <w:szCs w:val="20"/>
              </w:rPr>
            </w:pPr>
            <w:r>
              <w:rPr>
                <w:b/>
                <w:color w:val="auto"/>
                <w:sz w:val="20"/>
                <w:szCs w:val="20"/>
              </w:rPr>
              <w:t>Петрић М</w:t>
            </w:r>
          </w:p>
        </w:tc>
      </w:tr>
      <w:tr w14:paraId="4EC4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continue"/>
            <w:tcBorders>
              <w:top w:val="single" w:color="000000" w:sz="4" w:space="0"/>
              <w:left w:val="single" w:color="000000" w:sz="4" w:space="0"/>
              <w:bottom w:val="single" w:color="000000" w:sz="6" w:space="0"/>
              <w:right w:val="single" w:color="000000" w:sz="6" w:space="0"/>
            </w:tcBorders>
            <w:vAlign w:val="center"/>
          </w:tcPr>
          <w:p w14:paraId="306D02E6">
            <w:pPr>
              <w:widowControl w:val="0"/>
              <w:pBdr>
                <w:top w:val="none" w:color="auto" w:sz="0" w:space="0"/>
                <w:left w:val="none" w:color="auto" w:sz="0" w:space="0"/>
                <w:bottom w:val="none" w:color="auto" w:sz="0" w:space="0"/>
                <w:right w:val="none" w:color="auto" w:sz="0" w:space="0"/>
                <w:between w:val="none" w:color="auto" w:sz="0" w:space="0"/>
              </w:pBdr>
              <w:spacing w:after="0"/>
              <w:rPr>
                <w:b/>
                <w:color w:val="auto"/>
                <w:sz w:val="20"/>
                <w:szCs w:val="20"/>
              </w:rPr>
            </w:pPr>
          </w:p>
        </w:tc>
        <w:tc>
          <w:tcPr>
            <w:tcW w:w="697" w:type="pct"/>
            <w:tcBorders>
              <w:top w:val="single" w:color="000000" w:sz="4" w:space="0"/>
              <w:left w:val="single" w:color="000000" w:sz="6" w:space="0"/>
              <w:bottom w:val="single" w:color="000000" w:sz="6" w:space="0"/>
              <w:right w:val="single" w:color="000000" w:sz="6" w:space="0"/>
            </w:tcBorders>
            <w:vAlign w:val="center"/>
          </w:tcPr>
          <w:p w14:paraId="75106187">
            <w:pPr>
              <w:spacing w:after="0" w:line="240" w:lineRule="auto"/>
              <w:jc w:val="center"/>
              <w:rPr>
                <w:color w:val="auto"/>
                <w:sz w:val="20"/>
                <w:szCs w:val="20"/>
              </w:rPr>
            </w:pPr>
          </w:p>
        </w:tc>
        <w:tc>
          <w:tcPr>
            <w:tcW w:w="928" w:type="pct"/>
            <w:tcBorders>
              <w:top w:val="single" w:color="000000" w:sz="4" w:space="0"/>
              <w:left w:val="single" w:color="000000" w:sz="6" w:space="0"/>
              <w:bottom w:val="single" w:color="000000" w:sz="6" w:space="0"/>
              <w:right w:val="single" w:color="000000" w:sz="6" w:space="0"/>
            </w:tcBorders>
            <w:vAlign w:val="center"/>
          </w:tcPr>
          <w:p w14:paraId="28A077F9">
            <w:pPr>
              <w:spacing w:after="0" w:line="240" w:lineRule="auto"/>
              <w:jc w:val="center"/>
              <w:rPr>
                <w:b/>
                <w:color w:val="auto"/>
                <w:sz w:val="20"/>
                <w:szCs w:val="20"/>
              </w:rPr>
            </w:pPr>
            <w:r>
              <w:rPr>
                <w:b/>
                <w:color w:val="auto"/>
                <w:sz w:val="20"/>
                <w:szCs w:val="20"/>
              </w:rPr>
              <w:t>Учешће у раду Тима за праћење пројеката и конкурса</w:t>
            </w:r>
          </w:p>
        </w:tc>
        <w:tc>
          <w:tcPr>
            <w:tcW w:w="716" w:type="pct"/>
            <w:tcBorders>
              <w:top w:val="single" w:color="000000" w:sz="4" w:space="0"/>
              <w:left w:val="single" w:color="000000" w:sz="6" w:space="0"/>
              <w:bottom w:val="single" w:color="000000" w:sz="6" w:space="0"/>
              <w:right w:val="single" w:color="000000" w:sz="6" w:space="0"/>
            </w:tcBorders>
            <w:vAlign w:val="center"/>
          </w:tcPr>
          <w:p w14:paraId="55DF3BB7">
            <w:pPr>
              <w:spacing w:after="0" w:line="240" w:lineRule="auto"/>
              <w:jc w:val="center"/>
              <w:rPr>
                <w:b/>
                <w:color w:val="auto"/>
                <w:sz w:val="20"/>
                <w:szCs w:val="20"/>
              </w:rPr>
            </w:pPr>
            <w:r>
              <w:rPr>
                <w:b/>
                <w:color w:val="auto"/>
                <w:sz w:val="20"/>
                <w:szCs w:val="20"/>
              </w:rPr>
              <w:t>Током године, чланови тима</w:t>
            </w:r>
          </w:p>
        </w:tc>
        <w:tc>
          <w:tcPr>
            <w:tcW w:w="650" w:type="pct"/>
            <w:tcBorders>
              <w:top w:val="single" w:color="000000" w:sz="4" w:space="0"/>
              <w:left w:val="single" w:color="000000" w:sz="6" w:space="0"/>
              <w:bottom w:val="single" w:color="000000" w:sz="6" w:space="0"/>
              <w:right w:val="single" w:color="000000" w:sz="6" w:space="0"/>
            </w:tcBorders>
            <w:vAlign w:val="center"/>
          </w:tcPr>
          <w:p w14:paraId="6DA0ECF9">
            <w:pPr>
              <w:spacing w:after="0"/>
              <w:jc w:val="center"/>
              <w:rPr>
                <w:b/>
                <w:color w:val="auto"/>
                <w:sz w:val="20"/>
                <w:szCs w:val="20"/>
              </w:rPr>
            </w:pPr>
            <w:r>
              <w:rPr>
                <w:b/>
                <w:color w:val="auto"/>
                <w:sz w:val="20"/>
                <w:szCs w:val="20"/>
              </w:rPr>
              <w:t>Током године</w:t>
            </w:r>
          </w:p>
        </w:tc>
        <w:tc>
          <w:tcPr>
            <w:tcW w:w="434" w:type="pct"/>
            <w:tcBorders>
              <w:top w:val="single" w:color="000000" w:sz="4" w:space="0"/>
              <w:left w:val="single" w:color="000000" w:sz="6" w:space="0"/>
              <w:bottom w:val="single" w:color="000000" w:sz="6" w:space="0"/>
              <w:right w:val="single" w:color="000000" w:sz="6" w:space="0"/>
            </w:tcBorders>
            <w:vAlign w:val="center"/>
          </w:tcPr>
          <w:p w14:paraId="45ADEDCE">
            <w:pPr>
              <w:spacing w:after="0" w:line="240" w:lineRule="auto"/>
              <w:jc w:val="center"/>
              <w:rPr>
                <w:color w:val="auto"/>
                <w:sz w:val="20"/>
                <w:szCs w:val="20"/>
              </w:rPr>
            </w:pPr>
          </w:p>
        </w:tc>
        <w:tc>
          <w:tcPr>
            <w:tcW w:w="719" w:type="pct"/>
            <w:tcBorders>
              <w:top w:val="single" w:color="000000" w:sz="4" w:space="0"/>
              <w:left w:val="single" w:color="000000" w:sz="6" w:space="0"/>
              <w:bottom w:val="single" w:color="000000" w:sz="6" w:space="0"/>
              <w:right w:val="single" w:color="000000" w:sz="4" w:space="0"/>
            </w:tcBorders>
            <w:vAlign w:val="center"/>
          </w:tcPr>
          <w:p w14:paraId="2C459CCC">
            <w:pPr>
              <w:spacing w:after="0" w:line="240" w:lineRule="auto"/>
              <w:jc w:val="center"/>
              <w:rPr>
                <w:color w:val="auto"/>
                <w:sz w:val="20"/>
                <w:szCs w:val="20"/>
              </w:rPr>
            </w:pPr>
            <w:r>
              <w:rPr>
                <w:color w:val="auto"/>
                <w:sz w:val="20"/>
                <w:szCs w:val="20"/>
              </w:rPr>
              <w:t>Јелић М</w:t>
            </w:r>
          </w:p>
        </w:tc>
      </w:tr>
      <w:tr w14:paraId="45EE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continue"/>
            <w:tcBorders>
              <w:top w:val="single" w:color="000000" w:sz="4" w:space="0"/>
              <w:left w:val="single" w:color="000000" w:sz="4" w:space="0"/>
              <w:bottom w:val="single" w:color="000000" w:sz="6" w:space="0"/>
              <w:right w:val="single" w:color="000000" w:sz="6" w:space="0"/>
            </w:tcBorders>
            <w:vAlign w:val="center"/>
          </w:tcPr>
          <w:p w14:paraId="4574804C">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4" w:space="0"/>
              <w:right w:val="single" w:color="000000" w:sz="6" w:space="0"/>
            </w:tcBorders>
            <w:vAlign w:val="center"/>
          </w:tcPr>
          <w:p w14:paraId="317BFC29">
            <w:pPr>
              <w:spacing w:after="0" w:line="240" w:lineRule="auto"/>
              <w:jc w:val="center"/>
              <w:rPr>
                <w:color w:val="auto"/>
                <w:sz w:val="20"/>
                <w:szCs w:val="20"/>
              </w:rPr>
            </w:pPr>
          </w:p>
        </w:tc>
        <w:tc>
          <w:tcPr>
            <w:tcW w:w="928" w:type="pct"/>
            <w:tcBorders>
              <w:top w:val="single" w:color="000000" w:sz="6" w:space="0"/>
              <w:left w:val="single" w:color="000000" w:sz="6" w:space="0"/>
              <w:bottom w:val="single" w:color="000000" w:sz="4" w:space="0"/>
              <w:right w:val="single" w:color="000000" w:sz="6" w:space="0"/>
            </w:tcBorders>
            <w:vAlign w:val="center"/>
          </w:tcPr>
          <w:p w14:paraId="659326F7">
            <w:pPr>
              <w:spacing w:after="0" w:line="240" w:lineRule="auto"/>
              <w:jc w:val="center"/>
              <w:rPr>
                <w:b/>
                <w:color w:val="auto"/>
                <w:sz w:val="20"/>
                <w:szCs w:val="20"/>
              </w:rPr>
            </w:pPr>
            <w:r>
              <w:rPr>
                <w:b/>
                <w:color w:val="auto"/>
                <w:sz w:val="20"/>
                <w:szCs w:val="20"/>
              </w:rPr>
              <w:t>Учешће у раду УПРБП „Слово“</w:t>
            </w:r>
          </w:p>
        </w:tc>
        <w:tc>
          <w:tcPr>
            <w:tcW w:w="716" w:type="pct"/>
            <w:tcBorders>
              <w:top w:val="single" w:color="000000" w:sz="6" w:space="0"/>
              <w:left w:val="single" w:color="000000" w:sz="6" w:space="0"/>
              <w:bottom w:val="single" w:color="000000" w:sz="4" w:space="0"/>
              <w:right w:val="single" w:color="000000" w:sz="6" w:space="0"/>
            </w:tcBorders>
            <w:vAlign w:val="center"/>
          </w:tcPr>
          <w:p w14:paraId="51203266">
            <w:pPr>
              <w:spacing w:after="0" w:line="240" w:lineRule="auto"/>
              <w:jc w:val="center"/>
              <w:rPr>
                <w:b/>
                <w:color w:val="auto"/>
                <w:sz w:val="20"/>
                <w:szCs w:val="20"/>
              </w:rPr>
            </w:pPr>
            <w:r>
              <w:rPr>
                <w:b/>
                <w:color w:val="auto"/>
                <w:sz w:val="20"/>
                <w:szCs w:val="20"/>
              </w:rPr>
              <w:t>Током године</w:t>
            </w:r>
          </w:p>
        </w:tc>
        <w:tc>
          <w:tcPr>
            <w:tcW w:w="650" w:type="pct"/>
            <w:tcBorders>
              <w:top w:val="single" w:color="000000" w:sz="6" w:space="0"/>
              <w:left w:val="single" w:color="000000" w:sz="6" w:space="0"/>
              <w:bottom w:val="single" w:color="000000" w:sz="4" w:space="0"/>
              <w:right w:val="single" w:color="000000" w:sz="6" w:space="0"/>
            </w:tcBorders>
            <w:vAlign w:val="center"/>
          </w:tcPr>
          <w:p w14:paraId="12A7ABF6">
            <w:pPr>
              <w:spacing w:after="0"/>
              <w:jc w:val="center"/>
              <w:rPr>
                <w:b/>
                <w:color w:val="auto"/>
                <w:sz w:val="20"/>
                <w:szCs w:val="20"/>
              </w:rPr>
            </w:pPr>
            <w:r>
              <w:rPr>
                <w:b/>
                <w:color w:val="auto"/>
                <w:sz w:val="20"/>
                <w:szCs w:val="20"/>
              </w:rPr>
              <w:t>Током године</w:t>
            </w:r>
          </w:p>
        </w:tc>
        <w:tc>
          <w:tcPr>
            <w:tcW w:w="434" w:type="pct"/>
            <w:tcBorders>
              <w:top w:val="single" w:color="000000" w:sz="6" w:space="0"/>
              <w:left w:val="single" w:color="000000" w:sz="6" w:space="0"/>
              <w:bottom w:val="single" w:color="000000" w:sz="4" w:space="0"/>
              <w:right w:val="single" w:color="000000" w:sz="6" w:space="0"/>
            </w:tcBorders>
            <w:vAlign w:val="center"/>
          </w:tcPr>
          <w:p w14:paraId="668AC586">
            <w:pPr>
              <w:spacing w:after="0" w:line="240" w:lineRule="auto"/>
              <w:jc w:val="center"/>
              <w:rPr>
                <w:color w:val="auto"/>
                <w:sz w:val="20"/>
                <w:szCs w:val="20"/>
              </w:rPr>
            </w:pPr>
          </w:p>
        </w:tc>
        <w:tc>
          <w:tcPr>
            <w:tcW w:w="719" w:type="pct"/>
            <w:tcBorders>
              <w:top w:val="single" w:color="000000" w:sz="6" w:space="0"/>
              <w:left w:val="single" w:color="000000" w:sz="6" w:space="0"/>
              <w:bottom w:val="single" w:color="000000" w:sz="4" w:space="0"/>
              <w:right w:val="single" w:color="000000" w:sz="4" w:space="0"/>
            </w:tcBorders>
            <w:vAlign w:val="center"/>
          </w:tcPr>
          <w:p w14:paraId="0D832A0E">
            <w:pPr>
              <w:spacing w:after="0" w:line="240" w:lineRule="auto"/>
              <w:jc w:val="center"/>
              <w:rPr>
                <w:color w:val="auto"/>
                <w:sz w:val="20"/>
                <w:szCs w:val="20"/>
              </w:rPr>
            </w:pPr>
            <w:r>
              <w:rPr>
                <w:color w:val="auto"/>
                <w:sz w:val="20"/>
                <w:szCs w:val="20"/>
              </w:rPr>
              <w:t xml:space="preserve">Петрић П, Јелић М, </w:t>
            </w:r>
          </w:p>
          <w:p w14:paraId="5FCDB7CE">
            <w:pPr>
              <w:spacing w:after="0" w:line="240" w:lineRule="auto"/>
              <w:jc w:val="center"/>
              <w:rPr>
                <w:color w:val="auto"/>
                <w:sz w:val="20"/>
                <w:szCs w:val="20"/>
              </w:rPr>
            </w:pPr>
            <w:r>
              <w:rPr>
                <w:color w:val="auto"/>
                <w:sz w:val="20"/>
                <w:szCs w:val="20"/>
              </w:rPr>
              <w:t>Петрић М, Матић Д</w:t>
            </w:r>
          </w:p>
        </w:tc>
      </w:tr>
      <w:tr w14:paraId="51772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restart"/>
            <w:tcBorders>
              <w:top w:val="single" w:color="000000" w:sz="4" w:space="0"/>
              <w:left w:val="single" w:color="000000" w:sz="4" w:space="0"/>
              <w:right w:val="single" w:color="000000" w:sz="6" w:space="0"/>
            </w:tcBorders>
            <w:vAlign w:val="center"/>
          </w:tcPr>
          <w:p w14:paraId="13265BD5">
            <w:pPr>
              <w:pBdr>
                <w:top w:val="none" w:color="auto" w:sz="0" w:space="0"/>
                <w:left w:val="none" w:color="auto" w:sz="0" w:space="0"/>
                <w:bottom w:val="none" w:color="auto" w:sz="0" w:space="0"/>
                <w:right w:val="none" w:color="auto" w:sz="0" w:space="0"/>
                <w:between w:val="none" w:color="auto" w:sz="0" w:space="0"/>
              </w:pBdr>
              <w:tabs>
                <w:tab w:val="left" w:pos="462"/>
              </w:tabs>
              <w:spacing w:after="0" w:line="240" w:lineRule="auto"/>
              <w:jc w:val="center"/>
              <w:rPr>
                <w:color w:val="auto"/>
                <w:sz w:val="20"/>
                <w:szCs w:val="20"/>
              </w:rPr>
            </w:pPr>
            <w:r>
              <w:rPr>
                <w:b/>
                <w:color w:val="auto"/>
                <w:sz w:val="20"/>
                <w:szCs w:val="20"/>
              </w:rPr>
              <w:t>8</w:t>
            </w:r>
            <w:r>
              <w:rPr>
                <w:color w:val="auto"/>
                <w:sz w:val="20"/>
                <w:szCs w:val="20"/>
              </w:rPr>
              <w:t>.Остало: Маркетинг школе, школски сајт и блог и слично</w:t>
            </w:r>
          </w:p>
        </w:tc>
        <w:tc>
          <w:tcPr>
            <w:tcW w:w="697" w:type="pct"/>
            <w:tcBorders>
              <w:top w:val="single" w:color="000000" w:sz="4" w:space="0"/>
              <w:left w:val="single" w:color="000000" w:sz="6" w:space="0"/>
              <w:bottom w:val="single" w:color="000000" w:sz="6" w:space="0"/>
              <w:right w:val="single" w:color="000000" w:sz="6" w:space="0"/>
            </w:tcBorders>
            <w:vAlign w:val="center"/>
          </w:tcPr>
          <w:p w14:paraId="672E23C6">
            <w:pPr>
              <w:spacing w:after="0"/>
              <w:rPr>
                <w:color w:val="auto"/>
                <w:sz w:val="20"/>
                <w:szCs w:val="20"/>
              </w:rPr>
            </w:pPr>
          </w:p>
        </w:tc>
        <w:tc>
          <w:tcPr>
            <w:tcW w:w="928" w:type="pct"/>
            <w:tcBorders>
              <w:top w:val="single" w:color="000000" w:sz="4" w:space="0"/>
              <w:left w:val="single" w:color="000000" w:sz="6" w:space="0"/>
              <w:bottom w:val="single" w:color="000000" w:sz="6" w:space="0"/>
              <w:right w:val="single" w:color="000000" w:sz="6" w:space="0"/>
            </w:tcBorders>
            <w:vAlign w:val="center"/>
          </w:tcPr>
          <w:p w14:paraId="241743E0">
            <w:pPr>
              <w:spacing w:after="0"/>
              <w:jc w:val="center"/>
              <w:rPr>
                <w:b/>
                <w:color w:val="auto"/>
                <w:sz w:val="20"/>
                <w:szCs w:val="20"/>
              </w:rPr>
            </w:pPr>
            <w:r>
              <w:rPr>
                <w:b/>
                <w:color w:val="auto"/>
                <w:sz w:val="20"/>
                <w:szCs w:val="20"/>
              </w:rPr>
              <w:t>Организација G suite - организовање, координирање</w:t>
            </w:r>
          </w:p>
        </w:tc>
        <w:tc>
          <w:tcPr>
            <w:tcW w:w="716" w:type="pct"/>
            <w:tcBorders>
              <w:top w:val="single" w:color="000000" w:sz="4" w:space="0"/>
              <w:left w:val="single" w:color="000000" w:sz="6" w:space="0"/>
              <w:bottom w:val="single" w:color="000000" w:sz="6" w:space="0"/>
              <w:right w:val="single" w:color="000000" w:sz="6" w:space="0"/>
            </w:tcBorders>
            <w:vAlign w:val="center"/>
          </w:tcPr>
          <w:p w14:paraId="5220A575">
            <w:pPr>
              <w:spacing w:after="0"/>
              <w:jc w:val="center"/>
              <w:rPr>
                <w:b/>
                <w:color w:val="auto"/>
                <w:sz w:val="20"/>
                <w:szCs w:val="20"/>
              </w:rPr>
            </w:pPr>
            <w:r>
              <w:rPr>
                <w:b/>
                <w:color w:val="auto"/>
                <w:sz w:val="20"/>
                <w:szCs w:val="20"/>
              </w:rPr>
              <w:t>Током године</w:t>
            </w:r>
          </w:p>
        </w:tc>
        <w:tc>
          <w:tcPr>
            <w:tcW w:w="650" w:type="pct"/>
            <w:tcBorders>
              <w:top w:val="single" w:color="000000" w:sz="4" w:space="0"/>
              <w:left w:val="single" w:color="000000" w:sz="6" w:space="0"/>
              <w:bottom w:val="single" w:color="000000" w:sz="6" w:space="0"/>
              <w:right w:val="single" w:color="000000" w:sz="6" w:space="0"/>
            </w:tcBorders>
            <w:vAlign w:val="center"/>
          </w:tcPr>
          <w:p w14:paraId="2DE873CB">
            <w:pPr>
              <w:spacing w:after="0"/>
              <w:jc w:val="center"/>
              <w:rPr>
                <w:b/>
                <w:color w:val="auto"/>
                <w:sz w:val="20"/>
                <w:szCs w:val="20"/>
              </w:rPr>
            </w:pPr>
            <w:r>
              <w:rPr>
                <w:b/>
                <w:color w:val="auto"/>
                <w:sz w:val="20"/>
                <w:szCs w:val="20"/>
              </w:rPr>
              <w:t>Током године</w:t>
            </w:r>
          </w:p>
        </w:tc>
        <w:tc>
          <w:tcPr>
            <w:tcW w:w="434" w:type="pct"/>
            <w:tcBorders>
              <w:top w:val="single" w:color="000000" w:sz="4" w:space="0"/>
              <w:left w:val="single" w:color="000000" w:sz="6" w:space="0"/>
              <w:bottom w:val="single" w:color="000000" w:sz="6" w:space="0"/>
              <w:right w:val="single" w:color="000000" w:sz="6" w:space="0"/>
            </w:tcBorders>
            <w:vAlign w:val="center"/>
          </w:tcPr>
          <w:p w14:paraId="5BCE7089">
            <w:pPr>
              <w:spacing w:after="0"/>
              <w:jc w:val="center"/>
              <w:rPr>
                <w:color w:val="auto"/>
                <w:sz w:val="20"/>
                <w:szCs w:val="20"/>
              </w:rPr>
            </w:pPr>
          </w:p>
        </w:tc>
        <w:tc>
          <w:tcPr>
            <w:tcW w:w="719" w:type="pct"/>
            <w:tcBorders>
              <w:top w:val="single" w:color="000000" w:sz="4" w:space="0"/>
              <w:left w:val="single" w:color="000000" w:sz="6" w:space="0"/>
              <w:bottom w:val="single" w:color="000000" w:sz="6" w:space="0"/>
              <w:right w:val="single" w:color="000000" w:sz="4" w:space="0"/>
            </w:tcBorders>
            <w:vAlign w:val="center"/>
          </w:tcPr>
          <w:p w14:paraId="58B233FA">
            <w:pPr>
              <w:spacing w:after="0"/>
              <w:jc w:val="center"/>
              <w:rPr>
                <w:color w:val="auto"/>
                <w:sz w:val="20"/>
                <w:szCs w:val="20"/>
              </w:rPr>
            </w:pPr>
            <w:r>
              <w:rPr>
                <w:color w:val="auto"/>
                <w:sz w:val="20"/>
                <w:szCs w:val="20"/>
              </w:rPr>
              <w:t>Јелић М, Петрић П</w:t>
            </w:r>
          </w:p>
        </w:tc>
      </w:tr>
      <w:tr w14:paraId="3ECF9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continue"/>
            <w:tcBorders>
              <w:top w:val="single" w:color="000000" w:sz="4" w:space="0"/>
              <w:left w:val="single" w:color="000000" w:sz="4" w:space="0"/>
              <w:right w:val="single" w:color="000000" w:sz="6" w:space="0"/>
            </w:tcBorders>
            <w:vAlign w:val="center"/>
          </w:tcPr>
          <w:p w14:paraId="23FB23AD">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6" w:space="0"/>
              <w:right w:val="single" w:color="000000" w:sz="6" w:space="0"/>
            </w:tcBorders>
            <w:vAlign w:val="center"/>
          </w:tcPr>
          <w:p w14:paraId="7420C506">
            <w:pPr>
              <w:spacing w:after="0" w:line="240" w:lineRule="auto"/>
              <w:rPr>
                <w:color w:val="auto"/>
                <w:sz w:val="20"/>
                <w:szCs w:val="20"/>
              </w:rPr>
            </w:pPr>
          </w:p>
        </w:tc>
        <w:tc>
          <w:tcPr>
            <w:tcW w:w="928" w:type="pct"/>
            <w:tcBorders>
              <w:top w:val="single" w:color="000000" w:sz="6" w:space="0"/>
              <w:left w:val="single" w:color="000000" w:sz="6" w:space="0"/>
              <w:bottom w:val="single" w:color="000000" w:sz="6" w:space="0"/>
              <w:right w:val="single" w:color="000000" w:sz="6" w:space="0"/>
            </w:tcBorders>
            <w:vAlign w:val="center"/>
          </w:tcPr>
          <w:p w14:paraId="45D8EEBD">
            <w:pPr>
              <w:spacing w:after="0"/>
              <w:jc w:val="center"/>
              <w:rPr>
                <w:b/>
                <w:color w:val="auto"/>
                <w:sz w:val="20"/>
                <w:szCs w:val="20"/>
              </w:rPr>
            </w:pPr>
            <w:r>
              <w:rPr>
                <w:b/>
                <w:color w:val="auto"/>
                <w:sz w:val="20"/>
                <w:szCs w:val="20"/>
              </w:rPr>
              <w:t>Уређивање сајта у вези са Еразмус+ пројектима и фб странице Еразмус+ пројекта</w:t>
            </w:r>
          </w:p>
        </w:tc>
        <w:tc>
          <w:tcPr>
            <w:tcW w:w="716" w:type="pct"/>
            <w:tcBorders>
              <w:top w:val="single" w:color="000000" w:sz="6" w:space="0"/>
              <w:left w:val="single" w:color="000000" w:sz="6" w:space="0"/>
              <w:bottom w:val="single" w:color="000000" w:sz="6" w:space="0"/>
              <w:right w:val="single" w:color="000000" w:sz="6" w:space="0"/>
            </w:tcBorders>
            <w:vAlign w:val="center"/>
          </w:tcPr>
          <w:p w14:paraId="2FE4539F">
            <w:pPr>
              <w:spacing w:after="0"/>
              <w:jc w:val="center"/>
              <w:rPr>
                <w:b/>
                <w:color w:val="auto"/>
                <w:sz w:val="20"/>
                <w:szCs w:val="20"/>
              </w:rPr>
            </w:pPr>
            <w:r>
              <w:rPr>
                <w:b/>
                <w:color w:val="auto"/>
                <w:sz w:val="20"/>
                <w:szCs w:val="20"/>
              </w:rPr>
              <w:t>Током године</w:t>
            </w:r>
          </w:p>
        </w:tc>
        <w:tc>
          <w:tcPr>
            <w:tcW w:w="650" w:type="pct"/>
            <w:tcBorders>
              <w:top w:val="single" w:color="000000" w:sz="6" w:space="0"/>
              <w:left w:val="single" w:color="000000" w:sz="6" w:space="0"/>
              <w:bottom w:val="single" w:color="000000" w:sz="6" w:space="0"/>
              <w:right w:val="single" w:color="000000" w:sz="6" w:space="0"/>
            </w:tcBorders>
            <w:vAlign w:val="center"/>
          </w:tcPr>
          <w:p w14:paraId="79293531">
            <w:pPr>
              <w:spacing w:after="0"/>
              <w:jc w:val="center"/>
              <w:rPr>
                <w:b/>
                <w:color w:val="auto"/>
                <w:sz w:val="20"/>
                <w:szCs w:val="20"/>
              </w:rPr>
            </w:pPr>
            <w:r>
              <w:rPr>
                <w:b/>
                <w:color w:val="auto"/>
                <w:sz w:val="20"/>
                <w:szCs w:val="20"/>
              </w:rPr>
              <w:t>Током године</w:t>
            </w:r>
          </w:p>
        </w:tc>
        <w:tc>
          <w:tcPr>
            <w:tcW w:w="434" w:type="pct"/>
            <w:tcBorders>
              <w:top w:val="single" w:color="000000" w:sz="6" w:space="0"/>
              <w:left w:val="single" w:color="000000" w:sz="6" w:space="0"/>
              <w:bottom w:val="single" w:color="000000" w:sz="6" w:space="0"/>
              <w:right w:val="single" w:color="000000" w:sz="6" w:space="0"/>
            </w:tcBorders>
            <w:vAlign w:val="center"/>
          </w:tcPr>
          <w:p w14:paraId="527BD723">
            <w:pPr>
              <w:spacing w:after="0"/>
              <w:jc w:val="center"/>
              <w:rPr>
                <w:color w:val="auto"/>
                <w:sz w:val="20"/>
                <w:szCs w:val="20"/>
              </w:rPr>
            </w:pPr>
          </w:p>
        </w:tc>
        <w:tc>
          <w:tcPr>
            <w:tcW w:w="719" w:type="pct"/>
            <w:tcBorders>
              <w:top w:val="single" w:color="000000" w:sz="6" w:space="0"/>
              <w:left w:val="single" w:color="000000" w:sz="6" w:space="0"/>
              <w:bottom w:val="single" w:color="000000" w:sz="6" w:space="0"/>
              <w:right w:val="single" w:color="000000" w:sz="4" w:space="0"/>
            </w:tcBorders>
            <w:vAlign w:val="center"/>
          </w:tcPr>
          <w:p w14:paraId="60236705">
            <w:pPr>
              <w:spacing w:after="0"/>
              <w:jc w:val="center"/>
              <w:rPr>
                <w:color w:val="auto"/>
                <w:sz w:val="20"/>
                <w:szCs w:val="20"/>
              </w:rPr>
            </w:pPr>
            <w:r>
              <w:rPr>
                <w:color w:val="auto"/>
                <w:sz w:val="20"/>
                <w:szCs w:val="20"/>
              </w:rPr>
              <w:t xml:space="preserve"> Јелић М</w:t>
            </w:r>
          </w:p>
        </w:tc>
      </w:tr>
      <w:tr w14:paraId="56E0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continue"/>
            <w:tcBorders>
              <w:top w:val="single" w:color="000000" w:sz="4" w:space="0"/>
              <w:left w:val="single" w:color="000000" w:sz="4" w:space="0"/>
              <w:right w:val="single" w:color="000000" w:sz="6" w:space="0"/>
            </w:tcBorders>
            <w:vAlign w:val="center"/>
          </w:tcPr>
          <w:p w14:paraId="758C0867">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6" w:space="0"/>
              <w:right w:val="single" w:color="000000" w:sz="6" w:space="0"/>
            </w:tcBorders>
            <w:vAlign w:val="center"/>
          </w:tcPr>
          <w:p w14:paraId="41D6654C">
            <w:pPr>
              <w:spacing w:after="0"/>
              <w:jc w:val="center"/>
              <w:rPr>
                <w:color w:val="auto"/>
                <w:sz w:val="20"/>
                <w:szCs w:val="20"/>
              </w:rPr>
            </w:pPr>
          </w:p>
        </w:tc>
        <w:tc>
          <w:tcPr>
            <w:tcW w:w="928" w:type="pct"/>
            <w:tcBorders>
              <w:top w:val="single" w:color="000000" w:sz="6" w:space="0"/>
              <w:left w:val="single" w:color="000000" w:sz="6" w:space="0"/>
              <w:bottom w:val="single" w:color="000000" w:sz="6" w:space="0"/>
              <w:right w:val="single" w:color="000000" w:sz="6" w:space="0"/>
            </w:tcBorders>
            <w:vAlign w:val="center"/>
          </w:tcPr>
          <w:p w14:paraId="4C38CBA1">
            <w:pPr>
              <w:spacing w:after="0"/>
              <w:jc w:val="center"/>
              <w:rPr>
                <w:color w:val="auto"/>
                <w:sz w:val="20"/>
                <w:szCs w:val="20"/>
              </w:rPr>
            </w:pPr>
            <w:r>
              <w:rPr>
                <w:color w:val="auto"/>
                <w:sz w:val="20"/>
                <w:szCs w:val="20"/>
              </w:rPr>
              <w:t>Рад на школским новинама</w:t>
            </w:r>
          </w:p>
        </w:tc>
        <w:tc>
          <w:tcPr>
            <w:tcW w:w="716" w:type="pct"/>
            <w:tcBorders>
              <w:top w:val="single" w:color="000000" w:sz="6" w:space="0"/>
              <w:left w:val="single" w:color="000000" w:sz="6" w:space="0"/>
              <w:bottom w:val="single" w:color="000000" w:sz="6" w:space="0"/>
              <w:right w:val="single" w:color="000000" w:sz="6" w:space="0"/>
            </w:tcBorders>
            <w:vAlign w:val="center"/>
          </w:tcPr>
          <w:p w14:paraId="612F09F3">
            <w:pPr>
              <w:spacing w:after="0"/>
              <w:jc w:val="center"/>
              <w:rPr>
                <w:color w:val="auto"/>
                <w:sz w:val="20"/>
                <w:szCs w:val="20"/>
              </w:rPr>
            </w:pPr>
            <w:r>
              <w:rPr>
                <w:color w:val="auto"/>
                <w:sz w:val="20"/>
                <w:szCs w:val="20"/>
              </w:rPr>
              <w:t>Јун 2025</w:t>
            </w:r>
          </w:p>
          <w:p w14:paraId="28140467">
            <w:pPr>
              <w:spacing w:after="0"/>
              <w:jc w:val="center"/>
              <w:rPr>
                <w:color w:val="auto"/>
                <w:sz w:val="20"/>
                <w:szCs w:val="20"/>
              </w:rPr>
            </w:pPr>
            <w:r>
              <w:rPr>
                <w:color w:val="auto"/>
                <w:sz w:val="20"/>
                <w:szCs w:val="20"/>
              </w:rPr>
              <w:t>(Попадић М.)</w:t>
            </w:r>
          </w:p>
        </w:tc>
        <w:tc>
          <w:tcPr>
            <w:tcW w:w="650" w:type="pct"/>
            <w:tcBorders>
              <w:top w:val="single" w:color="000000" w:sz="6" w:space="0"/>
              <w:left w:val="single" w:color="000000" w:sz="6" w:space="0"/>
              <w:bottom w:val="single" w:color="000000" w:sz="6" w:space="0"/>
              <w:right w:val="single" w:color="000000" w:sz="6" w:space="0"/>
            </w:tcBorders>
            <w:vAlign w:val="center"/>
          </w:tcPr>
          <w:p w14:paraId="43A65E3F">
            <w:pPr>
              <w:spacing w:after="0"/>
              <w:jc w:val="center"/>
              <w:rPr>
                <w:color w:val="auto"/>
                <w:sz w:val="20"/>
                <w:szCs w:val="20"/>
              </w:rPr>
            </w:pPr>
            <w:r>
              <w:rPr>
                <w:color w:val="auto"/>
                <w:sz w:val="20"/>
                <w:szCs w:val="20"/>
              </w:rPr>
              <w:t>Није реализовано</w:t>
            </w:r>
          </w:p>
        </w:tc>
        <w:tc>
          <w:tcPr>
            <w:tcW w:w="434" w:type="pct"/>
            <w:tcBorders>
              <w:top w:val="single" w:color="000000" w:sz="6" w:space="0"/>
              <w:left w:val="single" w:color="000000" w:sz="6" w:space="0"/>
              <w:bottom w:val="single" w:color="000000" w:sz="6" w:space="0"/>
              <w:right w:val="single" w:color="000000" w:sz="6" w:space="0"/>
            </w:tcBorders>
            <w:vAlign w:val="center"/>
          </w:tcPr>
          <w:p w14:paraId="1302C677">
            <w:pPr>
              <w:spacing w:after="0"/>
              <w:jc w:val="center"/>
              <w:rPr>
                <w:color w:val="auto"/>
                <w:sz w:val="20"/>
                <w:szCs w:val="20"/>
              </w:rPr>
            </w:pPr>
          </w:p>
        </w:tc>
        <w:tc>
          <w:tcPr>
            <w:tcW w:w="719" w:type="pct"/>
            <w:tcBorders>
              <w:top w:val="single" w:color="000000" w:sz="6" w:space="0"/>
              <w:left w:val="single" w:color="000000" w:sz="6" w:space="0"/>
              <w:bottom w:val="single" w:color="000000" w:sz="6" w:space="0"/>
              <w:right w:val="single" w:color="000000" w:sz="4" w:space="0"/>
            </w:tcBorders>
            <w:vAlign w:val="center"/>
          </w:tcPr>
          <w:p w14:paraId="14D9832B">
            <w:pPr>
              <w:spacing w:after="0"/>
              <w:jc w:val="center"/>
              <w:rPr>
                <w:color w:val="auto"/>
                <w:sz w:val="20"/>
                <w:szCs w:val="20"/>
              </w:rPr>
            </w:pPr>
            <w:r>
              <w:rPr>
                <w:color w:val="auto"/>
                <w:sz w:val="20"/>
                <w:szCs w:val="20"/>
              </w:rPr>
              <w:t>Петрић П</w:t>
            </w:r>
          </w:p>
        </w:tc>
      </w:tr>
      <w:tr w14:paraId="6596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853" w:type="pct"/>
            <w:vMerge w:val="continue"/>
            <w:tcBorders>
              <w:top w:val="single" w:color="000000" w:sz="4" w:space="0"/>
              <w:left w:val="single" w:color="000000" w:sz="4" w:space="0"/>
              <w:right w:val="single" w:color="000000" w:sz="6" w:space="0"/>
            </w:tcBorders>
            <w:vAlign w:val="center"/>
          </w:tcPr>
          <w:p w14:paraId="4E83D599">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697" w:type="pct"/>
            <w:tcBorders>
              <w:top w:val="single" w:color="000000" w:sz="6" w:space="0"/>
              <w:left w:val="single" w:color="000000" w:sz="6" w:space="0"/>
              <w:bottom w:val="single" w:color="000000" w:sz="6" w:space="0"/>
              <w:right w:val="single" w:color="000000" w:sz="6" w:space="0"/>
            </w:tcBorders>
            <w:vAlign w:val="center"/>
          </w:tcPr>
          <w:p w14:paraId="43F21062">
            <w:pPr>
              <w:spacing w:after="0"/>
              <w:rPr>
                <w:color w:val="auto"/>
                <w:sz w:val="20"/>
                <w:szCs w:val="20"/>
              </w:rPr>
            </w:pPr>
          </w:p>
        </w:tc>
        <w:tc>
          <w:tcPr>
            <w:tcW w:w="928" w:type="pct"/>
            <w:tcBorders>
              <w:top w:val="single" w:color="000000" w:sz="6" w:space="0"/>
              <w:left w:val="single" w:color="000000" w:sz="6" w:space="0"/>
              <w:bottom w:val="single" w:color="000000" w:sz="6" w:space="0"/>
              <w:right w:val="single" w:color="000000" w:sz="6" w:space="0"/>
            </w:tcBorders>
            <w:vAlign w:val="center"/>
          </w:tcPr>
          <w:p w14:paraId="6D65A54A">
            <w:pPr>
              <w:spacing w:after="0"/>
              <w:jc w:val="center"/>
              <w:rPr>
                <w:b/>
                <w:color w:val="auto"/>
                <w:sz w:val="20"/>
                <w:szCs w:val="20"/>
              </w:rPr>
            </w:pPr>
            <w:r>
              <w:rPr>
                <w:b/>
                <w:color w:val="auto"/>
                <w:sz w:val="20"/>
                <w:szCs w:val="20"/>
              </w:rPr>
              <w:t>Рад на школском сајту</w:t>
            </w:r>
          </w:p>
        </w:tc>
        <w:tc>
          <w:tcPr>
            <w:tcW w:w="716" w:type="pct"/>
            <w:tcBorders>
              <w:top w:val="single" w:color="000000" w:sz="6" w:space="0"/>
              <w:left w:val="single" w:color="000000" w:sz="6" w:space="0"/>
              <w:bottom w:val="single" w:color="000000" w:sz="6" w:space="0"/>
              <w:right w:val="single" w:color="000000" w:sz="6" w:space="0"/>
            </w:tcBorders>
            <w:vAlign w:val="center"/>
          </w:tcPr>
          <w:p w14:paraId="66A4E4FE">
            <w:pPr>
              <w:spacing w:after="0"/>
              <w:jc w:val="center"/>
              <w:rPr>
                <w:b/>
                <w:color w:val="auto"/>
                <w:sz w:val="20"/>
                <w:szCs w:val="20"/>
              </w:rPr>
            </w:pPr>
            <w:r>
              <w:rPr>
                <w:b/>
                <w:color w:val="auto"/>
                <w:sz w:val="20"/>
                <w:szCs w:val="20"/>
              </w:rPr>
              <w:t>Током године</w:t>
            </w:r>
          </w:p>
        </w:tc>
        <w:tc>
          <w:tcPr>
            <w:tcW w:w="650" w:type="pct"/>
            <w:tcBorders>
              <w:top w:val="single" w:color="000000" w:sz="6" w:space="0"/>
              <w:left w:val="single" w:color="000000" w:sz="6" w:space="0"/>
              <w:bottom w:val="single" w:color="000000" w:sz="6" w:space="0"/>
              <w:right w:val="single" w:color="000000" w:sz="6" w:space="0"/>
            </w:tcBorders>
            <w:vAlign w:val="center"/>
          </w:tcPr>
          <w:p w14:paraId="68B4E008">
            <w:pPr>
              <w:spacing w:after="0"/>
              <w:jc w:val="center"/>
              <w:rPr>
                <w:b/>
                <w:color w:val="auto"/>
                <w:sz w:val="20"/>
                <w:szCs w:val="20"/>
              </w:rPr>
            </w:pPr>
            <w:r>
              <w:rPr>
                <w:b/>
                <w:color w:val="auto"/>
                <w:sz w:val="20"/>
                <w:szCs w:val="20"/>
              </w:rPr>
              <w:t>Током године</w:t>
            </w:r>
          </w:p>
        </w:tc>
        <w:tc>
          <w:tcPr>
            <w:tcW w:w="434" w:type="pct"/>
            <w:tcBorders>
              <w:top w:val="single" w:color="000000" w:sz="6" w:space="0"/>
              <w:left w:val="single" w:color="000000" w:sz="6" w:space="0"/>
              <w:bottom w:val="single" w:color="000000" w:sz="6" w:space="0"/>
              <w:right w:val="single" w:color="000000" w:sz="6" w:space="0"/>
            </w:tcBorders>
            <w:vAlign w:val="center"/>
          </w:tcPr>
          <w:p w14:paraId="5772339F">
            <w:pPr>
              <w:spacing w:after="0"/>
              <w:jc w:val="center"/>
              <w:rPr>
                <w:b/>
                <w:color w:val="auto"/>
                <w:sz w:val="20"/>
                <w:szCs w:val="20"/>
              </w:rPr>
            </w:pPr>
          </w:p>
        </w:tc>
        <w:tc>
          <w:tcPr>
            <w:tcW w:w="719" w:type="pct"/>
            <w:tcBorders>
              <w:top w:val="single" w:color="000000" w:sz="6" w:space="0"/>
              <w:left w:val="single" w:color="000000" w:sz="6" w:space="0"/>
              <w:bottom w:val="single" w:color="000000" w:sz="6" w:space="0"/>
              <w:right w:val="single" w:color="000000" w:sz="4" w:space="0"/>
            </w:tcBorders>
            <w:vAlign w:val="center"/>
          </w:tcPr>
          <w:p w14:paraId="70875D96">
            <w:pPr>
              <w:spacing w:after="0"/>
              <w:jc w:val="center"/>
              <w:rPr>
                <w:b/>
                <w:color w:val="auto"/>
                <w:sz w:val="20"/>
                <w:szCs w:val="20"/>
              </w:rPr>
            </w:pPr>
            <w:r>
              <w:rPr>
                <w:b/>
                <w:color w:val="auto"/>
                <w:sz w:val="20"/>
                <w:szCs w:val="20"/>
              </w:rPr>
              <w:t>Петрић П</w:t>
            </w:r>
          </w:p>
        </w:tc>
      </w:tr>
      <w:tr w14:paraId="4CE3C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2" w:hRule="atLeast"/>
        </w:trPr>
        <w:tc>
          <w:tcPr>
            <w:tcW w:w="853" w:type="pct"/>
            <w:vMerge w:val="continue"/>
            <w:tcBorders>
              <w:top w:val="single" w:color="000000" w:sz="4" w:space="0"/>
              <w:left w:val="single" w:color="000000" w:sz="4" w:space="0"/>
              <w:right w:val="single" w:color="000000" w:sz="6" w:space="0"/>
            </w:tcBorders>
            <w:vAlign w:val="center"/>
          </w:tcPr>
          <w:p w14:paraId="730759A8">
            <w:pPr>
              <w:widowControl w:val="0"/>
              <w:pBdr>
                <w:top w:val="none" w:color="auto" w:sz="0" w:space="0"/>
                <w:left w:val="none" w:color="auto" w:sz="0" w:space="0"/>
                <w:bottom w:val="none" w:color="auto" w:sz="0" w:space="0"/>
                <w:right w:val="none" w:color="auto" w:sz="0" w:space="0"/>
                <w:between w:val="none" w:color="auto" w:sz="0" w:space="0"/>
              </w:pBdr>
              <w:spacing w:after="0"/>
              <w:rPr>
                <w:b/>
                <w:color w:val="auto"/>
                <w:sz w:val="20"/>
                <w:szCs w:val="20"/>
              </w:rPr>
            </w:pPr>
          </w:p>
        </w:tc>
        <w:tc>
          <w:tcPr>
            <w:tcW w:w="697" w:type="pct"/>
            <w:tcBorders>
              <w:top w:val="single" w:color="000000" w:sz="6" w:space="0"/>
              <w:left w:val="single" w:color="000000" w:sz="6" w:space="0"/>
              <w:bottom w:val="single" w:color="000000" w:sz="6" w:space="0"/>
              <w:right w:val="single" w:color="000000" w:sz="6" w:space="0"/>
            </w:tcBorders>
            <w:vAlign w:val="center"/>
          </w:tcPr>
          <w:p w14:paraId="3A210DBD">
            <w:pPr>
              <w:spacing w:after="0"/>
              <w:jc w:val="center"/>
              <w:rPr>
                <w:color w:val="auto"/>
                <w:sz w:val="20"/>
                <w:szCs w:val="20"/>
              </w:rPr>
            </w:pPr>
          </w:p>
        </w:tc>
        <w:tc>
          <w:tcPr>
            <w:tcW w:w="928" w:type="pct"/>
            <w:tcBorders>
              <w:top w:val="single" w:color="000000" w:sz="6" w:space="0"/>
              <w:left w:val="single" w:color="000000" w:sz="6" w:space="0"/>
              <w:bottom w:val="single" w:color="000000" w:sz="6" w:space="0"/>
              <w:right w:val="single" w:color="000000" w:sz="6" w:space="0"/>
            </w:tcBorders>
            <w:vAlign w:val="center"/>
          </w:tcPr>
          <w:p w14:paraId="53DC4160">
            <w:pPr>
              <w:spacing w:after="0"/>
              <w:jc w:val="center"/>
              <w:rPr>
                <w:b/>
                <w:color w:val="auto"/>
                <w:sz w:val="20"/>
                <w:szCs w:val="20"/>
              </w:rPr>
            </w:pPr>
            <w:r>
              <w:rPr>
                <w:b/>
                <w:color w:val="auto"/>
                <w:sz w:val="20"/>
                <w:szCs w:val="20"/>
              </w:rPr>
              <w:t>Планирање и организација долазне Еразмус+ мобилности (4 наставнице из Шпаније)</w:t>
            </w:r>
          </w:p>
        </w:tc>
        <w:tc>
          <w:tcPr>
            <w:tcW w:w="716" w:type="pct"/>
            <w:tcBorders>
              <w:top w:val="single" w:color="000000" w:sz="6" w:space="0"/>
              <w:left w:val="single" w:color="000000" w:sz="6" w:space="0"/>
              <w:bottom w:val="single" w:color="000000" w:sz="6" w:space="0"/>
              <w:right w:val="single" w:color="000000" w:sz="6" w:space="0"/>
            </w:tcBorders>
            <w:vAlign w:val="center"/>
          </w:tcPr>
          <w:p w14:paraId="1E195ECC">
            <w:pPr>
              <w:spacing w:after="0"/>
              <w:jc w:val="center"/>
              <w:rPr>
                <w:b/>
                <w:color w:val="auto"/>
                <w:sz w:val="20"/>
                <w:szCs w:val="20"/>
              </w:rPr>
            </w:pPr>
            <w:r>
              <w:rPr>
                <w:b/>
                <w:color w:val="auto"/>
                <w:sz w:val="20"/>
                <w:szCs w:val="20"/>
              </w:rPr>
              <w:t>Прво полугодиште</w:t>
            </w:r>
          </w:p>
        </w:tc>
        <w:tc>
          <w:tcPr>
            <w:tcW w:w="650" w:type="pct"/>
            <w:tcBorders>
              <w:top w:val="single" w:color="000000" w:sz="6" w:space="0"/>
              <w:left w:val="single" w:color="000000" w:sz="6" w:space="0"/>
              <w:bottom w:val="single" w:color="000000" w:sz="6" w:space="0"/>
              <w:right w:val="single" w:color="000000" w:sz="6" w:space="0"/>
            </w:tcBorders>
            <w:vAlign w:val="center"/>
          </w:tcPr>
          <w:p w14:paraId="2EC611E4">
            <w:pPr>
              <w:spacing w:after="0"/>
              <w:jc w:val="center"/>
              <w:rPr>
                <w:b/>
                <w:color w:val="auto"/>
                <w:sz w:val="20"/>
                <w:szCs w:val="20"/>
              </w:rPr>
            </w:pPr>
            <w:r>
              <w:rPr>
                <w:b/>
                <w:color w:val="auto"/>
                <w:sz w:val="20"/>
                <w:szCs w:val="20"/>
              </w:rPr>
              <w:t>18.11.-</w:t>
            </w:r>
          </w:p>
          <w:p w14:paraId="32F1CFAA">
            <w:pPr>
              <w:spacing w:after="0"/>
              <w:jc w:val="center"/>
              <w:rPr>
                <w:b/>
                <w:color w:val="auto"/>
                <w:sz w:val="20"/>
                <w:szCs w:val="20"/>
              </w:rPr>
            </w:pPr>
            <w:r>
              <w:rPr>
                <w:b/>
                <w:color w:val="auto"/>
                <w:sz w:val="20"/>
                <w:szCs w:val="20"/>
              </w:rPr>
              <w:t>22.11. 2024.</w:t>
            </w:r>
          </w:p>
        </w:tc>
        <w:tc>
          <w:tcPr>
            <w:tcW w:w="434" w:type="pct"/>
            <w:tcBorders>
              <w:top w:val="single" w:color="000000" w:sz="6" w:space="0"/>
              <w:left w:val="single" w:color="000000" w:sz="6" w:space="0"/>
              <w:bottom w:val="single" w:color="000000" w:sz="6" w:space="0"/>
              <w:right w:val="single" w:color="000000" w:sz="6" w:space="0"/>
            </w:tcBorders>
            <w:vAlign w:val="center"/>
          </w:tcPr>
          <w:p w14:paraId="6319B624">
            <w:pPr>
              <w:spacing w:after="0"/>
              <w:jc w:val="center"/>
              <w:rPr>
                <w:b/>
                <w:color w:val="auto"/>
                <w:sz w:val="20"/>
                <w:szCs w:val="20"/>
              </w:rPr>
            </w:pPr>
          </w:p>
        </w:tc>
        <w:tc>
          <w:tcPr>
            <w:tcW w:w="719" w:type="pct"/>
            <w:tcBorders>
              <w:top w:val="single" w:color="000000" w:sz="6" w:space="0"/>
              <w:left w:val="single" w:color="000000" w:sz="6" w:space="0"/>
              <w:bottom w:val="single" w:color="000000" w:sz="6" w:space="0"/>
              <w:right w:val="single" w:color="000000" w:sz="4" w:space="0"/>
            </w:tcBorders>
            <w:vAlign w:val="center"/>
          </w:tcPr>
          <w:p w14:paraId="5D5140E3">
            <w:pPr>
              <w:spacing w:after="0"/>
              <w:jc w:val="center"/>
              <w:rPr>
                <w:b/>
                <w:color w:val="auto"/>
                <w:sz w:val="20"/>
                <w:szCs w:val="20"/>
              </w:rPr>
            </w:pPr>
            <w:r>
              <w:rPr>
                <w:b/>
                <w:color w:val="auto"/>
                <w:sz w:val="20"/>
                <w:szCs w:val="20"/>
              </w:rPr>
              <w:t>Јелић М.</w:t>
            </w:r>
          </w:p>
        </w:tc>
      </w:tr>
    </w:tbl>
    <w:p w14:paraId="4947217A">
      <w:pPr>
        <w:spacing w:after="0" w:line="240" w:lineRule="auto"/>
        <w:rPr>
          <w:b/>
          <w:color w:val="auto"/>
          <w:sz w:val="20"/>
          <w:szCs w:val="20"/>
        </w:rPr>
      </w:pPr>
    </w:p>
    <w:p w14:paraId="07475646">
      <w:pPr>
        <w:spacing w:after="0" w:line="240" w:lineRule="auto"/>
        <w:rPr>
          <w:b/>
          <w:color w:val="auto"/>
          <w:sz w:val="20"/>
          <w:szCs w:val="20"/>
        </w:rPr>
      </w:pPr>
    </w:p>
    <w:p w14:paraId="634832C8">
      <w:pPr>
        <w:spacing w:after="0" w:line="240" w:lineRule="auto"/>
        <w:rPr>
          <w:b/>
          <w:color w:val="auto"/>
          <w:sz w:val="20"/>
          <w:szCs w:val="20"/>
        </w:rPr>
      </w:pP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1703"/>
        <w:gridCol w:w="786"/>
        <w:gridCol w:w="907"/>
        <w:gridCol w:w="466"/>
        <w:gridCol w:w="1323"/>
        <w:gridCol w:w="1234"/>
        <w:gridCol w:w="790"/>
        <w:gridCol w:w="1327"/>
      </w:tblGrid>
      <w:tr w14:paraId="3C16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9" w:hRule="atLeast"/>
        </w:trPr>
        <w:tc>
          <w:tcPr>
            <w:tcW w:w="5000" w:type="pct"/>
            <w:gridSpan w:val="8"/>
            <w:shd w:val="clear" w:color="auto" w:fill="D9D9D9"/>
            <w:vAlign w:val="center"/>
          </w:tcPr>
          <w:p w14:paraId="21CE0419">
            <w:pPr>
              <w:spacing w:after="0"/>
              <w:jc w:val="center"/>
              <w:rPr>
                <w:b/>
                <w:color w:val="auto"/>
                <w:sz w:val="20"/>
                <w:szCs w:val="20"/>
              </w:rPr>
            </w:pPr>
            <w:bookmarkStart w:id="45" w:name="_heading=h.gjdgxs" w:colFirst="0" w:colLast="0"/>
            <w:bookmarkEnd w:id="45"/>
            <w:r>
              <w:rPr>
                <w:b/>
                <w:color w:val="auto"/>
                <w:sz w:val="20"/>
                <w:szCs w:val="20"/>
              </w:rPr>
              <w:t>II     ПЛАНИРАНИ ОБЛИЦИ СТРУЧНОГ УСАВРШАВАЊА  ВАН УСТАНОВЕ</w:t>
            </w:r>
          </w:p>
        </w:tc>
      </w:tr>
      <w:tr w14:paraId="1807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97" w:type="pct"/>
            <w:tcBorders>
              <w:bottom w:val="single" w:color="000000" w:sz="4" w:space="0"/>
            </w:tcBorders>
            <w:vAlign w:val="center"/>
          </w:tcPr>
          <w:p w14:paraId="0AD653ED">
            <w:pPr>
              <w:spacing w:after="0" w:line="240" w:lineRule="auto"/>
              <w:ind w:left="360"/>
              <w:jc w:val="center"/>
              <w:rPr>
                <w:b/>
                <w:color w:val="auto"/>
                <w:sz w:val="20"/>
                <w:szCs w:val="20"/>
              </w:rPr>
            </w:pPr>
            <w:r>
              <w:rPr>
                <w:b/>
                <w:color w:val="auto"/>
                <w:sz w:val="20"/>
                <w:szCs w:val="20"/>
              </w:rPr>
              <w:t>Облик стручног усавршавања</w:t>
            </w:r>
          </w:p>
        </w:tc>
        <w:tc>
          <w:tcPr>
            <w:tcW w:w="460" w:type="pct"/>
            <w:tcBorders>
              <w:bottom w:val="single" w:color="000000" w:sz="4" w:space="0"/>
            </w:tcBorders>
            <w:vAlign w:val="center"/>
          </w:tcPr>
          <w:p w14:paraId="039E9212">
            <w:pPr>
              <w:spacing w:after="0"/>
              <w:jc w:val="center"/>
              <w:rPr>
                <w:b/>
                <w:color w:val="auto"/>
                <w:sz w:val="20"/>
                <w:szCs w:val="20"/>
              </w:rPr>
            </w:pPr>
            <w:r>
              <w:rPr>
                <w:b/>
                <w:color w:val="auto"/>
                <w:sz w:val="20"/>
                <w:szCs w:val="20"/>
              </w:rPr>
              <w:t>К1,2…</w:t>
            </w:r>
          </w:p>
          <w:p w14:paraId="3FC60E3D">
            <w:pPr>
              <w:spacing w:after="0"/>
              <w:jc w:val="center"/>
              <w:rPr>
                <w:b/>
                <w:color w:val="auto"/>
                <w:sz w:val="20"/>
                <w:szCs w:val="20"/>
              </w:rPr>
            </w:pPr>
            <w:r>
              <w:rPr>
                <w:b/>
                <w:color w:val="auto"/>
                <w:sz w:val="20"/>
                <w:szCs w:val="20"/>
              </w:rPr>
              <w:t>П1,2 ...</w:t>
            </w:r>
          </w:p>
        </w:tc>
        <w:tc>
          <w:tcPr>
            <w:tcW w:w="804" w:type="pct"/>
            <w:gridSpan w:val="2"/>
            <w:tcBorders>
              <w:bottom w:val="single" w:color="000000" w:sz="4" w:space="0"/>
            </w:tcBorders>
            <w:vAlign w:val="center"/>
          </w:tcPr>
          <w:p w14:paraId="308A657A">
            <w:pPr>
              <w:pBdr>
                <w:top w:val="none" w:color="auto" w:sz="0" w:space="0"/>
                <w:left w:val="none" w:color="auto" w:sz="0" w:space="0"/>
                <w:bottom w:val="none" w:color="auto" w:sz="0" w:space="0"/>
                <w:right w:val="none" w:color="auto" w:sz="0" w:space="0"/>
                <w:between w:val="none" w:color="auto" w:sz="0" w:space="0"/>
              </w:pBdr>
              <w:spacing w:after="0" w:line="240" w:lineRule="auto"/>
              <w:ind w:left="288"/>
              <w:jc w:val="center"/>
              <w:rPr>
                <w:b/>
                <w:color w:val="auto"/>
                <w:sz w:val="20"/>
                <w:szCs w:val="20"/>
              </w:rPr>
            </w:pPr>
            <w:r>
              <w:rPr>
                <w:b/>
                <w:color w:val="auto"/>
                <w:sz w:val="20"/>
                <w:szCs w:val="20"/>
              </w:rPr>
              <w:t>Назив програма, стручног скупа, школе...</w:t>
            </w:r>
          </w:p>
        </w:tc>
        <w:tc>
          <w:tcPr>
            <w:tcW w:w="774" w:type="pct"/>
            <w:tcBorders>
              <w:bottom w:val="single" w:color="000000" w:sz="4" w:space="0"/>
            </w:tcBorders>
            <w:vAlign w:val="center"/>
          </w:tcPr>
          <w:p w14:paraId="1942DD67">
            <w:pPr>
              <w:spacing w:after="0"/>
              <w:jc w:val="center"/>
              <w:rPr>
                <w:b/>
                <w:color w:val="auto"/>
                <w:sz w:val="20"/>
                <w:szCs w:val="20"/>
              </w:rPr>
            </w:pPr>
            <w:r>
              <w:rPr>
                <w:b/>
                <w:color w:val="auto"/>
                <w:sz w:val="20"/>
                <w:szCs w:val="20"/>
              </w:rPr>
              <w:t>Планирано време реализације</w:t>
            </w:r>
          </w:p>
        </w:tc>
        <w:tc>
          <w:tcPr>
            <w:tcW w:w="722" w:type="pct"/>
            <w:tcBorders>
              <w:bottom w:val="single" w:color="000000" w:sz="4" w:space="0"/>
            </w:tcBorders>
            <w:vAlign w:val="center"/>
          </w:tcPr>
          <w:p w14:paraId="3104D97A">
            <w:pPr>
              <w:spacing w:after="0"/>
              <w:jc w:val="center"/>
              <w:rPr>
                <w:b/>
                <w:color w:val="auto"/>
                <w:sz w:val="20"/>
                <w:szCs w:val="20"/>
              </w:rPr>
            </w:pPr>
            <w:r>
              <w:rPr>
                <w:b/>
                <w:color w:val="auto"/>
                <w:sz w:val="20"/>
                <w:szCs w:val="20"/>
              </w:rPr>
              <w:t>Датум и место реализације</w:t>
            </w:r>
          </w:p>
        </w:tc>
        <w:tc>
          <w:tcPr>
            <w:tcW w:w="462" w:type="pct"/>
            <w:tcBorders>
              <w:bottom w:val="single" w:color="000000" w:sz="4" w:space="0"/>
            </w:tcBorders>
            <w:vAlign w:val="center"/>
          </w:tcPr>
          <w:p w14:paraId="73EDADE7">
            <w:pPr>
              <w:spacing w:after="0"/>
              <w:jc w:val="center"/>
              <w:rPr>
                <w:b/>
                <w:color w:val="auto"/>
                <w:sz w:val="20"/>
                <w:szCs w:val="20"/>
              </w:rPr>
            </w:pPr>
            <w:r>
              <w:rPr>
                <w:b/>
                <w:color w:val="auto"/>
                <w:sz w:val="20"/>
                <w:szCs w:val="20"/>
              </w:rPr>
              <w:t>Број бодова</w:t>
            </w:r>
          </w:p>
        </w:tc>
        <w:tc>
          <w:tcPr>
            <w:tcW w:w="777" w:type="pct"/>
            <w:tcBorders>
              <w:bottom w:val="single" w:color="000000" w:sz="4" w:space="0"/>
            </w:tcBorders>
            <w:vAlign w:val="center"/>
          </w:tcPr>
          <w:p w14:paraId="1E3CD93E">
            <w:pPr>
              <w:spacing w:after="0"/>
              <w:jc w:val="center"/>
              <w:rPr>
                <w:b/>
                <w:color w:val="auto"/>
                <w:sz w:val="20"/>
                <w:szCs w:val="20"/>
              </w:rPr>
            </w:pPr>
            <w:r>
              <w:rPr>
                <w:b/>
                <w:color w:val="auto"/>
                <w:sz w:val="20"/>
                <w:szCs w:val="20"/>
              </w:rPr>
              <w:t>Реализатор, начин учествовања</w:t>
            </w:r>
          </w:p>
        </w:tc>
      </w:tr>
      <w:tr w14:paraId="08B54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997" w:type="pct"/>
            <w:vMerge w:val="restart"/>
            <w:tcBorders>
              <w:top w:val="single" w:color="000000" w:sz="4" w:space="0"/>
              <w:left w:val="single" w:color="000000" w:sz="4" w:space="0"/>
              <w:bottom w:val="single" w:color="000000" w:sz="6" w:space="0"/>
              <w:right w:val="single" w:color="000000" w:sz="6" w:space="0"/>
            </w:tcBorders>
            <w:vAlign w:val="center"/>
          </w:tcPr>
          <w:p w14:paraId="7EF28676">
            <w:pPr>
              <w:pBdr>
                <w:top w:val="none" w:color="auto" w:sz="0" w:space="0"/>
                <w:left w:val="none" w:color="auto" w:sz="0" w:space="0"/>
                <w:bottom w:val="none" w:color="auto" w:sz="0" w:space="0"/>
                <w:right w:val="none" w:color="auto" w:sz="0" w:space="0"/>
                <w:between w:val="none" w:color="auto" w:sz="0" w:space="0"/>
              </w:pBdr>
              <w:spacing w:after="0"/>
              <w:jc w:val="center"/>
              <w:rPr>
                <w:b/>
                <w:color w:val="auto"/>
                <w:sz w:val="20"/>
                <w:szCs w:val="20"/>
              </w:rPr>
            </w:pPr>
            <w:r>
              <w:rPr>
                <w:color w:val="auto"/>
                <w:sz w:val="20"/>
                <w:szCs w:val="20"/>
              </w:rPr>
              <w:t>Одобрени програми стручног усавршавања (обука)</w:t>
            </w:r>
          </w:p>
        </w:tc>
        <w:tc>
          <w:tcPr>
            <w:tcW w:w="460" w:type="pct"/>
            <w:tcBorders>
              <w:top w:val="single" w:color="000000" w:sz="4" w:space="0"/>
              <w:left w:val="single" w:color="000000" w:sz="6" w:space="0"/>
              <w:bottom w:val="single" w:color="000000" w:sz="6" w:space="0"/>
              <w:right w:val="single" w:color="000000" w:sz="6" w:space="0"/>
            </w:tcBorders>
            <w:vAlign w:val="center"/>
          </w:tcPr>
          <w:p w14:paraId="73A7F78B">
            <w:pPr>
              <w:spacing w:after="0" w:line="240" w:lineRule="auto"/>
              <w:jc w:val="center"/>
              <w:rPr>
                <w:color w:val="auto"/>
                <w:sz w:val="20"/>
                <w:szCs w:val="20"/>
              </w:rPr>
            </w:pPr>
            <w:r>
              <w:rPr>
                <w:color w:val="auto"/>
                <w:sz w:val="20"/>
                <w:szCs w:val="20"/>
              </w:rPr>
              <w:t>К1,П3</w:t>
            </w:r>
          </w:p>
        </w:tc>
        <w:tc>
          <w:tcPr>
            <w:tcW w:w="804" w:type="pct"/>
            <w:gridSpan w:val="2"/>
            <w:tcBorders>
              <w:top w:val="single" w:color="000000" w:sz="4" w:space="0"/>
              <w:left w:val="single" w:color="000000" w:sz="6" w:space="0"/>
              <w:bottom w:val="single" w:color="000000" w:sz="6" w:space="0"/>
              <w:right w:val="single" w:color="000000" w:sz="6" w:space="0"/>
            </w:tcBorders>
            <w:vAlign w:val="center"/>
          </w:tcPr>
          <w:p w14:paraId="61A7871D">
            <w:pPr>
              <w:spacing w:after="0" w:line="240" w:lineRule="auto"/>
              <w:jc w:val="center"/>
              <w:rPr>
                <w:b/>
                <w:color w:val="auto"/>
                <w:sz w:val="20"/>
                <w:szCs w:val="20"/>
              </w:rPr>
            </w:pPr>
            <w:r>
              <w:rPr>
                <w:b/>
                <w:color w:val="auto"/>
                <w:sz w:val="20"/>
                <w:szCs w:val="20"/>
              </w:rPr>
              <w:t>Новосадски математички семинар</w:t>
            </w:r>
          </w:p>
        </w:tc>
        <w:tc>
          <w:tcPr>
            <w:tcW w:w="774" w:type="pct"/>
            <w:tcBorders>
              <w:top w:val="single" w:color="000000" w:sz="4" w:space="0"/>
              <w:left w:val="single" w:color="000000" w:sz="6" w:space="0"/>
              <w:bottom w:val="single" w:color="000000" w:sz="6" w:space="0"/>
              <w:right w:val="single" w:color="000000" w:sz="6" w:space="0"/>
            </w:tcBorders>
            <w:vAlign w:val="center"/>
          </w:tcPr>
          <w:p w14:paraId="2B9B367A">
            <w:pPr>
              <w:spacing w:after="0" w:line="240" w:lineRule="auto"/>
              <w:jc w:val="center"/>
              <w:rPr>
                <w:b/>
                <w:color w:val="auto"/>
                <w:sz w:val="20"/>
                <w:szCs w:val="20"/>
              </w:rPr>
            </w:pPr>
            <w:r>
              <w:rPr>
                <w:b/>
                <w:color w:val="auto"/>
                <w:sz w:val="20"/>
                <w:szCs w:val="20"/>
              </w:rPr>
              <w:t>Прво полугодиште</w:t>
            </w:r>
          </w:p>
        </w:tc>
        <w:tc>
          <w:tcPr>
            <w:tcW w:w="722" w:type="pct"/>
            <w:tcBorders>
              <w:top w:val="single" w:color="000000" w:sz="4" w:space="0"/>
              <w:left w:val="single" w:color="000000" w:sz="6" w:space="0"/>
              <w:bottom w:val="single" w:color="000000" w:sz="6" w:space="0"/>
              <w:right w:val="single" w:color="000000" w:sz="6" w:space="0"/>
            </w:tcBorders>
            <w:vAlign w:val="center"/>
          </w:tcPr>
          <w:p w14:paraId="0E65F8CA">
            <w:pPr>
              <w:spacing w:after="0"/>
              <w:jc w:val="center"/>
              <w:rPr>
                <w:b/>
                <w:color w:val="auto"/>
                <w:sz w:val="20"/>
                <w:szCs w:val="20"/>
              </w:rPr>
            </w:pPr>
            <w:r>
              <w:rPr>
                <w:b/>
                <w:color w:val="auto"/>
                <w:sz w:val="20"/>
                <w:szCs w:val="20"/>
              </w:rPr>
              <w:t>23.11.24.</w:t>
            </w:r>
          </w:p>
        </w:tc>
        <w:tc>
          <w:tcPr>
            <w:tcW w:w="462" w:type="pct"/>
            <w:tcBorders>
              <w:top w:val="single" w:color="000000" w:sz="4" w:space="0"/>
              <w:left w:val="single" w:color="000000" w:sz="6" w:space="0"/>
              <w:bottom w:val="single" w:color="000000" w:sz="6" w:space="0"/>
              <w:right w:val="single" w:color="000000" w:sz="6" w:space="0"/>
            </w:tcBorders>
            <w:vAlign w:val="center"/>
          </w:tcPr>
          <w:p w14:paraId="17A3FA18">
            <w:pPr>
              <w:spacing w:after="0"/>
              <w:jc w:val="center"/>
              <w:rPr>
                <w:b/>
                <w:color w:val="auto"/>
                <w:sz w:val="20"/>
                <w:szCs w:val="20"/>
              </w:rPr>
            </w:pPr>
            <w:r>
              <w:rPr>
                <w:b/>
                <w:color w:val="auto"/>
                <w:sz w:val="20"/>
                <w:szCs w:val="20"/>
              </w:rPr>
              <w:t>8</w:t>
            </w:r>
          </w:p>
        </w:tc>
        <w:tc>
          <w:tcPr>
            <w:tcW w:w="777" w:type="pct"/>
            <w:tcBorders>
              <w:top w:val="single" w:color="000000" w:sz="4" w:space="0"/>
              <w:left w:val="single" w:color="000000" w:sz="6" w:space="0"/>
              <w:bottom w:val="single" w:color="000000" w:sz="6" w:space="0"/>
              <w:right w:val="single" w:color="000000" w:sz="4" w:space="0"/>
            </w:tcBorders>
            <w:vAlign w:val="center"/>
          </w:tcPr>
          <w:p w14:paraId="3C574FC7">
            <w:pPr>
              <w:spacing w:after="0"/>
              <w:jc w:val="center"/>
              <w:rPr>
                <w:b/>
                <w:color w:val="auto"/>
                <w:sz w:val="20"/>
                <w:szCs w:val="20"/>
              </w:rPr>
            </w:pPr>
            <w:r>
              <w:rPr>
                <w:b/>
                <w:color w:val="auto"/>
                <w:sz w:val="20"/>
                <w:szCs w:val="20"/>
              </w:rPr>
              <w:t>Матић Д, Јелић, Петрић М -присуство</w:t>
            </w:r>
          </w:p>
        </w:tc>
      </w:tr>
      <w:tr w14:paraId="06A09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6" w:hRule="atLeast"/>
        </w:trPr>
        <w:tc>
          <w:tcPr>
            <w:tcW w:w="997" w:type="pct"/>
            <w:vMerge w:val="continue"/>
            <w:tcBorders>
              <w:top w:val="single" w:color="000000" w:sz="4" w:space="0"/>
              <w:left w:val="single" w:color="000000" w:sz="4" w:space="0"/>
              <w:bottom w:val="single" w:color="000000" w:sz="6" w:space="0"/>
              <w:right w:val="single" w:color="000000" w:sz="6" w:space="0"/>
            </w:tcBorders>
            <w:vAlign w:val="center"/>
          </w:tcPr>
          <w:p w14:paraId="6C17AA2F">
            <w:pPr>
              <w:widowControl w:val="0"/>
              <w:pBdr>
                <w:top w:val="none" w:color="auto" w:sz="0" w:space="0"/>
                <w:left w:val="none" w:color="auto" w:sz="0" w:space="0"/>
                <w:bottom w:val="none" w:color="auto" w:sz="0" w:space="0"/>
                <w:right w:val="none" w:color="auto" w:sz="0" w:space="0"/>
                <w:between w:val="none" w:color="auto" w:sz="0" w:space="0"/>
              </w:pBdr>
              <w:spacing w:after="0"/>
              <w:rPr>
                <w:b/>
                <w:color w:val="auto"/>
                <w:sz w:val="20"/>
                <w:szCs w:val="20"/>
              </w:rPr>
            </w:pPr>
          </w:p>
        </w:tc>
        <w:tc>
          <w:tcPr>
            <w:tcW w:w="460" w:type="pct"/>
            <w:tcBorders>
              <w:top w:val="single" w:color="000000" w:sz="6" w:space="0"/>
              <w:left w:val="single" w:color="000000" w:sz="6" w:space="0"/>
              <w:bottom w:val="single" w:color="000000" w:sz="6" w:space="0"/>
              <w:right w:val="single" w:color="000000" w:sz="6" w:space="0"/>
            </w:tcBorders>
            <w:vAlign w:val="center"/>
          </w:tcPr>
          <w:p w14:paraId="5492E34D">
            <w:pPr>
              <w:spacing w:after="0" w:line="240" w:lineRule="auto"/>
              <w:jc w:val="center"/>
              <w:rPr>
                <w:color w:val="auto"/>
                <w:sz w:val="20"/>
                <w:szCs w:val="20"/>
              </w:rPr>
            </w:pPr>
          </w:p>
        </w:tc>
        <w:tc>
          <w:tcPr>
            <w:tcW w:w="804" w:type="pct"/>
            <w:gridSpan w:val="2"/>
            <w:tcBorders>
              <w:top w:val="single" w:color="000000" w:sz="6" w:space="0"/>
              <w:left w:val="single" w:color="000000" w:sz="6" w:space="0"/>
              <w:bottom w:val="single" w:color="000000" w:sz="6" w:space="0"/>
              <w:right w:val="single" w:color="000000" w:sz="6" w:space="0"/>
            </w:tcBorders>
            <w:vAlign w:val="center"/>
          </w:tcPr>
          <w:p w14:paraId="14C8DFDF">
            <w:pPr>
              <w:spacing w:after="0" w:line="240" w:lineRule="auto"/>
              <w:jc w:val="center"/>
              <w:rPr>
                <w:color w:val="auto"/>
                <w:sz w:val="20"/>
                <w:szCs w:val="20"/>
              </w:rPr>
            </w:pPr>
            <w:r>
              <w:rPr>
                <w:color w:val="auto"/>
                <w:sz w:val="20"/>
                <w:szCs w:val="20"/>
              </w:rPr>
              <w:t>Онлајн семинар</w:t>
            </w:r>
          </w:p>
        </w:tc>
        <w:tc>
          <w:tcPr>
            <w:tcW w:w="774" w:type="pct"/>
            <w:tcBorders>
              <w:top w:val="single" w:color="000000" w:sz="6" w:space="0"/>
              <w:left w:val="single" w:color="000000" w:sz="6" w:space="0"/>
              <w:bottom w:val="single" w:color="000000" w:sz="6" w:space="0"/>
              <w:right w:val="single" w:color="000000" w:sz="6" w:space="0"/>
            </w:tcBorders>
            <w:vAlign w:val="center"/>
          </w:tcPr>
          <w:p w14:paraId="259427DC">
            <w:pPr>
              <w:spacing w:after="0" w:line="240" w:lineRule="auto"/>
              <w:jc w:val="center"/>
              <w:rPr>
                <w:color w:val="auto"/>
                <w:sz w:val="20"/>
                <w:szCs w:val="20"/>
              </w:rPr>
            </w:pPr>
            <w:r>
              <w:rPr>
                <w:color w:val="auto"/>
                <w:sz w:val="20"/>
                <w:szCs w:val="20"/>
              </w:rPr>
              <w:t>Током године</w:t>
            </w:r>
          </w:p>
        </w:tc>
        <w:tc>
          <w:tcPr>
            <w:tcW w:w="722" w:type="pct"/>
            <w:tcBorders>
              <w:top w:val="single" w:color="000000" w:sz="6" w:space="0"/>
              <w:left w:val="single" w:color="000000" w:sz="6" w:space="0"/>
              <w:bottom w:val="single" w:color="000000" w:sz="6" w:space="0"/>
              <w:right w:val="single" w:color="000000" w:sz="6" w:space="0"/>
            </w:tcBorders>
            <w:vAlign w:val="center"/>
          </w:tcPr>
          <w:p w14:paraId="4A0415BC">
            <w:pPr>
              <w:spacing w:after="0"/>
              <w:jc w:val="center"/>
              <w:rPr>
                <w:color w:val="auto"/>
                <w:sz w:val="20"/>
                <w:szCs w:val="20"/>
              </w:rPr>
            </w:pPr>
            <w:r>
              <w:rPr>
                <w:color w:val="auto"/>
                <w:sz w:val="20"/>
                <w:szCs w:val="20"/>
              </w:rPr>
              <w:t>Није реализовано</w:t>
            </w:r>
          </w:p>
        </w:tc>
        <w:tc>
          <w:tcPr>
            <w:tcW w:w="462" w:type="pct"/>
            <w:tcBorders>
              <w:top w:val="single" w:color="000000" w:sz="6" w:space="0"/>
              <w:left w:val="single" w:color="000000" w:sz="6" w:space="0"/>
              <w:bottom w:val="single" w:color="000000" w:sz="6" w:space="0"/>
              <w:right w:val="single" w:color="000000" w:sz="6" w:space="0"/>
            </w:tcBorders>
            <w:vAlign w:val="center"/>
          </w:tcPr>
          <w:p w14:paraId="35DE88B7">
            <w:pPr>
              <w:spacing w:after="0"/>
              <w:jc w:val="center"/>
              <w:rPr>
                <w:color w:val="auto"/>
                <w:sz w:val="20"/>
                <w:szCs w:val="20"/>
              </w:rPr>
            </w:pPr>
          </w:p>
        </w:tc>
        <w:tc>
          <w:tcPr>
            <w:tcW w:w="777" w:type="pct"/>
            <w:tcBorders>
              <w:top w:val="single" w:color="000000" w:sz="6" w:space="0"/>
              <w:left w:val="single" w:color="000000" w:sz="6" w:space="0"/>
              <w:bottom w:val="single" w:color="000000" w:sz="6" w:space="0"/>
              <w:right w:val="single" w:color="000000" w:sz="4" w:space="0"/>
            </w:tcBorders>
            <w:vAlign w:val="center"/>
          </w:tcPr>
          <w:p w14:paraId="7BE1A39A">
            <w:pPr>
              <w:spacing w:after="0"/>
              <w:jc w:val="center"/>
              <w:rPr>
                <w:color w:val="auto"/>
                <w:sz w:val="20"/>
                <w:szCs w:val="20"/>
              </w:rPr>
            </w:pPr>
          </w:p>
        </w:tc>
      </w:tr>
      <w:tr w14:paraId="12A97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6" w:hRule="atLeast"/>
        </w:trPr>
        <w:tc>
          <w:tcPr>
            <w:tcW w:w="997" w:type="pct"/>
            <w:vMerge w:val="restart"/>
            <w:tcBorders>
              <w:top w:val="single" w:color="000000" w:sz="4" w:space="0"/>
              <w:left w:val="single" w:color="000000" w:sz="4" w:space="0"/>
              <w:bottom w:val="single" w:color="000000" w:sz="6" w:space="0"/>
              <w:right w:val="single" w:color="000000" w:sz="6" w:space="0"/>
            </w:tcBorders>
            <w:vAlign w:val="center"/>
          </w:tcPr>
          <w:p w14:paraId="18BD7000">
            <w:pPr>
              <w:pBdr>
                <w:top w:val="none" w:color="auto" w:sz="0" w:space="0"/>
                <w:left w:val="none" w:color="auto" w:sz="0" w:space="0"/>
                <w:bottom w:val="none" w:color="auto" w:sz="0" w:space="0"/>
                <w:right w:val="none" w:color="auto" w:sz="0" w:space="0"/>
                <w:between w:val="none" w:color="auto" w:sz="0" w:space="0"/>
              </w:pBdr>
              <w:spacing w:after="0"/>
              <w:jc w:val="center"/>
              <w:rPr>
                <w:color w:val="auto"/>
                <w:sz w:val="20"/>
                <w:szCs w:val="20"/>
              </w:rPr>
            </w:pPr>
            <w:r>
              <w:rPr>
                <w:color w:val="auto"/>
                <w:sz w:val="20"/>
                <w:szCs w:val="20"/>
              </w:rPr>
              <w:t>Акредитовани програми високошколске установе (облици целоживотног учења)</w:t>
            </w:r>
          </w:p>
        </w:tc>
        <w:tc>
          <w:tcPr>
            <w:tcW w:w="460" w:type="pct"/>
            <w:tcBorders>
              <w:top w:val="single" w:color="000000" w:sz="4" w:space="0"/>
              <w:left w:val="single" w:color="000000" w:sz="6" w:space="0"/>
              <w:bottom w:val="single" w:color="000000" w:sz="6" w:space="0"/>
              <w:right w:val="single" w:color="000000" w:sz="6" w:space="0"/>
            </w:tcBorders>
            <w:vAlign w:val="center"/>
          </w:tcPr>
          <w:p w14:paraId="56C8ECA9">
            <w:pPr>
              <w:spacing w:after="0"/>
              <w:jc w:val="center"/>
              <w:rPr>
                <w:b/>
                <w:color w:val="auto"/>
                <w:sz w:val="20"/>
                <w:szCs w:val="20"/>
              </w:rPr>
            </w:pPr>
          </w:p>
        </w:tc>
        <w:tc>
          <w:tcPr>
            <w:tcW w:w="804" w:type="pct"/>
            <w:gridSpan w:val="2"/>
            <w:tcBorders>
              <w:top w:val="single" w:color="000000" w:sz="4" w:space="0"/>
              <w:left w:val="single" w:color="000000" w:sz="6" w:space="0"/>
              <w:bottom w:val="single" w:color="000000" w:sz="6" w:space="0"/>
              <w:right w:val="single" w:color="000000" w:sz="6" w:space="0"/>
            </w:tcBorders>
            <w:vAlign w:val="center"/>
          </w:tcPr>
          <w:p w14:paraId="36D0C1D0">
            <w:pPr>
              <w:spacing w:after="0"/>
              <w:jc w:val="center"/>
              <w:rPr>
                <w:b/>
                <w:color w:val="auto"/>
                <w:sz w:val="20"/>
                <w:szCs w:val="20"/>
              </w:rPr>
            </w:pPr>
            <w:r>
              <w:rPr>
                <w:b/>
                <w:color w:val="auto"/>
                <w:sz w:val="20"/>
                <w:szCs w:val="20"/>
              </w:rPr>
              <w:t>Програм обуке наставника за реализацију наставе оријентисане ка исходима учења</w:t>
            </w:r>
          </w:p>
        </w:tc>
        <w:tc>
          <w:tcPr>
            <w:tcW w:w="774" w:type="pct"/>
            <w:tcBorders>
              <w:top w:val="single" w:color="000000" w:sz="4" w:space="0"/>
              <w:left w:val="single" w:color="000000" w:sz="6" w:space="0"/>
              <w:bottom w:val="single" w:color="000000" w:sz="6" w:space="0"/>
              <w:right w:val="single" w:color="000000" w:sz="6" w:space="0"/>
            </w:tcBorders>
            <w:vAlign w:val="center"/>
          </w:tcPr>
          <w:p w14:paraId="5938FAA9">
            <w:pPr>
              <w:spacing w:after="0"/>
              <w:jc w:val="center"/>
              <w:rPr>
                <w:b/>
                <w:color w:val="auto"/>
                <w:sz w:val="20"/>
                <w:szCs w:val="20"/>
              </w:rPr>
            </w:pPr>
            <w:r>
              <w:rPr>
                <w:b/>
                <w:color w:val="auto"/>
                <w:sz w:val="20"/>
                <w:szCs w:val="20"/>
              </w:rPr>
              <w:t>Током године</w:t>
            </w:r>
          </w:p>
        </w:tc>
        <w:tc>
          <w:tcPr>
            <w:tcW w:w="722" w:type="pct"/>
            <w:tcBorders>
              <w:top w:val="single" w:color="000000" w:sz="4" w:space="0"/>
              <w:left w:val="single" w:color="000000" w:sz="6" w:space="0"/>
              <w:bottom w:val="single" w:color="000000" w:sz="6" w:space="0"/>
              <w:right w:val="single" w:color="000000" w:sz="6" w:space="0"/>
            </w:tcBorders>
            <w:vAlign w:val="center"/>
          </w:tcPr>
          <w:p w14:paraId="33B28F52">
            <w:pPr>
              <w:spacing w:after="0"/>
              <w:jc w:val="center"/>
              <w:rPr>
                <w:b/>
                <w:color w:val="auto"/>
                <w:sz w:val="20"/>
                <w:szCs w:val="20"/>
              </w:rPr>
            </w:pPr>
            <w:r>
              <w:rPr>
                <w:b/>
                <w:color w:val="auto"/>
                <w:sz w:val="20"/>
                <w:szCs w:val="20"/>
              </w:rPr>
              <w:t>18.11.2024.</w:t>
            </w:r>
          </w:p>
        </w:tc>
        <w:tc>
          <w:tcPr>
            <w:tcW w:w="462" w:type="pct"/>
            <w:tcBorders>
              <w:top w:val="single" w:color="000000" w:sz="4" w:space="0"/>
              <w:left w:val="single" w:color="000000" w:sz="6" w:space="0"/>
              <w:bottom w:val="single" w:color="000000" w:sz="6" w:space="0"/>
              <w:right w:val="single" w:color="000000" w:sz="6" w:space="0"/>
            </w:tcBorders>
            <w:vAlign w:val="center"/>
          </w:tcPr>
          <w:p w14:paraId="2902E022">
            <w:pPr>
              <w:spacing w:after="0"/>
              <w:jc w:val="center"/>
              <w:rPr>
                <w:b/>
                <w:color w:val="auto"/>
                <w:sz w:val="20"/>
                <w:szCs w:val="20"/>
              </w:rPr>
            </w:pPr>
            <w:r>
              <w:rPr>
                <w:b/>
                <w:color w:val="auto"/>
                <w:sz w:val="20"/>
                <w:szCs w:val="20"/>
              </w:rPr>
              <w:t>24</w:t>
            </w:r>
          </w:p>
        </w:tc>
        <w:tc>
          <w:tcPr>
            <w:tcW w:w="777" w:type="pct"/>
            <w:tcBorders>
              <w:top w:val="single" w:color="000000" w:sz="4" w:space="0"/>
              <w:left w:val="single" w:color="000000" w:sz="6" w:space="0"/>
              <w:bottom w:val="single" w:color="000000" w:sz="6" w:space="0"/>
              <w:right w:val="single" w:color="000000" w:sz="4" w:space="0"/>
            </w:tcBorders>
            <w:vAlign w:val="center"/>
          </w:tcPr>
          <w:p w14:paraId="66F44987">
            <w:pPr>
              <w:spacing w:after="0"/>
              <w:jc w:val="center"/>
              <w:rPr>
                <w:b/>
                <w:color w:val="auto"/>
                <w:sz w:val="20"/>
                <w:szCs w:val="20"/>
              </w:rPr>
            </w:pPr>
            <w:r>
              <w:rPr>
                <w:b/>
                <w:color w:val="auto"/>
                <w:sz w:val="20"/>
                <w:szCs w:val="20"/>
              </w:rPr>
              <w:t>Петрић Петар</w:t>
            </w:r>
          </w:p>
        </w:tc>
      </w:tr>
      <w:tr w14:paraId="4A79C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2" w:hRule="atLeast"/>
        </w:trPr>
        <w:tc>
          <w:tcPr>
            <w:tcW w:w="997" w:type="pct"/>
            <w:vMerge w:val="continue"/>
            <w:tcBorders>
              <w:top w:val="single" w:color="000000" w:sz="4" w:space="0"/>
              <w:left w:val="single" w:color="000000" w:sz="4" w:space="0"/>
              <w:bottom w:val="single" w:color="000000" w:sz="6" w:space="0"/>
              <w:right w:val="single" w:color="000000" w:sz="6" w:space="0"/>
            </w:tcBorders>
            <w:vAlign w:val="center"/>
          </w:tcPr>
          <w:p w14:paraId="023AA774">
            <w:pPr>
              <w:widowControl w:val="0"/>
              <w:pBdr>
                <w:top w:val="none" w:color="auto" w:sz="0" w:space="0"/>
                <w:left w:val="none" w:color="auto" w:sz="0" w:space="0"/>
                <w:bottom w:val="none" w:color="auto" w:sz="0" w:space="0"/>
                <w:right w:val="none" w:color="auto" w:sz="0" w:space="0"/>
                <w:between w:val="none" w:color="auto" w:sz="0" w:space="0"/>
              </w:pBdr>
              <w:spacing w:after="0"/>
              <w:rPr>
                <w:b/>
                <w:color w:val="auto"/>
                <w:sz w:val="20"/>
                <w:szCs w:val="20"/>
              </w:rPr>
            </w:pPr>
          </w:p>
        </w:tc>
        <w:tc>
          <w:tcPr>
            <w:tcW w:w="460" w:type="pct"/>
            <w:tcBorders>
              <w:top w:val="single" w:color="000000" w:sz="6" w:space="0"/>
              <w:left w:val="single" w:color="000000" w:sz="6" w:space="0"/>
              <w:bottom w:val="single" w:color="000000" w:sz="6" w:space="0"/>
              <w:right w:val="single" w:color="000000" w:sz="6" w:space="0"/>
            </w:tcBorders>
            <w:vAlign w:val="center"/>
          </w:tcPr>
          <w:p w14:paraId="52936464">
            <w:pPr>
              <w:spacing w:after="0"/>
              <w:jc w:val="center"/>
              <w:rPr>
                <w:b/>
                <w:color w:val="auto"/>
                <w:sz w:val="20"/>
                <w:szCs w:val="20"/>
              </w:rPr>
            </w:pPr>
          </w:p>
        </w:tc>
        <w:tc>
          <w:tcPr>
            <w:tcW w:w="804" w:type="pct"/>
            <w:gridSpan w:val="2"/>
            <w:tcBorders>
              <w:top w:val="single" w:color="000000" w:sz="6" w:space="0"/>
              <w:left w:val="single" w:color="000000" w:sz="6" w:space="0"/>
              <w:bottom w:val="single" w:color="000000" w:sz="6" w:space="0"/>
              <w:right w:val="single" w:color="000000" w:sz="6" w:space="0"/>
            </w:tcBorders>
            <w:vAlign w:val="center"/>
          </w:tcPr>
          <w:p w14:paraId="41F26607">
            <w:pPr>
              <w:spacing w:after="0"/>
              <w:rPr>
                <w:b/>
                <w:color w:val="auto"/>
                <w:sz w:val="20"/>
                <w:szCs w:val="20"/>
              </w:rPr>
            </w:pPr>
          </w:p>
        </w:tc>
        <w:tc>
          <w:tcPr>
            <w:tcW w:w="774" w:type="pct"/>
            <w:tcBorders>
              <w:top w:val="single" w:color="000000" w:sz="6" w:space="0"/>
              <w:left w:val="single" w:color="000000" w:sz="6" w:space="0"/>
              <w:bottom w:val="single" w:color="000000" w:sz="6" w:space="0"/>
              <w:right w:val="single" w:color="000000" w:sz="6" w:space="0"/>
            </w:tcBorders>
            <w:vAlign w:val="center"/>
          </w:tcPr>
          <w:p w14:paraId="255775FC">
            <w:pPr>
              <w:spacing w:after="0"/>
              <w:jc w:val="center"/>
              <w:rPr>
                <w:b/>
                <w:color w:val="auto"/>
                <w:sz w:val="20"/>
                <w:szCs w:val="20"/>
              </w:rPr>
            </w:pPr>
          </w:p>
        </w:tc>
        <w:tc>
          <w:tcPr>
            <w:tcW w:w="722" w:type="pct"/>
            <w:tcBorders>
              <w:top w:val="single" w:color="000000" w:sz="6" w:space="0"/>
              <w:left w:val="single" w:color="000000" w:sz="6" w:space="0"/>
              <w:bottom w:val="single" w:color="000000" w:sz="6" w:space="0"/>
              <w:right w:val="single" w:color="000000" w:sz="6" w:space="0"/>
            </w:tcBorders>
            <w:vAlign w:val="center"/>
          </w:tcPr>
          <w:p w14:paraId="643354B6">
            <w:pPr>
              <w:spacing w:after="0"/>
              <w:jc w:val="center"/>
              <w:rPr>
                <w:b/>
                <w:color w:val="auto"/>
                <w:sz w:val="20"/>
                <w:szCs w:val="20"/>
              </w:rPr>
            </w:pPr>
          </w:p>
        </w:tc>
        <w:tc>
          <w:tcPr>
            <w:tcW w:w="462" w:type="pct"/>
            <w:tcBorders>
              <w:top w:val="single" w:color="000000" w:sz="6" w:space="0"/>
              <w:left w:val="single" w:color="000000" w:sz="6" w:space="0"/>
              <w:bottom w:val="single" w:color="000000" w:sz="6" w:space="0"/>
              <w:right w:val="single" w:color="000000" w:sz="6" w:space="0"/>
            </w:tcBorders>
            <w:vAlign w:val="center"/>
          </w:tcPr>
          <w:p w14:paraId="34DFC2D1">
            <w:pPr>
              <w:spacing w:after="0"/>
              <w:jc w:val="center"/>
              <w:rPr>
                <w:b/>
                <w:color w:val="auto"/>
                <w:sz w:val="20"/>
                <w:szCs w:val="20"/>
              </w:rPr>
            </w:pPr>
          </w:p>
        </w:tc>
        <w:tc>
          <w:tcPr>
            <w:tcW w:w="777" w:type="pct"/>
            <w:tcBorders>
              <w:top w:val="single" w:color="000000" w:sz="6" w:space="0"/>
              <w:left w:val="single" w:color="000000" w:sz="6" w:space="0"/>
              <w:bottom w:val="single" w:color="000000" w:sz="6" w:space="0"/>
              <w:right w:val="single" w:color="000000" w:sz="4" w:space="0"/>
            </w:tcBorders>
            <w:vAlign w:val="center"/>
          </w:tcPr>
          <w:p w14:paraId="4D9D1517">
            <w:pPr>
              <w:spacing w:after="0"/>
              <w:jc w:val="center"/>
              <w:rPr>
                <w:b/>
                <w:color w:val="auto"/>
                <w:sz w:val="20"/>
                <w:szCs w:val="20"/>
              </w:rPr>
            </w:pPr>
          </w:p>
        </w:tc>
      </w:tr>
      <w:tr w14:paraId="2A7D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7" w:hRule="atLeast"/>
        </w:trPr>
        <w:tc>
          <w:tcPr>
            <w:tcW w:w="997" w:type="pct"/>
            <w:vMerge w:val="restart"/>
            <w:tcBorders>
              <w:top w:val="single" w:color="000000" w:sz="4" w:space="0"/>
              <w:left w:val="single" w:color="000000" w:sz="4" w:space="0"/>
              <w:right w:val="single" w:color="000000" w:sz="6" w:space="0"/>
            </w:tcBorders>
            <w:vAlign w:val="center"/>
          </w:tcPr>
          <w:p w14:paraId="506DF72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color w:val="auto"/>
                <w:sz w:val="20"/>
                <w:szCs w:val="20"/>
              </w:rPr>
            </w:pPr>
            <w:r>
              <w:rPr>
                <w:color w:val="auto"/>
                <w:sz w:val="20"/>
                <w:szCs w:val="20"/>
              </w:rPr>
              <w:t>Стручни скупови (конгрес, сабор, сусрети и дани, конференција, саветовања, симпозијум, округли сто, трибина)</w:t>
            </w:r>
          </w:p>
        </w:tc>
        <w:tc>
          <w:tcPr>
            <w:tcW w:w="460" w:type="pct"/>
            <w:tcBorders>
              <w:top w:val="single" w:color="000000" w:sz="4" w:space="0"/>
              <w:left w:val="single" w:color="000000" w:sz="6" w:space="0"/>
              <w:bottom w:val="single" w:color="000000" w:sz="6" w:space="0"/>
              <w:right w:val="single" w:color="000000" w:sz="6" w:space="0"/>
            </w:tcBorders>
            <w:vAlign w:val="center"/>
          </w:tcPr>
          <w:p w14:paraId="3739B0C0">
            <w:pPr>
              <w:spacing w:after="0"/>
              <w:jc w:val="center"/>
              <w:rPr>
                <w:b/>
                <w:color w:val="auto"/>
                <w:sz w:val="20"/>
                <w:szCs w:val="20"/>
              </w:rPr>
            </w:pPr>
            <w:r>
              <w:rPr>
                <w:b/>
                <w:color w:val="auto"/>
                <w:sz w:val="20"/>
                <w:szCs w:val="20"/>
              </w:rPr>
              <w:t>К1</w:t>
            </w:r>
          </w:p>
        </w:tc>
        <w:tc>
          <w:tcPr>
            <w:tcW w:w="804" w:type="pct"/>
            <w:gridSpan w:val="2"/>
            <w:tcBorders>
              <w:top w:val="single" w:color="000000" w:sz="4" w:space="0"/>
              <w:left w:val="single" w:color="000000" w:sz="6" w:space="0"/>
              <w:bottom w:val="single" w:color="000000" w:sz="6" w:space="0"/>
              <w:right w:val="single" w:color="000000" w:sz="6" w:space="0"/>
            </w:tcBorders>
            <w:vAlign w:val="center"/>
          </w:tcPr>
          <w:p w14:paraId="0DB2440A">
            <w:pPr>
              <w:spacing w:after="0"/>
              <w:jc w:val="center"/>
              <w:rPr>
                <w:b/>
                <w:color w:val="auto"/>
                <w:sz w:val="20"/>
                <w:szCs w:val="20"/>
              </w:rPr>
            </w:pPr>
            <w:r>
              <w:rPr>
                <w:b/>
                <w:color w:val="auto"/>
                <w:sz w:val="20"/>
                <w:szCs w:val="20"/>
              </w:rPr>
              <w:t>Трибина „Математика и рачунарство“ - др Розалија Мадарас, МД „Талес“</w:t>
            </w:r>
          </w:p>
        </w:tc>
        <w:tc>
          <w:tcPr>
            <w:tcW w:w="774" w:type="pct"/>
            <w:tcBorders>
              <w:top w:val="single" w:color="000000" w:sz="4" w:space="0"/>
              <w:left w:val="single" w:color="000000" w:sz="6" w:space="0"/>
              <w:bottom w:val="single" w:color="000000" w:sz="6" w:space="0"/>
              <w:right w:val="single" w:color="000000" w:sz="6" w:space="0"/>
            </w:tcBorders>
            <w:vAlign w:val="center"/>
          </w:tcPr>
          <w:p w14:paraId="19089CC5">
            <w:pPr>
              <w:spacing w:after="0"/>
              <w:jc w:val="center"/>
              <w:rPr>
                <w:b/>
                <w:color w:val="auto"/>
                <w:sz w:val="20"/>
                <w:szCs w:val="20"/>
              </w:rPr>
            </w:pPr>
            <w:r>
              <w:rPr>
                <w:b/>
                <w:color w:val="auto"/>
                <w:sz w:val="20"/>
                <w:szCs w:val="20"/>
              </w:rPr>
              <w:t>Прво полугодиште</w:t>
            </w:r>
          </w:p>
        </w:tc>
        <w:tc>
          <w:tcPr>
            <w:tcW w:w="722" w:type="pct"/>
            <w:tcBorders>
              <w:top w:val="single" w:color="000000" w:sz="4" w:space="0"/>
              <w:left w:val="single" w:color="000000" w:sz="6" w:space="0"/>
              <w:bottom w:val="single" w:color="000000" w:sz="6" w:space="0"/>
              <w:right w:val="single" w:color="000000" w:sz="6" w:space="0"/>
            </w:tcBorders>
            <w:vAlign w:val="center"/>
          </w:tcPr>
          <w:p w14:paraId="1FB7CF4E">
            <w:pPr>
              <w:spacing w:after="0"/>
              <w:jc w:val="center"/>
              <w:rPr>
                <w:b/>
                <w:color w:val="auto"/>
                <w:sz w:val="20"/>
                <w:szCs w:val="20"/>
              </w:rPr>
            </w:pPr>
            <w:r>
              <w:rPr>
                <w:b/>
                <w:color w:val="auto"/>
                <w:sz w:val="20"/>
                <w:szCs w:val="20"/>
              </w:rPr>
              <w:t>5.10.2024. Гимназија „20. октобар“, Бачка Паланка</w:t>
            </w:r>
          </w:p>
        </w:tc>
        <w:tc>
          <w:tcPr>
            <w:tcW w:w="462" w:type="pct"/>
            <w:tcBorders>
              <w:top w:val="single" w:color="000000" w:sz="4" w:space="0"/>
              <w:left w:val="single" w:color="000000" w:sz="6" w:space="0"/>
              <w:bottom w:val="single" w:color="000000" w:sz="6" w:space="0"/>
              <w:right w:val="single" w:color="000000" w:sz="6" w:space="0"/>
            </w:tcBorders>
            <w:vAlign w:val="center"/>
          </w:tcPr>
          <w:p w14:paraId="3FCC57EA">
            <w:pPr>
              <w:spacing w:after="0"/>
              <w:jc w:val="center"/>
              <w:rPr>
                <w:b/>
                <w:color w:val="auto"/>
                <w:sz w:val="20"/>
                <w:szCs w:val="20"/>
              </w:rPr>
            </w:pPr>
            <w:r>
              <w:rPr>
                <w:b/>
                <w:color w:val="auto"/>
                <w:sz w:val="20"/>
                <w:szCs w:val="20"/>
              </w:rPr>
              <w:t>2</w:t>
            </w:r>
          </w:p>
        </w:tc>
        <w:tc>
          <w:tcPr>
            <w:tcW w:w="777" w:type="pct"/>
            <w:tcBorders>
              <w:top w:val="single" w:color="000000" w:sz="4" w:space="0"/>
              <w:left w:val="single" w:color="000000" w:sz="6" w:space="0"/>
              <w:bottom w:val="single" w:color="000000" w:sz="6" w:space="0"/>
              <w:right w:val="single" w:color="000000" w:sz="4" w:space="0"/>
            </w:tcBorders>
            <w:vAlign w:val="center"/>
          </w:tcPr>
          <w:p w14:paraId="65378316">
            <w:pPr>
              <w:spacing w:after="0"/>
              <w:jc w:val="center"/>
              <w:rPr>
                <w:b/>
                <w:color w:val="auto"/>
                <w:sz w:val="20"/>
                <w:szCs w:val="20"/>
              </w:rPr>
            </w:pPr>
            <w:r>
              <w:rPr>
                <w:b/>
                <w:color w:val="auto"/>
                <w:sz w:val="20"/>
                <w:szCs w:val="20"/>
              </w:rPr>
              <w:t>Јелић М - организатор</w:t>
            </w:r>
          </w:p>
          <w:p w14:paraId="5714E630">
            <w:pPr>
              <w:spacing w:after="0"/>
              <w:rPr>
                <w:b/>
                <w:color w:val="auto"/>
                <w:sz w:val="20"/>
                <w:szCs w:val="20"/>
              </w:rPr>
            </w:pPr>
            <w:r>
              <w:rPr>
                <w:b/>
                <w:color w:val="auto"/>
                <w:sz w:val="20"/>
                <w:szCs w:val="20"/>
              </w:rPr>
              <w:t xml:space="preserve"> Петрић М, Петрић П - присуство</w:t>
            </w:r>
          </w:p>
        </w:tc>
      </w:tr>
      <w:tr w14:paraId="096D2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1" w:hRule="atLeast"/>
        </w:trPr>
        <w:tc>
          <w:tcPr>
            <w:tcW w:w="997" w:type="pct"/>
            <w:vMerge w:val="continue"/>
            <w:tcBorders>
              <w:top w:val="single" w:color="000000" w:sz="4" w:space="0"/>
              <w:left w:val="single" w:color="000000" w:sz="4" w:space="0"/>
              <w:right w:val="single" w:color="000000" w:sz="6" w:space="0"/>
            </w:tcBorders>
            <w:vAlign w:val="center"/>
          </w:tcPr>
          <w:p w14:paraId="51D2BC62">
            <w:pPr>
              <w:widowControl w:val="0"/>
              <w:pBdr>
                <w:top w:val="none" w:color="auto" w:sz="0" w:space="0"/>
                <w:left w:val="none" w:color="auto" w:sz="0" w:space="0"/>
                <w:bottom w:val="none" w:color="auto" w:sz="0" w:space="0"/>
                <w:right w:val="none" w:color="auto" w:sz="0" w:space="0"/>
                <w:between w:val="none" w:color="auto" w:sz="0" w:space="0"/>
              </w:pBdr>
              <w:spacing w:after="0"/>
              <w:rPr>
                <w:b/>
                <w:color w:val="auto"/>
                <w:sz w:val="20"/>
                <w:szCs w:val="20"/>
              </w:rPr>
            </w:pPr>
          </w:p>
        </w:tc>
        <w:tc>
          <w:tcPr>
            <w:tcW w:w="460" w:type="pct"/>
            <w:tcBorders>
              <w:top w:val="single" w:color="000000" w:sz="6" w:space="0"/>
              <w:left w:val="single" w:color="000000" w:sz="6" w:space="0"/>
              <w:bottom w:val="single" w:color="000000" w:sz="6" w:space="0"/>
              <w:right w:val="single" w:color="000000" w:sz="6" w:space="0"/>
            </w:tcBorders>
            <w:vAlign w:val="center"/>
          </w:tcPr>
          <w:p w14:paraId="29427C0F">
            <w:pPr>
              <w:spacing w:after="0"/>
              <w:jc w:val="center"/>
              <w:rPr>
                <w:b/>
                <w:color w:val="auto"/>
                <w:sz w:val="20"/>
                <w:szCs w:val="20"/>
              </w:rPr>
            </w:pPr>
            <w:r>
              <w:rPr>
                <w:b/>
                <w:color w:val="auto"/>
                <w:sz w:val="20"/>
                <w:szCs w:val="20"/>
              </w:rPr>
              <w:t>К1</w:t>
            </w:r>
          </w:p>
        </w:tc>
        <w:tc>
          <w:tcPr>
            <w:tcW w:w="804" w:type="pct"/>
            <w:gridSpan w:val="2"/>
            <w:tcBorders>
              <w:top w:val="single" w:color="000000" w:sz="6" w:space="0"/>
              <w:left w:val="single" w:color="000000" w:sz="6" w:space="0"/>
              <w:bottom w:val="single" w:color="000000" w:sz="6" w:space="0"/>
              <w:right w:val="single" w:color="000000" w:sz="6" w:space="0"/>
            </w:tcBorders>
            <w:vAlign w:val="center"/>
          </w:tcPr>
          <w:p w14:paraId="5A3A5D94">
            <w:pPr>
              <w:spacing w:after="0"/>
              <w:jc w:val="center"/>
              <w:rPr>
                <w:b/>
                <w:color w:val="auto"/>
                <w:sz w:val="20"/>
                <w:szCs w:val="20"/>
              </w:rPr>
            </w:pPr>
            <w:r>
              <w:rPr>
                <w:b/>
                <w:color w:val="auto"/>
                <w:sz w:val="20"/>
                <w:szCs w:val="20"/>
              </w:rPr>
              <w:t>Дани математике у Новом Саду -</w:t>
            </w:r>
          </w:p>
          <w:p w14:paraId="24B190E4">
            <w:pPr>
              <w:spacing w:after="0"/>
              <w:jc w:val="center"/>
              <w:rPr>
                <w:b/>
                <w:color w:val="auto"/>
                <w:sz w:val="20"/>
                <w:szCs w:val="20"/>
              </w:rPr>
            </w:pPr>
            <w:r>
              <w:rPr>
                <w:b/>
                <w:color w:val="auto"/>
                <w:sz w:val="20"/>
                <w:szCs w:val="20"/>
              </w:rPr>
              <w:t xml:space="preserve">Математички Клуб наставника </w:t>
            </w:r>
          </w:p>
          <w:p w14:paraId="1E6E12B9">
            <w:pPr>
              <w:spacing w:after="0"/>
              <w:jc w:val="center"/>
              <w:rPr>
                <w:b/>
                <w:color w:val="auto"/>
                <w:sz w:val="20"/>
                <w:szCs w:val="20"/>
              </w:rPr>
            </w:pPr>
            <w:r>
              <w:rPr>
                <w:b/>
                <w:color w:val="auto"/>
                <w:sz w:val="20"/>
                <w:szCs w:val="20"/>
              </w:rPr>
              <w:t xml:space="preserve">Презентација “Знање вреди само кад се дели” - Милева Јелић </w:t>
            </w:r>
          </w:p>
        </w:tc>
        <w:tc>
          <w:tcPr>
            <w:tcW w:w="774" w:type="pct"/>
            <w:tcBorders>
              <w:top w:val="single" w:color="000000" w:sz="6" w:space="0"/>
              <w:left w:val="single" w:color="000000" w:sz="6" w:space="0"/>
              <w:bottom w:val="single" w:color="000000" w:sz="6" w:space="0"/>
              <w:right w:val="single" w:color="000000" w:sz="6" w:space="0"/>
            </w:tcBorders>
            <w:vAlign w:val="center"/>
          </w:tcPr>
          <w:p w14:paraId="343EBAC7">
            <w:pPr>
              <w:spacing w:after="0"/>
              <w:jc w:val="center"/>
              <w:rPr>
                <w:b/>
                <w:color w:val="auto"/>
                <w:sz w:val="20"/>
                <w:szCs w:val="20"/>
              </w:rPr>
            </w:pPr>
            <w:r>
              <w:rPr>
                <w:b/>
                <w:color w:val="auto"/>
                <w:sz w:val="20"/>
                <w:szCs w:val="20"/>
              </w:rPr>
              <w:t>Прво пугодиште</w:t>
            </w:r>
          </w:p>
        </w:tc>
        <w:tc>
          <w:tcPr>
            <w:tcW w:w="722" w:type="pct"/>
            <w:tcBorders>
              <w:top w:val="single" w:color="000000" w:sz="6" w:space="0"/>
              <w:left w:val="single" w:color="000000" w:sz="6" w:space="0"/>
              <w:bottom w:val="single" w:color="000000" w:sz="6" w:space="0"/>
              <w:right w:val="single" w:color="000000" w:sz="6" w:space="0"/>
            </w:tcBorders>
            <w:vAlign w:val="center"/>
          </w:tcPr>
          <w:p w14:paraId="4E19D002">
            <w:pPr>
              <w:spacing w:after="0"/>
              <w:jc w:val="center"/>
              <w:rPr>
                <w:b/>
                <w:color w:val="auto"/>
                <w:sz w:val="20"/>
                <w:szCs w:val="20"/>
              </w:rPr>
            </w:pPr>
            <w:r>
              <w:rPr>
                <w:b/>
                <w:color w:val="auto"/>
                <w:sz w:val="20"/>
                <w:szCs w:val="20"/>
              </w:rPr>
              <w:t>20.11.2024. Нови Сад</w:t>
            </w:r>
          </w:p>
        </w:tc>
        <w:tc>
          <w:tcPr>
            <w:tcW w:w="462" w:type="pct"/>
            <w:tcBorders>
              <w:top w:val="single" w:color="000000" w:sz="6" w:space="0"/>
              <w:left w:val="single" w:color="000000" w:sz="6" w:space="0"/>
              <w:bottom w:val="single" w:color="000000" w:sz="6" w:space="0"/>
              <w:right w:val="single" w:color="000000" w:sz="6" w:space="0"/>
            </w:tcBorders>
            <w:vAlign w:val="center"/>
          </w:tcPr>
          <w:p w14:paraId="207881A9">
            <w:pPr>
              <w:spacing w:after="0"/>
              <w:jc w:val="center"/>
              <w:rPr>
                <w:b/>
                <w:color w:val="auto"/>
                <w:sz w:val="20"/>
                <w:szCs w:val="20"/>
              </w:rPr>
            </w:pPr>
          </w:p>
        </w:tc>
        <w:tc>
          <w:tcPr>
            <w:tcW w:w="777" w:type="pct"/>
            <w:tcBorders>
              <w:top w:val="single" w:color="000000" w:sz="6" w:space="0"/>
              <w:left w:val="single" w:color="000000" w:sz="6" w:space="0"/>
              <w:bottom w:val="single" w:color="000000" w:sz="6" w:space="0"/>
              <w:right w:val="single" w:color="000000" w:sz="4" w:space="0"/>
            </w:tcBorders>
            <w:vAlign w:val="center"/>
          </w:tcPr>
          <w:p w14:paraId="1DD0FD4F">
            <w:pPr>
              <w:spacing w:after="0"/>
              <w:jc w:val="center"/>
              <w:rPr>
                <w:b/>
                <w:color w:val="auto"/>
                <w:sz w:val="20"/>
                <w:szCs w:val="20"/>
              </w:rPr>
            </w:pPr>
            <w:r>
              <w:rPr>
                <w:b/>
                <w:color w:val="auto"/>
                <w:sz w:val="20"/>
                <w:szCs w:val="20"/>
              </w:rPr>
              <w:t>Јелић М. - презентација</w:t>
            </w:r>
          </w:p>
          <w:p w14:paraId="6F8705EB">
            <w:pPr>
              <w:spacing w:after="0"/>
              <w:jc w:val="center"/>
              <w:rPr>
                <w:b/>
                <w:color w:val="auto"/>
                <w:sz w:val="20"/>
                <w:szCs w:val="20"/>
              </w:rPr>
            </w:pPr>
            <w:r>
              <w:rPr>
                <w:b/>
                <w:color w:val="auto"/>
                <w:sz w:val="20"/>
                <w:szCs w:val="20"/>
              </w:rPr>
              <w:t>Матић Д.- присуство</w:t>
            </w:r>
          </w:p>
        </w:tc>
      </w:tr>
      <w:tr w14:paraId="193E2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74" w:hRule="atLeast"/>
        </w:trPr>
        <w:tc>
          <w:tcPr>
            <w:tcW w:w="997" w:type="pct"/>
            <w:vMerge w:val="continue"/>
            <w:tcBorders>
              <w:top w:val="single" w:color="000000" w:sz="4" w:space="0"/>
              <w:left w:val="single" w:color="000000" w:sz="4" w:space="0"/>
              <w:right w:val="single" w:color="000000" w:sz="6" w:space="0"/>
            </w:tcBorders>
            <w:vAlign w:val="center"/>
          </w:tcPr>
          <w:p w14:paraId="4360F733">
            <w:pPr>
              <w:widowControl w:val="0"/>
              <w:pBdr>
                <w:top w:val="none" w:color="auto" w:sz="0" w:space="0"/>
                <w:left w:val="none" w:color="auto" w:sz="0" w:space="0"/>
                <w:bottom w:val="none" w:color="auto" w:sz="0" w:space="0"/>
                <w:right w:val="none" w:color="auto" w:sz="0" w:space="0"/>
                <w:between w:val="none" w:color="auto" w:sz="0" w:space="0"/>
              </w:pBdr>
              <w:spacing w:after="0"/>
              <w:rPr>
                <w:b/>
                <w:color w:val="auto"/>
                <w:sz w:val="20"/>
                <w:szCs w:val="20"/>
              </w:rPr>
            </w:pPr>
          </w:p>
        </w:tc>
        <w:tc>
          <w:tcPr>
            <w:tcW w:w="460" w:type="pct"/>
            <w:tcBorders>
              <w:top w:val="single" w:color="000000" w:sz="6" w:space="0"/>
              <w:left w:val="single" w:color="000000" w:sz="6" w:space="0"/>
              <w:bottom w:val="single" w:color="000000" w:sz="6" w:space="0"/>
              <w:right w:val="single" w:color="000000" w:sz="6" w:space="0"/>
            </w:tcBorders>
            <w:vAlign w:val="center"/>
          </w:tcPr>
          <w:p w14:paraId="2F20C7F4">
            <w:pPr>
              <w:spacing w:after="0"/>
              <w:jc w:val="center"/>
              <w:rPr>
                <w:b/>
                <w:color w:val="auto"/>
                <w:sz w:val="20"/>
                <w:szCs w:val="20"/>
              </w:rPr>
            </w:pPr>
            <w:r>
              <w:rPr>
                <w:b/>
                <w:color w:val="auto"/>
                <w:sz w:val="20"/>
                <w:szCs w:val="20"/>
              </w:rPr>
              <w:t>К1</w:t>
            </w:r>
          </w:p>
        </w:tc>
        <w:tc>
          <w:tcPr>
            <w:tcW w:w="804" w:type="pct"/>
            <w:gridSpan w:val="2"/>
            <w:tcBorders>
              <w:top w:val="single" w:color="000000" w:sz="6" w:space="0"/>
              <w:left w:val="single" w:color="000000" w:sz="6" w:space="0"/>
              <w:bottom w:val="single" w:color="000000" w:sz="6" w:space="0"/>
              <w:right w:val="single" w:color="000000" w:sz="6" w:space="0"/>
            </w:tcBorders>
            <w:vAlign w:val="center"/>
          </w:tcPr>
          <w:p w14:paraId="15502626">
            <w:pPr>
              <w:spacing w:after="0"/>
              <w:jc w:val="center"/>
              <w:rPr>
                <w:color w:val="auto"/>
                <w:sz w:val="20"/>
                <w:szCs w:val="20"/>
              </w:rPr>
            </w:pPr>
            <w:r>
              <w:rPr>
                <w:color w:val="auto"/>
                <w:sz w:val="20"/>
                <w:szCs w:val="20"/>
              </w:rPr>
              <w:t xml:space="preserve">Математички подијум младих </w:t>
            </w:r>
          </w:p>
        </w:tc>
        <w:tc>
          <w:tcPr>
            <w:tcW w:w="774" w:type="pct"/>
            <w:tcBorders>
              <w:top w:val="single" w:color="000000" w:sz="6" w:space="0"/>
              <w:left w:val="single" w:color="000000" w:sz="6" w:space="0"/>
              <w:bottom w:val="single" w:color="000000" w:sz="6" w:space="0"/>
              <w:right w:val="single" w:color="000000" w:sz="6" w:space="0"/>
            </w:tcBorders>
            <w:vAlign w:val="center"/>
          </w:tcPr>
          <w:p w14:paraId="49C976F1">
            <w:pPr>
              <w:spacing w:after="0"/>
              <w:jc w:val="center"/>
              <w:rPr>
                <w:color w:val="auto"/>
                <w:sz w:val="20"/>
                <w:szCs w:val="20"/>
              </w:rPr>
            </w:pPr>
            <w:r>
              <w:rPr>
                <w:color w:val="auto"/>
                <w:sz w:val="20"/>
                <w:szCs w:val="20"/>
              </w:rPr>
              <w:t>Април 2025</w:t>
            </w:r>
          </w:p>
        </w:tc>
        <w:tc>
          <w:tcPr>
            <w:tcW w:w="722" w:type="pct"/>
            <w:tcBorders>
              <w:top w:val="single" w:color="000000" w:sz="6" w:space="0"/>
              <w:left w:val="single" w:color="000000" w:sz="6" w:space="0"/>
              <w:bottom w:val="single" w:color="000000" w:sz="6" w:space="0"/>
              <w:right w:val="single" w:color="000000" w:sz="6" w:space="0"/>
            </w:tcBorders>
            <w:vAlign w:val="center"/>
          </w:tcPr>
          <w:p w14:paraId="7C18B550">
            <w:pPr>
              <w:spacing w:after="0"/>
              <w:jc w:val="center"/>
              <w:rPr>
                <w:color w:val="auto"/>
                <w:sz w:val="20"/>
                <w:szCs w:val="20"/>
              </w:rPr>
            </w:pPr>
            <w:r>
              <w:rPr>
                <w:color w:val="auto"/>
                <w:sz w:val="20"/>
                <w:szCs w:val="20"/>
              </w:rPr>
              <w:t>Није реализовано</w:t>
            </w:r>
          </w:p>
        </w:tc>
        <w:tc>
          <w:tcPr>
            <w:tcW w:w="462" w:type="pct"/>
            <w:tcBorders>
              <w:top w:val="single" w:color="000000" w:sz="6" w:space="0"/>
              <w:left w:val="single" w:color="000000" w:sz="6" w:space="0"/>
              <w:bottom w:val="single" w:color="000000" w:sz="6" w:space="0"/>
              <w:right w:val="single" w:color="000000" w:sz="6" w:space="0"/>
            </w:tcBorders>
            <w:vAlign w:val="center"/>
          </w:tcPr>
          <w:p w14:paraId="1460AB2E">
            <w:pPr>
              <w:spacing w:after="0"/>
              <w:jc w:val="center"/>
              <w:rPr>
                <w:color w:val="auto"/>
                <w:sz w:val="20"/>
                <w:szCs w:val="20"/>
              </w:rPr>
            </w:pPr>
          </w:p>
        </w:tc>
        <w:tc>
          <w:tcPr>
            <w:tcW w:w="777" w:type="pct"/>
            <w:tcBorders>
              <w:top w:val="single" w:color="000000" w:sz="6" w:space="0"/>
              <w:left w:val="single" w:color="000000" w:sz="6" w:space="0"/>
              <w:bottom w:val="single" w:color="000000" w:sz="6" w:space="0"/>
              <w:right w:val="single" w:color="000000" w:sz="4" w:space="0"/>
            </w:tcBorders>
            <w:vAlign w:val="center"/>
          </w:tcPr>
          <w:p w14:paraId="7FBB6166">
            <w:pPr>
              <w:spacing w:after="0"/>
              <w:jc w:val="center"/>
              <w:rPr>
                <w:color w:val="auto"/>
                <w:sz w:val="20"/>
                <w:szCs w:val="20"/>
              </w:rPr>
            </w:pPr>
            <w:r>
              <w:rPr>
                <w:color w:val="auto"/>
                <w:sz w:val="20"/>
                <w:szCs w:val="20"/>
              </w:rPr>
              <w:t>Јелић М, Матић Д, Петрић М - присуство</w:t>
            </w:r>
          </w:p>
        </w:tc>
      </w:tr>
      <w:tr w14:paraId="17690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74" w:hRule="atLeast"/>
        </w:trPr>
        <w:tc>
          <w:tcPr>
            <w:tcW w:w="997" w:type="pct"/>
            <w:vMerge w:val="continue"/>
            <w:tcBorders>
              <w:top w:val="single" w:color="000000" w:sz="4" w:space="0"/>
              <w:left w:val="single" w:color="000000" w:sz="4" w:space="0"/>
              <w:right w:val="single" w:color="000000" w:sz="6" w:space="0"/>
            </w:tcBorders>
            <w:vAlign w:val="center"/>
          </w:tcPr>
          <w:p w14:paraId="27866923">
            <w:pPr>
              <w:widowControl w:val="0"/>
              <w:pBdr>
                <w:top w:val="none" w:color="auto" w:sz="0" w:space="0"/>
                <w:left w:val="none" w:color="auto" w:sz="0" w:space="0"/>
                <w:bottom w:val="none" w:color="auto" w:sz="0" w:space="0"/>
                <w:right w:val="none" w:color="auto" w:sz="0" w:space="0"/>
                <w:between w:val="none" w:color="auto" w:sz="0" w:space="0"/>
              </w:pBdr>
              <w:spacing w:after="0"/>
              <w:rPr>
                <w:color w:val="auto"/>
                <w:sz w:val="20"/>
                <w:szCs w:val="20"/>
              </w:rPr>
            </w:pPr>
          </w:p>
        </w:tc>
        <w:tc>
          <w:tcPr>
            <w:tcW w:w="460" w:type="pct"/>
            <w:tcBorders>
              <w:top w:val="single" w:color="000000" w:sz="6" w:space="0"/>
              <w:left w:val="single" w:color="000000" w:sz="6" w:space="0"/>
              <w:bottom w:val="single" w:color="000000" w:sz="6" w:space="0"/>
              <w:right w:val="single" w:color="000000" w:sz="6" w:space="0"/>
            </w:tcBorders>
            <w:vAlign w:val="center"/>
          </w:tcPr>
          <w:p w14:paraId="1FF99387">
            <w:pPr>
              <w:spacing w:after="0"/>
              <w:jc w:val="center"/>
              <w:rPr>
                <w:b/>
                <w:color w:val="auto"/>
                <w:sz w:val="20"/>
                <w:szCs w:val="20"/>
              </w:rPr>
            </w:pPr>
            <w:r>
              <w:rPr>
                <w:b/>
                <w:color w:val="auto"/>
                <w:sz w:val="20"/>
                <w:szCs w:val="20"/>
              </w:rPr>
              <w:t>К2, К4</w:t>
            </w:r>
          </w:p>
        </w:tc>
        <w:tc>
          <w:tcPr>
            <w:tcW w:w="804" w:type="pct"/>
            <w:gridSpan w:val="2"/>
            <w:tcBorders>
              <w:top w:val="single" w:color="000000" w:sz="6" w:space="0"/>
              <w:left w:val="single" w:color="000000" w:sz="6" w:space="0"/>
              <w:bottom w:val="single" w:color="000000" w:sz="6" w:space="0"/>
              <w:right w:val="single" w:color="000000" w:sz="6" w:space="0"/>
            </w:tcBorders>
            <w:vAlign w:val="center"/>
          </w:tcPr>
          <w:p w14:paraId="71F1D728">
            <w:pPr>
              <w:spacing w:after="0"/>
              <w:jc w:val="center"/>
              <w:rPr>
                <w:color w:val="auto"/>
                <w:sz w:val="20"/>
                <w:szCs w:val="20"/>
              </w:rPr>
            </w:pPr>
            <w:r>
              <w:rPr>
                <w:color w:val="auto"/>
                <w:sz w:val="20"/>
                <w:szCs w:val="20"/>
              </w:rPr>
              <w:t>Мудл мут</w:t>
            </w:r>
          </w:p>
        </w:tc>
        <w:tc>
          <w:tcPr>
            <w:tcW w:w="774" w:type="pct"/>
            <w:tcBorders>
              <w:top w:val="single" w:color="000000" w:sz="6" w:space="0"/>
              <w:left w:val="single" w:color="000000" w:sz="6" w:space="0"/>
              <w:bottom w:val="single" w:color="000000" w:sz="6" w:space="0"/>
              <w:right w:val="single" w:color="000000" w:sz="6" w:space="0"/>
            </w:tcBorders>
            <w:vAlign w:val="center"/>
          </w:tcPr>
          <w:p w14:paraId="5CD6EA51">
            <w:pPr>
              <w:spacing w:after="0"/>
              <w:jc w:val="center"/>
              <w:rPr>
                <w:color w:val="auto"/>
                <w:sz w:val="20"/>
                <w:szCs w:val="20"/>
              </w:rPr>
            </w:pPr>
            <w:r>
              <w:rPr>
                <w:color w:val="auto"/>
                <w:sz w:val="20"/>
                <w:szCs w:val="20"/>
              </w:rPr>
              <w:t>Прво полугодиште</w:t>
            </w:r>
          </w:p>
        </w:tc>
        <w:tc>
          <w:tcPr>
            <w:tcW w:w="722" w:type="pct"/>
            <w:tcBorders>
              <w:top w:val="single" w:color="000000" w:sz="6" w:space="0"/>
              <w:left w:val="single" w:color="000000" w:sz="6" w:space="0"/>
              <w:bottom w:val="single" w:color="000000" w:sz="6" w:space="0"/>
              <w:right w:val="single" w:color="000000" w:sz="6" w:space="0"/>
            </w:tcBorders>
            <w:vAlign w:val="center"/>
          </w:tcPr>
          <w:p w14:paraId="5423037E">
            <w:pPr>
              <w:spacing w:after="0"/>
              <w:jc w:val="center"/>
              <w:rPr>
                <w:color w:val="auto"/>
                <w:sz w:val="20"/>
                <w:szCs w:val="20"/>
              </w:rPr>
            </w:pPr>
            <w:r>
              <w:rPr>
                <w:color w:val="auto"/>
                <w:sz w:val="20"/>
                <w:szCs w:val="20"/>
              </w:rPr>
              <w:t>Није реализовано</w:t>
            </w:r>
          </w:p>
        </w:tc>
        <w:tc>
          <w:tcPr>
            <w:tcW w:w="462" w:type="pct"/>
            <w:tcBorders>
              <w:top w:val="single" w:color="000000" w:sz="6" w:space="0"/>
              <w:left w:val="single" w:color="000000" w:sz="6" w:space="0"/>
              <w:bottom w:val="single" w:color="000000" w:sz="6" w:space="0"/>
              <w:right w:val="single" w:color="000000" w:sz="6" w:space="0"/>
            </w:tcBorders>
            <w:vAlign w:val="center"/>
          </w:tcPr>
          <w:p w14:paraId="0E22238E">
            <w:pPr>
              <w:spacing w:after="0"/>
              <w:jc w:val="center"/>
              <w:rPr>
                <w:color w:val="auto"/>
                <w:sz w:val="20"/>
                <w:szCs w:val="20"/>
              </w:rPr>
            </w:pPr>
          </w:p>
        </w:tc>
        <w:tc>
          <w:tcPr>
            <w:tcW w:w="777" w:type="pct"/>
            <w:tcBorders>
              <w:top w:val="single" w:color="000000" w:sz="6" w:space="0"/>
              <w:left w:val="single" w:color="000000" w:sz="6" w:space="0"/>
              <w:bottom w:val="single" w:color="000000" w:sz="6" w:space="0"/>
              <w:right w:val="single" w:color="000000" w:sz="4" w:space="0"/>
            </w:tcBorders>
            <w:vAlign w:val="center"/>
          </w:tcPr>
          <w:p w14:paraId="72149175">
            <w:pPr>
              <w:spacing w:after="0"/>
              <w:jc w:val="center"/>
              <w:rPr>
                <w:color w:val="auto"/>
                <w:sz w:val="20"/>
                <w:szCs w:val="20"/>
              </w:rPr>
            </w:pPr>
            <w:r>
              <w:rPr>
                <w:color w:val="auto"/>
                <w:sz w:val="20"/>
                <w:szCs w:val="20"/>
              </w:rPr>
              <w:t>Петрић М</w:t>
            </w:r>
          </w:p>
        </w:tc>
      </w:tr>
      <w:tr w14:paraId="6A1AB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0" w:hRule="atLeast"/>
        </w:trPr>
        <w:tc>
          <w:tcPr>
            <w:tcW w:w="997" w:type="pct"/>
            <w:tcBorders>
              <w:top w:val="single" w:color="000000" w:sz="4" w:space="0"/>
              <w:left w:val="single" w:color="000000" w:sz="4" w:space="0"/>
              <w:bottom w:val="single" w:color="000000" w:sz="6" w:space="0"/>
              <w:right w:val="single" w:color="000000" w:sz="6" w:space="0"/>
            </w:tcBorders>
            <w:vAlign w:val="center"/>
          </w:tcPr>
          <w:p w14:paraId="7D856F5D">
            <w:pPr>
              <w:pBdr>
                <w:top w:val="none" w:color="auto" w:sz="0" w:space="0"/>
                <w:left w:val="none" w:color="auto" w:sz="0" w:space="0"/>
                <w:bottom w:val="none" w:color="auto" w:sz="0" w:space="0"/>
                <w:right w:val="none" w:color="auto" w:sz="0" w:space="0"/>
                <w:between w:val="none" w:color="auto" w:sz="0" w:space="0"/>
              </w:pBdr>
              <w:spacing w:after="0"/>
              <w:jc w:val="center"/>
              <w:rPr>
                <w:color w:val="auto"/>
                <w:sz w:val="20"/>
                <w:szCs w:val="20"/>
              </w:rPr>
            </w:pPr>
            <w:r>
              <w:rPr>
                <w:color w:val="auto"/>
                <w:sz w:val="20"/>
                <w:szCs w:val="20"/>
              </w:rPr>
              <w:t>Стручна и студијска путовања</w:t>
            </w:r>
          </w:p>
        </w:tc>
        <w:tc>
          <w:tcPr>
            <w:tcW w:w="460" w:type="pct"/>
            <w:tcBorders>
              <w:top w:val="single" w:color="000000" w:sz="4" w:space="0"/>
              <w:left w:val="single" w:color="000000" w:sz="6" w:space="0"/>
              <w:bottom w:val="single" w:color="000000" w:sz="6" w:space="0"/>
              <w:right w:val="single" w:color="000000" w:sz="6" w:space="0"/>
            </w:tcBorders>
            <w:vAlign w:val="center"/>
          </w:tcPr>
          <w:p w14:paraId="68A9D871">
            <w:pPr>
              <w:spacing w:after="0"/>
              <w:jc w:val="center"/>
              <w:rPr>
                <w:color w:val="auto"/>
                <w:sz w:val="20"/>
                <w:szCs w:val="20"/>
              </w:rPr>
            </w:pPr>
          </w:p>
        </w:tc>
        <w:tc>
          <w:tcPr>
            <w:tcW w:w="804" w:type="pct"/>
            <w:gridSpan w:val="2"/>
            <w:tcBorders>
              <w:top w:val="single" w:color="000000" w:sz="4" w:space="0"/>
              <w:left w:val="single" w:color="000000" w:sz="6" w:space="0"/>
              <w:bottom w:val="single" w:color="000000" w:sz="6" w:space="0"/>
              <w:right w:val="single" w:color="000000" w:sz="6" w:space="0"/>
            </w:tcBorders>
            <w:vAlign w:val="center"/>
          </w:tcPr>
          <w:p w14:paraId="2A2BAB76">
            <w:pPr>
              <w:spacing w:after="0"/>
              <w:jc w:val="center"/>
              <w:rPr>
                <w:color w:val="auto"/>
                <w:sz w:val="20"/>
                <w:szCs w:val="20"/>
              </w:rPr>
            </w:pPr>
            <w:r>
              <w:rPr>
                <w:color w:val="auto"/>
                <w:sz w:val="20"/>
                <w:szCs w:val="20"/>
              </w:rPr>
              <w:t>Посета Фестивалу науке</w:t>
            </w:r>
          </w:p>
        </w:tc>
        <w:tc>
          <w:tcPr>
            <w:tcW w:w="774" w:type="pct"/>
            <w:tcBorders>
              <w:top w:val="single" w:color="000000" w:sz="4" w:space="0"/>
              <w:left w:val="single" w:color="000000" w:sz="6" w:space="0"/>
              <w:bottom w:val="single" w:color="000000" w:sz="6" w:space="0"/>
              <w:right w:val="single" w:color="000000" w:sz="6" w:space="0"/>
            </w:tcBorders>
            <w:vAlign w:val="center"/>
          </w:tcPr>
          <w:p w14:paraId="08EC9918">
            <w:pPr>
              <w:spacing w:after="0"/>
              <w:jc w:val="center"/>
              <w:rPr>
                <w:color w:val="auto"/>
                <w:sz w:val="20"/>
                <w:szCs w:val="20"/>
              </w:rPr>
            </w:pPr>
            <w:r>
              <w:rPr>
                <w:color w:val="auto"/>
                <w:sz w:val="20"/>
                <w:szCs w:val="20"/>
              </w:rPr>
              <w:t>Друго полугодиште</w:t>
            </w:r>
          </w:p>
        </w:tc>
        <w:tc>
          <w:tcPr>
            <w:tcW w:w="722" w:type="pct"/>
            <w:tcBorders>
              <w:top w:val="single" w:color="000000" w:sz="4" w:space="0"/>
              <w:left w:val="single" w:color="000000" w:sz="6" w:space="0"/>
              <w:bottom w:val="single" w:color="000000" w:sz="6" w:space="0"/>
              <w:right w:val="single" w:color="000000" w:sz="6" w:space="0"/>
            </w:tcBorders>
            <w:vAlign w:val="center"/>
          </w:tcPr>
          <w:p w14:paraId="76D5A28E">
            <w:pPr>
              <w:spacing w:after="0"/>
              <w:jc w:val="center"/>
              <w:rPr>
                <w:color w:val="auto"/>
                <w:sz w:val="20"/>
                <w:szCs w:val="20"/>
              </w:rPr>
            </w:pPr>
            <w:r>
              <w:rPr>
                <w:color w:val="auto"/>
                <w:sz w:val="20"/>
                <w:szCs w:val="20"/>
              </w:rPr>
              <w:t>Није реализовано</w:t>
            </w:r>
          </w:p>
        </w:tc>
        <w:tc>
          <w:tcPr>
            <w:tcW w:w="462" w:type="pct"/>
            <w:tcBorders>
              <w:top w:val="single" w:color="000000" w:sz="4" w:space="0"/>
              <w:left w:val="single" w:color="000000" w:sz="6" w:space="0"/>
              <w:bottom w:val="single" w:color="000000" w:sz="6" w:space="0"/>
              <w:right w:val="single" w:color="000000" w:sz="6" w:space="0"/>
            </w:tcBorders>
            <w:vAlign w:val="center"/>
          </w:tcPr>
          <w:p w14:paraId="4FD1EB88">
            <w:pPr>
              <w:spacing w:after="0"/>
              <w:jc w:val="center"/>
              <w:rPr>
                <w:color w:val="auto"/>
                <w:sz w:val="20"/>
                <w:szCs w:val="20"/>
              </w:rPr>
            </w:pPr>
          </w:p>
        </w:tc>
        <w:tc>
          <w:tcPr>
            <w:tcW w:w="777" w:type="pct"/>
            <w:tcBorders>
              <w:top w:val="single" w:color="000000" w:sz="4" w:space="0"/>
              <w:left w:val="single" w:color="000000" w:sz="6" w:space="0"/>
              <w:bottom w:val="single" w:color="000000" w:sz="6" w:space="0"/>
              <w:right w:val="single" w:color="000000" w:sz="4" w:space="0"/>
            </w:tcBorders>
            <w:vAlign w:val="center"/>
          </w:tcPr>
          <w:p w14:paraId="4A752558">
            <w:pPr>
              <w:spacing w:after="0"/>
              <w:jc w:val="center"/>
              <w:rPr>
                <w:color w:val="auto"/>
                <w:sz w:val="20"/>
                <w:szCs w:val="20"/>
              </w:rPr>
            </w:pPr>
          </w:p>
        </w:tc>
      </w:tr>
      <w:tr w14:paraId="371E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8" w:type="pct"/>
            <w:gridSpan w:val="3"/>
            <w:tcBorders>
              <w:top w:val="single" w:color="000000" w:sz="4" w:space="0"/>
              <w:bottom w:val="single" w:color="000000" w:sz="4" w:space="0"/>
            </w:tcBorders>
            <w:shd w:val="clear" w:color="auto" w:fill="D9D9D9"/>
            <w:vAlign w:val="center"/>
          </w:tcPr>
          <w:p w14:paraId="726B43D2">
            <w:pPr>
              <w:spacing w:after="0" w:line="240" w:lineRule="auto"/>
              <w:jc w:val="center"/>
              <w:rPr>
                <w:color w:val="auto"/>
                <w:sz w:val="20"/>
                <w:szCs w:val="20"/>
              </w:rPr>
            </w:pPr>
            <w:r>
              <w:rPr>
                <w:color w:val="auto"/>
                <w:sz w:val="20"/>
                <w:szCs w:val="20"/>
              </w:rPr>
              <w:t>Одступања од предвиђеног плана:</w:t>
            </w:r>
          </w:p>
        </w:tc>
        <w:tc>
          <w:tcPr>
            <w:tcW w:w="3011" w:type="pct"/>
            <w:gridSpan w:val="5"/>
            <w:tcBorders>
              <w:top w:val="single" w:color="000000" w:sz="4" w:space="0"/>
              <w:bottom w:val="single" w:color="000000" w:sz="4" w:space="0"/>
            </w:tcBorders>
            <w:shd w:val="clear" w:color="auto" w:fill="D9D9D9"/>
            <w:vAlign w:val="center"/>
          </w:tcPr>
          <w:p w14:paraId="2255F1D5">
            <w:pPr>
              <w:spacing w:after="0" w:line="240" w:lineRule="auto"/>
              <w:jc w:val="center"/>
              <w:rPr>
                <w:color w:val="auto"/>
                <w:sz w:val="20"/>
                <w:szCs w:val="20"/>
              </w:rPr>
            </w:pPr>
            <w:r>
              <w:rPr>
                <w:color w:val="auto"/>
                <w:sz w:val="20"/>
                <w:szCs w:val="20"/>
              </w:rPr>
              <w:t>Разлози одступања:</w:t>
            </w:r>
          </w:p>
        </w:tc>
      </w:tr>
      <w:tr w14:paraId="7F103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8" w:type="pct"/>
            <w:gridSpan w:val="3"/>
            <w:tcBorders>
              <w:top w:val="single" w:color="000000" w:sz="4" w:space="0"/>
              <w:left w:val="single" w:color="000000" w:sz="4" w:space="0"/>
              <w:bottom w:val="single" w:color="000000" w:sz="4" w:space="0"/>
              <w:right w:val="single" w:color="000000" w:sz="6" w:space="0"/>
            </w:tcBorders>
            <w:vAlign w:val="center"/>
          </w:tcPr>
          <w:p w14:paraId="20E4BE40">
            <w:pPr>
              <w:spacing w:after="0" w:line="240" w:lineRule="auto"/>
              <w:jc w:val="center"/>
              <w:rPr>
                <w:color w:val="auto"/>
                <w:sz w:val="20"/>
                <w:szCs w:val="20"/>
              </w:rPr>
            </w:pPr>
          </w:p>
          <w:p w14:paraId="2469D5CC">
            <w:pPr>
              <w:spacing w:after="0" w:line="240" w:lineRule="auto"/>
              <w:jc w:val="center"/>
              <w:rPr>
                <w:color w:val="auto"/>
                <w:sz w:val="20"/>
                <w:szCs w:val="20"/>
              </w:rPr>
            </w:pPr>
          </w:p>
          <w:p w14:paraId="760B629A">
            <w:pPr>
              <w:spacing w:after="0" w:line="240" w:lineRule="auto"/>
              <w:jc w:val="center"/>
              <w:rPr>
                <w:color w:val="auto"/>
                <w:sz w:val="20"/>
                <w:szCs w:val="20"/>
              </w:rPr>
            </w:pPr>
          </w:p>
          <w:p w14:paraId="231156C7">
            <w:pPr>
              <w:spacing w:after="0" w:line="240" w:lineRule="auto"/>
              <w:jc w:val="center"/>
              <w:rPr>
                <w:color w:val="auto"/>
                <w:sz w:val="20"/>
                <w:szCs w:val="20"/>
              </w:rPr>
            </w:pPr>
          </w:p>
          <w:p w14:paraId="055B0BDF">
            <w:pPr>
              <w:spacing w:after="0" w:line="240" w:lineRule="auto"/>
              <w:jc w:val="center"/>
              <w:rPr>
                <w:color w:val="auto"/>
                <w:sz w:val="20"/>
                <w:szCs w:val="20"/>
              </w:rPr>
            </w:pPr>
          </w:p>
          <w:p w14:paraId="4A1E97BE">
            <w:pPr>
              <w:spacing w:after="0" w:line="240" w:lineRule="auto"/>
              <w:jc w:val="center"/>
              <w:rPr>
                <w:color w:val="auto"/>
                <w:sz w:val="20"/>
                <w:szCs w:val="20"/>
              </w:rPr>
            </w:pPr>
          </w:p>
        </w:tc>
        <w:tc>
          <w:tcPr>
            <w:tcW w:w="3011" w:type="pct"/>
            <w:gridSpan w:val="5"/>
            <w:tcBorders>
              <w:top w:val="single" w:color="000000" w:sz="4" w:space="0"/>
              <w:left w:val="single" w:color="000000" w:sz="6" w:space="0"/>
              <w:bottom w:val="single" w:color="000000" w:sz="4" w:space="0"/>
              <w:right w:val="single" w:color="000000" w:sz="4" w:space="0"/>
            </w:tcBorders>
            <w:vAlign w:val="center"/>
          </w:tcPr>
          <w:p w14:paraId="7EA88526">
            <w:pPr>
              <w:spacing w:after="0" w:line="240" w:lineRule="auto"/>
              <w:rPr>
                <w:color w:val="auto"/>
                <w:sz w:val="20"/>
                <w:szCs w:val="20"/>
              </w:rPr>
            </w:pPr>
            <w:r>
              <w:rPr>
                <w:color w:val="auto"/>
                <w:sz w:val="20"/>
                <w:szCs w:val="20"/>
              </w:rPr>
              <w:t>Неке активности нису реализоване због блокада школе од 13.2. до 11.5.2025. године, од стране матураната обе школе,.</w:t>
            </w:r>
          </w:p>
        </w:tc>
      </w:tr>
    </w:tbl>
    <w:p w14:paraId="16DE599B">
      <w:pPr>
        <w:widowControl/>
        <w:autoSpaceDE/>
        <w:autoSpaceDN/>
        <w:adjustRightInd/>
        <w:spacing w:after="240"/>
        <w:rPr>
          <w:b/>
          <w:bCs/>
          <w:color w:val="auto"/>
          <w:sz w:val="32"/>
          <w:szCs w:val="26"/>
          <w:lang w:val="sr-Latn-RS"/>
        </w:rPr>
      </w:pPr>
    </w:p>
    <w:p w14:paraId="107E2E94">
      <w:pPr>
        <w:pStyle w:val="2"/>
        <w:numPr>
          <w:ilvl w:val="0"/>
          <w:numId w:val="0"/>
        </w:numPr>
        <w:ind w:left="360" w:leftChars="0"/>
        <w:jc w:val="both"/>
        <w:rPr>
          <w:color w:val="auto"/>
        </w:rPr>
      </w:pPr>
      <w:bookmarkStart w:id="46" w:name="_Toc8855"/>
      <w:r>
        <w:rPr>
          <w:rFonts w:hint="default"/>
          <w:color w:val="auto"/>
          <w:lang w:val="sr-Cyrl-RS"/>
        </w:rPr>
        <w:t>7.</w:t>
      </w:r>
      <w:r>
        <w:rPr>
          <w:color w:val="auto"/>
        </w:rPr>
        <w:t>РЕАЛИЗАЦИЈА РАЗВОЈНОГ ПЛАНА ЗА ШКОЛСКУ 202</w:t>
      </w:r>
      <w:r>
        <w:rPr>
          <w:rFonts w:hint="default"/>
          <w:color w:val="auto"/>
          <w:lang w:val="sr-Latn-RS"/>
        </w:rPr>
        <w:t>4</w:t>
      </w:r>
      <w:r>
        <w:rPr>
          <w:color w:val="auto"/>
        </w:rPr>
        <w:t>./202</w:t>
      </w:r>
      <w:r>
        <w:rPr>
          <w:rFonts w:hint="default"/>
          <w:color w:val="auto"/>
          <w:lang w:val="sr-Latn-RS"/>
        </w:rPr>
        <w:t>5</w:t>
      </w:r>
      <w:r>
        <w:rPr>
          <w:color w:val="auto"/>
        </w:rPr>
        <w:t>. ГОДИНУ</w:t>
      </w:r>
      <w:bookmarkEnd w:id="46"/>
    </w:p>
    <w:p w14:paraId="54FABB9E">
      <w:pPr>
        <w:jc w:val="center"/>
        <w:rPr>
          <w:b/>
          <w:i/>
          <w:color w:val="auto"/>
          <w:sz w:val="32"/>
          <w:szCs w:val="32"/>
        </w:rPr>
      </w:pPr>
    </w:p>
    <w:p w14:paraId="74F53ADC">
      <w:pPr>
        <w:rPr>
          <w:b/>
          <w:color w:val="auto"/>
          <w:sz w:val="32"/>
          <w:szCs w:val="32"/>
          <w:lang w:val="sr-Cyrl-RS"/>
        </w:rPr>
      </w:pPr>
      <w:r>
        <w:rPr>
          <w:b/>
          <w:color w:val="auto"/>
          <w:sz w:val="32"/>
          <w:szCs w:val="32"/>
        </w:rPr>
        <w:t>Чланови актива</w:t>
      </w:r>
    </w:p>
    <w:p w14:paraId="03F4CF60">
      <w:pPr>
        <w:rPr>
          <w:b/>
          <w:color w:val="auto"/>
          <w:sz w:val="32"/>
          <w:szCs w:val="32"/>
          <w:lang w:val="sr-Cyrl-RS"/>
        </w:rPr>
      </w:pPr>
    </w:p>
    <w:p w14:paraId="1F2FD8C6">
      <w:pPr>
        <w:widowControl/>
        <w:numPr>
          <w:ilvl w:val="0"/>
          <w:numId w:val="37"/>
        </w:numPr>
        <w:autoSpaceDE/>
        <w:autoSpaceDN/>
        <w:adjustRightInd/>
        <w:jc w:val="both"/>
        <w:rPr>
          <w:color w:val="auto"/>
        </w:rPr>
      </w:pPr>
      <w:r>
        <w:rPr>
          <w:color w:val="auto"/>
        </w:rPr>
        <w:t>Томислав Ђуретић – директор школе;</w:t>
      </w:r>
    </w:p>
    <w:p w14:paraId="0C56D377">
      <w:pPr>
        <w:widowControl/>
        <w:numPr>
          <w:ilvl w:val="0"/>
          <w:numId w:val="37"/>
        </w:numPr>
        <w:autoSpaceDE/>
        <w:autoSpaceDN/>
        <w:adjustRightInd/>
        <w:spacing w:line="276" w:lineRule="auto"/>
        <w:contextualSpacing/>
        <w:jc w:val="both"/>
        <w:rPr>
          <w:color w:val="auto"/>
        </w:rPr>
      </w:pPr>
      <w:r>
        <w:rPr>
          <w:color w:val="auto"/>
          <w:lang w:val="sr-Cyrl-RS"/>
        </w:rPr>
        <w:t>Далиборка Борковић</w:t>
      </w:r>
      <w:r>
        <w:rPr>
          <w:color w:val="auto"/>
        </w:rPr>
        <w:t>-  школски педагог</w:t>
      </w:r>
    </w:p>
    <w:p w14:paraId="053E16BA">
      <w:pPr>
        <w:widowControl/>
        <w:numPr>
          <w:ilvl w:val="0"/>
          <w:numId w:val="37"/>
        </w:numPr>
        <w:autoSpaceDE/>
        <w:autoSpaceDN/>
        <w:adjustRightInd/>
        <w:jc w:val="both"/>
        <w:rPr>
          <w:color w:val="auto"/>
        </w:rPr>
      </w:pPr>
      <w:r>
        <w:rPr>
          <w:color w:val="auto"/>
          <w:lang w:val="sr-Cyrl-RS"/>
        </w:rPr>
        <w:t>Драгана</w:t>
      </w:r>
      <w:r>
        <w:rPr>
          <w:rFonts w:hint="default"/>
          <w:color w:val="auto"/>
          <w:lang w:val="sr-Cyrl-RS"/>
        </w:rPr>
        <w:t xml:space="preserve"> Буквић</w:t>
      </w:r>
      <w:r>
        <w:rPr>
          <w:color w:val="auto"/>
        </w:rPr>
        <w:t xml:space="preserve"> – школски психолог;</w:t>
      </w:r>
    </w:p>
    <w:p w14:paraId="783F95A7">
      <w:pPr>
        <w:widowControl/>
        <w:numPr>
          <w:ilvl w:val="0"/>
          <w:numId w:val="37"/>
        </w:numPr>
        <w:autoSpaceDE/>
        <w:autoSpaceDN/>
        <w:adjustRightInd/>
        <w:jc w:val="both"/>
        <w:rPr>
          <w:color w:val="auto"/>
        </w:rPr>
      </w:pPr>
      <w:r>
        <w:rPr>
          <w:color w:val="auto"/>
        </w:rPr>
        <w:t>Аранка Харак – наставник економске групе предмета;</w:t>
      </w:r>
    </w:p>
    <w:p w14:paraId="0B8C65A2">
      <w:pPr>
        <w:widowControl/>
        <w:numPr>
          <w:ilvl w:val="0"/>
          <w:numId w:val="37"/>
        </w:numPr>
        <w:autoSpaceDE/>
        <w:autoSpaceDN/>
        <w:adjustRightInd/>
        <w:jc w:val="both"/>
        <w:rPr>
          <w:color w:val="auto"/>
        </w:rPr>
      </w:pPr>
      <w:r>
        <w:rPr>
          <w:color w:val="auto"/>
        </w:rPr>
        <w:t>Миљана Попадић – наставник српског језика и књижевности;</w:t>
      </w:r>
    </w:p>
    <w:p w14:paraId="374A5558">
      <w:pPr>
        <w:widowControl/>
        <w:numPr>
          <w:ilvl w:val="0"/>
          <w:numId w:val="37"/>
        </w:numPr>
        <w:autoSpaceDE/>
        <w:autoSpaceDN/>
        <w:adjustRightInd/>
        <w:jc w:val="both"/>
        <w:rPr>
          <w:color w:val="auto"/>
        </w:rPr>
      </w:pPr>
      <w:r>
        <w:rPr>
          <w:color w:val="auto"/>
        </w:rPr>
        <w:t>Маја Краљ – наставник економске групе предмета;</w:t>
      </w:r>
    </w:p>
    <w:p w14:paraId="56E91C38">
      <w:pPr>
        <w:widowControl/>
        <w:numPr>
          <w:ilvl w:val="0"/>
          <w:numId w:val="37"/>
        </w:numPr>
        <w:autoSpaceDE/>
        <w:autoSpaceDN/>
        <w:adjustRightInd/>
        <w:jc w:val="both"/>
        <w:rPr>
          <w:color w:val="auto"/>
        </w:rPr>
      </w:pPr>
      <w:r>
        <w:rPr>
          <w:color w:val="auto"/>
        </w:rPr>
        <w:t>Драгиња Перак – представник јединице локалне самоуправе;</w:t>
      </w:r>
    </w:p>
    <w:p w14:paraId="1DD24F26">
      <w:pPr>
        <w:widowControl/>
        <w:numPr>
          <w:ilvl w:val="0"/>
          <w:numId w:val="37"/>
        </w:numPr>
        <w:autoSpaceDE/>
        <w:autoSpaceDN/>
        <w:adjustRightInd/>
        <w:jc w:val="both"/>
        <w:rPr>
          <w:color w:val="auto"/>
        </w:rPr>
      </w:pPr>
      <w:r>
        <w:rPr>
          <w:color w:val="auto"/>
          <w:lang w:val="sr-Cyrl-RS"/>
        </w:rPr>
        <w:t>Саво</w:t>
      </w:r>
      <w:r>
        <w:rPr>
          <w:rFonts w:hint="default"/>
          <w:color w:val="auto"/>
          <w:lang w:val="sr-Cyrl-RS"/>
        </w:rPr>
        <w:t xml:space="preserve"> Витас -</w:t>
      </w:r>
      <w:r>
        <w:rPr>
          <w:color w:val="auto"/>
        </w:rPr>
        <w:t xml:space="preserve"> представник Ученичког парламента;</w:t>
      </w:r>
    </w:p>
    <w:p w14:paraId="13F2301F">
      <w:pPr>
        <w:widowControl/>
        <w:numPr>
          <w:ilvl w:val="0"/>
          <w:numId w:val="37"/>
        </w:numPr>
        <w:autoSpaceDE/>
        <w:autoSpaceDN/>
        <w:adjustRightInd/>
        <w:jc w:val="both"/>
        <w:rPr>
          <w:color w:val="auto"/>
        </w:rPr>
      </w:pPr>
      <w:r>
        <w:rPr>
          <w:color w:val="auto"/>
          <w:lang w:val="sr-Cyrl-RS"/>
        </w:rPr>
        <w:t>Лазар</w:t>
      </w:r>
      <w:r>
        <w:rPr>
          <w:rFonts w:hint="default"/>
          <w:color w:val="auto"/>
          <w:lang w:val="sr-Cyrl-RS"/>
        </w:rPr>
        <w:t xml:space="preserve"> Радош</w:t>
      </w:r>
      <w:r>
        <w:rPr>
          <w:color w:val="auto"/>
        </w:rPr>
        <w:t xml:space="preserve"> – представник Савета родитеља.</w:t>
      </w:r>
    </w:p>
    <w:p w14:paraId="4C32D987">
      <w:pPr>
        <w:rPr>
          <w:b/>
          <w:color w:val="auto"/>
          <w:sz w:val="32"/>
          <w:szCs w:val="32"/>
        </w:rPr>
      </w:pPr>
    </w:p>
    <w:p w14:paraId="0653F691">
      <w:pPr>
        <w:jc w:val="both"/>
        <w:rPr>
          <w:color w:val="auto"/>
        </w:rPr>
      </w:pPr>
      <w:r>
        <w:rPr>
          <w:color w:val="auto"/>
        </w:rPr>
        <w:t>Стручни актив за развојно планирање је одржао четири састанка за које су вођени посебни записници.</w:t>
      </w:r>
    </w:p>
    <w:p w14:paraId="4D80900B">
      <w:pPr>
        <w:jc w:val="both"/>
        <w:rPr>
          <w:color w:val="auto"/>
        </w:rPr>
      </w:pPr>
    </w:p>
    <w:p w14:paraId="44AEF219">
      <w:pPr>
        <w:jc w:val="both"/>
        <w:rPr>
          <w:rFonts w:hint="default"/>
          <w:color w:val="auto"/>
          <w:lang w:val="sr-Cyrl-RS"/>
        </w:rPr>
      </w:pPr>
      <w:r>
        <w:rPr>
          <w:color w:val="auto"/>
        </w:rPr>
        <w:t xml:space="preserve">Израђен је извештај о реализацији претходног развојног плана и </w:t>
      </w:r>
      <w:r>
        <w:rPr>
          <w:color w:val="auto"/>
          <w:lang w:val="sr-Cyrl-RS"/>
        </w:rPr>
        <w:t>нови</w:t>
      </w:r>
      <w:r>
        <w:rPr>
          <w:rFonts w:hint="default"/>
          <w:color w:val="auto"/>
          <w:lang w:val="sr-Cyrl-RS"/>
        </w:rPr>
        <w:t xml:space="preserve"> развојни план за период 2020-2025 године.</w:t>
      </w:r>
    </w:p>
    <w:p w14:paraId="3D84317E">
      <w:pPr>
        <w:jc w:val="both"/>
        <w:rPr>
          <w:color w:val="auto"/>
        </w:rPr>
      </w:pPr>
    </w:p>
    <w:p w14:paraId="006ADB13">
      <w:pPr>
        <w:jc w:val="both"/>
        <w:rPr>
          <w:color w:val="auto"/>
        </w:rPr>
      </w:pPr>
    </w:p>
    <w:p w14:paraId="42391363">
      <w:pPr>
        <w:jc w:val="both"/>
        <w:rPr>
          <w:color w:val="auto"/>
        </w:rPr>
      </w:pPr>
    </w:p>
    <w:p w14:paraId="295C2F4B">
      <w:pPr>
        <w:jc w:val="both"/>
        <w:rPr>
          <w:color w:val="auto"/>
        </w:rPr>
      </w:pPr>
    </w:p>
    <w:p w14:paraId="3C9FB987">
      <w:pPr>
        <w:jc w:val="both"/>
        <w:rPr>
          <w:color w:val="auto"/>
        </w:rPr>
      </w:pPr>
    </w:p>
    <w:p w14:paraId="767E8C31">
      <w:pPr>
        <w:jc w:val="both"/>
        <w:rPr>
          <w:color w:val="auto"/>
        </w:rPr>
      </w:pPr>
    </w:p>
    <w:p w14:paraId="109FFC4A">
      <w:pPr>
        <w:jc w:val="both"/>
        <w:rPr>
          <w:color w:val="auto"/>
        </w:rPr>
      </w:pPr>
    </w:p>
    <w:p w14:paraId="044C2C0B">
      <w:pPr>
        <w:jc w:val="both"/>
        <w:rPr>
          <w:color w:val="auto"/>
        </w:rPr>
      </w:pPr>
    </w:p>
    <w:p w14:paraId="5BB86AE5">
      <w:pPr>
        <w:pStyle w:val="27"/>
        <w:rPr>
          <w:color w:val="auto"/>
          <w:lang w:val="sr-Cyrl-RS"/>
        </w:rPr>
      </w:pPr>
      <w:bookmarkStart w:id="47" w:name="_Toc82073038"/>
      <w:bookmarkStart w:id="48" w:name="_Toc40868166"/>
      <w:r>
        <w:rPr>
          <w:color w:val="auto"/>
        </w:rPr>
        <w:t>ПРОГРАМИРАЊЕ, ПЛАНИРАЊЕ И ИЗВЕШТАВАЊЕ</w:t>
      </w:r>
      <w:bookmarkEnd w:id="47"/>
      <w:bookmarkEnd w:id="48"/>
    </w:p>
    <w:p w14:paraId="17DFBFD1">
      <w:pPr>
        <w:jc w:val="both"/>
        <w:rPr>
          <w:b/>
          <w:i/>
          <w:color w:val="auto"/>
          <w:lang w:val="ru-RU"/>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100"/>
        <w:gridCol w:w="1579"/>
        <w:gridCol w:w="1654"/>
        <w:gridCol w:w="1844"/>
      </w:tblGrid>
      <w:tr w14:paraId="0268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60" w:type="pct"/>
            <w:shd w:val="clear" w:color="auto" w:fill="D9D9D9"/>
            <w:noWrap w:val="0"/>
            <w:vAlign w:val="center"/>
          </w:tcPr>
          <w:p w14:paraId="6A6A5F8A">
            <w:pPr>
              <w:jc w:val="center"/>
              <w:rPr>
                <w:b/>
                <w:color w:val="auto"/>
              </w:rPr>
            </w:pPr>
            <w:r>
              <w:rPr>
                <w:b/>
                <w:color w:val="auto"/>
              </w:rPr>
              <w:t xml:space="preserve">Циљ </w:t>
            </w:r>
          </w:p>
        </w:tc>
        <w:tc>
          <w:tcPr>
            <w:tcW w:w="1239" w:type="pct"/>
            <w:shd w:val="clear" w:color="auto" w:fill="D9D9D9"/>
            <w:noWrap w:val="0"/>
            <w:vAlign w:val="center"/>
          </w:tcPr>
          <w:p w14:paraId="3B399C90">
            <w:pPr>
              <w:jc w:val="center"/>
              <w:rPr>
                <w:b/>
                <w:color w:val="auto"/>
              </w:rPr>
            </w:pPr>
            <w:r>
              <w:rPr>
                <w:b/>
                <w:color w:val="auto"/>
              </w:rPr>
              <w:t xml:space="preserve">Активности </w:t>
            </w:r>
          </w:p>
        </w:tc>
        <w:tc>
          <w:tcPr>
            <w:tcW w:w="933" w:type="pct"/>
            <w:shd w:val="clear" w:color="auto" w:fill="D9D9D9"/>
            <w:noWrap w:val="0"/>
            <w:vAlign w:val="center"/>
          </w:tcPr>
          <w:p w14:paraId="74F0E0E7">
            <w:pPr>
              <w:jc w:val="center"/>
              <w:rPr>
                <w:b/>
                <w:color w:val="auto"/>
              </w:rPr>
            </w:pPr>
            <w:r>
              <w:rPr>
                <w:b/>
                <w:color w:val="auto"/>
              </w:rPr>
              <w:t>Носиоци активности</w:t>
            </w:r>
          </w:p>
        </w:tc>
        <w:tc>
          <w:tcPr>
            <w:tcW w:w="977" w:type="pct"/>
            <w:shd w:val="clear" w:color="auto" w:fill="D9D9D9"/>
            <w:noWrap w:val="0"/>
            <w:vAlign w:val="center"/>
          </w:tcPr>
          <w:p w14:paraId="60901D0A">
            <w:pPr>
              <w:jc w:val="center"/>
              <w:rPr>
                <w:b/>
                <w:color w:val="auto"/>
              </w:rPr>
            </w:pPr>
            <w:r>
              <w:rPr>
                <w:b/>
                <w:color w:val="auto"/>
              </w:rPr>
              <w:t>временска динамика остварења циља</w:t>
            </w:r>
          </w:p>
        </w:tc>
        <w:tc>
          <w:tcPr>
            <w:tcW w:w="1088" w:type="pct"/>
            <w:shd w:val="clear" w:color="auto" w:fill="D9D9D9"/>
            <w:noWrap w:val="0"/>
            <w:vAlign w:val="center"/>
          </w:tcPr>
          <w:p w14:paraId="2B44037A">
            <w:pPr>
              <w:jc w:val="center"/>
              <w:rPr>
                <w:b/>
                <w:color w:val="auto"/>
              </w:rPr>
            </w:pPr>
            <w:r>
              <w:rPr>
                <w:b/>
                <w:color w:val="auto"/>
              </w:rPr>
              <w:t xml:space="preserve">Критеријуми и мерила остварености </w:t>
            </w:r>
          </w:p>
        </w:tc>
      </w:tr>
      <w:tr w14:paraId="2422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pct"/>
            <w:vMerge w:val="restart"/>
            <w:noWrap w:val="0"/>
            <w:vAlign w:val="center"/>
          </w:tcPr>
          <w:p w14:paraId="3B7400C1">
            <w:pPr>
              <w:jc w:val="center"/>
              <w:rPr>
                <w:color w:val="auto"/>
              </w:rPr>
            </w:pPr>
            <w:r>
              <w:rPr>
                <w:color w:val="auto"/>
              </w:rPr>
              <w:t xml:space="preserve">2. Годишње планирање и извештавање о раду школе </w:t>
            </w:r>
          </w:p>
        </w:tc>
        <w:tc>
          <w:tcPr>
            <w:tcW w:w="1239" w:type="pct"/>
            <w:noWrap w:val="0"/>
            <w:vAlign w:val="top"/>
          </w:tcPr>
          <w:p w14:paraId="265DABBD">
            <w:pPr>
              <w:rPr>
                <w:color w:val="auto"/>
                <w:lang w:val="ru-RU"/>
              </w:rPr>
            </w:pPr>
            <w:r>
              <w:rPr>
                <w:color w:val="auto"/>
                <w:lang w:val="ru-RU"/>
              </w:rPr>
              <w:t xml:space="preserve">Израда годишњег плана рада школе према прописима и у складу са школским програмом и развојним планом </w:t>
            </w:r>
          </w:p>
        </w:tc>
        <w:tc>
          <w:tcPr>
            <w:tcW w:w="933" w:type="pct"/>
            <w:noWrap w:val="0"/>
            <w:vAlign w:val="top"/>
          </w:tcPr>
          <w:p w14:paraId="62E8C515">
            <w:pPr>
              <w:rPr>
                <w:color w:val="auto"/>
                <w:lang w:val="ru-RU"/>
              </w:rPr>
            </w:pPr>
            <w:r>
              <w:rPr>
                <w:color w:val="auto"/>
                <w:lang w:val="ru-RU"/>
              </w:rPr>
              <w:t>Директор, Педагошко-психолошка служба, координатори стручних већа, тимова и актива</w:t>
            </w:r>
          </w:p>
        </w:tc>
        <w:tc>
          <w:tcPr>
            <w:tcW w:w="977" w:type="pct"/>
            <w:noWrap w:val="0"/>
            <w:vAlign w:val="top"/>
          </w:tcPr>
          <w:p w14:paraId="4C5A1D19">
            <w:pPr>
              <w:rPr>
                <w:color w:val="auto"/>
                <w:lang w:val="ru-RU"/>
              </w:rPr>
            </w:pPr>
            <w:r>
              <w:rPr>
                <w:color w:val="auto"/>
                <w:lang w:val="ru-RU"/>
              </w:rPr>
              <w:t>До 15. септембра</w:t>
            </w:r>
          </w:p>
        </w:tc>
        <w:tc>
          <w:tcPr>
            <w:tcW w:w="1088" w:type="pct"/>
            <w:noWrap w:val="0"/>
            <w:vAlign w:val="top"/>
          </w:tcPr>
          <w:p w14:paraId="435765BD">
            <w:pPr>
              <w:rPr>
                <w:color w:val="auto"/>
                <w:lang w:val="ru-RU"/>
              </w:rPr>
            </w:pPr>
            <w:r>
              <w:rPr>
                <w:color w:val="auto"/>
                <w:lang w:val="ru-RU"/>
              </w:rPr>
              <w:t>Израђен годишњи план рада школе - остварен</w:t>
            </w:r>
          </w:p>
        </w:tc>
      </w:tr>
      <w:tr w14:paraId="24E0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pct"/>
            <w:vMerge w:val="continue"/>
            <w:noWrap w:val="0"/>
            <w:vAlign w:val="center"/>
          </w:tcPr>
          <w:p w14:paraId="0F1F271C">
            <w:pPr>
              <w:jc w:val="center"/>
              <w:rPr>
                <w:color w:val="auto"/>
              </w:rPr>
            </w:pPr>
          </w:p>
        </w:tc>
        <w:tc>
          <w:tcPr>
            <w:tcW w:w="1239" w:type="pct"/>
            <w:noWrap w:val="0"/>
            <w:vAlign w:val="top"/>
          </w:tcPr>
          <w:p w14:paraId="7C4DEA4F">
            <w:pPr>
              <w:rPr>
                <w:color w:val="auto"/>
                <w:lang w:val="ru-RU"/>
              </w:rPr>
            </w:pPr>
            <w:r>
              <w:rPr>
                <w:color w:val="auto"/>
                <w:lang w:val="ru-RU"/>
              </w:rPr>
              <w:t>Израда годишњег извештаја о раду школе у складу са годишњим планом</w:t>
            </w:r>
          </w:p>
        </w:tc>
        <w:tc>
          <w:tcPr>
            <w:tcW w:w="933" w:type="pct"/>
            <w:noWrap w:val="0"/>
            <w:vAlign w:val="top"/>
          </w:tcPr>
          <w:p w14:paraId="1D1FF0EE">
            <w:pPr>
              <w:rPr>
                <w:color w:val="auto"/>
                <w:lang w:val="ru-RU"/>
              </w:rPr>
            </w:pPr>
            <w:r>
              <w:rPr>
                <w:color w:val="auto"/>
                <w:lang w:val="ru-RU"/>
              </w:rPr>
              <w:t>Директор, Педагошко-психолошка служба, координатори стручних већа, тимова и актива</w:t>
            </w:r>
          </w:p>
        </w:tc>
        <w:tc>
          <w:tcPr>
            <w:tcW w:w="977" w:type="pct"/>
            <w:noWrap w:val="0"/>
            <w:vAlign w:val="top"/>
          </w:tcPr>
          <w:p w14:paraId="156B6DD4">
            <w:pPr>
              <w:rPr>
                <w:color w:val="auto"/>
                <w:lang w:val="ru-RU"/>
              </w:rPr>
            </w:pPr>
            <w:r>
              <w:rPr>
                <w:color w:val="auto"/>
                <w:lang w:val="ru-RU"/>
              </w:rPr>
              <w:t>До 15. септембра</w:t>
            </w:r>
          </w:p>
        </w:tc>
        <w:tc>
          <w:tcPr>
            <w:tcW w:w="1088" w:type="pct"/>
            <w:noWrap w:val="0"/>
            <w:vAlign w:val="top"/>
          </w:tcPr>
          <w:p w14:paraId="1BCF804F">
            <w:pPr>
              <w:rPr>
                <w:color w:val="auto"/>
                <w:lang w:val="ru-RU"/>
              </w:rPr>
            </w:pPr>
            <w:r>
              <w:rPr>
                <w:color w:val="auto"/>
                <w:lang w:val="ru-RU"/>
              </w:rPr>
              <w:t>Израђен годишњи извештај рада школе - остварен</w:t>
            </w:r>
          </w:p>
        </w:tc>
      </w:tr>
      <w:tr w14:paraId="3B9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60" w:type="pct"/>
            <w:vMerge w:val="restart"/>
            <w:noWrap w:val="0"/>
            <w:vAlign w:val="center"/>
          </w:tcPr>
          <w:p w14:paraId="4F329DE6">
            <w:pPr>
              <w:jc w:val="center"/>
              <w:rPr>
                <w:color w:val="auto"/>
                <w:lang w:val="sr-Cyrl-CS"/>
              </w:rPr>
            </w:pPr>
          </w:p>
          <w:p w14:paraId="425A3DED">
            <w:pPr>
              <w:jc w:val="center"/>
              <w:rPr>
                <w:color w:val="auto"/>
                <w:lang w:val="sr-Cyrl-CS"/>
              </w:rPr>
            </w:pPr>
            <w:r>
              <w:rPr>
                <w:color w:val="auto"/>
                <w:lang w:val="sr-Cyrl-CS"/>
              </w:rPr>
              <w:t xml:space="preserve">3. Планирање образовно-васпитног рада усмерено на остваривање циљева и исхода </w:t>
            </w:r>
          </w:p>
          <w:p w14:paraId="27EBA07B">
            <w:pPr>
              <w:jc w:val="center"/>
              <w:rPr>
                <w:color w:val="auto"/>
                <w:lang w:val="ru-RU"/>
              </w:rPr>
            </w:pPr>
          </w:p>
        </w:tc>
        <w:tc>
          <w:tcPr>
            <w:tcW w:w="1239" w:type="pct"/>
            <w:tcBorders>
              <w:bottom w:val="single" w:color="auto" w:sz="4" w:space="0"/>
            </w:tcBorders>
            <w:noWrap w:val="0"/>
            <w:vAlign w:val="center"/>
          </w:tcPr>
          <w:p w14:paraId="6AE33AD7">
            <w:pPr>
              <w:rPr>
                <w:color w:val="auto"/>
                <w:lang w:val="sr-Cyrl-CS"/>
              </w:rPr>
            </w:pPr>
            <w:r>
              <w:rPr>
                <w:color w:val="auto"/>
                <w:lang w:val="sr-Cyrl-CS"/>
              </w:rPr>
              <w:t>Израда глобалних и оперативних планова наставника</w:t>
            </w:r>
          </w:p>
        </w:tc>
        <w:tc>
          <w:tcPr>
            <w:tcW w:w="933" w:type="pct"/>
            <w:tcBorders>
              <w:bottom w:val="single" w:color="auto" w:sz="4" w:space="0"/>
            </w:tcBorders>
            <w:noWrap w:val="0"/>
            <w:vAlign w:val="top"/>
          </w:tcPr>
          <w:p w14:paraId="6041DDBD">
            <w:pPr>
              <w:rPr>
                <w:color w:val="auto"/>
                <w:lang w:val="ru-RU"/>
              </w:rPr>
            </w:pPr>
            <w:r>
              <w:rPr>
                <w:color w:val="auto"/>
                <w:lang w:val="sr-Cyrl-CS"/>
              </w:rPr>
              <w:t>наставници</w:t>
            </w:r>
          </w:p>
        </w:tc>
        <w:tc>
          <w:tcPr>
            <w:tcW w:w="977" w:type="pct"/>
            <w:tcBorders>
              <w:bottom w:val="single" w:color="auto" w:sz="4" w:space="0"/>
            </w:tcBorders>
            <w:noWrap w:val="0"/>
            <w:vAlign w:val="top"/>
          </w:tcPr>
          <w:p w14:paraId="6C8AF9E8">
            <w:pPr>
              <w:rPr>
                <w:color w:val="auto"/>
                <w:lang w:val="ru-RU"/>
              </w:rPr>
            </w:pPr>
            <w:r>
              <w:rPr>
                <w:color w:val="auto"/>
                <w:lang w:val="ru-RU"/>
              </w:rPr>
              <w:t>Глобални до 15. септембра,</w:t>
            </w:r>
          </w:p>
          <w:p w14:paraId="772814B6">
            <w:pPr>
              <w:rPr>
                <w:color w:val="auto"/>
                <w:lang w:val="ru-RU"/>
              </w:rPr>
            </w:pPr>
            <w:r>
              <w:rPr>
                <w:color w:val="auto"/>
                <w:lang w:val="ru-RU"/>
              </w:rPr>
              <w:t>Оперативни за следећи месец до 25. у текућем месецу</w:t>
            </w:r>
          </w:p>
        </w:tc>
        <w:tc>
          <w:tcPr>
            <w:tcW w:w="1088" w:type="pct"/>
            <w:tcBorders>
              <w:bottom w:val="single" w:color="auto" w:sz="4" w:space="0"/>
            </w:tcBorders>
            <w:noWrap w:val="0"/>
            <w:vAlign w:val="top"/>
          </w:tcPr>
          <w:p w14:paraId="5B087A39">
            <w:pPr>
              <w:rPr>
                <w:color w:val="auto"/>
                <w:lang w:val="ru-RU"/>
              </w:rPr>
            </w:pPr>
            <w:r>
              <w:rPr>
                <w:color w:val="auto"/>
                <w:lang w:val="ru-RU"/>
              </w:rPr>
              <w:t>Глоблни планови садржани у годишњем плану рада школе</w:t>
            </w:r>
          </w:p>
          <w:p w14:paraId="4A9D9168">
            <w:pPr>
              <w:rPr>
                <w:color w:val="auto"/>
                <w:lang w:val="sr-Cyrl-RS"/>
              </w:rPr>
            </w:pPr>
            <w:r>
              <w:rPr>
                <w:color w:val="auto"/>
                <w:lang w:val="ru-RU"/>
              </w:rPr>
              <w:t xml:space="preserve">Глобални и оперативни планови постављени да школски </w:t>
            </w:r>
            <w:r>
              <w:rPr>
                <w:color w:val="auto"/>
              </w:rPr>
              <w:t xml:space="preserve">Google drive </w:t>
            </w:r>
            <w:r>
              <w:rPr>
                <w:color w:val="auto"/>
                <w:lang w:val="sr-Cyrl-RS"/>
              </w:rPr>
              <w:t>– остварен</w:t>
            </w:r>
          </w:p>
        </w:tc>
      </w:tr>
      <w:tr w14:paraId="31BD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60" w:type="pct"/>
            <w:vMerge w:val="continue"/>
            <w:noWrap w:val="0"/>
            <w:vAlign w:val="center"/>
          </w:tcPr>
          <w:p w14:paraId="57565DDA">
            <w:pPr>
              <w:jc w:val="center"/>
              <w:rPr>
                <w:color w:val="auto"/>
                <w:lang w:val="sr-Cyrl-CS"/>
              </w:rPr>
            </w:pPr>
          </w:p>
        </w:tc>
        <w:tc>
          <w:tcPr>
            <w:tcW w:w="1239" w:type="pct"/>
            <w:tcBorders>
              <w:bottom w:val="single" w:color="auto" w:sz="4" w:space="0"/>
            </w:tcBorders>
            <w:noWrap w:val="0"/>
            <w:vAlign w:val="center"/>
          </w:tcPr>
          <w:p w14:paraId="51ACD73C">
            <w:pPr>
              <w:rPr>
                <w:color w:val="auto"/>
                <w:lang w:val="sr-Cyrl-CS"/>
              </w:rPr>
            </w:pPr>
            <w:r>
              <w:rPr>
                <w:color w:val="auto"/>
                <w:lang w:val="sr-Cyrl-CS"/>
              </w:rPr>
              <w:t xml:space="preserve">Планирање додатне и допунске наставе </w:t>
            </w:r>
          </w:p>
        </w:tc>
        <w:tc>
          <w:tcPr>
            <w:tcW w:w="933" w:type="pct"/>
            <w:tcBorders>
              <w:bottom w:val="single" w:color="auto" w:sz="4" w:space="0"/>
            </w:tcBorders>
            <w:noWrap w:val="0"/>
            <w:vAlign w:val="top"/>
          </w:tcPr>
          <w:p w14:paraId="0DE3FA1A">
            <w:pPr>
              <w:rPr>
                <w:color w:val="auto"/>
                <w:lang w:val="ru-RU"/>
              </w:rPr>
            </w:pPr>
            <w:r>
              <w:rPr>
                <w:color w:val="auto"/>
                <w:lang w:val="ru-RU"/>
              </w:rPr>
              <w:t>наставници</w:t>
            </w:r>
          </w:p>
        </w:tc>
        <w:tc>
          <w:tcPr>
            <w:tcW w:w="977" w:type="pct"/>
            <w:tcBorders>
              <w:bottom w:val="single" w:color="auto" w:sz="4" w:space="0"/>
            </w:tcBorders>
            <w:noWrap w:val="0"/>
            <w:vAlign w:val="top"/>
          </w:tcPr>
          <w:p w14:paraId="559153DE">
            <w:pPr>
              <w:rPr>
                <w:color w:val="auto"/>
                <w:lang w:val="ru-RU"/>
              </w:rPr>
            </w:pPr>
            <w:r>
              <w:rPr>
                <w:color w:val="auto"/>
                <w:lang w:val="ru-RU"/>
              </w:rPr>
              <w:t>Током године</w:t>
            </w:r>
          </w:p>
        </w:tc>
        <w:tc>
          <w:tcPr>
            <w:tcW w:w="1088" w:type="pct"/>
            <w:tcBorders>
              <w:bottom w:val="single" w:color="auto" w:sz="4" w:space="0"/>
            </w:tcBorders>
            <w:noWrap w:val="0"/>
            <w:vAlign w:val="top"/>
          </w:tcPr>
          <w:p w14:paraId="7A077496">
            <w:pPr>
              <w:rPr>
                <w:color w:val="auto"/>
                <w:lang w:val="ru-RU"/>
              </w:rPr>
            </w:pPr>
            <w:r>
              <w:rPr>
                <w:color w:val="auto"/>
                <w:lang w:val="sr-Cyrl-RS"/>
              </w:rPr>
              <w:t>Евидентирање</w:t>
            </w:r>
            <w:r>
              <w:rPr>
                <w:color w:val="auto"/>
                <w:lang w:val="ru-RU"/>
              </w:rPr>
              <w:t xml:space="preserve"> додатне и допунске наставе </w:t>
            </w:r>
            <w:r>
              <w:rPr>
                <w:color w:val="auto"/>
                <w:lang w:val="sr-Cyrl-RS"/>
              </w:rPr>
              <w:t>у есДневнику</w:t>
            </w:r>
            <w:r>
              <w:rPr>
                <w:color w:val="auto"/>
                <w:lang w:val="ru-RU"/>
              </w:rPr>
              <w:t>- остварен</w:t>
            </w:r>
          </w:p>
        </w:tc>
      </w:tr>
      <w:tr w14:paraId="69A0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60" w:type="pct"/>
            <w:vMerge w:val="continue"/>
            <w:noWrap w:val="0"/>
            <w:vAlign w:val="center"/>
          </w:tcPr>
          <w:p w14:paraId="401168FA">
            <w:pPr>
              <w:jc w:val="center"/>
              <w:rPr>
                <w:color w:val="auto"/>
                <w:lang w:val="sr-Cyrl-CS"/>
              </w:rPr>
            </w:pPr>
          </w:p>
        </w:tc>
        <w:tc>
          <w:tcPr>
            <w:tcW w:w="1239" w:type="pct"/>
            <w:tcBorders>
              <w:bottom w:val="single" w:color="auto" w:sz="4" w:space="0"/>
            </w:tcBorders>
            <w:noWrap w:val="0"/>
            <w:vAlign w:val="center"/>
          </w:tcPr>
          <w:p w14:paraId="6C7DC14F">
            <w:pPr>
              <w:rPr>
                <w:color w:val="auto"/>
                <w:lang w:val="sr-Cyrl-CS"/>
              </w:rPr>
            </w:pPr>
            <w:r>
              <w:rPr>
                <w:color w:val="auto"/>
                <w:lang w:val="sr-Cyrl-CS"/>
              </w:rPr>
              <w:t>Планирање слободних активности</w:t>
            </w:r>
          </w:p>
        </w:tc>
        <w:tc>
          <w:tcPr>
            <w:tcW w:w="933" w:type="pct"/>
            <w:tcBorders>
              <w:bottom w:val="single" w:color="auto" w:sz="4" w:space="0"/>
            </w:tcBorders>
            <w:noWrap w:val="0"/>
            <w:vAlign w:val="top"/>
          </w:tcPr>
          <w:p w14:paraId="10FC4D04">
            <w:pPr>
              <w:rPr>
                <w:color w:val="auto"/>
                <w:lang w:val="sr-Cyrl-CS"/>
              </w:rPr>
            </w:pPr>
            <w:r>
              <w:rPr>
                <w:color w:val="auto"/>
                <w:lang w:val="sr-Cyrl-CS"/>
              </w:rPr>
              <w:t>Наставници, Ученички парламент</w:t>
            </w:r>
          </w:p>
        </w:tc>
        <w:tc>
          <w:tcPr>
            <w:tcW w:w="977" w:type="pct"/>
            <w:tcBorders>
              <w:bottom w:val="single" w:color="auto" w:sz="4" w:space="0"/>
            </w:tcBorders>
            <w:noWrap w:val="0"/>
            <w:vAlign w:val="top"/>
          </w:tcPr>
          <w:p w14:paraId="0C7F3F0E">
            <w:pPr>
              <w:rPr>
                <w:color w:val="auto"/>
                <w:lang w:val="ru-RU"/>
              </w:rPr>
            </w:pPr>
            <w:r>
              <w:rPr>
                <w:color w:val="auto"/>
                <w:lang w:val="ru-RU"/>
              </w:rPr>
              <w:t>септембар</w:t>
            </w:r>
          </w:p>
        </w:tc>
        <w:tc>
          <w:tcPr>
            <w:tcW w:w="1088" w:type="pct"/>
            <w:tcBorders>
              <w:bottom w:val="single" w:color="auto" w:sz="4" w:space="0"/>
            </w:tcBorders>
            <w:noWrap w:val="0"/>
            <w:vAlign w:val="top"/>
          </w:tcPr>
          <w:p w14:paraId="0A6ED1AC">
            <w:pPr>
              <w:rPr>
                <w:color w:val="auto"/>
                <w:lang w:val="sr-Cyrl-CS"/>
              </w:rPr>
            </w:pPr>
            <w:r>
              <w:rPr>
                <w:color w:val="auto"/>
                <w:lang w:val="sr-Cyrl-CS"/>
              </w:rPr>
              <w:t>Слободне активности садржане у годишњем плану рада школе - остварен</w:t>
            </w:r>
          </w:p>
        </w:tc>
      </w:tr>
    </w:tbl>
    <w:p w14:paraId="6B9DFC53">
      <w:pPr>
        <w:pStyle w:val="28"/>
        <w:rPr>
          <w:color w:val="auto"/>
        </w:rPr>
      </w:pPr>
      <w:bookmarkStart w:id="49" w:name="_Toc470034138"/>
    </w:p>
    <w:bookmarkEnd w:id="49"/>
    <w:p w14:paraId="6C3597E3">
      <w:pPr>
        <w:bidi w:val="0"/>
        <w:rPr>
          <w:color w:val="auto"/>
        </w:rPr>
      </w:pPr>
      <w:bookmarkStart w:id="50" w:name="_Toc40868167"/>
      <w:bookmarkStart w:id="51" w:name="_Toc82073039"/>
    </w:p>
    <w:p w14:paraId="3A5FDBDD">
      <w:pPr>
        <w:bidi w:val="0"/>
        <w:rPr>
          <w:color w:val="auto"/>
          <w:lang w:val="sr-Cyrl-RS"/>
        </w:rPr>
      </w:pPr>
      <w:r>
        <w:rPr>
          <w:color w:val="auto"/>
        </w:rPr>
        <w:t>НАСТАВА И УЧЕЊЕ</w:t>
      </w:r>
      <w:bookmarkEnd w:id="50"/>
      <w:bookmarkEnd w:id="51"/>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991"/>
        <w:gridCol w:w="1441"/>
        <w:gridCol w:w="1641"/>
        <w:gridCol w:w="2125"/>
      </w:tblGrid>
      <w:tr w14:paraId="50D8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shd w:val="clear" w:color="auto" w:fill="D9D9D9"/>
            <w:noWrap w:val="0"/>
            <w:vAlign w:val="center"/>
          </w:tcPr>
          <w:p w14:paraId="60DE6B85">
            <w:pPr>
              <w:jc w:val="center"/>
              <w:rPr>
                <w:color w:val="auto"/>
              </w:rPr>
            </w:pPr>
            <w:r>
              <w:rPr>
                <w:b/>
                <w:color w:val="auto"/>
              </w:rPr>
              <w:t xml:space="preserve">Циљ </w:t>
            </w:r>
          </w:p>
        </w:tc>
        <w:tc>
          <w:tcPr>
            <w:tcW w:w="1140" w:type="pct"/>
            <w:shd w:val="clear" w:color="auto" w:fill="D9D9D9"/>
            <w:noWrap w:val="0"/>
            <w:vAlign w:val="center"/>
          </w:tcPr>
          <w:p w14:paraId="748DF93B">
            <w:pPr>
              <w:jc w:val="center"/>
              <w:rPr>
                <w:color w:val="auto"/>
              </w:rPr>
            </w:pPr>
            <w:r>
              <w:rPr>
                <w:b/>
                <w:color w:val="auto"/>
              </w:rPr>
              <w:t>Активности</w:t>
            </w:r>
          </w:p>
        </w:tc>
        <w:tc>
          <w:tcPr>
            <w:tcW w:w="988" w:type="pct"/>
            <w:shd w:val="clear" w:color="auto" w:fill="D9D9D9"/>
            <w:noWrap w:val="0"/>
            <w:vAlign w:val="center"/>
          </w:tcPr>
          <w:p w14:paraId="00BEA241">
            <w:pPr>
              <w:jc w:val="center"/>
              <w:rPr>
                <w:color w:val="auto"/>
              </w:rPr>
            </w:pPr>
            <w:r>
              <w:rPr>
                <w:b/>
                <w:color w:val="auto"/>
              </w:rPr>
              <w:t>Носиоци активности</w:t>
            </w:r>
          </w:p>
        </w:tc>
        <w:tc>
          <w:tcPr>
            <w:tcW w:w="1058" w:type="pct"/>
            <w:shd w:val="clear" w:color="auto" w:fill="D9D9D9"/>
            <w:noWrap w:val="0"/>
            <w:vAlign w:val="center"/>
          </w:tcPr>
          <w:p w14:paraId="4A5FEE0B">
            <w:pPr>
              <w:jc w:val="center"/>
              <w:rPr>
                <w:color w:val="auto"/>
              </w:rPr>
            </w:pPr>
            <w:r>
              <w:rPr>
                <w:b/>
                <w:color w:val="auto"/>
              </w:rPr>
              <w:t>временска динамика остварења циља</w:t>
            </w:r>
          </w:p>
        </w:tc>
        <w:tc>
          <w:tcPr>
            <w:tcW w:w="1104" w:type="pct"/>
            <w:shd w:val="clear" w:color="auto" w:fill="D9D9D9"/>
            <w:noWrap w:val="0"/>
            <w:vAlign w:val="center"/>
          </w:tcPr>
          <w:p w14:paraId="1FC95284">
            <w:pPr>
              <w:jc w:val="center"/>
              <w:rPr>
                <w:color w:val="auto"/>
              </w:rPr>
            </w:pPr>
            <w:r>
              <w:rPr>
                <w:b/>
                <w:color w:val="auto"/>
              </w:rPr>
              <w:t xml:space="preserve">Критеријуми и мерила остварености </w:t>
            </w:r>
          </w:p>
        </w:tc>
      </w:tr>
      <w:tr w14:paraId="519D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noWrap w:val="0"/>
            <w:vAlign w:val="center"/>
          </w:tcPr>
          <w:p w14:paraId="2EA68590">
            <w:pPr>
              <w:jc w:val="center"/>
              <w:rPr>
                <w:color w:val="auto"/>
              </w:rPr>
            </w:pPr>
          </w:p>
          <w:p w14:paraId="114AB803">
            <w:pPr>
              <w:jc w:val="center"/>
              <w:rPr>
                <w:color w:val="auto"/>
              </w:rPr>
            </w:pPr>
            <w:r>
              <w:rPr>
                <w:color w:val="auto"/>
              </w:rPr>
              <w:t xml:space="preserve">1. </w:t>
            </w:r>
            <w:r>
              <w:rPr>
                <w:color w:val="auto"/>
              </w:rPr>
              <w:br w:type="textWrapping"/>
            </w:r>
            <w:r>
              <w:rPr>
                <w:color w:val="auto"/>
              </w:rPr>
              <w:t>Ефикасно управљање процесом учења на часу</w:t>
            </w:r>
          </w:p>
        </w:tc>
        <w:tc>
          <w:tcPr>
            <w:tcW w:w="1140" w:type="pct"/>
            <w:noWrap w:val="0"/>
            <w:vAlign w:val="center"/>
          </w:tcPr>
          <w:p w14:paraId="060E1F74">
            <w:pPr>
              <w:rPr>
                <w:color w:val="auto"/>
              </w:rPr>
            </w:pPr>
            <w:r>
              <w:rPr>
                <w:color w:val="auto"/>
              </w:rPr>
              <w:t>Посећивање часова</w:t>
            </w:r>
          </w:p>
        </w:tc>
        <w:tc>
          <w:tcPr>
            <w:tcW w:w="988" w:type="pct"/>
            <w:noWrap w:val="0"/>
            <w:vAlign w:val="center"/>
          </w:tcPr>
          <w:p w14:paraId="226BB608">
            <w:pPr>
              <w:rPr>
                <w:color w:val="auto"/>
              </w:rPr>
            </w:pPr>
            <w:r>
              <w:rPr>
                <w:color w:val="auto"/>
              </w:rPr>
              <w:t>Наставници, педагог, психолог</w:t>
            </w:r>
          </w:p>
        </w:tc>
        <w:tc>
          <w:tcPr>
            <w:tcW w:w="1058" w:type="pct"/>
            <w:noWrap w:val="0"/>
            <w:vAlign w:val="center"/>
          </w:tcPr>
          <w:p w14:paraId="636039FC">
            <w:pPr>
              <w:rPr>
                <w:color w:val="auto"/>
              </w:rPr>
            </w:pPr>
            <w:r>
              <w:rPr>
                <w:color w:val="auto"/>
              </w:rPr>
              <w:t>континуирано</w:t>
            </w:r>
          </w:p>
        </w:tc>
        <w:tc>
          <w:tcPr>
            <w:tcW w:w="1104" w:type="pct"/>
            <w:noWrap w:val="0"/>
            <w:vAlign w:val="center"/>
          </w:tcPr>
          <w:p w14:paraId="23E69244">
            <w:pPr>
              <w:rPr>
                <w:color w:val="auto"/>
                <w:lang w:val="sr-Cyrl-RS"/>
              </w:rPr>
            </w:pPr>
            <w:r>
              <w:rPr>
                <w:color w:val="auto"/>
              </w:rPr>
              <w:t>Евиденција о посети часа</w:t>
            </w:r>
            <w:r>
              <w:rPr>
                <w:color w:val="auto"/>
                <w:lang w:val="sr-Cyrl-RS"/>
              </w:rPr>
              <w:t xml:space="preserve"> – посећено </w:t>
            </w:r>
            <w:r>
              <w:rPr>
                <w:rFonts w:hint="default"/>
                <w:color w:val="auto"/>
                <w:lang w:val="sr-Latn-RS"/>
              </w:rPr>
              <w:t>12</w:t>
            </w:r>
            <w:r>
              <w:rPr>
                <w:color w:val="auto"/>
                <w:lang w:val="sr-Cyrl-RS"/>
              </w:rPr>
              <w:t xml:space="preserve"> часова редовне наставе</w:t>
            </w:r>
          </w:p>
        </w:tc>
      </w:tr>
      <w:tr w14:paraId="6622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noWrap w:val="0"/>
            <w:vAlign w:val="top"/>
          </w:tcPr>
          <w:p w14:paraId="62FBA3EE">
            <w:pPr>
              <w:jc w:val="both"/>
              <w:rPr>
                <w:color w:val="auto"/>
              </w:rPr>
            </w:pPr>
          </w:p>
        </w:tc>
        <w:tc>
          <w:tcPr>
            <w:tcW w:w="1140" w:type="pct"/>
            <w:noWrap w:val="0"/>
            <w:vAlign w:val="center"/>
          </w:tcPr>
          <w:p w14:paraId="628815E2">
            <w:pPr>
              <w:rPr>
                <w:color w:val="auto"/>
              </w:rPr>
            </w:pPr>
            <w:r>
              <w:rPr>
                <w:color w:val="auto"/>
              </w:rPr>
              <w:t>Педагошко инструктивни рад након посете часу</w:t>
            </w:r>
          </w:p>
        </w:tc>
        <w:tc>
          <w:tcPr>
            <w:tcW w:w="988" w:type="pct"/>
            <w:noWrap w:val="0"/>
            <w:vAlign w:val="center"/>
          </w:tcPr>
          <w:p w14:paraId="010D7E75">
            <w:pPr>
              <w:rPr>
                <w:color w:val="auto"/>
              </w:rPr>
            </w:pPr>
            <w:r>
              <w:rPr>
                <w:color w:val="auto"/>
              </w:rPr>
              <w:t>Педагог, психолог</w:t>
            </w:r>
          </w:p>
        </w:tc>
        <w:tc>
          <w:tcPr>
            <w:tcW w:w="1058" w:type="pct"/>
            <w:noWrap w:val="0"/>
            <w:vAlign w:val="center"/>
          </w:tcPr>
          <w:p w14:paraId="0CE615DB">
            <w:pPr>
              <w:rPr>
                <w:color w:val="auto"/>
              </w:rPr>
            </w:pPr>
            <w:r>
              <w:rPr>
                <w:color w:val="auto"/>
              </w:rPr>
              <w:t>континуирано</w:t>
            </w:r>
          </w:p>
        </w:tc>
        <w:tc>
          <w:tcPr>
            <w:tcW w:w="1104" w:type="pct"/>
            <w:noWrap w:val="0"/>
            <w:vAlign w:val="center"/>
          </w:tcPr>
          <w:p w14:paraId="1FD05889">
            <w:pPr>
              <w:rPr>
                <w:color w:val="auto"/>
                <w:lang w:val="sr-Cyrl-RS"/>
              </w:rPr>
            </w:pPr>
            <w:r>
              <w:rPr>
                <w:color w:val="auto"/>
              </w:rPr>
              <w:t>Евиденција о посети часа, дневна евиденција рада педагога/психолога</w:t>
            </w:r>
            <w:r>
              <w:rPr>
                <w:color w:val="auto"/>
                <w:lang w:val="sr-Cyrl-RS"/>
              </w:rPr>
              <w:t xml:space="preserve"> - остварен</w:t>
            </w:r>
          </w:p>
        </w:tc>
      </w:tr>
      <w:tr w14:paraId="0664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noWrap w:val="0"/>
            <w:vAlign w:val="top"/>
          </w:tcPr>
          <w:p w14:paraId="229A9DA2">
            <w:pPr>
              <w:jc w:val="both"/>
              <w:rPr>
                <w:color w:val="auto"/>
              </w:rPr>
            </w:pPr>
          </w:p>
        </w:tc>
        <w:tc>
          <w:tcPr>
            <w:tcW w:w="1140" w:type="pct"/>
            <w:noWrap w:val="0"/>
            <w:vAlign w:val="center"/>
          </w:tcPr>
          <w:p w14:paraId="47415B3F">
            <w:pPr>
              <w:rPr>
                <w:color w:val="auto"/>
                <w:lang w:val="sr-Cyrl-RS"/>
              </w:rPr>
            </w:pPr>
            <w:r>
              <w:rPr>
                <w:color w:val="auto"/>
              </w:rPr>
              <w:t>Подстицај на коришћење разноврсних наставних средстава</w:t>
            </w:r>
            <w:r>
              <w:rPr>
                <w:color w:val="auto"/>
                <w:lang w:val="sr-Cyrl-RS"/>
              </w:rPr>
              <w:t xml:space="preserve"> и интерактивних метода</w:t>
            </w:r>
          </w:p>
        </w:tc>
        <w:tc>
          <w:tcPr>
            <w:tcW w:w="988" w:type="pct"/>
            <w:noWrap w:val="0"/>
            <w:vAlign w:val="center"/>
          </w:tcPr>
          <w:p w14:paraId="5466CC15">
            <w:pPr>
              <w:rPr>
                <w:color w:val="auto"/>
              </w:rPr>
            </w:pPr>
            <w:r>
              <w:rPr>
                <w:color w:val="auto"/>
              </w:rPr>
              <w:t>Педагог</w:t>
            </w:r>
          </w:p>
          <w:p w14:paraId="6FF1E879">
            <w:pPr>
              <w:rPr>
                <w:color w:val="auto"/>
              </w:rPr>
            </w:pPr>
            <w:r>
              <w:rPr>
                <w:color w:val="auto"/>
              </w:rPr>
              <w:t>Психолог</w:t>
            </w:r>
          </w:p>
          <w:p w14:paraId="6B11D13A">
            <w:pPr>
              <w:rPr>
                <w:color w:val="auto"/>
              </w:rPr>
            </w:pPr>
          </w:p>
        </w:tc>
        <w:tc>
          <w:tcPr>
            <w:tcW w:w="1058" w:type="pct"/>
            <w:noWrap w:val="0"/>
            <w:vAlign w:val="center"/>
          </w:tcPr>
          <w:p w14:paraId="79260FE4">
            <w:pPr>
              <w:rPr>
                <w:color w:val="auto"/>
              </w:rPr>
            </w:pPr>
            <w:r>
              <w:rPr>
                <w:color w:val="auto"/>
              </w:rPr>
              <w:t>Континуирано</w:t>
            </w:r>
          </w:p>
        </w:tc>
        <w:tc>
          <w:tcPr>
            <w:tcW w:w="1104" w:type="pct"/>
            <w:noWrap w:val="0"/>
            <w:vAlign w:val="center"/>
          </w:tcPr>
          <w:p w14:paraId="21842973">
            <w:pPr>
              <w:rPr>
                <w:color w:val="auto"/>
              </w:rPr>
            </w:pPr>
            <w:r>
              <w:rPr>
                <w:color w:val="auto"/>
              </w:rPr>
              <w:t>Евиденција о посети часу</w:t>
            </w:r>
          </w:p>
        </w:tc>
      </w:tr>
      <w:tr w14:paraId="4CE1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noWrap w:val="0"/>
            <w:vAlign w:val="center"/>
          </w:tcPr>
          <w:p w14:paraId="70085EC0">
            <w:pPr>
              <w:jc w:val="center"/>
              <w:rPr>
                <w:color w:val="auto"/>
              </w:rPr>
            </w:pPr>
            <w:r>
              <w:rPr>
                <w:color w:val="auto"/>
              </w:rPr>
              <w:t>2. Прилагођавање рада на часу образовно-васпитним потребама ученика</w:t>
            </w:r>
          </w:p>
        </w:tc>
        <w:tc>
          <w:tcPr>
            <w:tcW w:w="1140" w:type="pct"/>
            <w:noWrap w:val="0"/>
            <w:vAlign w:val="center"/>
          </w:tcPr>
          <w:p w14:paraId="18A87200">
            <w:pPr>
              <w:rPr>
                <w:color w:val="auto"/>
              </w:rPr>
            </w:pPr>
            <w:r>
              <w:rPr>
                <w:color w:val="auto"/>
              </w:rPr>
              <w:t>Израда педагошког профила и планирање индивидуализова-ног начина рада као и израде ИОП-а</w:t>
            </w:r>
          </w:p>
        </w:tc>
        <w:tc>
          <w:tcPr>
            <w:tcW w:w="988" w:type="pct"/>
            <w:noWrap w:val="0"/>
            <w:vAlign w:val="center"/>
          </w:tcPr>
          <w:p w14:paraId="264E19A3">
            <w:pPr>
              <w:rPr>
                <w:color w:val="auto"/>
              </w:rPr>
            </w:pPr>
            <w:r>
              <w:rPr>
                <w:color w:val="auto"/>
              </w:rPr>
              <w:t>Педагог</w:t>
            </w:r>
          </w:p>
          <w:p w14:paraId="047D5870">
            <w:pPr>
              <w:rPr>
                <w:color w:val="auto"/>
              </w:rPr>
            </w:pPr>
            <w:r>
              <w:rPr>
                <w:color w:val="auto"/>
              </w:rPr>
              <w:t>Психолог</w:t>
            </w:r>
          </w:p>
          <w:p w14:paraId="04AF83B7">
            <w:pPr>
              <w:rPr>
                <w:color w:val="auto"/>
              </w:rPr>
            </w:pPr>
            <w:r>
              <w:rPr>
                <w:color w:val="auto"/>
              </w:rPr>
              <w:t>Наставници</w:t>
            </w:r>
          </w:p>
        </w:tc>
        <w:tc>
          <w:tcPr>
            <w:tcW w:w="1058" w:type="pct"/>
            <w:noWrap w:val="0"/>
            <w:vAlign w:val="center"/>
          </w:tcPr>
          <w:p w14:paraId="392A6206">
            <w:pPr>
              <w:rPr>
                <w:color w:val="auto"/>
              </w:rPr>
            </w:pPr>
            <w:r>
              <w:rPr>
                <w:color w:val="auto"/>
              </w:rPr>
              <w:t>Септембар</w:t>
            </w:r>
          </w:p>
        </w:tc>
        <w:tc>
          <w:tcPr>
            <w:tcW w:w="1104" w:type="pct"/>
            <w:noWrap w:val="0"/>
            <w:vAlign w:val="center"/>
          </w:tcPr>
          <w:p w14:paraId="004D9FBC">
            <w:pPr>
              <w:rPr>
                <w:color w:val="auto"/>
                <w:lang w:val="sr-Cyrl-RS"/>
              </w:rPr>
            </w:pPr>
            <w:r>
              <w:rPr>
                <w:color w:val="auto"/>
              </w:rPr>
              <w:t>Записник тима за ИОП, документација</w:t>
            </w:r>
            <w:r>
              <w:rPr>
                <w:color w:val="auto"/>
                <w:lang w:val="sr-Cyrl-RS"/>
              </w:rPr>
              <w:t xml:space="preserve"> – остварен  - </w:t>
            </w:r>
            <w:r>
              <w:rPr>
                <w:rFonts w:hint="default"/>
                <w:color w:val="auto"/>
                <w:lang w:val="sr-Latn-RS"/>
              </w:rPr>
              <w:t>2</w:t>
            </w:r>
            <w:r>
              <w:rPr>
                <w:color w:val="auto"/>
                <w:lang w:val="sr-Cyrl-RS"/>
              </w:rPr>
              <w:t xml:space="preserve"> ученика  ИОП 2 у трећем разреду, </w:t>
            </w:r>
            <w:r>
              <w:rPr>
                <w:rFonts w:hint="default"/>
                <w:color w:val="auto"/>
                <w:lang w:val="sr-Latn-RS"/>
              </w:rPr>
              <w:t>4</w:t>
            </w:r>
            <w:r>
              <w:rPr>
                <w:color w:val="auto"/>
                <w:lang w:val="sr-Cyrl-RS"/>
              </w:rPr>
              <w:t xml:space="preserve"> ученика  ИОП 2 у другом разреду и </w:t>
            </w:r>
            <w:r>
              <w:rPr>
                <w:rFonts w:hint="default"/>
                <w:color w:val="auto"/>
                <w:lang w:val="sr-Latn-RS"/>
              </w:rPr>
              <w:t>6</w:t>
            </w:r>
            <w:r>
              <w:rPr>
                <w:color w:val="auto"/>
                <w:lang w:val="sr-Cyrl-RS"/>
              </w:rPr>
              <w:t xml:space="preserve"> ученика ИОП 2 у првом разреду</w:t>
            </w:r>
          </w:p>
        </w:tc>
      </w:tr>
      <w:tr w14:paraId="053E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noWrap w:val="0"/>
            <w:vAlign w:val="top"/>
          </w:tcPr>
          <w:p w14:paraId="65A04A93">
            <w:pPr>
              <w:jc w:val="both"/>
              <w:rPr>
                <w:color w:val="auto"/>
              </w:rPr>
            </w:pPr>
          </w:p>
        </w:tc>
        <w:tc>
          <w:tcPr>
            <w:tcW w:w="1140" w:type="pct"/>
            <w:noWrap w:val="0"/>
            <w:vAlign w:val="center"/>
          </w:tcPr>
          <w:p w14:paraId="3910976E">
            <w:pPr>
              <w:rPr>
                <w:color w:val="auto"/>
              </w:rPr>
            </w:pPr>
            <w:r>
              <w:rPr>
                <w:color w:val="auto"/>
              </w:rPr>
              <w:t xml:space="preserve">Идентификовање ученика којима је потребна додатна подршка у образовању и израда индивидуалног образовног плана </w:t>
            </w:r>
          </w:p>
        </w:tc>
        <w:tc>
          <w:tcPr>
            <w:tcW w:w="988" w:type="pct"/>
            <w:noWrap w:val="0"/>
            <w:vAlign w:val="center"/>
          </w:tcPr>
          <w:p w14:paraId="0B00367F">
            <w:pPr>
              <w:rPr>
                <w:color w:val="auto"/>
              </w:rPr>
            </w:pPr>
            <w:r>
              <w:rPr>
                <w:color w:val="auto"/>
              </w:rPr>
              <w:t>Наставници</w:t>
            </w:r>
          </w:p>
          <w:p w14:paraId="436B9808">
            <w:pPr>
              <w:rPr>
                <w:color w:val="auto"/>
              </w:rPr>
            </w:pPr>
            <w:r>
              <w:rPr>
                <w:color w:val="auto"/>
              </w:rPr>
              <w:t>Одељенске старешине</w:t>
            </w:r>
          </w:p>
          <w:p w14:paraId="592B5848">
            <w:pPr>
              <w:rPr>
                <w:color w:val="auto"/>
              </w:rPr>
            </w:pPr>
            <w:r>
              <w:rPr>
                <w:color w:val="auto"/>
              </w:rPr>
              <w:t>Педагог</w:t>
            </w:r>
          </w:p>
          <w:p w14:paraId="01537D97">
            <w:pPr>
              <w:rPr>
                <w:color w:val="auto"/>
              </w:rPr>
            </w:pPr>
            <w:r>
              <w:rPr>
                <w:color w:val="auto"/>
              </w:rPr>
              <w:t>Психолог</w:t>
            </w:r>
          </w:p>
        </w:tc>
        <w:tc>
          <w:tcPr>
            <w:tcW w:w="1058" w:type="pct"/>
            <w:noWrap w:val="0"/>
            <w:vAlign w:val="center"/>
          </w:tcPr>
          <w:p w14:paraId="0BB926D8">
            <w:pPr>
              <w:rPr>
                <w:color w:val="auto"/>
              </w:rPr>
            </w:pPr>
            <w:r>
              <w:rPr>
                <w:color w:val="auto"/>
              </w:rPr>
              <w:t>Септембар, октобар</w:t>
            </w:r>
          </w:p>
        </w:tc>
        <w:tc>
          <w:tcPr>
            <w:tcW w:w="1104" w:type="pct"/>
            <w:noWrap w:val="0"/>
            <w:vAlign w:val="center"/>
          </w:tcPr>
          <w:p w14:paraId="22BA7338">
            <w:pPr>
              <w:rPr>
                <w:color w:val="auto"/>
                <w:lang w:val="sr-Cyrl-RS"/>
              </w:rPr>
            </w:pPr>
            <w:r>
              <w:rPr>
                <w:color w:val="auto"/>
              </w:rPr>
              <w:t>Записници одељенских већа и Тима за инклузивно образовање</w:t>
            </w:r>
            <w:r>
              <w:rPr>
                <w:color w:val="auto"/>
                <w:lang w:val="sr-Cyrl-RS"/>
              </w:rPr>
              <w:t xml:space="preserve"> - остварен</w:t>
            </w:r>
          </w:p>
        </w:tc>
      </w:tr>
      <w:tr w14:paraId="2FAF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noWrap w:val="0"/>
            <w:vAlign w:val="top"/>
          </w:tcPr>
          <w:p w14:paraId="23E0B156">
            <w:pPr>
              <w:jc w:val="both"/>
              <w:rPr>
                <w:color w:val="auto"/>
              </w:rPr>
            </w:pPr>
          </w:p>
        </w:tc>
        <w:tc>
          <w:tcPr>
            <w:tcW w:w="1140" w:type="pct"/>
            <w:noWrap w:val="0"/>
            <w:vAlign w:val="center"/>
          </w:tcPr>
          <w:p w14:paraId="48FAA223">
            <w:pPr>
              <w:rPr>
                <w:color w:val="auto"/>
              </w:rPr>
            </w:pPr>
            <w:r>
              <w:rPr>
                <w:color w:val="auto"/>
              </w:rPr>
              <w:t>Усмеравање наставника кроз педагошко-инструктивни рад на прилагођавање начина рада индивидуалним карактеристикама ученика</w:t>
            </w:r>
          </w:p>
        </w:tc>
        <w:tc>
          <w:tcPr>
            <w:tcW w:w="988" w:type="pct"/>
            <w:noWrap w:val="0"/>
            <w:vAlign w:val="center"/>
          </w:tcPr>
          <w:p w14:paraId="6404849D">
            <w:pPr>
              <w:rPr>
                <w:color w:val="auto"/>
              </w:rPr>
            </w:pPr>
            <w:r>
              <w:rPr>
                <w:color w:val="auto"/>
              </w:rPr>
              <w:t>Педагог</w:t>
            </w:r>
          </w:p>
          <w:p w14:paraId="6B1907BC">
            <w:pPr>
              <w:rPr>
                <w:color w:val="auto"/>
              </w:rPr>
            </w:pPr>
            <w:r>
              <w:rPr>
                <w:color w:val="auto"/>
              </w:rPr>
              <w:t>Психолог</w:t>
            </w:r>
          </w:p>
          <w:p w14:paraId="501275C7">
            <w:pPr>
              <w:rPr>
                <w:color w:val="auto"/>
              </w:rPr>
            </w:pPr>
            <w:r>
              <w:rPr>
                <w:color w:val="auto"/>
              </w:rPr>
              <w:t>Наставници</w:t>
            </w:r>
          </w:p>
          <w:p w14:paraId="635BA76C">
            <w:pPr>
              <w:rPr>
                <w:color w:val="auto"/>
              </w:rPr>
            </w:pPr>
          </w:p>
        </w:tc>
        <w:tc>
          <w:tcPr>
            <w:tcW w:w="1058" w:type="pct"/>
            <w:noWrap w:val="0"/>
            <w:vAlign w:val="center"/>
          </w:tcPr>
          <w:p w14:paraId="2184950F">
            <w:pPr>
              <w:rPr>
                <w:color w:val="auto"/>
              </w:rPr>
            </w:pPr>
            <w:r>
              <w:rPr>
                <w:color w:val="auto"/>
              </w:rPr>
              <w:t>Током године</w:t>
            </w:r>
          </w:p>
        </w:tc>
        <w:tc>
          <w:tcPr>
            <w:tcW w:w="1104" w:type="pct"/>
            <w:noWrap w:val="0"/>
            <w:vAlign w:val="center"/>
          </w:tcPr>
          <w:p w14:paraId="6A137ABF">
            <w:pPr>
              <w:rPr>
                <w:color w:val="auto"/>
                <w:lang w:val="sr-Cyrl-RS"/>
              </w:rPr>
            </w:pPr>
            <w:r>
              <w:rPr>
                <w:color w:val="auto"/>
              </w:rPr>
              <w:t>Евиденција о посети часу</w:t>
            </w:r>
            <w:r>
              <w:rPr>
                <w:color w:val="auto"/>
                <w:lang w:val="sr-Cyrl-RS"/>
              </w:rPr>
              <w:t xml:space="preserve"> – остварен – посећено 12 часова и дата повратна информација</w:t>
            </w:r>
          </w:p>
        </w:tc>
      </w:tr>
      <w:tr w14:paraId="685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noWrap w:val="0"/>
            <w:vAlign w:val="center"/>
          </w:tcPr>
          <w:p w14:paraId="7561AE13">
            <w:pPr>
              <w:jc w:val="center"/>
              <w:rPr>
                <w:color w:val="auto"/>
              </w:rPr>
            </w:pPr>
            <w:r>
              <w:rPr>
                <w:color w:val="auto"/>
              </w:rPr>
              <w:t>Унапређивање процеса вредновања постигнућа</w:t>
            </w:r>
          </w:p>
        </w:tc>
        <w:tc>
          <w:tcPr>
            <w:tcW w:w="1140" w:type="pct"/>
            <w:noWrap w:val="0"/>
            <w:vAlign w:val="center"/>
          </w:tcPr>
          <w:p w14:paraId="10839B1B">
            <w:pPr>
              <w:rPr>
                <w:color w:val="auto"/>
              </w:rPr>
            </w:pPr>
            <w:r>
              <w:rPr>
                <w:color w:val="auto"/>
              </w:rPr>
              <w:t>Упућивање наставника на примену Правилника о оцењивању</w:t>
            </w:r>
          </w:p>
        </w:tc>
        <w:tc>
          <w:tcPr>
            <w:tcW w:w="988" w:type="pct"/>
            <w:noWrap w:val="0"/>
            <w:vAlign w:val="center"/>
          </w:tcPr>
          <w:p w14:paraId="6EE499DC">
            <w:pPr>
              <w:rPr>
                <w:color w:val="auto"/>
              </w:rPr>
            </w:pPr>
            <w:r>
              <w:rPr>
                <w:color w:val="auto"/>
              </w:rPr>
              <w:t>Педагог</w:t>
            </w:r>
          </w:p>
          <w:p w14:paraId="6AC393A5">
            <w:pPr>
              <w:rPr>
                <w:color w:val="auto"/>
              </w:rPr>
            </w:pPr>
            <w:r>
              <w:rPr>
                <w:color w:val="auto"/>
              </w:rPr>
              <w:t>Психолог</w:t>
            </w:r>
          </w:p>
          <w:p w14:paraId="7C239B48">
            <w:pPr>
              <w:rPr>
                <w:color w:val="auto"/>
              </w:rPr>
            </w:pPr>
            <w:r>
              <w:rPr>
                <w:color w:val="auto"/>
              </w:rPr>
              <w:t>директор</w:t>
            </w:r>
          </w:p>
        </w:tc>
        <w:tc>
          <w:tcPr>
            <w:tcW w:w="1058" w:type="pct"/>
            <w:noWrap w:val="0"/>
            <w:vAlign w:val="center"/>
          </w:tcPr>
          <w:p w14:paraId="6E994177">
            <w:pPr>
              <w:rPr>
                <w:color w:val="auto"/>
              </w:rPr>
            </w:pPr>
            <w:r>
              <w:rPr>
                <w:color w:val="auto"/>
              </w:rPr>
              <w:t>Током године</w:t>
            </w:r>
          </w:p>
        </w:tc>
        <w:tc>
          <w:tcPr>
            <w:tcW w:w="1104" w:type="pct"/>
            <w:noWrap w:val="0"/>
            <w:vAlign w:val="center"/>
          </w:tcPr>
          <w:p w14:paraId="7F3FE6C0">
            <w:pPr>
              <w:rPr>
                <w:color w:val="auto"/>
                <w:lang w:val="sr-Cyrl-RS"/>
              </w:rPr>
            </w:pPr>
            <w:r>
              <w:rPr>
                <w:color w:val="auto"/>
              </w:rPr>
              <w:t>Евиденција рада педагога, психолога, директора</w:t>
            </w:r>
            <w:r>
              <w:rPr>
                <w:color w:val="auto"/>
                <w:lang w:val="sr-Cyrl-RS"/>
              </w:rPr>
              <w:t xml:space="preserve"> - остварен</w:t>
            </w:r>
          </w:p>
        </w:tc>
      </w:tr>
      <w:tr w14:paraId="6702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noWrap w:val="0"/>
            <w:vAlign w:val="top"/>
          </w:tcPr>
          <w:p w14:paraId="0FA7300E">
            <w:pPr>
              <w:jc w:val="both"/>
              <w:rPr>
                <w:color w:val="auto"/>
              </w:rPr>
            </w:pPr>
          </w:p>
        </w:tc>
        <w:tc>
          <w:tcPr>
            <w:tcW w:w="1140" w:type="pct"/>
            <w:noWrap w:val="0"/>
            <w:vAlign w:val="center"/>
          </w:tcPr>
          <w:p w14:paraId="6F2A9D9B">
            <w:pPr>
              <w:rPr>
                <w:color w:val="auto"/>
              </w:rPr>
            </w:pPr>
            <w:r>
              <w:rPr>
                <w:color w:val="auto"/>
              </w:rPr>
              <w:t>Усаглашавање критеријума оцењивања на нивоу стручног већа из области предмета</w:t>
            </w:r>
          </w:p>
        </w:tc>
        <w:tc>
          <w:tcPr>
            <w:tcW w:w="988" w:type="pct"/>
            <w:noWrap w:val="0"/>
            <w:vAlign w:val="center"/>
          </w:tcPr>
          <w:p w14:paraId="648C19F9">
            <w:pPr>
              <w:rPr>
                <w:color w:val="auto"/>
              </w:rPr>
            </w:pPr>
            <w:r>
              <w:rPr>
                <w:color w:val="auto"/>
              </w:rPr>
              <w:t>Стручна већа</w:t>
            </w:r>
          </w:p>
        </w:tc>
        <w:tc>
          <w:tcPr>
            <w:tcW w:w="1058" w:type="pct"/>
            <w:noWrap w:val="0"/>
            <w:vAlign w:val="center"/>
          </w:tcPr>
          <w:p w14:paraId="31BA07C5">
            <w:pPr>
              <w:rPr>
                <w:color w:val="auto"/>
              </w:rPr>
            </w:pPr>
            <w:r>
              <w:rPr>
                <w:color w:val="auto"/>
              </w:rPr>
              <w:t>септембар</w:t>
            </w:r>
          </w:p>
        </w:tc>
        <w:tc>
          <w:tcPr>
            <w:tcW w:w="1104" w:type="pct"/>
            <w:noWrap w:val="0"/>
            <w:vAlign w:val="center"/>
          </w:tcPr>
          <w:p w14:paraId="5E2F3FC0">
            <w:pPr>
              <w:rPr>
                <w:color w:val="auto"/>
                <w:lang w:val="sr-Cyrl-RS"/>
              </w:rPr>
            </w:pPr>
            <w:r>
              <w:rPr>
                <w:color w:val="auto"/>
              </w:rPr>
              <w:t>Записник стручних већа</w:t>
            </w:r>
            <w:r>
              <w:rPr>
                <w:color w:val="auto"/>
                <w:lang w:val="sr-Cyrl-RS"/>
              </w:rPr>
              <w:t xml:space="preserve"> - остварен</w:t>
            </w:r>
          </w:p>
        </w:tc>
      </w:tr>
      <w:tr w14:paraId="4CC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noWrap w:val="0"/>
            <w:vAlign w:val="top"/>
          </w:tcPr>
          <w:p w14:paraId="2AEF2383">
            <w:pPr>
              <w:jc w:val="both"/>
              <w:rPr>
                <w:color w:val="auto"/>
              </w:rPr>
            </w:pPr>
          </w:p>
        </w:tc>
        <w:tc>
          <w:tcPr>
            <w:tcW w:w="1140" w:type="pct"/>
            <w:noWrap w:val="0"/>
            <w:vAlign w:val="center"/>
          </w:tcPr>
          <w:p w14:paraId="4DA89CB7">
            <w:pPr>
              <w:rPr>
                <w:color w:val="auto"/>
              </w:rPr>
            </w:pPr>
            <w:r>
              <w:rPr>
                <w:color w:val="auto"/>
              </w:rPr>
              <w:t xml:space="preserve">Саопштавање критеријума вредновања ученицима </w:t>
            </w:r>
          </w:p>
        </w:tc>
        <w:tc>
          <w:tcPr>
            <w:tcW w:w="988" w:type="pct"/>
            <w:noWrap w:val="0"/>
            <w:vAlign w:val="center"/>
          </w:tcPr>
          <w:p w14:paraId="244D4806">
            <w:pPr>
              <w:rPr>
                <w:color w:val="auto"/>
              </w:rPr>
            </w:pPr>
            <w:r>
              <w:rPr>
                <w:color w:val="auto"/>
              </w:rPr>
              <w:t>наставници</w:t>
            </w:r>
          </w:p>
        </w:tc>
        <w:tc>
          <w:tcPr>
            <w:tcW w:w="1058" w:type="pct"/>
            <w:noWrap w:val="0"/>
            <w:vAlign w:val="center"/>
          </w:tcPr>
          <w:p w14:paraId="412220C8">
            <w:pPr>
              <w:rPr>
                <w:color w:val="auto"/>
              </w:rPr>
            </w:pPr>
            <w:r>
              <w:rPr>
                <w:color w:val="auto"/>
              </w:rPr>
              <w:t>септембар</w:t>
            </w:r>
          </w:p>
        </w:tc>
        <w:tc>
          <w:tcPr>
            <w:tcW w:w="1104" w:type="pct"/>
            <w:noWrap w:val="0"/>
            <w:vAlign w:val="center"/>
          </w:tcPr>
          <w:p w14:paraId="21C88AFE">
            <w:pPr>
              <w:rPr>
                <w:color w:val="auto"/>
                <w:lang w:val="sr-Cyrl-RS"/>
              </w:rPr>
            </w:pPr>
            <w:r>
              <w:rPr>
                <w:color w:val="auto"/>
              </w:rPr>
              <w:t>Евиденција о</w:t>
            </w:r>
            <w:r>
              <w:rPr>
                <w:color w:val="auto"/>
                <w:lang w:val="sr-Cyrl-RS"/>
              </w:rPr>
              <w:t xml:space="preserve"> </w:t>
            </w:r>
            <w:r>
              <w:rPr>
                <w:color w:val="auto"/>
              </w:rPr>
              <w:t>посети часу</w:t>
            </w:r>
            <w:r>
              <w:rPr>
                <w:color w:val="auto"/>
                <w:lang w:val="sr-Cyrl-RS"/>
              </w:rPr>
              <w:t xml:space="preserve"> – посећено 12 часова, ученицима јасни критеријуми</w:t>
            </w:r>
          </w:p>
        </w:tc>
      </w:tr>
      <w:tr w14:paraId="1388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noWrap w:val="0"/>
            <w:vAlign w:val="top"/>
          </w:tcPr>
          <w:p w14:paraId="76561C8F">
            <w:pPr>
              <w:jc w:val="center"/>
              <w:rPr>
                <w:color w:val="auto"/>
              </w:rPr>
            </w:pPr>
          </w:p>
        </w:tc>
        <w:tc>
          <w:tcPr>
            <w:tcW w:w="1140" w:type="pct"/>
            <w:noWrap w:val="0"/>
            <w:vAlign w:val="center"/>
          </w:tcPr>
          <w:p w14:paraId="37679A61">
            <w:pPr>
              <w:rPr>
                <w:color w:val="auto"/>
              </w:rPr>
            </w:pPr>
            <w:r>
              <w:rPr>
                <w:color w:val="auto"/>
              </w:rPr>
              <w:t>Јавно саопштавање и образлагање оцене</w:t>
            </w:r>
          </w:p>
        </w:tc>
        <w:tc>
          <w:tcPr>
            <w:tcW w:w="988" w:type="pct"/>
            <w:noWrap w:val="0"/>
            <w:vAlign w:val="center"/>
          </w:tcPr>
          <w:p w14:paraId="61F6B847">
            <w:pPr>
              <w:rPr>
                <w:color w:val="auto"/>
              </w:rPr>
            </w:pPr>
            <w:r>
              <w:rPr>
                <w:color w:val="auto"/>
              </w:rPr>
              <w:t>наставници</w:t>
            </w:r>
          </w:p>
        </w:tc>
        <w:tc>
          <w:tcPr>
            <w:tcW w:w="1058" w:type="pct"/>
            <w:noWrap w:val="0"/>
            <w:vAlign w:val="center"/>
          </w:tcPr>
          <w:p w14:paraId="48B508A2">
            <w:pPr>
              <w:rPr>
                <w:color w:val="auto"/>
              </w:rPr>
            </w:pPr>
            <w:r>
              <w:rPr>
                <w:color w:val="auto"/>
              </w:rPr>
              <w:t>Током године</w:t>
            </w:r>
          </w:p>
        </w:tc>
        <w:tc>
          <w:tcPr>
            <w:tcW w:w="1104" w:type="pct"/>
            <w:noWrap w:val="0"/>
            <w:vAlign w:val="center"/>
          </w:tcPr>
          <w:p w14:paraId="2F0E6A3C">
            <w:pPr>
              <w:rPr>
                <w:color w:val="auto"/>
                <w:lang w:val="sr-Cyrl-RS"/>
              </w:rPr>
            </w:pPr>
            <w:r>
              <w:rPr>
                <w:color w:val="auto"/>
              </w:rPr>
              <w:t>Дневник евиденције, педагошка свеска</w:t>
            </w:r>
            <w:r>
              <w:rPr>
                <w:color w:val="auto"/>
                <w:lang w:val="sr-Cyrl-RS"/>
              </w:rPr>
              <w:t xml:space="preserve"> - остварен</w:t>
            </w:r>
          </w:p>
        </w:tc>
      </w:tr>
      <w:tr w14:paraId="4E0C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noWrap w:val="0"/>
            <w:vAlign w:val="top"/>
          </w:tcPr>
          <w:p w14:paraId="18111045">
            <w:pPr>
              <w:jc w:val="center"/>
              <w:rPr>
                <w:color w:val="auto"/>
              </w:rPr>
            </w:pPr>
          </w:p>
        </w:tc>
        <w:tc>
          <w:tcPr>
            <w:tcW w:w="1140" w:type="pct"/>
            <w:noWrap w:val="0"/>
            <w:vAlign w:val="center"/>
          </w:tcPr>
          <w:p w14:paraId="0F052E21">
            <w:pPr>
              <w:rPr>
                <w:color w:val="auto"/>
              </w:rPr>
            </w:pPr>
            <w:r>
              <w:rPr>
                <w:color w:val="auto"/>
              </w:rPr>
              <w:t>Подстицање наставника да у припремама за час планирају активности самоевалуације ученика</w:t>
            </w:r>
          </w:p>
          <w:p w14:paraId="6F720E4D">
            <w:pPr>
              <w:rPr>
                <w:color w:val="auto"/>
              </w:rPr>
            </w:pPr>
          </w:p>
        </w:tc>
        <w:tc>
          <w:tcPr>
            <w:tcW w:w="988" w:type="pct"/>
            <w:noWrap w:val="0"/>
            <w:vAlign w:val="center"/>
          </w:tcPr>
          <w:p w14:paraId="1E9709C5">
            <w:pPr>
              <w:rPr>
                <w:color w:val="auto"/>
              </w:rPr>
            </w:pPr>
            <w:r>
              <w:rPr>
                <w:color w:val="auto"/>
              </w:rPr>
              <w:t>Педагог, психолог, предметни наставници</w:t>
            </w:r>
          </w:p>
        </w:tc>
        <w:tc>
          <w:tcPr>
            <w:tcW w:w="1058" w:type="pct"/>
            <w:noWrap w:val="0"/>
            <w:vAlign w:val="center"/>
          </w:tcPr>
          <w:p w14:paraId="1F7C238E">
            <w:pPr>
              <w:rPr>
                <w:color w:val="auto"/>
              </w:rPr>
            </w:pPr>
            <w:r>
              <w:rPr>
                <w:color w:val="auto"/>
              </w:rPr>
              <w:t>Током године</w:t>
            </w:r>
          </w:p>
        </w:tc>
        <w:tc>
          <w:tcPr>
            <w:tcW w:w="1104" w:type="pct"/>
            <w:noWrap w:val="0"/>
            <w:vAlign w:val="center"/>
          </w:tcPr>
          <w:p w14:paraId="24F056E3">
            <w:pPr>
              <w:rPr>
                <w:color w:val="auto"/>
                <w:lang w:val="sr-Cyrl-RS"/>
              </w:rPr>
            </w:pPr>
            <w:r>
              <w:rPr>
                <w:color w:val="auto"/>
              </w:rPr>
              <w:t>Припрема за час, евиденција о посети часу</w:t>
            </w:r>
            <w:r>
              <w:rPr>
                <w:color w:val="auto"/>
                <w:lang w:val="sr-Cyrl-RS"/>
              </w:rPr>
              <w:t xml:space="preserve"> – делимично остварен</w:t>
            </w:r>
          </w:p>
        </w:tc>
      </w:tr>
      <w:tr w14:paraId="5C2D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noWrap w:val="0"/>
            <w:vAlign w:val="top"/>
          </w:tcPr>
          <w:p w14:paraId="41703EC2">
            <w:pPr>
              <w:jc w:val="center"/>
              <w:rPr>
                <w:color w:val="auto"/>
              </w:rPr>
            </w:pPr>
          </w:p>
        </w:tc>
        <w:tc>
          <w:tcPr>
            <w:tcW w:w="1140" w:type="pct"/>
            <w:noWrap w:val="0"/>
            <w:vAlign w:val="center"/>
          </w:tcPr>
          <w:p w14:paraId="6D4F9B1F">
            <w:pPr>
              <w:rPr>
                <w:color w:val="auto"/>
              </w:rPr>
            </w:pPr>
            <w:r>
              <w:rPr>
                <w:color w:val="auto"/>
              </w:rPr>
              <w:t>Реализација стручног усавршавања у установи на тему оцењивања путем решавања проблемских ситуација</w:t>
            </w:r>
          </w:p>
        </w:tc>
        <w:tc>
          <w:tcPr>
            <w:tcW w:w="988" w:type="pct"/>
            <w:noWrap w:val="0"/>
            <w:vAlign w:val="center"/>
          </w:tcPr>
          <w:p w14:paraId="59CDF7CA">
            <w:pPr>
              <w:rPr>
                <w:color w:val="auto"/>
              </w:rPr>
            </w:pPr>
            <w:r>
              <w:rPr>
                <w:color w:val="auto"/>
              </w:rPr>
              <w:t>Педагог, психолог</w:t>
            </w:r>
          </w:p>
        </w:tc>
        <w:tc>
          <w:tcPr>
            <w:tcW w:w="1058" w:type="pct"/>
            <w:noWrap w:val="0"/>
            <w:vAlign w:val="center"/>
          </w:tcPr>
          <w:p w14:paraId="262214D8">
            <w:pPr>
              <w:rPr>
                <w:color w:val="auto"/>
              </w:rPr>
            </w:pPr>
            <w:r>
              <w:rPr>
                <w:color w:val="auto"/>
              </w:rPr>
              <w:t>Током године</w:t>
            </w:r>
          </w:p>
        </w:tc>
        <w:tc>
          <w:tcPr>
            <w:tcW w:w="1104" w:type="pct"/>
            <w:noWrap w:val="0"/>
            <w:vAlign w:val="center"/>
          </w:tcPr>
          <w:p w14:paraId="0B160A6C">
            <w:pPr>
              <w:rPr>
                <w:color w:val="auto"/>
                <w:lang w:val="sr-Cyrl-RS"/>
              </w:rPr>
            </w:pPr>
            <w:r>
              <w:rPr>
                <w:color w:val="auto"/>
              </w:rPr>
              <w:t>Потврда о стручно</w:t>
            </w:r>
            <w:r>
              <w:rPr>
                <w:color w:val="auto"/>
                <w:lang w:val="sr-Cyrl-RS"/>
              </w:rPr>
              <w:t>м</w:t>
            </w:r>
            <w:r>
              <w:rPr>
                <w:rFonts w:hint="default"/>
                <w:color w:val="auto"/>
                <w:lang w:val="sr-Cyrl-RS"/>
              </w:rPr>
              <w:t xml:space="preserve">  </w:t>
            </w:r>
            <w:r>
              <w:rPr>
                <w:color w:val="auto"/>
              </w:rPr>
              <w:t>усавршавању унутар установе</w:t>
            </w:r>
            <w:r>
              <w:rPr>
                <w:color w:val="auto"/>
                <w:lang w:val="sr-Cyrl-RS"/>
              </w:rPr>
              <w:t xml:space="preserve"> – није остварен</w:t>
            </w:r>
          </w:p>
        </w:tc>
      </w:tr>
    </w:tbl>
    <w:p w14:paraId="6AD7A3C3">
      <w:pPr>
        <w:ind w:firstLine="720"/>
        <w:jc w:val="both"/>
        <w:rPr>
          <w:color w:val="auto"/>
        </w:rPr>
      </w:pPr>
    </w:p>
    <w:p w14:paraId="6926D99F">
      <w:pPr>
        <w:bidi w:val="0"/>
        <w:rPr>
          <w:color w:val="auto"/>
        </w:rPr>
      </w:pPr>
      <w:r>
        <w:rPr>
          <w:color w:val="auto"/>
        </w:rPr>
        <w:br w:type="page"/>
      </w:r>
      <w:r>
        <w:rPr>
          <w:color w:val="auto"/>
        </w:rPr>
        <w:t>ПОДРШКА УЧЕНИЦИМА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944"/>
        <w:gridCol w:w="1685"/>
        <w:gridCol w:w="1804"/>
        <w:gridCol w:w="1883"/>
      </w:tblGrid>
      <w:tr w14:paraId="6AEF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shd w:val="clear" w:color="auto" w:fill="D9D9D9"/>
            <w:noWrap w:val="0"/>
            <w:vAlign w:val="center"/>
          </w:tcPr>
          <w:p w14:paraId="7547FA30">
            <w:pPr>
              <w:jc w:val="center"/>
              <w:rPr>
                <w:color w:val="auto"/>
              </w:rPr>
            </w:pPr>
            <w:r>
              <w:rPr>
                <w:b/>
                <w:color w:val="auto"/>
              </w:rPr>
              <w:t xml:space="preserve">Циљ </w:t>
            </w:r>
          </w:p>
        </w:tc>
        <w:tc>
          <w:tcPr>
            <w:tcW w:w="1140" w:type="pct"/>
            <w:shd w:val="clear" w:color="auto" w:fill="D9D9D9"/>
            <w:noWrap w:val="0"/>
            <w:vAlign w:val="center"/>
          </w:tcPr>
          <w:p w14:paraId="2DAF96B0">
            <w:pPr>
              <w:jc w:val="center"/>
              <w:rPr>
                <w:color w:val="auto"/>
              </w:rPr>
            </w:pPr>
            <w:r>
              <w:rPr>
                <w:b/>
                <w:color w:val="auto"/>
              </w:rPr>
              <w:t>Активности</w:t>
            </w:r>
          </w:p>
        </w:tc>
        <w:tc>
          <w:tcPr>
            <w:tcW w:w="988" w:type="pct"/>
            <w:shd w:val="clear" w:color="auto" w:fill="D9D9D9"/>
            <w:noWrap w:val="0"/>
            <w:vAlign w:val="center"/>
          </w:tcPr>
          <w:p w14:paraId="0D158D47">
            <w:pPr>
              <w:jc w:val="center"/>
              <w:rPr>
                <w:color w:val="auto"/>
              </w:rPr>
            </w:pPr>
            <w:r>
              <w:rPr>
                <w:b/>
                <w:color w:val="auto"/>
              </w:rPr>
              <w:t>Носиоци активности</w:t>
            </w:r>
          </w:p>
        </w:tc>
        <w:tc>
          <w:tcPr>
            <w:tcW w:w="1058" w:type="pct"/>
            <w:shd w:val="clear" w:color="auto" w:fill="D9D9D9"/>
            <w:noWrap w:val="0"/>
            <w:vAlign w:val="center"/>
          </w:tcPr>
          <w:p w14:paraId="7C53FF9A">
            <w:pPr>
              <w:jc w:val="center"/>
              <w:rPr>
                <w:color w:val="auto"/>
              </w:rPr>
            </w:pPr>
            <w:r>
              <w:rPr>
                <w:b/>
                <w:color w:val="auto"/>
              </w:rPr>
              <w:t>временска динамика остварења циља</w:t>
            </w:r>
          </w:p>
        </w:tc>
        <w:tc>
          <w:tcPr>
            <w:tcW w:w="1104" w:type="pct"/>
            <w:shd w:val="clear" w:color="auto" w:fill="D9D9D9"/>
            <w:noWrap w:val="0"/>
            <w:vAlign w:val="center"/>
          </w:tcPr>
          <w:p w14:paraId="3B5794D7">
            <w:pPr>
              <w:jc w:val="center"/>
              <w:rPr>
                <w:color w:val="auto"/>
              </w:rPr>
            </w:pPr>
            <w:r>
              <w:rPr>
                <w:b/>
                <w:color w:val="auto"/>
              </w:rPr>
              <w:t xml:space="preserve">Критеријуми и мерила остварености </w:t>
            </w:r>
          </w:p>
        </w:tc>
      </w:tr>
      <w:tr w14:paraId="0E4B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restart"/>
            <w:noWrap w:val="0"/>
            <w:vAlign w:val="center"/>
          </w:tcPr>
          <w:p w14:paraId="5263C2A3">
            <w:pPr>
              <w:jc w:val="center"/>
              <w:rPr>
                <w:color w:val="auto"/>
              </w:rPr>
            </w:pPr>
            <w:r>
              <w:rPr>
                <w:color w:val="auto"/>
              </w:rPr>
              <w:t>Побољшање система пружања подршке при прилагођавању школском животу</w:t>
            </w:r>
          </w:p>
        </w:tc>
        <w:tc>
          <w:tcPr>
            <w:tcW w:w="1140" w:type="pct"/>
            <w:noWrap w:val="0"/>
            <w:vAlign w:val="center"/>
          </w:tcPr>
          <w:p w14:paraId="4641C466">
            <w:pPr>
              <w:jc w:val="center"/>
              <w:rPr>
                <w:color w:val="auto"/>
              </w:rPr>
            </w:pPr>
            <w:r>
              <w:rPr>
                <w:color w:val="auto"/>
              </w:rPr>
              <w:t>Организација добродошлице за ученике првог разреда</w:t>
            </w:r>
          </w:p>
        </w:tc>
        <w:tc>
          <w:tcPr>
            <w:tcW w:w="988" w:type="pct"/>
            <w:noWrap w:val="0"/>
            <w:vAlign w:val="center"/>
          </w:tcPr>
          <w:p w14:paraId="412DAA17">
            <w:pPr>
              <w:jc w:val="center"/>
              <w:rPr>
                <w:color w:val="auto"/>
              </w:rPr>
            </w:pPr>
            <w:r>
              <w:rPr>
                <w:color w:val="auto"/>
              </w:rPr>
              <w:t>директор</w:t>
            </w:r>
          </w:p>
        </w:tc>
        <w:tc>
          <w:tcPr>
            <w:tcW w:w="1058" w:type="pct"/>
            <w:noWrap w:val="0"/>
            <w:vAlign w:val="center"/>
          </w:tcPr>
          <w:p w14:paraId="51946E25">
            <w:pPr>
              <w:jc w:val="center"/>
              <w:rPr>
                <w:color w:val="auto"/>
              </w:rPr>
            </w:pPr>
            <w:r>
              <w:rPr>
                <w:color w:val="auto"/>
              </w:rPr>
              <w:t>Први дан у школској години</w:t>
            </w:r>
          </w:p>
        </w:tc>
        <w:tc>
          <w:tcPr>
            <w:tcW w:w="1104" w:type="pct"/>
            <w:noWrap w:val="0"/>
            <w:vAlign w:val="center"/>
          </w:tcPr>
          <w:p w14:paraId="7DA5E26F">
            <w:pPr>
              <w:jc w:val="center"/>
              <w:rPr>
                <w:color w:val="auto"/>
                <w:lang w:val="sr-Cyrl-RS"/>
              </w:rPr>
            </w:pPr>
            <w:r>
              <w:rPr>
                <w:color w:val="auto"/>
              </w:rPr>
              <w:t>Евиденција организованих манифестација</w:t>
            </w:r>
            <w:r>
              <w:rPr>
                <w:color w:val="auto"/>
                <w:lang w:val="sr-Cyrl-RS"/>
              </w:rPr>
              <w:t xml:space="preserve"> - остварен</w:t>
            </w:r>
          </w:p>
        </w:tc>
      </w:tr>
      <w:tr w14:paraId="7CCD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42717EFA">
            <w:pPr>
              <w:jc w:val="center"/>
              <w:rPr>
                <w:color w:val="auto"/>
              </w:rPr>
            </w:pPr>
          </w:p>
        </w:tc>
        <w:tc>
          <w:tcPr>
            <w:tcW w:w="1140" w:type="pct"/>
            <w:noWrap w:val="0"/>
            <w:vAlign w:val="center"/>
          </w:tcPr>
          <w:p w14:paraId="669FD209">
            <w:pPr>
              <w:jc w:val="center"/>
              <w:rPr>
                <w:color w:val="auto"/>
              </w:rPr>
            </w:pPr>
            <w:r>
              <w:rPr>
                <w:color w:val="auto"/>
              </w:rPr>
              <w:t>Организација Сајма интересовања</w:t>
            </w:r>
          </w:p>
        </w:tc>
        <w:tc>
          <w:tcPr>
            <w:tcW w:w="988" w:type="pct"/>
            <w:noWrap w:val="0"/>
            <w:vAlign w:val="center"/>
          </w:tcPr>
          <w:p w14:paraId="6712B682">
            <w:pPr>
              <w:jc w:val="center"/>
              <w:rPr>
                <w:color w:val="auto"/>
              </w:rPr>
            </w:pPr>
            <w:r>
              <w:rPr>
                <w:color w:val="auto"/>
              </w:rPr>
              <w:t>Ученички парламент, педагошко-психолошка служба</w:t>
            </w:r>
          </w:p>
        </w:tc>
        <w:tc>
          <w:tcPr>
            <w:tcW w:w="1058" w:type="pct"/>
            <w:noWrap w:val="0"/>
            <w:vAlign w:val="center"/>
          </w:tcPr>
          <w:p w14:paraId="64BD82BF">
            <w:pPr>
              <w:jc w:val="center"/>
              <w:rPr>
                <w:color w:val="auto"/>
              </w:rPr>
            </w:pPr>
            <w:r>
              <w:rPr>
                <w:color w:val="auto"/>
              </w:rPr>
              <w:t>Октобар, сваке године</w:t>
            </w:r>
          </w:p>
        </w:tc>
        <w:tc>
          <w:tcPr>
            <w:tcW w:w="1104" w:type="pct"/>
            <w:noWrap w:val="0"/>
            <w:vAlign w:val="center"/>
          </w:tcPr>
          <w:p w14:paraId="0E964302">
            <w:pPr>
              <w:jc w:val="center"/>
              <w:rPr>
                <w:color w:val="auto"/>
                <w:lang w:val="sr-Cyrl-RS"/>
              </w:rPr>
            </w:pPr>
            <w:r>
              <w:rPr>
                <w:color w:val="auto"/>
              </w:rPr>
              <w:t>Евиденција организованих манифестација</w:t>
            </w:r>
            <w:r>
              <w:rPr>
                <w:color w:val="auto"/>
                <w:lang w:val="sr-Cyrl-RS"/>
              </w:rPr>
              <w:t xml:space="preserve"> –  остварен </w:t>
            </w:r>
          </w:p>
        </w:tc>
      </w:tr>
      <w:tr w14:paraId="2CAD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55129ADC">
            <w:pPr>
              <w:jc w:val="center"/>
              <w:rPr>
                <w:color w:val="auto"/>
              </w:rPr>
            </w:pPr>
          </w:p>
        </w:tc>
        <w:tc>
          <w:tcPr>
            <w:tcW w:w="1140" w:type="pct"/>
            <w:noWrap w:val="0"/>
            <w:vAlign w:val="center"/>
          </w:tcPr>
          <w:p w14:paraId="2FD4AD3F">
            <w:pPr>
              <w:jc w:val="center"/>
              <w:rPr>
                <w:color w:val="auto"/>
              </w:rPr>
            </w:pPr>
            <w:r>
              <w:rPr>
                <w:color w:val="auto"/>
              </w:rPr>
              <w:t>Спровођење истраживања о адаптацији ученика на први разред</w:t>
            </w:r>
          </w:p>
        </w:tc>
        <w:tc>
          <w:tcPr>
            <w:tcW w:w="988" w:type="pct"/>
            <w:noWrap w:val="0"/>
            <w:vAlign w:val="center"/>
          </w:tcPr>
          <w:p w14:paraId="4B0BD141">
            <w:pPr>
              <w:jc w:val="center"/>
              <w:rPr>
                <w:color w:val="auto"/>
              </w:rPr>
            </w:pPr>
            <w:r>
              <w:rPr>
                <w:color w:val="auto"/>
              </w:rPr>
              <w:t>педагошко-психолошка служба</w:t>
            </w:r>
          </w:p>
        </w:tc>
        <w:tc>
          <w:tcPr>
            <w:tcW w:w="1058" w:type="pct"/>
            <w:noWrap w:val="0"/>
            <w:vAlign w:val="center"/>
          </w:tcPr>
          <w:p w14:paraId="74D228EE">
            <w:pPr>
              <w:jc w:val="center"/>
              <w:rPr>
                <w:color w:val="auto"/>
              </w:rPr>
            </w:pPr>
            <w:r>
              <w:rPr>
                <w:color w:val="auto"/>
              </w:rPr>
              <w:t>Октобар, сваке године</w:t>
            </w:r>
          </w:p>
        </w:tc>
        <w:tc>
          <w:tcPr>
            <w:tcW w:w="1104" w:type="pct"/>
            <w:noWrap w:val="0"/>
            <w:vAlign w:val="center"/>
          </w:tcPr>
          <w:p w14:paraId="33495480">
            <w:pPr>
              <w:jc w:val="center"/>
              <w:rPr>
                <w:color w:val="auto"/>
                <w:lang w:val="sr-Cyrl-RS"/>
              </w:rPr>
            </w:pPr>
            <w:r>
              <w:rPr>
                <w:color w:val="auto"/>
                <w:lang w:val="sr-Cyrl-RS"/>
              </w:rPr>
              <w:t>Резултати анкете</w:t>
            </w:r>
            <w:r>
              <w:rPr>
                <w:color w:val="auto"/>
              </w:rPr>
              <w:t xml:space="preserve"> о реализованом истраживању</w:t>
            </w:r>
            <w:r>
              <w:rPr>
                <w:color w:val="auto"/>
                <w:lang w:val="sr-Cyrl-RS"/>
              </w:rPr>
              <w:t xml:space="preserve"> разматрани на ЧОСу - остварен</w:t>
            </w:r>
          </w:p>
        </w:tc>
      </w:tr>
      <w:tr w14:paraId="12DE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7217D36A">
            <w:pPr>
              <w:jc w:val="center"/>
              <w:rPr>
                <w:color w:val="auto"/>
              </w:rPr>
            </w:pPr>
          </w:p>
        </w:tc>
        <w:tc>
          <w:tcPr>
            <w:tcW w:w="1140" w:type="pct"/>
            <w:noWrap w:val="0"/>
            <w:vAlign w:val="center"/>
          </w:tcPr>
          <w:p w14:paraId="3568722D">
            <w:pPr>
              <w:rPr>
                <w:color w:val="auto"/>
              </w:rPr>
            </w:pPr>
            <w:r>
              <w:rPr>
                <w:color w:val="auto"/>
              </w:rPr>
              <w:t xml:space="preserve"> Вршњачко менторство – ученик старијих разреда у улози ментора ученику првог разреда</w:t>
            </w:r>
          </w:p>
        </w:tc>
        <w:tc>
          <w:tcPr>
            <w:tcW w:w="988" w:type="pct"/>
            <w:noWrap w:val="0"/>
            <w:vAlign w:val="center"/>
          </w:tcPr>
          <w:p w14:paraId="6EA3CCE6">
            <w:pPr>
              <w:jc w:val="center"/>
              <w:rPr>
                <w:color w:val="auto"/>
              </w:rPr>
            </w:pPr>
            <w:r>
              <w:rPr>
                <w:color w:val="auto"/>
              </w:rPr>
              <w:t>Ученички парламент, педагошко-психолошка служба</w:t>
            </w:r>
          </w:p>
        </w:tc>
        <w:tc>
          <w:tcPr>
            <w:tcW w:w="1058" w:type="pct"/>
            <w:noWrap w:val="0"/>
            <w:vAlign w:val="center"/>
          </w:tcPr>
          <w:p w14:paraId="2A1FFFFB">
            <w:pPr>
              <w:jc w:val="center"/>
              <w:rPr>
                <w:color w:val="auto"/>
              </w:rPr>
            </w:pPr>
            <w:r>
              <w:rPr>
                <w:color w:val="auto"/>
              </w:rPr>
              <w:t>континуирано</w:t>
            </w:r>
          </w:p>
        </w:tc>
        <w:tc>
          <w:tcPr>
            <w:tcW w:w="1104" w:type="pct"/>
            <w:noWrap w:val="0"/>
            <w:vAlign w:val="center"/>
          </w:tcPr>
          <w:p w14:paraId="6CD62D33">
            <w:pPr>
              <w:jc w:val="center"/>
              <w:rPr>
                <w:color w:val="auto"/>
                <w:lang w:val="sr-Cyrl-RS"/>
              </w:rPr>
            </w:pPr>
            <w:r>
              <w:rPr>
                <w:color w:val="auto"/>
              </w:rPr>
              <w:t>Евиденција</w:t>
            </w:r>
            <w:r>
              <w:rPr>
                <w:color w:val="auto"/>
                <w:lang w:val="sr-Cyrl-RS"/>
              </w:rPr>
              <w:t xml:space="preserve"> – није остварен због недостатка заинтересованих ученика</w:t>
            </w:r>
          </w:p>
        </w:tc>
      </w:tr>
      <w:tr w14:paraId="1620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539F96A5">
            <w:pPr>
              <w:jc w:val="center"/>
              <w:rPr>
                <w:color w:val="auto"/>
              </w:rPr>
            </w:pPr>
          </w:p>
        </w:tc>
        <w:tc>
          <w:tcPr>
            <w:tcW w:w="1140" w:type="pct"/>
            <w:noWrap w:val="0"/>
            <w:vAlign w:val="center"/>
          </w:tcPr>
          <w:p w14:paraId="2A9828CD">
            <w:pPr>
              <w:jc w:val="center"/>
              <w:rPr>
                <w:color w:val="auto"/>
              </w:rPr>
            </w:pPr>
            <w:r>
              <w:rPr>
                <w:color w:val="auto"/>
              </w:rPr>
              <w:t>Израда плана транзиције за ученике којима је потребна додатна подршка, при преласку из основне у средњу школу</w:t>
            </w:r>
          </w:p>
        </w:tc>
        <w:tc>
          <w:tcPr>
            <w:tcW w:w="988" w:type="pct"/>
            <w:noWrap w:val="0"/>
            <w:vAlign w:val="center"/>
          </w:tcPr>
          <w:p w14:paraId="4237C837">
            <w:pPr>
              <w:jc w:val="center"/>
              <w:rPr>
                <w:color w:val="auto"/>
              </w:rPr>
            </w:pPr>
            <w:r>
              <w:rPr>
                <w:color w:val="auto"/>
              </w:rPr>
              <w:t>педагошко-психолошка служба</w:t>
            </w:r>
          </w:p>
        </w:tc>
        <w:tc>
          <w:tcPr>
            <w:tcW w:w="1058" w:type="pct"/>
            <w:noWrap w:val="0"/>
            <w:vAlign w:val="center"/>
          </w:tcPr>
          <w:p w14:paraId="58CF362C">
            <w:pPr>
              <w:jc w:val="center"/>
              <w:rPr>
                <w:color w:val="auto"/>
              </w:rPr>
            </w:pPr>
            <w:r>
              <w:rPr>
                <w:color w:val="auto"/>
              </w:rPr>
              <w:t>Јул, август</w:t>
            </w:r>
          </w:p>
        </w:tc>
        <w:tc>
          <w:tcPr>
            <w:tcW w:w="1104" w:type="pct"/>
            <w:noWrap w:val="0"/>
            <w:vAlign w:val="center"/>
          </w:tcPr>
          <w:p w14:paraId="63EAD45B">
            <w:pPr>
              <w:jc w:val="center"/>
              <w:rPr>
                <w:color w:val="auto"/>
                <w:lang w:val="sr-Cyrl-RS"/>
              </w:rPr>
            </w:pPr>
            <w:r>
              <w:rPr>
                <w:color w:val="auto"/>
              </w:rPr>
              <w:t>Постојање плана транзиције</w:t>
            </w:r>
            <w:r>
              <w:rPr>
                <w:color w:val="auto"/>
                <w:lang w:val="sr-Cyrl-RS"/>
              </w:rPr>
              <w:t xml:space="preserve"> за поједине ученике -  делимично остварен</w:t>
            </w:r>
          </w:p>
        </w:tc>
      </w:tr>
      <w:tr w14:paraId="166D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421EB129">
            <w:pPr>
              <w:jc w:val="center"/>
              <w:rPr>
                <w:color w:val="auto"/>
              </w:rPr>
            </w:pPr>
          </w:p>
        </w:tc>
        <w:tc>
          <w:tcPr>
            <w:tcW w:w="1140" w:type="pct"/>
            <w:noWrap w:val="0"/>
            <w:vAlign w:val="center"/>
          </w:tcPr>
          <w:p w14:paraId="7D0B5CE7">
            <w:pPr>
              <w:rPr>
                <w:color w:val="auto"/>
              </w:rPr>
            </w:pPr>
            <w:r>
              <w:rPr>
                <w:color w:val="auto"/>
              </w:rPr>
              <w:t xml:space="preserve">Саветодавни рад са ученицима и родитељима </w:t>
            </w:r>
          </w:p>
        </w:tc>
        <w:tc>
          <w:tcPr>
            <w:tcW w:w="988" w:type="pct"/>
            <w:noWrap w:val="0"/>
            <w:vAlign w:val="center"/>
          </w:tcPr>
          <w:p w14:paraId="1F1F75A9">
            <w:pPr>
              <w:jc w:val="center"/>
              <w:rPr>
                <w:color w:val="auto"/>
              </w:rPr>
            </w:pPr>
            <w:r>
              <w:rPr>
                <w:color w:val="auto"/>
              </w:rPr>
              <w:t>педагошко-психолошка служба</w:t>
            </w:r>
          </w:p>
        </w:tc>
        <w:tc>
          <w:tcPr>
            <w:tcW w:w="1058" w:type="pct"/>
            <w:noWrap w:val="0"/>
            <w:vAlign w:val="center"/>
          </w:tcPr>
          <w:p w14:paraId="69AED621">
            <w:pPr>
              <w:jc w:val="center"/>
              <w:rPr>
                <w:color w:val="auto"/>
              </w:rPr>
            </w:pPr>
            <w:r>
              <w:rPr>
                <w:color w:val="auto"/>
              </w:rPr>
              <w:t>континуирано</w:t>
            </w:r>
          </w:p>
        </w:tc>
        <w:tc>
          <w:tcPr>
            <w:tcW w:w="1104" w:type="pct"/>
            <w:noWrap w:val="0"/>
            <w:vAlign w:val="center"/>
          </w:tcPr>
          <w:p w14:paraId="2BE572B1">
            <w:pPr>
              <w:jc w:val="center"/>
              <w:rPr>
                <w:color w:val="auto"/>
                <w:lang w:val="sr-Cyrl-RS"/>
              </w:rPr>
            </w:pPr>
            <w:r>
              <w:rPr>
                <w:color w:val="auto"/>
              </w:rPr>
              <w:t>Евиденција о разговорима</w:t>
            </w:r>
            <w:r>
              <w:rPr>
                <w:color w:val="auto"/>
                <w:lang w:val="sr-Cyrl-RS"/>
              </w:rPr>
              <w:t xml:space="preserve"> – остварен одржано </w:t>
            </w:r>
            <w:r>
              <w:rPr>
                <w:rFonts w:hint="default"/>
                <w:color w:val="auto"/>
                <w:lang w:val="sr-Cyrl-RS"/>
              </w:rPr>
              <w:t>74</w:t>
            </w:r>
            <w:r>
              <w:rPr>
                <w:color w:val="auto"/>
                <w:lang w:val="sr-Cyrl-RS"/>
              </w:rPr>
              <w:t xml:space="preserve"> разговора са ученицима, </w:t>
            </w:r>
            <w:r>
              <w:rPr>
                <w:rFonts w:hint="default"/>
                <w:color w:val="auto"/>
                <w:lang w:val="sr-Cyrl-RS"/>
              </w:rPr>
              <w:t>25</w:t>
            </w:r>
            <w:r>
              <w:rPr>
                <w:color w:val="auto"/>
                <w:lang w:val="sr-Cyrl-RS"/>
              </w:rPr>
              <w:t xml:space="preserve"> са родитељима - педагог</w:t>
            </w:r>
          </w:p>
          <w:p w14:paraId="4CB2E918">
            <w:pPr>
              <w:jc w:val="center"/>
              <w:rPr>
                <w:color w:val="auto"/>
                <w:lang w:val="sr-Cyrl-RS"/>
              </w:rPr>
            </w:pPr>
            <w:r>
              <w:rPr>
                <w:color w:val="auto"/>
                <w:lang w:val="sr-Cyrl-RS"/>
              </w:rPr>
              <w:t xml:space="preserve"> разговор са ученицима </w:t>
            </w:r>
            <w:r>
              <w:rPr>
                <w:rFonts w:hint="default"/>
                <w:color w:val="auto"/>
                <w:lang w:val="sr-Cyrl-RS"/>
              </w:rPr>
              <w:t>69</w:t>
            </w:r>
            <w:r>
              <w:rPr>
                <w:color w:val="auto"/>
                <w:lang w:val="sr-Cyrl-RS"/>
              </w:rPr>
              <w:t xml:space="preserve"> и </w:t>
            </w:r>
            <w:r>
              <w:rPr>
                <w:rFonts w:hint="default"/>
                <w:color w:val="auto"/>
                <w:lang w:val="sr-Cyrl-RS"/>
              </w:rPr>
              <w:t>25</w:t>
            </w:r>
            <w:r>
              <w:rPr>
                <w:color w:val="auto"/>
                <w:lang w:val="sr-Cyrl-RS"/>
              </w:rPr>
              <w:t xml:space="preserve"> са родитељима- психолог</w:t>
            </w:r>
          </w:p>
        </w:tc>
      </w:tr>
      <w:tr w14:paraId="22A2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restart"/>
            <w:noWrap w:val="0"/>
            <w:vAlign w:val="center"/>
          </w:tcPr>
          <w:p w14:paraId="3669F896">
            <w:pPr>
              <w:jc w:val="center"/>
              <w:rPr>
                <w:color w:val="auto"/>
              </w:rPr>
            </w:pPr>
            <w:r>
              <w:rPr>
                <w:color w:val="auto"/>
              </w:rPr>
              <w:t>Побољшање система пружања подршке ученицима из осетљивих група</w:t>
            </w:r>
          </w:p>
        </w:tc>
        <w:tc>
          <w:tcPr>
            <w:tcW w:w="1140" w:type="pct"/>
            <w:noWrap w:val="0"/>
            <w:vAlign w:val="center"/>
          </w:tcPr>
          <w:p w14:paraId="13FC1F4A">
            <w:pPr>
              <w:jc w:val="center"/>
              <w:rPr>
                <w:color w:val="auto"/>
              </w:rPr>
            </w:pPr>
            <w:r>
              <w:rPr>
                <w:color w:val="auto"/>
              </w:rPr>
              <w:t>Идентификација ученика припадника осетљивим групама</w:t>
            </w:r>
          </w:p>
        </w:tc>
        <w:tc>
          <w:tcPr>
            <w:tcW w:w="988" w:type="pct"/>
            <w:noWrap w:val="0"/>
            <w:vAlign w:val="center"/>
          </w:tcPr>
          <w:p w14:paraId="2D859DFD">
            <w:pPr>
              <w:jc w:val="center"/>
              <w:rPr>
                <w:color w:val="auto"/>
              </w:rPr>
            </w:pPr>
            <w:r>
              <w:rPr>
                <w:color w:val="auto"/>
              </w:rPr>
              <w:t>Одељењске старешине</w:t>
            </w:r>
          </w:p>
        </w:tc>
        <w:tc>
          <w:tcPr>
            <w:tcW w:w="1058" w:type="pct"/>
            <w:noWrap w:val="0"/>
            <w:vAlign w:val="center"/>
          </w:tcPr>
          <w:p w14:paraId="1BEA6961">
            <w:pPr>
              <w:jc w:val="center"/>
              <w:rPr>
                <w:color w:val="auto"/>
              </w:rPr>
            </w:pPr>
            <w:r>
              <w:rPr>
                <w:color w:val="auto"/>
              </w:rPr>
              <w:t>септембар</w:t>
            </w:r>
          </w:p>
        </w:tc>
        <w:tc>
          <w:tcPr>
            <w:tcW w:w="1104" w:type="pct"/>
            <w:noWrap w:val="0"/>
            <w:vAlign w:val="center"/>
          </w:tcPr>
          <w:p w14:paraId="477E3A1B">
            <w:pPr>
              <w:jc w:val="center"/>
              <w:rPr>
                <w:color w:val="auto"/>
                <w:lang w:val="sr-Cyrl-RS"/>
              </w:rPr>
            </w:pPr>
            <w:r>
              <w:rPr>
                <w:color w:val="auto"/>
              </w:rPr>
              <w:t>Социјална карта ученика</w:t>
            </w:r>
            <w:r>
              <w:rPr>
                <w:color w:val="auto"/>
                <w:lang w:val="sr-Cyrl-RS"/>
              </w:rPr>
              <w:t xml:space="preserve"> - остварен</w:t>
            </w:r>
          </w:p>
        </w:tc>
      </w:tr>
      <w:tr w14:paraId="34E7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5D82FAFE">
            <w:pPr>
              <w:jc w:val="center"/>
              <w:rPr>
                <w:color w:val="auto"/>
              </w:rPr>
            </w:pPr>
          </w:p>
        </w:tc>
        <w:tc>
          <w:tcPr>
            <w:tcW w:w="1140" w:type="pct"/>
            <w:noWrap w:val="0"/>
            <w:vAlign w:val="center"/>
          </w:tcPr>
          <w:p w14:paraId="3A2CE8F8">
            <w:pPr>
              <w:jc w:val="center"/>
              <w:rPr>
                <w:color w:val="auto"/>
              </w:rPr>
            </w:pPr>
            <w:r>
              <w:rPr>
                <w:color w:val="auto"/>
              </w:rPr>
              <w:t>Израда педагошког профила као полазиште за индивидуалзицују за ученике из осетљивих група којима је потребна додатна подршка</w:t>
            </w:r>
          </w:p>
        </w:tc>
        <w:tc>
          <w:tcPr>
            <w:tcW w:w="988" w:type="pct"/>
            <w:noWrap w:val="0"/>
            <w:vAlign w:val="center"/>
          </w:tcPr>
          <w:p w14:paraId="121F638F">
            <w:pPr>
              <w:jc w:val="center"/>
              <w:rPr>
                <w:color w:val="auto"/>
              </w:rPr>
            </w:pPr>
            <w:r>
              <w:rPr>
                <w:color w:val="auto"/>
              </w:rPr>
              <w:t>Педагошко-психолошка служба</w:t>
            </w:r>
          </w:p>
        </w:tc>
        <w:tc>
          <w:tcPr>
            <w:tcW w:w="1058" w:type="pct"/>
            <w:noWrap w:val="0"/>
            <w:vAlign w:val="center"/>
          </w:tcPr>
          <w:p w14:paraId="142AB5D7">
            <w:pPr>
              <w:jc w:val="center"/>
              <w:rPr>
                <w:color w:val="auto"/>
              </w:rPr>
            </w:pPr>
            <w:r>
              <w:rPr>
                <w:color w:val="auto"/>
              </w:rPr>
              <w:t>септембар</w:t>
            </w:r>
          </w:p>
        </w:tc>
        <w:tc>
          <w:tcPr>
            <w:tcW w:w="1104" w:type="pct"/>
            <w:noWrap w:val="0"/>
            <w:vAlign w:val="center"/>
          </w:tcPr>
          <w:p w14:paraId="4FCEA4B6">
            <w:pPr>
              <w:jc w:val="center"/>
              <w:rPr>
                <w:color w:val="auto"/>
                <w:lang w:val="sr-Cyrl-RS"/>
              </w:rPr>
            </w:pPr>
            <w:r>
              <w:rPr>
                <w:color w:val="auto"/>
              </w:rPr>
              <w:t>Израђен педагошки профил</w:t>
            </w:r>
            <w:r>
              <w:rPr>
                <w:color w:val="auto"/>
                <w:lang w:val="sr-Cyrl-RS"/>
              </w:rPr>
              <w:t xml:space="preserve"> за </w:t>
            </w:r>
            <w:r>
              <w:rPr>
                <w:rFonts w:hint="default"/>
                <w:color w:val="auto"/>
                <w:lang w:val="sr-Cyrl-RS"/>
              </w:rPr>
              <w:t>6</w:t>
            </w:r>
            <w:r>
              <w:rPr>
                <w:color w:val="auto"/>
                <w:lang w:val="sr-Cyrl-RS"/>
              </w:rPr>
              <w:t xml:space="preserve"> ученика</w:t>
            </w:r>
            <w:r>
              <w:rPr>
                <w:rFonts w:hint="default"/>
                <w:color w:val="auto"/>
                <w:lang w:val="sr-Cyrl-RS"/>
              </w:rPr>
              <w:t xml:space="preserve"> првог разреда</w:t>
            </w:r>
            <w:r>
              <w:rPr>
                <w:color w:val="auto"/>
                <w:lang w:val="sr-Cyrl-RS"/>
              </w:rPr>
              <w:t>- остварен</w:t>
            </w:r>
          </w:p>
        </w:tc>
      </w:tr>
      <w:tr w14:paraId="01D3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7DDB1904">
            <w:pPr>
              <w:jc w:val="center"/>
              <w:rPr>
                <w:color w:val="auto"/>
              </w:rPr>
            </w:pPr>
          </w:p>
        </w:tc>
        <w:tc>
          <w:tcPr>
            <w:tcW w:w="1140" w:type="pct"/>
            <w:noWrap w:val="0"/>
            <w:vAlign w:val="center"/>
          </w:tcPr>
          <w:p w14:paraId="6310027B">
            <w:pPr>
              <w:jc w:val="center"/>
              <w:rPr>
                <w:color w:val="auto"/>
              </w:rPr>
            </w:pPr>
            <w:r>
              <w:rPr>
                <w:color w:val="auto"/>
              </w:rPr>
              <w:t>Организација акција прикупљања одеће за ученике из осетљивих група</w:t>
            </w:r>
          </w:p>
        </w:tc>
        <w:tc>
          <w:tcPr>
            <w:tcW w:w="988" w:type="pct"/>
            <w:noWrap w:val="0"/>
            <w:vAlign w:val="center"/>
          </w:tcPr>
          <w:p w14:paraId="776B34DA">
            <w:pPr>
              <w:jc w:val="center"/>
              <w:rPr>
                <w:color w:val="auto"/>
              </w:rPr>
            </w:pPr>
            <w:r>
              <w:rPr>
                <w:color w:val="auto"/>
              </w:rPr>
              <w:t>Настаавница куварства</w:t>
            </w:r>
          </w:p>
        </w:tc>
        <w:tc>
          <w:tcPr>
            <w:tcW w:w="1058" w:type="pct"/>
            <w:noWrap w:val="0"/>
            <w:vAlign w:val="center"/>
          </w:tcPr>
          <w:p w14:paraId="33202E78">
            <w:pPr>
              <w:jc w:val="center"/>
              <w:rPr>
                <w:color w:val="auto"/>
              </w:rPr>
            </w:pPr>
            <w:r>
              <w:rPr>
                <w:color w:val="auto"/>
              </w:rPr>
              <w:t>континуирано</w:t>
            </w:r>
          </w:p>
        </w:tc>
        <w:tc>
          <w:tcPr>
            <w:tcW w:w="1104" w:type="pct"/>
            <w:noWrap w:val="0"/>
            <w:vAlign w:val="center"/>
          </w:tcPr>
          <w:p w14:paraId="1AF5FCD1">
            <w:pPr>
              <w:jc w:val="center"/>
              <w:rPr>
                <w:color w:val="auto"/>
                <w:lang w:val="sr-Cyrl-RS"/>
              </w:rPr>
            </w:pPr>
            <w:r>
              <w:rPr>
                <w:color w:val="auto"/>
              </w:rPr>
              <w:t>Извештаји</w:t>
            </w:r>
            <w:r>
              <w:rPr>
                <w:color w:val="auto"/>
                <w:lang w:val="sr-Cyrl-RS"/>
              </w:rPr>
              <w:t xml:space="preserve"> –  није</w:t>
            </w:r>
            <w:r>
              <w:rPr>
                <w:rFonts w:hint="default"/>
                <w:color w:val="auto"/>
                <w:lang w:val="sr-Cyrl-RS"/>
              </w:rPr>
              <w:t xml:space="preserve"> </w:t>
            </w:r>
            <w:r>
              <w:rPr>
                <w:color w:val="auto"/>
                <w:lang w:val="sr-Cyrl-RS"/>
              </w:rPr>
              <w:t>остварен</w:t>
            </w:r>
          </w:p>
        </w:tc>
      </w:tr>
      <w:tr w14:paraId="770F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0563D4D9">
            <w:pPr>
              <w:jc w:val="center"/>
              <w:rPr>
                <w:color w:val="auto"/>
              </w:rPr>
            </w:pPr>
          </w:p>
        </w:tc>
        <w:tc>
          <w:tcPr>
            <w:tcW w:w="1140" w:type="pct"/>
            <w:noWrap w:val="0"/>
            <w:vAlign w:val="center"/>
          </w:tcPr>
          <w:p w14:paraId="13108D71">
            <w:pPr>
              <w:jc w:val="center"/>
              <w:rPr>
                <w:color w:val="auto"/>
              </w:rPr>
            </w:pPr>
            <w:r>
              <w:rPr>
                <w:color w:val="auto"/>
              </w:rPr>
              <w:t>Сарадња са надлежним институцијама у пружању подршке ученицима из осетљивих група</w:t>
            </w:r>
          </w:p>
        </w:tc>
        <w:tc>
          <w:tcPr>
            <w:tcW w:w="988" w:type="pct"/>
            <w:noWrap w:val="0"/>
            <w:vAlign w:val="center"/>
          </w:tcPr>
          <w:p w14:paraId="7360AC26">
            <w:pPr>
              <w:jc w:val="center"/>
              <w:rPr>
                <w:color w:val="auto"/>
              </w:rPr>
            </w:pPr>
            <w:r>
              <w:rPr>
                <w:color w:val="auto"/>
              </w:rPr>
              <w:t>Педагошко-психолошка служба</w:t>
            </w:r>
          </w:p>
        </w:tc>
        <w:tc>
          <w:tcPr>
            <w:tcW w:w="1058" w:type="pct"/>
            <w:noWrap w:val="0"/>
            <w:vAlign w:val="center"/>
          </w:tcPr>
          <w:p w14:paraId="19DB62F6">
            <w:pPr>
              <w:jc w:val="center"/>
              <w:rPr>
                <w:color w:val="auto"/>
              </w:rPr>
            </w:pPr>
            <w:r>
              <w:rPr>
                <w:color w:val="auto"/>
              </w:rPr>
              <w:t>континуирано</w:t>
            </w:r>
          </w:p>
        </w:tc>
        <w:tc>
          <w:tcPr>
            <w:tcW w:w="1104" w:type="pct"/>
            <w:noWrap w:val="0"/>
            <w:vAlign w:val="center"/>
          </w:tcPr>
          <w:p w14:paraId="7495C685">
            <w:pPr>
              <w:jc w:val="center"/>
              <w:rPr>
                <w:color w:val="auto"/>
                <w:lang w:val="sr-Cyrl-RS"/>
              </w:rPr>
            </w:pPr>
            <w:r>
              <w:rPr>
                <w:color w:val="auto"/>
              </w:rPr>
              <w:t>Број послатих дописа</w:t>
            </w:r>
            <w:r>
              <w:rPr>
                <w:color w:val="auto"/>
                <w:lang w:val="sr-Cyrl-RS"/>
              </w:rPr>
              <w:t xml:space="preserve"> ЦЗСР</w:t>
            </w:r>
            <w:r>
              <w:rPr>
                <w:rFonts w:hint="default"/>
                <w:color w:val="auto"/>
                <w:lang w:val="sr-Cyrl-RS"/>
              </w:rPr>
              <w:t xml:space="preserve"> 11</w:t>
            </w:r>
            <w:r>
              <w:rPr>
                <w:color w:val="auto"/>
                <w:lang w:val="sr-Cyrl-RS"/>
              </w:rPr>
              <w:t xml:space="preserve"> и МУП</w:t>
            </w:r>
            <w:r>
              <w:rPr>
                <w:color w:val="auto"/>
                <w:lang w:val="sr-Latn-RS"/>
              </w:rPr>
              <w:t xml:space="preserve"> </w:t>
            </w:r>
            <w:r>
              <w:rPr>
                <w:rFonts w:hint="default"/>
                <w:color w:val="auto"/>
                <w:lang w:val="sr-Cyrl-RS"/>
              </w:rPr>
              <w:t>2</w:t>
            </w:r>
            <w:r>
              <w:rPr>
                <w:color w:val="auto"/>
                <w:lang w:val="sr-Cyrl-RS"/>
              </w:rPr>
              <w:t xml:space="preserve"> –  остварен </w:t>
            </w:r>
          </w:p>
        </w:tc>
      </w:tr>
    </w:tbl>
    <w:p w14:paraId="4A611203">
      <w:pPr>
        <w:jc w:val="both"/>
        <w:rPr>
          <w:b/>
          <w:color w:val="auto"/>
        </w:rPr>
      </w:pPr>
    </w:p>
    <w:p w14:paraId="23AA539B">
      <w:pPr>
        <w:bidi w:val="0"/>
        <w:rPr>
          <w:color w:val="auto"/>
        </w:rPr>
      </w:pPr>
      <w:r>
        <w:rPr>
          <w:color w:val="auto"/>
        </w:rPr>
        <w:t>ЕТОС</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944"/>
        <w:gridCol w:w="1685"/>
        <w:gridCol w:w="1804"/>
        <w:gridCol w:w="1883"/>
      </w:tblGrid>
      <w:tr w14:paraId="2C74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shd w:val="clear" w:color="auto" w:fill="D9D9D9"/>
            <w:noWrap w:val="0"/>
            <w:vAlign w:val="center"/>
          </w:tcPr>
          <w:p w14:paraId="1FBDA99B">
            <w:pPr>
              <w:jc w:val="center"/>
              <w:rPr>
                <w:color w:val="auto"/>
              </w:rPr>
            </w:pPr>
            <w:r>
              <w:rPr>
                <w:b/>
                <w:color w:val="auto"/>
              </w:rPr>
              <w:t xml:space="preserve">Циљ </w:t>
            </w:r>
          </w:p>
        </w:tc>
        <w:tc>
          <w:tcPr>
            <w:tcW w:w="1140" w:type="pct"/>
            <w:shd w:val="clear" w:color="auto" w:fill="D9D9D9"/>
            <w:noWrap w:val="0"/>
            <w:vAlign w:val="center"/>
          </w:tcPr>
          <w:p w14:paraId="3C3B71BE">
            <w:pPr>
              <w:jc w:val="center"/>
              <w:rPr>
                <w:color w:val="auto"/>
              </w:rPr>
            </w:pPr>
            <w:r>
              <w:rPr>
                <w:b/>
                <w:color w:val="auto"/>
              </w:rPr>
              <w:t>Активности</w:t>
            </w:r>
          </w:p>
        </w:tc>
        <w:tc>
          <w:tcPr>
            <w:tcW w:w="988" w:type="pct"/>
            <w:shd w:val="clear" w:color="auto" w:fill="D9D9D9"/>
            <w:noWrap w:val="0"/>
            <w:vAlign w:val="center"/>
          </w:tcPr>
          <w:p w14:paraId="2ED92CB7">
            <w:pPr>
              <w:jc w:val="center"/>
              <w:rPr>
                <w:color w:val="auto"/>
              </w:rPr>
            </w:pPr>
            <w:r>
              <w:rPr>
                <w:b/>
                <w:color w:val="auto"/>
              </w:rPr>
              <w:t>Носиоци активности</w:t>
            </w:r>
          </w:p>
        </w:tc>
        <w:tc>
          <w:tcPr>
            <w:tcW w:w="1058" w:type="pct"/>
            <w:shd w:val="clear" w:color="auto" w:fill="D9D9D9"/>
            <w:noWrap w:val="0"/>
            <w:vAlign w:val="center"/>
          </w:tcPr>
          <w:p w14:paraId="61C34E6C">
            <w:pPr>
              <w:jc w:val="center"/>
              <w:rPr>
                <w:color w:val="auto"/>
              </w:rPr>
            </w:pPr>
            <w:r>
              <w:rPr>
                <w:b/>
                <w:color w:val="auto"/>
              </w:rPr>
              <w:t>временска динамика остварења циља</w:t>
            </w:r>
          </w:p>
        </w:tc>
        <w:tc>
          <w:tcPr>
            <w:tcW w:w="1104" w:type="pct"/>
            <w:shd w:val="clear" w:color="auto" w:fill="D9D9D9"/>
            <w:noWrap w:val="0"/>
            <w:vAlign w:val="center"/>
          </w:tcPr>
          <w:p w14:paraId="69E6EF9C">
            <w:pPr>
              <w:jc w:val="center"/>
              <w:rPr>
                <w:color w:val="auto"/>
              </w:rPr>
            </w:pPr>
            <w:r>
              <w:rPr>
                <w:b/>
                <w:color w:val="auto"/>
              </w:rPr>
              <w:t xml:space="preserve">Критеријуми и мерила остварености </w:t>
            </w:r>
          </w:p>
        </w:tc>
      </w:tr>
      <w:tr w14:paraId="43E1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restart"/>
            <w:noWrap w:val="0"/>
            <w:vAlign w:val="center"/>
          </w:tcPr>
          <w:p w14:paraId="511D979C">
            <w:pPr>
              <w:jc w:val="center"/>
              <w:rPr>
                <w:color w:val="auto"/>
              </w:rPr>
            </w:pPr>
            <w:r>
              <w:rPr>
                <w:color w:val="auto"/>
              </w:rPr>
              <w:t>Унапређење сарадње на свим нивоима</w:t>
            </w:r>
          </w:p>
        </w:tc>
        <w:tc>
          <w:tcPr>
            <w:tcW w:w="1140" w:type="pct"/>
            <w:noWrap w:val="0"/>
            <w:vAlign w:val="center"/>
          </w:tcPr>
          <w:p w14:paraId="63ECBA5C">
            <w:pPr>
              <w:jc w:val="center"/>
              <w:rPr>
                <w:color w:val="auto"/>
              </w:rPr>
            </w:pPr>
            <w:r>
              <w:rPr>
                <w:color w:val="auto"/>
              </w:rPr>
              <w:t>Подржавање иницијативе ученичког парламента</w:t>
            </w:r>
          </w:p>
        </w:tc>
        <w:tc>
          <w:tcPr>
            <w:tcW w:w="988" w:type="pct"/>
            <w:noWrap w:val="0"/>
            <w:vAlign w:val="center"/>
          </w:tcPr>
          <w:p w14:paraId="23E5E6CE">
            <w:pPr>
              <w:jc w:val="center"/>
              <w:rPr>
                <w:color w:val="auto"/>
              </w:rPr>
            </w:pPr>
            <w:r>
              <w:rPr>
                <w:color w:val="auto"/>
              </w:rPr>
              <w:t>Ученички парламент</w:t>
            </w:r>
          </w:p>
        </w:tc>
        <w:tc>
          <w:tcPr>
            <w:tcW w:w="1058" w:type="pct"/>
            <w:noWrap w:val="0"/>
            <w:vAlign w:val="center"/>
          </w:tcPr>
          <w:p w14:paraId="3E3846ED">
            <w:pPr>
              <w:jc w:val="center"/>
              <w:rPr>
                <w:color w:val="auto"/>
              </w:rPr>
            </w:pPr>
            <w:r>
              <w:rPr>
                <w:color w:val="auto"/>
              </w:rPr>
              <w:t>Током године</w:t>
            </w:r>
          </w:p>
        </w:tc>
        <w:tc>
          <w:tcPr>
            <w:tcW w:w="1104" w:type="pct"/>
            <w:noWrap w:val="0"/>
            <w:vAlign w:val="center"/>
          </w:tcPr>
          <w:p w14:paraId="4BEF6EE5">
            <w:pPr>
              <w:jc w:val="center"/>
              <w:rPr>
                <w:color w:val="auto"/>
                <w:lang w:val="sr-Cyrl-RS"/>
              </w:rPr>
            </w:pPr>
            <w:r>
              <w:rPr>
                <w:color w:val="auto"/>
              </w:rPr>
              <w:t>Број реализованих ак</w:t>
            </w:r>
            <w:r>
              <w:rPr>
                <w:color w:val="auto"/>
                <w:lang w:val="sr-Cyrl-RS"/>
              </w:rPr>
              <w:t>ц</w:t>
            </w:r>
            <w:r>
              <w:rPr>
                <w:color w:val="auto"/>
              </w:rPr>
              <w:t>ија, манифестација</w:t>
            </w:r>
            <w:r>
              <w:rPr>
                <w:color w:val="auto"/>
                <w:lang w:val="sr-Cyrl-RS"/>
              </w:rPr>
              <w:t>( Сајам интересовања)</w:t>
            </w:r>
          </w:p>
        </w:tc>
      </w:tr>
      <w:tr w14:paraId="0AF0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2CC0523E">
            <w:pPr>
              <w:jc w:val="center"/>
              <w:rPr>
                <w:color w:val="auto"/>
              </w:rPr>
            </w:pPr>
          </w:p>
        </w:tc>
        <w:tc>
          <w:tcPr>
            <w:tcW w:w="1140" w:type="pct"/>
            <w:noWrap w:val="0"/>
            <w:vAlign w:val="center"/>
          </w:tcPr>
          <w:p w14:paraId="646811CA">
            <w:pPr>
              <w:jc w:val="center"/>
              <w:rPr>
                <w:color w:val="auto"/>
              </w:rPr>
            </w:pPr>
            <w:r>
              <w:rPr>
                <w:color w:val="auto"/>
              </w:rPr>
              <w:t>По</w:t>
            </w:r>
            <w:r>
              <w:rPr>
                <w:color w:val="auto"/>
                <w:lang w:val="sr-Cyrl-RS"/>
              </w:rPr>
              <w:t>д</w:t>
            </w:r>
            <w:r>
              <w:rPr>
                <w:color w:val="auto"/>
              </w:rPr>
              <w:t>ржавање иницијативе наставника</w:t>
            </w:r>
          </w:p>
        </w:tc>
        <w:tc>
          <w:tcPr>
            <w:tcW w:w="988" w:type="pct"/>
            <w:noWrap w:val="0"/>
            <w:vAlign w:val="center"/>
          </w:tcPr>
          <w:p w14:paraId="67F2EAA0">
            <w:pPr>
              <w:jc w:val="center"/>
              <w:rPr>
                <w:color w:val="auto"/>
              </w:rPr>
            </w:pPr>
            <w:r>
              <w:rPr>
                <w:color w:val="auto"/>
              </w:rPr>
              <w:t>Директор</w:t>
            </w:r>
          </w:p>
          <w:p w14:paraId="5AC4E3C0">
            <w:pPr>
              <w:jc w:val="center"/>
              <w:rPr>
                <w:rFonts w:hint="default"/>
                <w:color w:val="auto"/>
                <w:lang w:val="sr-Cyrl-RS"/>
              </w:rPr>
            </w:pPr>
            <w:r>
              <w:rPr>
                <w:rFonts w:hint="default"/>
                <w:color w:val="auto"/>
                <w:lang w:val="sr-Cyrl-RS"/>
              </w:rPr>
              <w:t>Еразмус + координатор</w:t>
            </w:r>
          </w:p>
        </w:tc>
        <w:tc>
          <w:tcPr>
            <w:tcW w:w="1058" w:type="pct"/>
            <w:noWrap w:val="0"/>
            <w:vAlign w:val="center"/>
          </w:tcPr>
          <w:p w14:paraId="04A5B2EB">
            <w:pPr>
              <w:jc w:val="center"/>
              <w:rPr>
                <w:color w:val="auto"/>
              </w:rPr>
            </w:pPr>
            <w:r>
              <w:rPr>
                <w:color w:val="auto"/>
              </w:rPr>
              <w:t>Током године</w:t>
            </w:r>
          </w:p>
        </w:tc>
        <w:tc>
          <w:tcPr>
            <w:tcW w:w="1104" w:type="pct"/>
            <w:noWrap w:val="0"/>
            <w:vAlign w:val="center"/>
          </w:tcPr>
          <w:p w14:paraId="6A857373">
            <w:pPr>
              <w:jc w:val="center"/>
              <w:rPr>
                <w:color w:val="auto"/>
                <w:lang w:val="sr-Cyrl-RS"/>
              </w:rPr>
            </w:pPr>
            <w:r>
              <w:rPr>
                <w:color w:val="auto"/>
              </w:rPr>
              <w:t>Број реализованих пројеката</w:t>
            </w:r>
            <w:r>
              <w:rPr>
                <w:color w:val="auto"/>
                <w:lang w:val="sr-Cyrl-RS"/>
              </w:rPr>
              <w:t xml:space="preserve">  - завршена реализација једног</w:t>
            </w:r>
            <w:r>
              <w:rPr>
                <w:color w:val="auto"/>
              </w:rPr>
              <w:t xml:space="preserve"> </w:t>
            </w:r>
            <w:r>
              <w:rPr>
                <w:color w:val="auto"/>
                <w:lang w:val="sr-Cyrl-RS"/>
              </w:rPr>
              <w:t>Еразмус +</w:t>
            </w:r>
            <w:r>
              <w:rPr>
                <w:color w:val="auto"/>
              </w:rPr>
              <w:t xml:space="preserve"> </w:t>
            </w:r>
            <w:r>
              <w:rPr>
                <w:color w:val="auto"/>
                <w:lang w:val="sr-Cyrl-RS"/>
              </w:rPr>
              <w:t>пројекат,</w:t>
            </w:r>
            <w:r>
              <w:rPr>
                <w:color w:val="auto"/>
                <w:lang w:val="sr-Latn-RS"/>
              </w:rPr>
              <w:t xml:space="preserve"> </w:t>
            </w:r>
            <w:r>
              <w:rPr>
                <w:color w:val="auto"/>
                <w:lang w:val="sr-Cyrl-RS"/>
              </w:rPr>
              <w:t>Ученици и наставници ишли на мобилност у Португал,  Реализован</w:t>
            </w:r>
            <w:r>
              <w:rPr>
                <w:rFonts w:hint="default"/>
                <w:color w:val="auto"/>
                <w:lang w:val="sr-Cyrl-RS"/>
              </w:rPr>
              <w:t xml:space="preserve"> </w:t>
            </w:r>
            <w:r>
              <w:rPr>
                <w:color w:val="auto"/>
                <w:lang w:val="sr-Cyrl-RS"/>
              </w:rPr>
              <w:t xml:space="preserve"> један пројекат мобилности</w:t>
            </w:r>
            <w:r>
              <w:rPr>
                <w:rFonts w:hint="default"/>
                <w:color w:val="auto"/>
                <w:lang w:val="sr-Cyrl-RS"/>
              </w:rPr>
              <w:t xml:space="preserve"> - обуке за 2</w:t>
            </w:r>
            <w:r>
              <w:rPr>
                <w:color w:val="auto"/>
                <w:lang w:val="sr-Cyrl-RS"/>
              </w:rPr>
              <w:t xml:space="preserve"> наставника и наша школа је била школа домаћин за </w:t>
            </w:r>
            <w:r>
              <w:rPr>
                <w:color w:val="auto"/>
                <w:lang w:val="en-US"/>
              </w:rPr>
              <w:t xml:space="preserve">job shadowing </w:t>
            </w:r>
            <w:r>
              <w:rPr>
                <w:color w:val="auto"/>
                <w:lang w:val="sr-Cyrl-RS"/>
              </w:rPr>
              <w:t xml:space="preserve">наставницама из Шпаније </w:t>
            </w:r>
          </w:p>
        </w:tc>
      </w:tr>
      <w:tr w14:paraId="2496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1BB10998">
            <w:pPr>
              <w:jc w:val="center"/>
              <w:rPr>
                <w:color w:val="auto"/>
              </w:rPr>
            </w:pPr>
          </w:p>
        </w:tc>
        <w:tc>
          <w:tcPr>
            <w:tcW w:w="1140" w:type="pct"/>
            <w:noWrap w:val="0"/>
            <w:vAlign w:val="center"/>
          </w:tcPr>
          <w:p w14:paraId="0D446D9A">
            <w:pPr>
              <w:jc w:val="center"/>
              <w:rPr>
                <w:color w:val="auto"/>
              </w:rPr>
            </w:pPr>
            <w:r>
              <w:rPr>
                <w:color w:val="auto"/>
              </w:rPr>
              <w:t xml:space="preserve">Извештавање Школског одбора, Савета родитеља, наставничког већа, Ученичког парламента о информацијама од значаја </w:t>
            </w:r>
          </w:p>
        </w:tc>
        <w:tc>
          <w:tcPr>
            <w:tcW w:w="988" w:type="pct"/>
            <w:noWrap w:val="0"/>
            <w:vAlign w:val="center"/>
          </w:tcPr>
          <w:p w14:paraId="79E1A5CB">
            <w:pPr>
              <w:jc w:val="center"/>
              <w:rPr>
                <w:color w:val="auto"/>
              </w:rPr>
            </w:pPr>
            <w:r>
              <w:rPr>
                <w:color w:val="auto"/>
              </w:rPr>
              <w:t>Директор, педагошко-психолошка служба</w:t>
            </w:r>
          </w:p>
        </w:tc>
        <w:tc>
          <w:tcPr>
            <w:tcW w:w="1058" w:type="pct"/>
            <w:noWrap w:val="0"/>
            <w:vAlign w:val="center"/>
          </w:tcPr>
          <w:p w14:paraId="097E728D">
            <w:pPr>
              <w:rPr>
                <w:color w:val="auto"/>
              </w:rPr>
            </w:pPr>
            <w:r>
              <w:rPr>
                <w:color w:val="auto"/>
              </w:rPr>
              <w:t>Током године</w:t>
            </w:r>
          </w:p>
        </w:tc>
        <w:tc>
          <w:tcPr>
            <w:tcW w:w="1104" w:type="pct"/>
            <w:noWrap w:val="0"/>
            <w:vAlign w:val="center"/>
          </w:tcPr>
          <w:p w14:paraId="5F8DFE39">
            <w:pPr>
              <w:jc w:val="center"/>
              <w:rPr>
                <w:color w:val="auto"/>
                <w:lang w:val="sr-Cyrl-RS"/>
              </w:rPr>
            </w:pPr>
            <w:r>
              <w:rPr>
                <w:color w:val="auto"/>
              </w:rPr>
              <w:t>Записници са састанака</w:t>
            </w:r>
            <w:r>
              <w:rPr>
                <w:color w:val="auto"/>
                <w:lang w:val="sr-Cyrl-RS"/>
              </w:rPr>
              <w:t xml:space="preserve"> - остварен</w:t>
            </w:r>
          </w:p>
        </w:tc>
      </w:tr>
      <w:tr w14:paraId="379B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19263EED">
            <w:pPr>
              <w:jc w:val="center"/>
              <w:rPr>
                <w:color w:val="auto"/>
              </w:rPr>
            </w:pPr>
          </w:p>
        </w:tc>
        <w:tc>
          <w:tcPr>
            <w:tcW w:w="1140" w:type="pct"/>
            <w:noWrap w:val="0"/>
            <w:vAlign w:val="center"/>
          </w:tcPr>
          <w:p w14:paraId="6A698A35">
            <w:pPr>
              <w:rPr>
                <w:color w:val="auto"/>
              </w:rPr>
            </w:pPr>
            <w:r>
              <w:rPr>
                <w:color w:val="auto"/>
              </w:rPr>
              <w:t>Пружање подршке у раду стручних већа и тимова</w:t>
            </w:r>
          </w:p>
        </w:tc>
        <w:tc>
          <w:tcPr>
            <w:tcW w:w="988" w:type="pct"/>
            <w:noWrap w:val="0"/>
            <w:vAlign w:val="center"/>
          </w:tcPr>
          <w:p w14:paraId="325E6AB3">
            <w:pPr>
              <w:jc w:val="center"/>
              <w:rPr>
                <w:color w:val="auto"/>
              </w:rPr>
            </w:pPr>
            <w:r>
              <w:rPr>
                <w:color w:val="auto"/>
              </w:rPr>
              <w:t>Директор, педагошко-психолошка служба</w:t>
            </w:r>
          </w:p>
        </w:tc>
        <w:tc>
          <w:tcPr>
            <w:tcW w:w="1058" w:type="pct"/>
            <w:noWrap w:val="0"/>
            <w:vAlign w:val="center"/>
          </w:tcPr>
          <w:p w14:paraId="5D469B22">
            <w:pPr>
              <w:rPr>
                <w:color w:val="auto"/>
              </w:rPr>
            </w:pPr>
            <w:r>
              <w:rPr>
                <w:color w:val="auto"/>
              </w:rPr>
              <w:t>Током године</w:t>
            </w:r>
          </w:p>
        </w:tc>
        <w:tc>
          <w:tcPr>
            <w:tcW w:w="1104" w:type="pct"/>
            <w:noWrap w:val="0"/>
            <w:vAlign w:val="center"/>
          </w:tcPr>
          <w:p w14:paraId="2D816D56">
            <w:pPr>
              <w:jc w:val="center"/>
              <w:rPr>
                <w:color w:val="auto"/>
                <w:lang w:val="sr-Cyrl-RS"/>
              </w:rPr>
            </w:pPr>
            <w:r>
              <w:rPr>
                <w:color w:val="auto"/>
              </w:rPr>
              <w:t>Записници са састанака, месечни планови стручне службе, дневна евиденција о раду педагога и психолога</w:t>
            </w:r>
            <w:r>
              <w:rPr>
                <w:color w:val="auto"/>
                <w:lang w:val="sr-Cyrl-RS"/>
              </w:rPr>
              <w:t xml:space="preserve"> - остварен</w:t>
            </w:r>
          </w:p>
        </w:tc>
      </w:tr>
      <w:tr w14:paraId="2DDC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73C97903">
            <w:pPr>
              <w:jc w:val="center"/>
              <w:rPr>
                <w:color w:val="auto"/>
              </w:rPr>
            </w:pPr>
          </w:p>
        </w:tc>
        <w:tc>
          <w:tcPr>
            <w:tcW w:w="1140" w:type="pct"/>
            <w:noWrap w:val="0"/>
            <w:vAlign w:val="center"/>
          </w:tcPr>
          <w:p w14:paraId="014F6886">
            <w:pPr>
              <w:rPr>
                <w:color w:val="auto"/>
              </w:rPr>
            </w:pPr>
            <w:r>
              <w:rPr>
                <w:color w:val="auto"/>
              </w:rPr>
              <w:t>Сарадња са институцијама ради унапређења квалитета рада (размена примера добре праксе, реализација заједничких пројеката)</w:t>
            </w:r>
          </w:p>
        </w:tc>
        <w:tc>
          <w:tcPr>
            <w:tcW w:w="988" w:type="pct"/>
            <w:noWrap w:val="0"/>
            <w:vAlign w:val="center"/>
          </w:tcPr>
          <w:p w14:paraId="0C25DF34">
            <w:pPr>
              <w:jc w:val="center"/>
              <w:rPr>
                <w:color w:val="auto"/>
              </w:rPr>
            </w:pPr>
            <w:r>
              <w:rPr>
                <w:color w:val="auto"/>
              </w:rPr>
              <w:t>Наставници, директор, педагошко-психолошка служба</w:t>
            </w:r>
          </w:p>
        </w:tc>
        <w:tc>
          <w:tcPr>
            <w:tcW w:w="1058" w:type="pct"/>
            <w:noWrap w:val="0"/>
            <w:vAlign w:val="center"/>
          </w:tcPr>
          <w:p w14:paraId="402DA14C">
            <w:pPr>
              <w:rPr>
                <w:color w:val="auto"/>
              </w:rPr>
            </w:pPr>
            <w:r>
              <w:rPr>
                <w:color w:val="auto"/>
              </w:rPr>
              <w:t>Током године</w:t>
            </w:r>
          </w:p>
        </w:tc>
        <w:tc>
          <w:tcPr>
            <w:tcW w:w="1104" w:type="pct"/>
            <w:noWrap w:val="0"/>
            <w:vAlign w:val="center"/>
          </w:tcPr>
          <w:p w14:paraId="47F97D4A">
            <w:pPr>
              <w:jc w:val="center"/>
              <w:rPr>
                <w:color w:val="auto"/>
                <w:lang w:val="sr-Cyrl-RS"/>
              </w:rPr>
            </w:pPr>
            <w:r>
              <w:rPr>
                <w:color w:val="auto"/>
              </w:rPr>
              <w:t>Извештај</w:t>
            </w:r>
            <w:r>
              <w:rPr>
                <w:color w:val="auto"/>
                <w:lang w:val="sr-Cyrl-RS"/>
              </w:rPr>
              <w:t>и – делимично остварен</w:t>
            </w:r>
          </w:p>
        </w:tc>
      </w:tr>
    </w:tbl>
    <w:p w14:paraId="5D34A4B3">
      <w:pPr>
        <w:rPr>
          <w:b/>
          <w:color w:val="auto"/>
          <w:lang w:val="en-US"/>
        </w:rPr>
      </w:pPr>
    </w:p>
    <w:p w14:paraId="4FD7D686">
      <w:pPr>
        <w:bidi w:val="0"/>
        <w:rPr>
          <w:rFonts w:hint="default"/>
          <w:color w:val="auto"/>
          <w:lang w:val="sr-Cyrl-RS"/>
        </w:rPr>
      </w:pPr>
      <w:r>
        <w:rPr>
          <w:color w:val="auto"/>
          <w:lang w:val="sr-Cyrl-RS"/>
        </w:rPr>
        <w:t>ОРГАНИЗАЦИЈА</w:t>
      </w:r>
      <w:r>
        <w:rPr>
          <w:rFonts w:hint="default"/>
          <w:color w:val="auto"/>
          <w:lang w:val="sr-Cyrl-RS"/>
        </w:rPr>
        <w:t xml:space="preserve"> РАДА ШКОЛЕ, УПРАВЉАЊЕ ЉУДСКИМ И МАТЕРИЈАЛНИМ </w:t>
      </w:r>
      <w:r>
        <w:rPr>
          <w:color w:val="auto"/>
        </w:rPr>
        <w:t>РЕСУРСИ</w:t>
      </w:r>
      <w:r>
        <w:rPr>
          <w:color w:val="auto"/>
          <w:lang w:val="sr-Cyrl-RS"/>
        </w:rPr>
        <w:t>МА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494"/>
        <w:gridCol w:w="2296"/>
        <w:gridCol w:w="1399"/>
        <w:gridCol w:w="1558"/>
      </w:tblGrid>
      <w:tr w14:paraId="4BAF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shd w:val="clear" w:color="auto" w:fill="D9D9D9"/>
            <w:noWrap w:val="0"/>
            <w:vAlign w:val="center"/>
          </w:tcPr>
          <w:p w14:paraId="49307962">
            <w:pPr>
              <w:jc w:val="center"/>
              <w:rPr>
                <w:color w:val="auto"/>
              </w:rPr>
            </w:pPr>
            <w:r>
              <w:rPr>
                <w:b/>
                <w:color w:val="auto"/>
              </w:rPr>
              <w:t xml:space="preserve">Циљ </w:t>
            </w:r>
          </w:p>
        </w:tc>
        <w:tc>
          <w:tcPr>
            <w:tcW w:w="1140" w:type="pct"/>
            <w:shd w:val="clear" w:color="auto" w:fill="D9D9D9"/>
            <w:noWrap w:val="0"/>
            <w:vAlign w:val="center"/>
          </w:tcPr>
          <w:p w14:paraId="2B84C4ED">
            <w:pPr>
              <w:jc w:val="center"/>
              <w:rPr>
                <w:color w:val="auto"/>
              </w:rPr>
            </w:pPr>
            <w:r>
              <w:rPr>
                <w:b/>
                <w:color w:val="auto"/>
              </w:rPr>
              <w:t>Активности</w:t>
            </w:r>
          </w:p>
        </w:tc>
        <w:tc>
          <w:tcPr>
            <w:tcW w:w="988" w:type="pct"/>
            <w:shd w:val="clear" w:color="auto" w:fill="D9D9D9"/>
            <w:noWrap w:val="0"/>
            <w:vAlign w:val="center"/>
          </w:tcPr>
          <w:p w14:paraId="7792208A">
            <w:pPr>
              <w:jc w:val="center"/>
              <w:rPr>
                <w:color w:val="auto"/>
              </w:rPr>
            </w:pPr>
            <w:r>
              <w:rPr>
                <w:b/>
                <w:color w:val="auto"/>
              </w:rPr>
              <w:t>Носиоци активности</w:t>
            </w:r>
          </w:p>
        </w:tc>
        <w:tc>
          <w:tcPr>
            <w:tcW w:w="1058" w:type="pct"/>
            <w:shd w:val="clear" w:color="auto" w:fill="D9D9D9"/>
            <w:noWrap w:val="0"/>
            <w:vAlign w:val="center"/>
          </w:tcPr>
          <w:p w14:paraId="33E3FC12">
            <w:pPr>
              <w:jc w:val="center"/>
              <w:rPr>
                <w:color w:val="auto"/>
              </w:rPr>
            </w:pPr>
            <w:r>
              <w:rPr>
                <w:b/>
                <w:color w:val="auto"/>
              </w:rPr>
              <w:t>временска динамика остварења циља</w:t>
            </w:r>
          </w:p>
        </w:tc>
        <w:tc>
          <w:tcPr>
            <w:tcW w:w="1104" w:type="pct"/>
            <w:shd w:val="clear" w:color="auto" w:fill="D9D9D9"/>
            <w:noWrap w:val="0"/>
            <w:vAlign w:val="center"/>
          </w:tcPr>
          <w:p w14:paraId="43C31D58">
            <w:pPr>
              <w:jc w:val="center"/>
              <w:rPr>
                <w:color w:val="auto"/>
              </w:rPr>
            </w:pPr>
            <w:r>
              <w:rPr>
                <w:b/>
                <w:color w:val="auto"/>
              </w:rPr>
              <w:t xml:space="preserve">Критеријуми и мерила остварености </w:t>
            </w:r>
          </w:p>
        </w:tc>
      </w:tr>
      <w:tr w14:paraId="07D7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restart"/>
            <w:noWrap w:val="0"/>
            <w:vAlign w:val="center"/>
          </w:tcPr>
          <w:p w14:paraId="5371EC98">
            <w:pPr>
              <w:jc w:val="center"/>
              <w:rPr>
                <w:color w:val="auto"/>
              </w:rPr>
            </w:pPr>
          </w:p>
          <w:p w14:paraId="4FFB147E">
            <w:pPr>
              <w:jc w:val="center"/>
              <w:rPr>
                <w:color w:val="auto"/>
              </w:rPr>
            </w:pPr>
          </w:p>
          <w:p w14:paraId="63171B5C">
            <w:pPr>
              <w:jc w:val="center"/>
              <w:rPr>
                <w:color w:val="auto"/>
              </w:rPr>
            </w:pPr>
          </w:p>
          <w:p w14:paraId="64421D12">
            <w:pPr>
              <w:jc w:val="center"/>
              <w:rPr>
                <w:color w:val="auto"/>
              </w:rPr>
            </w:pPr>
            <w:r>
              <w:rPr>
                <w:color w:val="auto"/>
              </w:rPr>
              <w:t>Унапређење људских ресурса са</w:t>
            </w:r>
          </w:p>
          <w:p w14:paraId="05582C73">
            <w:pPr>
              <w:jc w:val="center"/>
              <w:rPr>
                <w:color w:val="auto"/>
              </w:rPr>
            </w:pPr>
            <w:r>
              <w:rPr>
                <w:color w:val="auto"/>
              </w:rPr>
              <w:t xml:space="preserve"> циљем подизања квалитета рада школе</w:t>
            </w:r>
          </w:p>
        </w:tc>
        <w:tc>
          <w:tcPr>
            <w:tcW w:w="1140" w:type="pct"/>
            <w:noWrap w:val="0"/>
            <w:vAlign w:val="center"/>
          </w:tcPr>
          <w:p w14:paraId="616BC720">
            <w:pPr>
              <w:jc w:val="center"/>
              <w:rPr>
                <w:color w:val="auto"/>
              </w:rPr>
            </w:pPr>
            <w:r>
              <w:rPr>
                <w:color w:val="auto"/>
              </w:rPr>
              <w:t>Креирање личног плана стручног усавршавања</w:t>
            </w:r>
          </w:p>
        </w:tc>
        <w:tc>
          <w:tcPr>
            <w:tcW w:w="988" w:type="pct"/>
            <w:noWrap w:val="0"/>
            <w:vAlign w:val="center"/>
          </w:tcPr>
          <w:p w14:paraId="563D45ED">
            <w:pPr>
              <w:jc w:val="center"/>
              <w:rPr>
                <w:color w:val="auto"/>
              </w:rPr>
            </w:pPr>
            <w:r>
              <w:rPr>
                <w:color w:val="auto"/>
              </w:rPr>
              <w:t>наставници</w:t>
            </w:r>
          </w:p>
        </w:tc>
        <w:tc>
          <w:tcPr>
            <w:tcW w:w="1058" w:type="pct"/>
            <w:noWrap w:val="0"/>
            <w:vAlign w:val="center"/>
          </w:tcPr>
          <w:p w14:paraId="7DE53384">
            <w:pPr>
              <w:jc w:val="center"/>
              <w:rPr>
                <w:color w:val="auto"/>
              </w:rPr>
            </w:pPr>
            <w:r>
              <w:rPr>
                <w:color w:val="auto"/>
              </w:rPr>
              <w:t>септембар</w:t>
            </w:r>
          </w:p>
        </w:tc>
        <w:tc>
          <w:tcPr>
            <w:tcW w:w="1104" w:type="pct"/>
            <w:noWrap w:val="0"/>
            <w:vAlign w:val="center"/>
          </w:tcPr>
          <w:p w14:paraId="55905FB6">
            <w:pPr>
              <w:jc w:val="center"/>
              <w:rPr>
                <w:color w:val="auto"/>
                <w:lang w:val="sr-Cyrl-RS"/>
              </w:rPr>
            </w:pPr>
            <w:r>
              <w:rPr>
                <w:color w:val="auto"/>
              </w:rPr>
              <w:t>Израђен план стручног усавршавања</w:t>
            </w:r>
            <w:r>
              <w:rPr>
                <w:color w:val="auto"/>
                <w:lang w:val="sr-Cyrl-RS"/>
              </w:rPr>
              <w:t xml:space="preserve"> – остварен, сви наставници имају план који се обједињују у план стручног већа</w:t>
            </w:r>
          </w:p>
        </w:tc>
      </w:tr>
      <w:tr w14:paraId="6679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68F78487">
            <w:pPr>
              <w:jc w:val="center"/>
              <w:rPr>
                <w:color w:val="auto"/>
              </w:rPr>
            </w:pPr>
          </w:p>
        </w:tc>
        <w:tc>
          <w:tcPr>
            <w:tcW w:w="1140" w:type="pct"/>
            <w:noWrap w:val="0"/>
            <w:vAlign w:val="center"/>
          </w:tcPr>
          <w:p w14:paraId="25F7456A">
            <w:pPr>
              <w:jc w:val="center"/>
              <w:rPr>
                <w:color w:val="auto"/>
              </w:rPr>
            </w:pPr>
            <w:r>
              <w:rPr>
                <w:color w:val="auto"/>
              </w:rPr>
              <w:t>Примена новостечених знања из области у којима су се усавршавали</w:t>
            </w:r>
          </w:p>
        </w:tc>
        <w:tc>
          <w:tcPr>
            <w:tcW w:w="988" w:type="pct"/>
            <w:noWrap w:val="0"/>
            <w:vAlign w:val="center"/>
          </w:tcPr>
          <w:p w14:paraId="20F1B64B">
            <w:pPr>
              <w:jc w:val="center"/>
              <w:rPr>
                <w:color w:val="auto"/>
              </w:rPr>
            </w:pPr>
            <w:r>
              <w:rPr>
                <w:color w:val="auto"/>
              </w:rPr>
              <w:t>Наставници, педагошко-психолошка служба</w:t>
            </w:r>
          </w:p>
        </w:tc>
        <w:tc>
          <w:tcPr>
            <w:tcW w:w="1058" w:type="pct"/>
            <w:noWrap w:val="0"/>
            <w:vAlign w:val="center"/>
          </w:tcPr>
          <w:p w14:paraId="2BB46FE4">
            <w:pPr>
              <w:jc w:val="center"/>
              <w:rPr>
                <w:color w:val="auto"/>
              </w:rPr>
            </w:pPr>
            <w:r>
              <w:rPr>
                <w:color w:val="auto"/>
              </w:rPr>
              <w:t>конинуирано</w:t>
            </w:r>
          </w:p>
        </w:tc>
        <w:tc>
          <w:tcPr>
            <w:tcW w:w="1104" w:type="pct"/>
            <w:noWrap w:val="0"/>
            <w:vAlign w:val="center"/>
          </w:tcPr>
          <w:p w14:paraId="2E4CD570">
            <w:pPr>
              <w:jc w:val="center"/>
              <w:rPr>
                <w:color w:val="auto"/>
                <w:lang w:val="sr-Cyrl-RS"/>
              </w:rPr>
            </w:pPr>
            <w:r>
              <w:rPr>
                <w:color w:val="auto"/>
              </w:rPr>
              <w:t xml:space="preserve">Припрема за час, </w:t>
            </w:r>
            <w:r>
              <w:rPr>
                <w:color w:val="auto"/>
                <w:lang w:val="sr-Cyrl-RS"/>
              </w:rPr>
              <w:t>пприкази семинара</w:t>
            </w:r>
            <w:r>
              <w:rPr>
                <w:color w:val="auto"/>
              </w:rPr>
              <w:t>, угледни час</w:t>
            </w:r>
            <w:r>
              <w:rPr>
                <w:color w:val="auto"/>
                <w:lang w:val="sr-Cyrl-RS"/>
              </w:rPr>
              <w:t>ови - остварен</w:t>
            </w:r>
          </w:p>
        </w:tc>
      </w:tr>
      <w:tr w14:paraId="43EA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6F3CFEBB">
            <w:pPr>
              <w:jc w:val="center"/>
              <w:rPr>
                <w:color w:val="auto"/>
              </w:rPr>
            </w:pPr>
          </w:p>
        </w:tc>
        <w:tc>
          <w:tcPr>
            <w:tcW w:w="1140" w:type="pct"/>
            <w:noWrap w:val="0"/>
            <w:vAlign w:val="center"/>
          </w:tcPr>
          <w:p w14:paraId="4FECF84D">
            <w:pPr>
              <w:jc w:val="center"/>
              <w:rPr>
                <w:color w:val="auto"/>
              </w:rPr>
            </w:pPr>
            <w:r>
              <w:rPr>
                <w:color w:val="auto"/>
              </w:rPr>
              <w:t>Хоризонтално учење – приказ похађаног стручног усавршавања на седницама</w:t>
            </w:r>
          </w:p>
        </w:tc>
        <w:tc>
          <w:tcPr>
            <w:tcW w:w="988" w:type="pct"/>
            <w:noWrap w:val="0"/>
            <w:vAlign w:val="center"/>
          </w:tcPr>
          <w:p w14:paraId="780030EB">
            <w:pPr>
              <w:jc w:val="center"/>
              <w:rPr>
                <w:color w:val="auto"/>
              </w:rPr>
            </w:pPr>
            <w:r>
              <w:rPr>
                <w:color w:val="auto"/>
              </w:rPr>
              <w:t>наставници</w:t>
            </w:r>
          </w:p>
        </w:tc>
        <w:tc>
          <w:tcPr>
            <w:tcW w:w="1058" w:type="pct"/>
            <w:noWrap w:val="0"/>
            <w:vAlign w:val="center"/>
          </w:tcPr>
          <w:p w14:paraId="34251AF8">
            <w:pPr>
              <w:rPr>
                <w:color w:val="auto"/>
              </w:rPr>
            </w:pPr>
            <w:r>
              <w:rPr>
                <w:color w:val="auto"/>
              </w:rPr>
              <w:t>Током године</w:t>
            </w:r>
          </w:p>
        </w:tc>
        <w:tc>
          <w:tcPr>
            <w:tcW w:w="1104" w:type="pct"/>
            <w:noWrap w:val="0"/>
            <w:vAlign w:val="center"/>
          </w:tcPr>
          <w:p w14:paraId="1F75FE2E">
            <w:pPr>
              <w:jc w:val="center"/>
              <w:rPr>
                <w:color w:val="auto"/>
                <w:lang w:val="sr-Cyrl-RS"/>
              </w:rPr>
            </w:pPr>
            <w:r>
              <w:rPr>
                <w:color w:val="auto"/>
              </w:rPr>
              <w:t>Записници</w:t>
            </w:r>
            <w:r>
              <w:rPr>
                <w:color w:val="auto"/>
                <w:lang w:val="sr-Cyrl-RS"/>
              </w:rPr>
              <w:t xml:space="preserve"> – делимично остварен</w:t>
            </w:r>
          </w:p>
        </w:tc>
      </w:tr>
      <w:tr w14:paraId="31E5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64EE2052">
            <w:pPr>
              <w:jc w:val="center"/>
              <w:rPr>
                <w:color w:val="auto"/>
              </w:rPr>
            </w:pPr>
          </w:p>
        </w:tc>
        <w:tc>
          <w:tcPr>
            <w:tcW w:w="1140" w:type="pct"/>
            <w:noWrap w:val="0"/>
            <w:vAlign w:val="center"/>
          </w:tcPr>
          <w:p w14:paraId="1D8CD061">
            <w:pPr>
              <w:rPr>
                <w:color w:val="auto"/>
              </w:rPr>
            </w:pPr>
            <w:r>
              <w:rPr>
                <w:color w:val="auto"/>
              </w:rPr>
              <w:t>Сарадња наставника и стручне службе у области подизања квалитета наставе</w:t>
            </w:r>
          </w:p>
        </w:tc>
        <w:tc>
          <w:tcPr>
            <w:tcW w:w="988" w:type="pct"/>
            <w:noWrap w:val="0"/>
            <w:vAlign w:val="center"/>
          </w:tcPr>
          <w:p w14:paraId="3F714D62">
            <w:pPr>
              <w:jc w:val="center"/>
              <w:rPr>
                <w:color w:val="auto"/>
              </w:rPr>
            </w:pPr>
            <w:r>
              <w:rPr>
                <w:color w:val="auto"/>
              </w:rPr>
              <w:t>Педагошко-психолошка служба</w:t>
            </w:r>
          </w:p>
        </w:tc>
        <w:tc>
          <w:tcPr>
            <w:tcW w:w="1058" w:type="pct"/>
            <w:noWrap w:val="0"/>
            <w:vAlign w:val="center"/>
          </w:tcPr>
          <w:p w14:paraId="08B3A5B7">
            <w:pPr>
              <w:jc w:val="center"/>
              <w:rPr>
                <w:color w:val="auto"/>
              </w:rPr>
            </w:pPr>
            <w:r>
              <w:rPr>
                <w:color w:val="auto"/>
              </w:rPr>
              <w:t>континуирано</w:t>
            </w:r>
          </w:p>
        </w:tc>
        <w:tc>
          <w:tcPr>
            <w:tcW w:w="1104" w:type="pct"/>
            <w:noWrap w:val="0"/>
            <w:vAlign w:val="center"/>
          </w:tcPr>
          <w:p w14:paraId="59C6D9DE">
            <w:pPr>
              <w:jc w:val="center"/>
              <w:rPr>
                <w:color w:val="auto"/>
                <w:lang w:val="sr-Cyrl-RS"/>
              </w:rPr>
            </w:pPr>
            <w:r>
              <w:rPr>
                <w:color w:val="auto"/>
              </w:rPr>
              <w:t>Евиденција  о посети часу, педагошко-инструктивни рад након посете часу</w:t>
            </w:r>
            <w:r>
              <w:rPr>
                <w:color w:val="auto"/>
                <w:lang w:val="sr-Cyrl-RS"/>
              </w:rPr>
              <w:t xml:space="preserve"> – остварен </w:t>
            </w:r>
          </w:p>
        </w:tc>
      </w:tr>
      <w:tr w14:paraId="24C4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restart"/>
            <w:noWrap w:val="0"/>
            <w:vAlign w:val="center"/>
          </w:tcPr>
          <w:p w14:paraId="7E0BDB79">
            <w:pPr>
              <w:jc w:val="center"/>
              <w:rPr>
                <w:color w:val="auto"/>
              </w:rPr>
            </w:pPr>
            <w:r>
              <w:rPr>
                <w:color w:val="auto"/>
              </w:rPr>
              <w:t>Унапређење и побољшање материјално техничких услова</w:t>
            </w:r>
          </w:p>
        </w:tc>
        <w:tc>
          <w:tcPr>
            <w:tcW w:w="1140" w:type="pct"/>
            <w:noWrap w:val="0"/>
            <w:vAlign w:val="top"/>
          </w:tcPr>
          <w:p w14:paraId="56217AC2">
            <w:pPr>
              <w:rPr>
                <w:b/>
                <w:color w:val="auto"/>
                <w:lang w:val="sr-Cyrl-CS"/>
              </w:rPr>
            </w:pPr>
            <w:r>
              <w:rPr>
                <w:color w:val="auto"/>
              </w:rPr>
              <w:t xml:space="preserve">Рад на обезбеђивању сопственог објекта Школе </w:t>
            </w:r>
          </w:p>
        </w:tc>
        <w:tc>
          <w:tcPr>
            <w:tcW w:w="988" w:type="pct"/>
            <w:noWrap w:val="0"/>
            <w:vAlign w:val="top"/>
          </w:tcPr>
          <w:p w14:paraId="0028355E">
            <w:pPr>
              <w:rPr>
                <w:b/>
                <w:color w:val="auto"/>
                <w:lang w:val="sr-Cyrl-CS"/>
              </w:rPr>
            </w:pPr>
            <w:r>
              <w:rPr>
                <w:color w:val="auto"/>
              </w:rPr>
              <w:t>Директор Школе,Школски одбор, секретар Школе,локална самоуправа,Покрајински секретаријат за образовање</w:t>
            </w:r>
          </w:p>
        </w:tc>
        <w:tc>
          <w:tcPr>
            <w:tcW w:w="1058" w:type="pct"/>
            <w:noWrap w:val="0"/>
            <w:vAlign w:val="top"/>
          </w:tcPr>
          <w:p w14:paraId="67952942">
            <w:pPr>
              <w:rPr>
                <w:b/>
                <w:color w:val="auto"/>
                <w:lang w:val="sr-Cyrl-CS"/>
              </w:rPr>
            </w:pPr>
            <w:r>
              <w:rPr>
                <w:color w:val="auto"/>
              </w:rPr>
              <w:t>континуирано</w:t>
            </w:r>
          </w:p>
        </w:tc>
        <w:tc>
          <w:tcPr>
            <w:tcW w:w="1104" w:type="pct"/>
            <w:noWrap w:val="0"/>
            <w:vAlign w:val="top"/>
          </w:tcPr>
          <w:p w14:paraId="356DDE76">
            <w:pPr>
              <w:rPr>
                <w:b/>
                <w:color w:val="auto"/>
                <w:lang w:val="sr-Cyrl-RS"/>
              </w:rPr>
            </w:pPr>
            <w:r>
              <w:rPr>
                <w:color w:val="auto"/>
              </w:rPr>
              <w:t>Носиоци права на сопственој школској згради</w:t>
            </w:r>
            <w:r>
              <w:rPr>
                <w:color w:val="auto"/>
                <w:lang w:val="sr-Cyrl-RS"/>
              </w:rPr>
              <w:t xml:space="preserve"> – није остварен</w:t>
            </w:r>
          </w:p>
        </w:tc>
      </w:tr>
      <w:tr w14:paraId="0375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25C8B8B7">
            <w:pPr>
              <w:jc w:val="center"/>
              <w:rPr>
                <w:color w:val="auto"/>
              </w:rPr>
            </w:pPr>
          </w:p>
        </w:tc>
        <w:tc>
          <w:tcPr>
            <w:tcW w:w="1140" w:type="pct"/>
            <w:noWrap w:val="0"/>
            <w:vAlign w:val="top"/>
          </w:tcPr>
          <w:p w14:paraId="6C729FA5">
            <w:pPr>
              <w:rPr>
                <w:b/>
                <w:color w:val="auto"/>
                <w:lang w:val="sr-Cyrl-CS"/>
              </w:rPr>
            </w:pPr>
            <w:r>
              <w:rPr>
                <w:color w:val="auto"/>
              </w:rPr>
              <w:t>Рад на обезбеђивању објекта на коришћење за извођење практичне наставе и добијање сопственог додатног прихода(школски ресторан)</w:t>
            </w:r>
          </w:p>
        </w:tc>
        <w:tc>
          <w:tcPr>
            <w:tcW w:w="988" w:type="pct"/>
            <w:noWrap w:val="0"/>
            <w:vAlign w:val="top"/>
          </w:tcPr>
          <w:p w14:paraId="632F2342">
            <w:pPr>
              <w:rPr>
                <w:b/>
                <w:color w:val="auto"/>
                <w:lang w:val="sr-Cyrl-CS"/>
              </w:rPr>
            </w:pPr>
            <w:r>
              <w:rPr>
                <w:color w:val="auto"/>
              </w:rPr>
              <w:t>Директор Школе,локална самоуправа,Секретар Школе,Координатор практичне наставе</w:t>
            </w:r>
          </w:p>
        </w:tc>
        <w:tc>
          <w:tcPr>
            <w:tcW w:w="1058" w:type="pct"/>
            <w:noWrap w:val="0"/>
            <w:vAlign w:val="top"/>
          </w:tcPr>
          <w:p w14:paraId="2E0FD6DC">
            <w:pPr>
              <w:rPr>
                <w:b/>
                <w:color w:val="auto"/>
                <w:lang w:val="sr-Cyrl-CS"/>
              </w:rPr>
            </w:pPr>
            <w:r>
              <w:rPr>
                <w:color w:val="auto"/>
              </w:rPr>
              <w:t>континуирано</w:t>
            </w:r>
          </w:p>
        </w:tc>
        <w:tc>
          <w:tcPr>
            <w:tcW w:w="1104" w:type="pct"/>
            <w:noWrap w:val="0"/>
            <w:vAlign w:val="top"/>
          </w:tcPr>
          <w:p w14:paraId="09E54684">
            <w:pPr>
              <w:rPr>
                <w:b/>
                <w:color w:val="auto"/>
                <w:lang w:val="sr-Cyrl-RS"/>
              </w:rPr>
            </w:pPr>
            <w:r>
              <w:rPr>
                <w:color w:val="auto"/>
              </w:rPr>
              <w:t>Покренут у рад сопствени објекат у коме ученици могу да обављају праксу</w:t>
            </w:r>
            <w:r>
              <w:rPr>
                <w:color w:val="auto"/>
                <w:lang w:val="sr-Cyrl-RS"/>
              </w:rPr>
              <w:t xml:space="preserve"> – није остварен</w:t>
            </w:r>
          </w:p>
        </w:tc>
      </w:tr>
      <w:tr w14:paraId="210E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14ED8699">
            <w:pPr>
              <w:jc w:val="center"/>
              <w:rPr>
                <w:color w:val="auto"/>
              </w:rPr>
            </w:pPr>
          </w:p>
        </w:tc>
        <w:tc>
          <w:tcPr>
            <w:tcW w:w="1140" w:type="pct"/>
            <w:noWrap w:val="0"/>
            <w:vAlign w:val="top"/>
          </w:tcPr>
          <w:p w14:paraId="5E93BF74">
            <w:pPr>
              <w:rPr>
                <w:color w:val="auto"/>
              </w:rPr>
            </w:pPr>
            <w:r>
              <w:rPr>
                <w:color w:val="auto"/>
              </w:rPr>
              <w:t>Пратити и аплицирати на конкурсе,праћење јавних позива за доделу бесповратних средстава</w:t>
            </w:r>
          </w:p>
        </w:tc>
        <w:tc>
          <w:tcPr>
            <w:tcW w:w="988" w:type="pct"/>
            <w:noWrap w:val="0"/>
            <w:vAlign w:val="top"/>
          </w:tcPr>
          <w:p w14:paraId="0B068D08">
            <w:pPr>
              <w:rPr>
                <w:color w:val="auto"/>
              </w:rPr>
            </w:pPr>
            <w:r>
              <w:rPr>
                <w:color w:val="auto"/>
              </w:rPr>
              <w:t>Директор</w:t>
            </w:r>
          </w:p>
          <w:p w14:paraId="52DFC2D5">
            <w:pPr>
              <w:rPr>
                <w:rFonts w:hint="default"/>
                <w:color w:val="auto"/>
                <w:lang w:val="sr-Cyrl-RS"/>
              </w:rPr>
            </w:pPr>
            <w:r>
              <w:rPr>
                <w:color w:val="auto"/>
                <w:lang w:val="sr-Cyrl-RS"/>
              </w:rPr>
              <w:t>Еразмус</w:t>
            </w:r>
            <w:r>
              <w:rPr>
                <w:rFonts w:hint="default"/>
                <w:color w:val="auto"/>
                <w:lang w:val="sr-Cyrl-RS"/>
              </w:rPr>
              <w:t xml:space="preserve"> + координатор</w:t>
            </w:r>
          </w:p>
        </w:tc>
        <w:tc>
          <w:tcPr>
            <w:tcW w:w="1058" w:type="pct"/>
            <w:noWrap w:val="0"/>
            <w:vAlign w:val="top"/>
          </w:tcPr>
          <w:p w14:paraId="155CD623">
            <w:pPr>
              <w:rPr>
                <w:color w:val="auto"/>
              </w:rPr>
            </w:pPr>
            <w:r>
              <w:rPr>
                <w:color w:val="auto"/>
              </w:rPr>
              <w:t>континуирано</w:t>
            </w:r>
          </w:p>
        </w:tc>
        <w:tc>
          <w:tcPr>
            <w:tcW w:w="1104" w:type="pct"/>
            <w:noWrap w:val="0"/>
            <w:vAlign w:val="top"/>
          </w:tcPr>
          <w:p w14:paraId="4E7BDF41">
            <w:pPr>
              <w:rPr>
                <w:color w:val="auto"/>
                <w:lang w:val="sr-Cyrl-RS"/>
              </w:rPr>
            </w:pPr>
            <w:r>
              <w:rPr>
                <w:color w:val="auto"/>
              </w:rPr>
              <w:t>реализација одобрених пројеката</w:t>
            </w:r>
            <w:r>
              <w:rPr>
                <w:color w:val="auto"/>
                <w:lang w:val="sr-Cyrl-RS"/>
              </w:rPr>
              <w:t xml:space="preserve"> - остварен</w:t>
            </w:r>
          </w:p>
        </w:tc>
      </w:tr>
      <w:tr w14:paraId="72AD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vMerge w:val="continue"/>
            <w:noWrap w:val="0"/>
            <w:vAlign w:val="center"/>
          </w:tcPr>
          <w:p w14:paraId="040A42DB">
            <w:pPr>
              <w:jc w:val="center"/>
              <w:rPr>
                <w:color w:val="auto"/>
              </w:rPr>
            </w:pPr>
          </w:p>
        </w:tc>
        <w:tc>
          <w:tcPr>
            <w:tcW w:w="1140" w:type="pct"/>
            <w:noWrap w:val="0"/>
            <w:vAlign w:val="top"/>
          </w:tcPr>
          <w:p w14:paraId="332A2991">
            <w:pPr>
              <w:rPr>
                <w:color w:val="auto"/>
              </w:rPr>
            </w:pPr>
            <w:r>
              <w:rPr>
                <w:color w:val="auto"/>
              </w:rPr>
              <w:t xml:space="preserve">Осавремењивање кабинета за куварство,посластичарство и услуживање; пословно административну обуку; </w:t>
            </w:r>
          </w:p>
        </w:tc>
        <w:tc>
          <w:tcPr>
            <w:tcW w:w="988" w:type="pct"/>
            <w:noWrap w:val="0"/>
            <w:vAlign w:val="top"/>
          </w:tcPr>
          <w:p w14:paraId="3F9BBF1F">
            <w:pPr>
              <w:rPr>
                <w:color w:val="auto"/>
              </w:rPr>
            </w:pPr>
            <w:r>
              <w:rPr>
                <w:color w:val="auto"/>
              </w:rPr>
              <w:t>Директор,стучно веће из области предмета</w:t>
            </w:r>
          </w:p>
        </w:tc>
        <w:tc>
          <w:tcPr>
            <w:tcW w:w="1058" w:type="pct"/>
            <w:noWrap w:val="0"/>
            <w:vAlign w:val="top"/>
          </w:tcPr>
          <w:p w14:paraId="33D2931D">
            <w:pPr>
              <w:rPr>
                <w:color w:val="auto"/>
              </w:rPr>
            </w:pPr>
            <w:r>
              <w:rPr>
                <w:color w:val="auto"/>
              </w:rPr>
              <w:t>континуирано током године</w:t>
            </w:r>
          </w:p>
        </w:tc>
        <w:tc>
          <w:tcPr>
            <w:tcW w:w="1104" w:type="pct"/>
            <w:noWrap w:val="0"/>
            <w:vAlign w:val="top"/>
          </w:tcPr>
          <w:p w14:paraId="45C7DA6F">
            <w:pPr>
              <w:rPr>
                <w:color w:val="auto"/>
                <w:lang w:val="sr-Cyrl-RS"/>
              </w:rPr>
            </w:pPr>
            <w:r>
              <w:rPr>
                <w:color w:val="auto"/>
              </w:rPr>
              <w:t>Увид у набавне листе и реализациј истих</w:t>
            </w:r>
            <w:r>
              <w:rPr>
                <w:color w:val="auto"/>
                <w:lang w:val="sr-Cyrl-RS"/>
              </w:rPr>
              <w:t xml:space="preserve"> - остварен</w:t>
            </w:r>
          </w:p>
        </w:tc>
      </w:tr>
      <w:tr w14:paraId="11B4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noWrap w:val="0"/>
            <w:vAlign w:val="center"/>
          </w:tcPr>
          <w:p w14:paraId="7A3F81BC">
            <w:pPr>
              <w:jc w:val="center"/>
              <w:rPr>
                <w:color w:val="auto"/>
              </w:rPr>
            </w:pPr>
          </w:p>
        </w:tc>
        <w:tc>
          <w:tcPr>
            <w:tcW w:w="1140" w:type="pct"/>
            <w:noWrap w:val="0"/>
            <w:vAlign w:val="top"/>
          </w:tcPr>
          <w:p w14:paraId="75839D2B">
            <w:pPr>
              <w:rPr>
                <w:color w:val="auto"/>
              </w:rPr>
            </w:pPr>
            <w:r>
              <w:rPr>
                <w:color w:val="auto"/>
              </w:rPr>
              <w:t>Санација свлачионица у фискултурној сали</w:t>
            </w:r>
          </w:p>
        </w:tc>
        <w:tc>
          <w:tcPr>
            <w:tcW w:w="988" w:type="pct"/>
            <w:noWrap w:val="0"/>
            <w:vAlign w:val="top"/>
          </w:tcPr>
          <w:p w14:paraId="0CA36647">
            <w:pPr>
              <w:rPr>
                <w:color w:val="auto"/>
              </w:rPr>
            </w:pPr>
            <w:r>
              <w:rPr>
                <w:color w:val="auto"/>
              </w:rPr>
              <w:t>Директор Школе, стручно веће за физичко васпитање</w:t>
            </w:r>
          </w:p>
        </w:tc>
        <w:tc>
          <w:tcPr>
            <w:tcW w:w="1058" w:type="pct"/>
            <w:noWrap w:val="0"/>
            <w:vAlign w:val="top"/>
          </w:tcPr>
          <w:p w14:paraId="00805F32">
            <w:pPr>
              <w:rPr>
                <w:color w:val="auto"/>
              </w:rPr>
            </w:pPr>
            <w:r>
              <w:rPr>
                <w:color w:val="auto"/>
                <w:lang w:val="sr-Cyrl-RS"/>
              </w:rPr>
              <w:t>У току године, када буду одобрена средства</w:t>
            </w:r>
          </w:p>
        </w:tc>
        <w:tc>
          <w:tcPr>
            <w:tcW w:w="1104" w:type="pct"/>
            <w:noWrap w:val="0"/>
            <w:vAlign w:val="top"/>
          </w:tcPr>
          <w:p w14:paraId="477FC29C">
            <w:pPr>
              <w:rPr>
                <w:color w:val="auto"/>
                <w:lang w:val="sr-Cyrl-RS"/>
              </w:rPr>
            </w:pPr>
            <w:r>
              <w:rPr>
                <w:color w:val="auto"/>
              </w:rPr>
              <w:t>Чињенично стање у свлачионицама</w:t>
            </w:r>
            <w:r>
              <w:rPr>
                <w:color w:val="auto"/>
                <w:lang w:val="sr-Cyrl-RS"/>
              </w:rPr>
              <w:t>- остварен</w:t>
            </w:r>
          </w:p>
        </w:tc>
      </w:tr>
      <w:tr w14:paraId="7601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noWrap w:val="0"/>
            <w:vAlign w:val="center"/>
          </w:tcPr>
          <w:p w14:paraId="6BB29892">
            <w:pPr>
              <w:jc w:val="center"/>
              <w:rPr>
                <w:color w:val="auto"/>
              </w:rPr>
            </w:pPr>
          </w:p>
        </w:tc>
        <w:tc>
          <w:tcPr>
            <w:tcW w:w="1140" w:type="pct"/>
            <w:noWrap w:val="0"/>
            <w:vAlign w:val="top"/>
          </w:tcPr>
          <w:p w14:paraId="63907826">
            <w:pPr>
              <w:rPr>
                <w:color w:val="auto"/>
              </w:rPr>
            </w:pPr>
            <w:r>
              <w:rPr>
                <w:color w:val="auto"/>
              </w:rPr>
              <w:t>Набавка школских ормара, столица и столова</w:t>
            </w:r>
          </w:p>
        </w:tc>
        <w:tc>
          <w:tcPr>
            <w:tcW w:w="988" w:type="pct"/>
            <w:noWrap w:val="0"/>
            <w:vAlign w:val="top"/>
          </w:tcPr>
          <w:p w14:paraId="3272362B">
            <w:pPr>
              <w:rPr>
                <w:color w:val="auto"/>
              </w:rPr>
            </w:pPr>
            <w:r>
              <w:rPr>
                <w:color w:val="auto"/>
              </w:rPr>
              <w:t>директор</w:t>
            </w:r>
          </w:p>
        </w:tc>
        <w:tc>
          <w:tcPr>
            <w:tcW w:w="1058" w:type="pct"/>
            <w:noWrap w:val="0"/>
            <w:vAlign w:val="top"/>
          </w:tcPr>
          <w:p w14:paraId="150C1BDF">
            <w:pPr>
              <w:rPr>
                <w:color w:val="auto"/>
              </w:rPr>
            </w:pPr>
            <w:r>
              <w:rPr>
                <w:color w:val="auto"/>
                <w:lang w:val="sr-Cyrl-RS"/>
              </w:rPr>
              <w:t>У току године, када буду одобрена средства</w:t>
            </w:r>
          </w:p>
        </w:tc>
        <w:tc>
          <w:tcPr>
            <w:tcW w:w="1104" w:type="pct"/>
            <w:noWrap w:val="0"/>
            <w:vAlign w:val="top"/>
          </w:tcPr>
          <w:p w14:paraId="3340B850">
            <w:pPr>
              <w:rPr>
                <w:color w:val="auto"/>
                <w:lang w:val="sr-Cyrl-RS"/>
              </w:rPr>
            </w:pPr>
            <w:r>
              <w:rPr>
                <w:color w:val="auto"/>
              </w:rPr>
              <w:t>Количина новог намештаја</w:t>
            </w:r>
            <w:r>
              <w:rPr>
                <w:color w:val="auto"/>
                <w:lang w:val="sr-Cyrl-RS"/>
              </w:rPr>
              <w:t xml:space="preserve"> (фотеље, ормани) – делимично остварен</w:t>
            </w:r>
          </w:p>
        </w:tc>
      </w:tr>
      <w:tr w14:paraId="153A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noWrap w:val="0"/>
            <w:vAlign w:val="center"/>
          </w:tcPr>
          <w:p w14:paraId="468BF271">
            <w:pPr>
              <w:jc w:val="center"/>
              <w:rPr>
                <w:color w:val="auto"/>
              </w:rPr>
            </w:pPr>
          </w:p>
        </w:tc>
        <w:tc>
          <w:tcPr>
            <w:tcW w:w="1140" w:type="pct"/>
            <w:noWrap w:val="0"/>
            <w:vAlign w:val="top"/>
          </w:tcPr>
          <w:p w14:paraId="57FB536D">
            <w:pPr>
              <w:rPr>
                <w:color w:val="auto"/>
              </w:rPr>
            </w:pPr>
            <w:r>
              <w:rPr>
                <w:color w:val="auto"/>
              </w:rPr>
              <w:t>Сређивање школског дворишта и отворених спортских терена</w:t>
            </w:r>
          </w:p>
        </w:tc>
        <w:tc>
          <w:tcPr>
            <w:tcW w:w="988" w:type="pct"/>
            <w:noWrap w:val="0"/>
            <w:vAlign w:val="top"/>
          </w:tcPr>
          <w:p w14:paraId="2C1E3238">
            <w:pPr>
              <w:rPr>
                <w:color w:val="auto"/>
              </w:rPr>
            </w:pPr>
            <w:r>
              <w:rPr>
                <w:color w:val="auto"/>
              </w:rPr>
              <w:t>Директор Школе, стручно веће физичког васпитања, домар, еколошка секција Школе</w:t>
            </w:r>
          </w:p>
        </w:tc>
        <w:tc>
          <w:tcPr>
            <w:tcW w:w="1058" w:type="pct"/>
            <w:noWrap w:val="0"/>
            <w:vAlign w:val="top"/>
          </w:tcPr>
          <w:p w14:paraId="6AC5683A">
            <w:pPr>
              <w:rPr>
                <w:color w:val="auto"/>
                <w:lang w:val="sr-Cyrl-RS"/>
              </w:rPr>
            </w:pPr>
            <w:r>
              <w:rPr>
                <w:color w:val="auto"/>
                <w:lang w:val="sr-Cyrl-RS"/>
              </w:rPr>
              <w:t>Друго полугодиште</w:t>
            </w:r>
          </w:p>
        </w:tc>
        <w:tc>
          <w:tcPr>
            <w:tcW w:w="1104" w:type="pct"/>
            <w:noWrap w:val="0"/>
            <w:vAlign w:val="top"/>
          </w:tcPr>
          <w:p w14:paraId="55AD9ED8">
            <w:pPr>
              <w:rPr>
                <w:color w:val="auto"/>
                <w:lang w:val="sr-Cyrl-RS"/>
              </w:rPr>
            </w:pPr>
            <w:r>
              <w:rPr>
                <w:color w:val="auto"/>
              </w:rPr>
              <w:t>Чињенично стање;број засађених садница,зелене површине</w:t>
            </w:r>
            <w:r>
              <w:rPr>
                <w:color w:val="auto"/>
                <w:lang w:val="sr-Cyrl-RS"/>
              </w:rPr>
              <w:t xml:space="preserve"> - неостварен</w:t>
            </w:r>
          </w:p>
        </w:tc>
      </w:tr>
      <w:tr w14:paraId="4152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noWrap w:val="0"/>
            <w:vAlign w:val="center"/>
          </w:tcPr>
          <w:p w14:paraId="4285BFC9">
            <w:pPr>
              <w:jc w:val="center"/>
              <w:rPr>
                <w:color w:val="auto"/>
              </w:rPr>
            </w:pPr>
          </w:p>
        </w:tc>
        <w:tc>
          <w:tcPr>
            <w:tcW w:w="1140" w:type="pct"/>
            <w:noWrap w:val="0"/>
            <w:vAlign w:val="top"/>
          </w:tcPr>
          <w:p w14:paraId="15F252B6">
            <w:pPr>
              <w:rPr>
                <w:color w:val="auto"/>
              </w:rPr>
            </w:pPr>
            <w:r>
              <w:rPr>
                <w:color w:val="auto"/>
              </w:rPr>
              <w:t>Уграђивање клима уређаја у учионице где не постоји и замена старих</w:t>
            </w:r>
          </w:p>
        </w:tc>
        <w:tc>
          <w:tcPr>
            <w:tcW w:w="988" w:type="pct"/>
            <w:noWrap w:val="0"/>
            <w:vAlign w:val="top"/>
          </w:tcPr>
          <w:p w14:paraId="5B82FA37">
            <w:pPr>
              <w:rPr>
                <w:color w:val="auto"/>
              </w:rPr>
            </w:pPr>
            <w:r>
              <w:rPr>
                <w:color w:val="auto"/>
              </w:rPr>
              <w:t>директор</w:t>
            </w:r>
          </w:p>
        </w:tc>
        <w:tc>
          <w:tcPr>
            <w:tcW w:w="1058" w:type="pct"/>
            <w:noWrap w:val="0"/>
            <w:vAlign w:val="top"/>
          </w:tcPr>
          <w:p w14:paraId="41E0C37F">
            <w:pPr>
              <w:rPr>
                <w:color w:val="auto"/>
              </w:rPr>
            </w:pPr>
            <w:r>
              <w:rPr>
                <w:color w:val="auto"/>
                <w:lang w:val="sr-Cyrl-RS"/>
              </w:rPr>
              <w:t>У току године, када буду одобрена средства</w:t>
            </w:r>
          </w:p>
        </w:tc>
        <w:tc>
          <w:tcPr>
            <w:tcW w:w="1104" w:type="pct"/>
            <w:noWrap w:val="0"/>
            <w:vAlign w:val="top"/>
          </w:tcPr>
          <w:p w14:paraId="08274B84">
            <w:pPr>
              <w:rPr>
                <w:color w:val="auto"/>
                <w:lang w:val="sr-Cyrl-RS"/>
              </w:rPr>
            </w:pPr>
            <w:r>
              <w:rPr>
                <w:color w:val="auto"/>
              </w:rPr>
              <w:t>Све учионице опремљене исправним клима уређајем</w:t>
            </w:r>
            <w:r>
              <w:rPr>
                <w:color w:val="auto"/>
                <w:lang w:val="sr-Cyrl-RS"/>
              </w:rPr>
              <w:t xml:space="preserve"> - делимично остварен</w:t>
            </w:r>
          </w:p>
        </w:tc>
      </w:tr>
      <w:tr w14:paraId="08C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noWrap w:val="0"/>
            <w:vAlign w:val="center"/>
          </w:tcPr>
          <w:p w14:paraId="0BC8E6D6">
            <w:pPr>
              <w:jc w:val="center"/>
              <w:rPr>
                <w:color w:val="auto"/>
              </w:rPr>
            </w:pPr>
          </w:p>
        </w:tc>
        <w:tc>
          <w:tcPr>
            <w:tcW w:w="1140" w:type="pct"/>
            <w:noWrap w:val="0"/>
            <w:vAlign w:val="top"/>
          </w:tcPr>
          <w:p w14:paraId="1296D9A1">
            <w:pPr>
              <w:rPr>
                <w:color w:val="auto"/>
              </w:rPr>
            </w:pPr>
            <w:r>
              <w:rPr>
                <w:color w:val="auto"/>
              </w:rPr>
              <w:t>Хобловање паркета у свим просторијама где постоји паркет</w:t>
            </w:r>
          </w:p>
        </w:tc>
        <w:tc>
          <w:tcPr>
            <w:tcW w:w="988" w:type="pct"/>
            <w:noWrap w:val="0"/>
            <w:vAlign w:val="top"/>
          </w:tcPr>
          <w:p w14:paraId="23981567">
            <w:pPr>
              <w:rPr>
                <w:color w:val="auto"/>
              </w:rPr>
            </w:pPr>
            <w:r>
              <w:rPr>
                <w:color w:val="auto"/>
              </w:rPr>
              <w:t>директор</w:t>
            </w:r>
          </w:p>
        </w:tc>
        <w:tc>
          <w:tcPr>
            <w:tcW w:w="1058" w:type="pct"/>
            <w:noWrap w:val="0"/>
            <w:vAlign w:val="top"/>
          </w:tcPr>
          <w:p w14:paraId="2AA47A0A">
            <w:pPr>
              <w:rPr>
                <w:color w:val="auto"/>
                <w:lang w:val="sr-Cyrl-RS"/>
              </w:rPr>
            </w:pPr>
            <w:r>
              <w:rPr>
                <w:color w:val="auto"/>
                <w:lang w:val="sr-Cyrl-RS"/>
              </w:rPr>
              <w:t>У току године, када буду одобрена средства</w:t>
            </w:r>
          </w:p>
        </w:tc>
        <w:tc>
          <w:tcPr>
            <w:tcW w:w="1104" w:type="pct"/>
            <w:noWrap w:val="0"/>
            <w:vAlign w:val="top"/>
          </w:tcPr>
          <w:p w14:paraId="616344F0">
            <w:pPr>
              <w:rPr>
                <w:color w:val="auto"/>
                <w:lang w:val="sr-Cyrl-RS"/>
              </w:rPr>
            </w:pPr>
            <w:r>
              <w:rPr>
                <w:color w:val="auto"/>
              </w:rPr>
              <w:t>Реновирани паркети</w:t>
            </w:r>
            <w:r>
              <w:rPr>
                <w:color w:val="auto"/>
                <w:lang w:val="sr-Cyrl-RS"/>
              </w:rPr>
              <w:t xml:space="preserve"> – делимично остварен – хоблован паркет у зборници</w:t>
            </w:r>
          </w:p>
        </w:tc>
      </w:tr>
      <w:tr w14:paraId="2BC8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pct"/>
            <w:noWrap w:val="0"/>
            <w:vAlign w:val="center"/>
          </w:tcPr>
          <w:p w14:paraId="79B66FBB">
            <w:pPr>
              <w:jc w:val="center"/>
              <w:rPr>
                <w:color w:val="auto"/>
              </w:rPr>
            </w:pPr>
          </w:p>
        </w:tc>
        <w:tc>
          <w:tcPr>
            <w:tcW w:w="1140" w:type="pct"/>
            <w:noWrap w:val="0"/>
            <w:vAlign w:val="top"/>
          </w:tcPr>
          <w:p w14:paraId="20EB6B81">
            <w:pPr>
              <w:rPr>
                <w:color w:val="auto"/>
              </w:rPr>
            </w:pPr>
            <w:r>
              <w:rPr>
                <w:color w:val="auto"/>
              </w:rPr>
              <w:t>Замена старих рачунара у учионицама</w:t>
            </w:r>
          </w:p>
        </w:tc>
        <w:tc>
          <w:tcPr>
            <w:tcW w:w="988" w:type="pct"/>
            <w:noWrap w:val="0"/>
            <w:vAlign w:val="top"/>
          </w:tcPr>
          <w:p w14:paraId="0B2B8033">
            <w:pPr>
              <w:rPr>
                <w:color w:val="auto"/>
              </w:rPr>
            </w:pPr>
            <w:r>
              <w:rPr>
                <w:color w:val="auto"/>
              </w:rPr>
              <w:t>директор</w:t>
            </w:r>
          </w:p>
        </w:tc>
        <w:tc>
          <w:tcPr>
            <w:tcW w:w="1058" w:type="pct"/>
            <w:noWrap w:val="0"/>
            <w:vAlign w:val="top"/>
          </w:tcPr>
          <w:p w14:paraId="095C76B5">
            <w:pPr>
              <w:rPr>
                <w:color w:val="auto"/>
              </w:rPr>
            </w:pPr>
            <w:r>
              <w:rPr>
                <w:color w:val="auto"/>
                <w:lang w:val="sr-Cyrl-RS"/>
              </w:rPr>
              <w:t>У току године, када буду одобрена средства</w:t>
            </w:r>
          </w:p>
        </w:tc>
        <w:tc>
          <w:tcPr>
            <w:tcW w:w="1104" w:type="pct"/>
            <w:noWrap w:val="0"/>
            <w:vAlign w:val="top"/>
          </w:tcPr>
          <w:p w14:paraId="171DCB27">
            <w:pPr>
              <w:rPr>
                <w:rFonts w:hint="default"/>
                <w:color w:val="auto"/>
                <w:lang w:val="sr-Cyrl-RS"/>
              </w:rPr>
            </w:pPr>
            <w:r>
              <w:rPr>
                <w:color w:val="auto"/>
              </w:rPr>
              <w:t>Опремљеност учионица новим рачунарима</w:t>
            </w:r>
            <w:r>
              <w:rPr>
                <w:rFonts w:hint="default"/>
                <w:color w:val="auto"/>
                <w:lang w:val="sr-Cyrl-RS"/>
              </w:rPr>
              <w:t xml:space="preserve"> - лаптоповима - остварен</w:t>
            </w:r>
          </w:p>
        </w:tc>
      </w:tr>
    </w:tbl>
    <w:p w14:paraId="2CD35999">
      <w:pPr>
        <w:jc w:val="center"/>
        <w:rPr>
          <w:b/>
          <w:i/>
          <w:color w:val="auto"/>
          <w:sz w:val="32"/>
          <w:szCs w:val="32"/>
        </w:rPr>
      </w:pPr>
    </w:p>
    <w:p w14:paraId="31615A96">
      <w:pPr>
        <w:jc w:val="both"/>
        <w:rPr>
          <w:color w:val="auto"/>
        </w:rPr>
      </w:pPr>
    </w:p>
    <w:p w14:paraId="74F9DDB3">
      <w:pPr>
        <w:rPr>
          <w:rFonts w:hint="default"/>
          <w:color w:val="auto"/>
          <w:lang w:val="sr-Cyrl-RS"/>
        </w:rPr>
      </w:pPr>
      <w:r>
        <w:rPr>
          <w:color w:val="auto"/>
          <w:lang w:val="sr-Cyrl-RS"/>
        </w:rPr>
        <w:t>На</w:t>
      </w:r>
      <w:r>
        <w:rPr>
          <w:rFonts w:hint="default"/>
          <w:color w:val="auto"/>
          <w:lang w:val="sr-Cyrl-RS"/>
        </w:rPr>
        <w:t xml:space="preserve"> основу анализе остварености приоритета у Развојном плану, можемо закључити да је Развојни план делимично остварен.</w:t>
      </w:r>
    </w:p>
    <w:p w14:paraId="2C640F9A">
      <w:pPr>
        <w:jc w:val="center"/>
        <w:rPr>
          <w:b/>
          <w:i/>
          <w:color w:val="auto"/>
          <w:sz w:val="32"/>
          <w:szCs w:val="32"/>
        </w:rPr>
      </w:pPr>
    </w:p>
    <w:p w14:paraId="354799E6">
      <w:pPr>
        <w:rPr>
          <w:color w:val="auto"/>
          <w:lang w:val="sr-Cyrl-CS"/>
        </w:rPr>
      </w:pPr>
      <w:r>
        <w:rPr>
          <w:b/>
          <w:color w:val="auto"/>
          <w:sz w:val="40"/>
          <w:szCs w:val="40"/>
          <w:lang w:val="ru-RU"/>
        </w:rPr>
        <w:tab/>
      </w:r>
      <w:r>
        <w:rPr>
          <w:b/>
          <w:color w:val="auto"/>
          <w:sz w:val="40"/>
          <w:szCs w:val="40"/>
          <w:lang w:val="ru-RU"/>
        </w:rPr>
        <w:tab/>
      </w:r>
      <w:r>
        <w:rPr>
          <w:b/>
          <w:color w:val="auto"/>
          <w:sz w:val="40"/>
          <w:szCs w:val="40"/>
          <w:lang w:val="ru-RU"/>
        </w:rPr>
        <w:tab/>
      </w:r>
      <w:r>
        <w:rPr>
          <w:b/>
          <w:color w:val="auto"/>
          <w:sz w:val="40"/>
          <w:szCs w:val="40"/>
          <w:lang w:val="ru-RU"/>
        </w:rPr>
        <w:tab/>
      </w:r>
      <w:r>
        <w:rPr>
          <w:b/>
          <w:color w:val="auto"/>
          <w:sz w:val="40"/>
          <w:szCs w:val="40"/>
          <w:lang w:val="ru-RU"/>
        </w:rPr>
        <w:tab/>
      </w:r>
      <w:r>
        <w:rPr>
          <w:b/>
          <w:color w:val="auto"/>
          <w:sz w:val="40"/>
          <w:szCs w:val="40"/>
          <w:lang w:val="ru-RU"/>
        </w:rPr>
        <w:tab/>
      </w:r>
      <w:r>
        <w:rPr>
          <w:b/>
          <w:color w:val="auto"/>
          <w:sz w:val="40"/>
          <w:szCs w:val="40"/>
          <w:lang w:val="ru-RU"/>
        </w:rPr>
        <w:tab/>
      </w:r>
      <w:r>
        <w:rPr>
          <w:b/>
          <w:color w:val="auto"/>
          <w:sz w:val="40"/>
          <w:szCs w:val="40"/>
          <w:lang w:val="ru-RU"/>
        </w:rPr>
        <w:tab/>
      </w:r>
      <w:r>
        <w:rPr>
          <w:color w:val="auto"/>
          <w:lang w:val="sr-Cyrl-CS"/>
        </w:rPr>
        <w:t xml:space="preserve">                                                                                      </w:t>
      </w:r>
    </w:p>
    <w:p w14:paraId="10526136">
      <w:pPr>
        <w:jc w:val="both"/>
        <w:rPr>
          <w:color w:val="auto"/>
          <w:sz w:val="32"/>
          <w:szCs w:val="32"/>
        </w:rPr>
      </w:pPr>
    </w:p>
    <w:p w14:paraId="754B2054">
      <w:pPr>
        <w:jc w:val="both"/>
        <w:rPr>
          <w:color w:val="auto"/>
          <w:sz w:val="32"/>
          <w:szCs w:val="32"/>
        </w:rPr>
      </w:pPr>
    </w:p>
    <w:p w14:paraId="6C916997">
      <w:pPr>
        <w:jc w:val="both"/>
        <w:rPr>
          <w:color w:val="auto"/>
          <w:sz w:val="32"/>
          <w:szCs w:val="32"/>
        </w:rPr>
      </w:pPr>
    </w:p>
    <w:p w14:paraId="71D1865A">
      <w:pPr>
        <w:jc w:val="both"/>
        <w:rPr>
          <w:rFonts w:hint="default"/>
          <w:color w:val="auto"/>
          <w:sz w:val="32"/>
          <w:szCs w:val="32"/>
          <w:lang w:val="sr-Latn-RS"/>
        </w:rPr>
      </w:pPr>
    </w:p>
    <w:p w14:paraId="10587F39">
      <w:pPr>
        <w:pStyle w:val="3"/>
        <w:bidi w:val="0"/>
        <w:rPr>
          <w:color w:val="auto"/>
        </w:rPr>
      </w:pPr>
      <w:bookmarkStart w:id="52" w:name="_Toc8298"/>
      <w:r>
        <w:rPr>
          <w:color w:val="auto"/>
        </w:rPr>
        <w:t>7.1. СТРУЧНИ АКТИВ ЗА РАЗВОЈ ШКОЛСКОГ ПРОГРАМА</w:t>
      </w:r>
      <w:bookmarkEnd w:id="52"/>
    </w:p>
    <w:p w14:paraId="533421D4">
      <w:pPr>
        <w:jc w:val="both"/>
        <w:rPr>
          <w:b/>
          <w:i/>
          <w:color w:val="auto"/>
        </w:rPr>
      </w:pPr>
    </w:p>
    <w:p w14:paraId="7DBE6C84">
      <w:pPr>
        <w:jc w:val="both"/>
        <w:rPr>
          <w:color w:val="auto"/>
        </w:rPr>
      </w:pPr>
    </w:p>
    <w:p w14:paraId="7BFF20F1">
      <w:pPr>
        <w:ind w:firstLine="720"/>
        <w:contextualSpacing/>
        <w:jc w:val="both"/>
        <w:rPr>
          <w:color w:val="auto"/>
        </w:rPr>
      </w:pPr>
      <w:r>
        <w:rPr>
          <w:color w:val="auto"/>
        </w:rPr>
        <w:t>Стручни актив за развој школског програма у шк. 202</w:t>
      </w:r>
      <w:r>
        <w:rPr>
          <w:rFonts w:hint="default"/>
          <w:color w:val="auto"/>
          <w:lang w:val="sr-Cyrl-RS"/>
        </w:rPr>
        <w:t>4</w:t>
      </w:r>
      <w:r>
        <w:rPr>
          <w:color w:val="auto"/>
        </w:rPr>
        <w:t>./202</w:t>
      </w:r>
      <w:r>
        <w:rPr>
          <w:rFonts w:hint="default"/>
          <w:color w:val="auto"/>
          <w:lang w:val="sr-Cyrl-RS"/>
        </w:rPr>
        <w:t>5</w:t>
      </w:r>
      <w:r>
        <w:rPr>
          <w:color w:val="auto"/>
        </w:rPr>
        <w:t>. години чинили су представници стручних већа, школски педагог и психолог. Актив је одржао пет</w:t>
      </w:r>
      <w:r>
        <w:rPr>
          <w:color w:val="auto"/>
          <w:lang w:val="sr-Cyrl-RS"/>
        </w:rPr>
        <w:t xml:space="preserve"> </w:t>
      </w:r>
      <w:r>
        <w:rPr>
          <w:color w:val="auto"/>
        </w:rPr>
        <w:t xml:space="preserve">састанака на којима се договарало о начину, садржају и динамици израде </w:t>
      </w:r>
      <w:r>
        <w:rPr>
          <w:color w:val="auto"/>
          <w:lang w:val="sr-Cyrl-RS"/>
        </w:rPr>
        <w:t>новог</w:t>
      </w:r>
      <w:r>
        <w:rPr>
          <w:rFonts w:hint="default"/>
          <w:color w:val="auto"/>
          <w:lang w:val="sr-Cyrl-RS"/>
        </w:rPr>
        <w:t xml:space="preserve"> </w:t>
      </w:r>
      <w:r>
        <w:rPr>
          <w:color w:val="auto"/>
        </w:rPr>
        <w:t>школског програма, пратила се оставреност школског програма, израђивао план посете часовима, прикупљали подаци за израду годишњег плана рада школе и извештаја.</w:t>
      </w:r>
    </w:p>
    <w:p w14:paraId="27634298">
      <w:pPr>
        <w:pStyle w:val="2"/>
        <w:bidi w:val="0"/>
        <w:rPr>
          <w:b/>
          <w:bCs/>
          <w:color w:val="auto"/>
          <w:sz w:val="32"/>
          <w:szCs w:val="26"/>
        </w:rPr>
      </w:pPr>
      <w:bookmarkStart w:id="53" w:name="_Toc8412"/>
      <w:r>
        <w:rPr>
          <w:rFonts w:hint="default"/>
          <w:color w:val="auto"/>
          <w:lang w:val="sr-Cyrl-RS"/>
        </w:rPr>
        <w:t>8.</w:t>
      </w:r>
      <w:r>
        <w:rPr>
          <w:color w:val="auto"/>
        </w:rPr>
        <w:t xml:space="preserve"> СТРУЧНИ ТИМОВИ ШКОЛЕ</w:t>
      </w:r>
      <w:bookmarkEnd w:id="53"/>
    </w:p>
    <w:p w14:paraId="5E84769C">
      <w:pPr>
        <w:pStyle w:val="3"/>
        <w:bidi w:val="0"/>
        <w:rPr>
          <w:color w:val="auto"/>
        </w:rPr>
      </w:pPr>
      <w:bookmarkStart w:id="54" w:name="_Toc11638"/>
      <w:r>
        <w:rPr>
          <w:color w:val="auto"/>
        </w:rPr>
        <w:t>8.1. Тим за маркетинг школе</w:t>
      </w:r>
      <w:bookmarkEnd w:id="54"/>
    </w:p>
    <w:p w14:paraId="75EAC1ED">
      <w:pPr>
        <w:widowControl/>
        <w:autoSpaceDE/>
        <w:autoSpaceDN/>
        <w:adjustRightInd/>
        <w:ind w:firstLine="709"/>
        <w:jc w:val="both"/>
        <w:rPr>
          <w:color w:val="auto"/>
          <w:lang w:val="sr-Cyrl-CS" w:eastAsia="en-US"/>
        </w:rPr>
      </w:pPr>
    </w:p>
    <w:p w14:paraId="3F963090">
      <w:pPr>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Током школске године 202</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lang w:val="sr-Cyrl-CS"/>
        </w:rPr>
        <w:t>/2</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sr-Cyrl-CS"/>
        </w:rPr>
        <w:t xml:space="preserve">., маркетинг тим је одржао </w:t>
      </w:r>
      <w:r>
        <w:rPr>
          <w:rFonts w:hint="default" w:ascii="Times New Roman" w:hAnsi="Times New Roman" w:cs="Times New Roman"/>
          <w:color w:val="auto"/>
          <w:sz w:val="24"/>
          <w:szCs w:val="24"/>
          <w:lang w:val="en-US"/>
        </w:rPr>
        <w:t>шест</w:t>
      </w:r>
      <w:r>
        <w:rPr>
          <w:rFonts w:hint="default" w:ascii="Times New Roman" w:hAnsi="Times New Roman" w:cs="Times New Roman"/>
          <w:color w:val="auto"/>
          <w:sz w:val="24"/>
          <w:szCs w:val="24"/>
          <w:lang w:val="sr-Cyrl-CS"/>
        </w:rPr>
        <w:t xml:space="preserve"> седница </w:t>
      </w:r>
    </w:p>
    <w:p w14:paraId="50422307">
      <w:pPr>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Фокус је стављен на друго полугодиште, јер се тада обавља већина активности везаних за промоцију школе, а кључни месеци мај и јун.</w:t>
      </w:r>
    </w:p>
    <w:p w14:paraId="22318532">
      <w:pPr>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Активности планиране за реализацију у школској 2024/25. години су одређене у Плану рада маркетинг тима, који је усвојен на првој седници одржаној 10.09.2024.</w:t>
      </w:r>
    </w:p>
    <w:p w14:paraId="4DD69872">
      <w:pPr>
        <w:ind w:firstLine="708"/>
        <w:rPr>
          <w:rFonts w:hint="default" w:ascii="Times New Roman" w:hAnsi="Times New Roman" w:cs="Times New Roman"/>
          <w:color w:val="auto"/>
          <w:sz w:val="24"/>
          <w:szCs w:val="24"/>
          <w:lang w:val="sr-Cyrl-CS"/>
        </w:rPr>
      </w:pPr>
    </w:p>
    <w:p w14:paraId="202D0DB5">
      <w:pPr>
        <w:ind w:firstLine="708"/>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Од предвиђених активности реализоване су следеће активности:</w:t>
      </w:r>
    </w:p>
    <w:p w14:paraId="7550001D">
      <w:pPr>
        <w:ind w:firstLine="708"/>
        <w:rPr>
          <w:rFonts w:hint="default" w:ascii="Times New Roman" w:hAnsi="Times New Roman" w:cs="Times New Roman"/>
          <w:color w:val="auto"/>
          <w:sz w:val="24"/>
          <w:szCs w:val="24"/>
          <w:lang w:val="sr-Cyrl-CS"/>
        </w:rPr>
      </w:pPr>
    </w:p>
    <w:p w14:paraId="63131B34">
      <w:pPr>
        <w:numPr>
          <w:ilvl w:val="0"/>
          <w:numId w:val="51"/>
        </w:numP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Конституисање маркетинг тима у школској 2024./25. години,</w:t>
      </w:r>
    </w:p>
    <w:p w14:paraId="1E676941">
      <w:pPr>
        <w:pStyle w:val="20"/>
        <w:numPr>
          <w:ilvl w:val="0"/>
          <w:numId w:val="51"/>
        </w:numPr>
        <w:spacing w:line="259" w:lineRule="auto"/>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Усвајање годишњег плана рада школског маркетинг тима за школску 2024/25.,</w:t>
      </w:r>
    </w:p>
    <w:p w14:paraId="3FF918EB">
      <w:pPr>
        <w:pStyle w:val="20"/>
        <w:numPr>
          <w:ilvl w:val="0"/>
          <w:numId w:val="51"/>
        </w:numPr>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Анализа резултата маркетинг тима претходне школске године и упис ученика у први разред и предлог броја редовних састанака (седница) тима у овој школској години у складу са изабраним моделом одвијања наставе и обавезама чланова тима,</w:t>
      </w:r>
    </w:p>
    <w:p w14:paraId="0AC0B532">
      <w:pPr>
        <w:pStyle w:val="20"/>
        <w:numPr>
          <w:ilvl w:val="0"/>
          <w:numId w:val="51"/>
        </w:numPr>
        <w:spacing w:line="259" w:lineRule="auto"/>
        <w:jc w:val="left"/>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Активности у вези са промоцијом школе и припремом рекламног материјала</w:t>
      </w:r>
      <w:r>
        <w:rPr>
          <w:rFonts w:hint="default" w:ascii="Times New Roman" w:hAnsi="Times New Roman" w:cs="Times New Roman"/>
          <w:color w:val="auto"/>
          <w:sz w:val="24"/>
          <w:szCs w:val="24"/>
        </w:rPr>
        <w:t xml:space="preserve"> током школске године</w:t>
      </w:r>
      <w:r>
        <w:rPr>
          <w:rFonts w:hint="default" w:ascii="Times New Roman" w:hAnsi="Times New Roman" w:cs="Times New Roman"/>
          <w:color w:val="auto"/>
          <w:sz w:val="24"/>
          <w:szCs w:val="24"/>
          <w:lang w:val="sr-Cyrl-CS"/>
        </w:rPr>
        <w:t>,</w:t>
      </w:r>
    </w:p>
    <w:p w14:paraId="5B93DFCA">
      <w:pPr>
        <w:pStyle w:val="20"/>
        <w:numPr>
          <w:ilvl w:val="0"/>
          <w:numId w:val="51"/>
        </w:numPr>
        <w:spacing w:line="259" w:lineRule="auto"/>
        <w:jc w:val="left"/>
        <w:rPr>
          <w:rFonts w:hint="default" w:ascii="Times New Roman" w:hAnsi="Times New Roman" w:cs="Times New Roman"/>
          <w:color w:val="auto"/>
          <w:sz w:val="24"/>
          <w:szCs w:val="24"/>
          <w:lang w:val="sr-Cyrl-CS"/>
        </w:rPr>
      </w:pPr>
      <w:r>
        <w:rPr>
          <w:rFonts w:hint="default" w:ascii="Times New Roman" w:hAnsi="Times New Roman" w:cs="Times New Roman"/>
          <w:bCs/>
          <w:color w:val="auto"/>
          <w:sz w:val="24"/>
          <w:szCs w:val="24"/>
        </w:rPr>
        <w:t>Израда Извештаја о раду маркетинг тима у првом полугодишту,</w:t>
      </w:r>
    </w:p>
    <w:p w14:paraId="113A3D09">
      <w:pPr>
        <w:numPr>
          <w:ilvl w:val="0"/>
          <w:numId w:val="51"/>
        </w:numP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Усвајање Извештаја о раду маркетинг тима у првом полугодишту,</w:t>
      </w:r>
    </w:p>
    <w:p w14:paraId="63C81EE0">
      <w:pPr>
        <w:numPr>
          <w:ilvl w:val="0"/>
          <w:numId w:val="51"/>
        </w:numPr>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Промоција на свим друштвеним мрежама и редовно ажурирање садржаја истих,</w:t>
      </w:r>
    </w:p>
    <w:p w14:paraId="0C12C530">
      <w:pPr>
        <w:numPr>
          <w:ilvl w:val="0"/>
          <w:numId w:val="51"/>
        </w:numP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Усвајање нове званичне презентације школе, као и н</w:t>
      </w:r>
      <w:r>
        <w:rPr>
          <w:rFonts w:hint="default" w:ascii="Times New Roman" w:hAnsi="Times New Roman" w:cs="Times New Roman"/>
          <w:color w:val="auto"/>
          <w:sz w:val="24"/>
          <w:szCs w:val="24"/>
          <w:lang w:val="sr-Cyrl-CS"/>
        </w:rPr>
        <w:t>овог дизајна и садржаја званичкног промотивног флајера усаглашеног са новинама у школи и смеровима,</w:t>
      </w:r>
    </w:p>
    <w:p w14:paraId="5F6FC461">
      <w:pPr>
        <w:numPr>
          <w:ilvl w:val="0"/>
          <w:numId w:val="51"/>
        </w:numPr>
        <w:rPr>
          <w:rFonts w:hint="default" w:ascii="Times New Roman" w:hAnsi="Times New Roman" w:cs="Times New Roman"/>
          <w:bCs/>
          <w:color w:val="auto"/>
          <w:sz w:val="24"/>
          <w:szCs w:val="24"/>
        </w:rPr>
      </w:pPr>
      <w:r>
        <w:rPr>
          <w:rFonts w:hint="default" w:ascii="Times New Roman" w:hAnsi="Times New Roman" w:cs="Times New Roman"/>
          <w:color w:val="auto"/>
          <w:sz w:val="24"/>
          <w:szCs w:val="24"/>
          <w:lang w:val="sr-Cyrl-CS"/>
        </w:rPr>
        <w:t>Комуникација маркетинг тима путем вајбер групе током године,</w:t>
      </w:r>
    </w:p>
    <w:p w14:paraId="4BEACD60">
      <w:pPr>
        <w:pStyle w:val="20"/>
        <w:numPr>
          <w:ilvl w:val="0"/>
          <w:numId w:val="51"/>
        </w:numPr>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Промотивне активности у основним школама на територији општине Бачка Паланка, Бач и Нови Сад,</w:t>
      </w:r>
    </w:p>
    <w:p w14:paraId="1DD228DC">
      <w:pPr>
        <w:pStyle w:val="20"/>
        <w:numPr>
          <w:ilvl w:val="0"/>
          <w:numId w:val="51"/>
        </w:numPr>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Анализа одржаних промотивних активности,</w:t>
      </w:r>
    </w:p>
    <w:p w14:paraId="48220A62">
      <w:pPr>
        <w:pStyle w:val="20"/>
        <w:numPr>
          <w:ilvl w:val="0"/>
          <w:numId w:val="51"/>
        </w:numPr>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Оцена резултата рада маркетинг тима,</w:t>
      </w:r>
    </w:p>
    <w:p w14:paraId="5BAC3C39">
      <w:pPr>
        <w:pStyle w:val="20"/>
        <w:numPr>
          <w:ilvl w:val="0"/>
          <w:numId w:val="51"/>
        </w:numPr>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rPr>
        <w:t>Предлози за план рада тима у наредној школској години</w:t>
      </w:r>
      <w:r>
        <w:rPr>
          <w:rFonts w:hint="default" w:ascii="Times New Roman" w:hAnsi="Times New Roman" w:cs="Times New Roman"/>
          <w:color w:val="auto"/>
          <w:sz w:val="24"/>
          <w:szCs w:val="24"/>
          <w:lang w:val="sr-Cyrl-CS"/>
        </w:rPr>
        <w:t>.</w:t>
      </w:r>
    </w:p>
    <w:p w14:paraId="6A1B6104">
      <w:pPr>
        <w:pStyle w:val="20"/>
        <w:ind w:firstLine="0"/>
        <w:rPr>
          <w:rFonts w:hint="default" w:ascii="Times New Roman" w:hAnsi="Times New Roman" w:cs="Times New Roman"/>
          <w:color w:val="auto"/>
          <w:sz w:val="24"/>
          <w:szCs w:val="24"/>
          <w:lang w:val="sr-Cyrl-CS"/>
        </w:rPr>
      </w:pPr>
    </w:p>
    <w:p w14:paraId="20BB6338">
      <w:pPr>
        <w:rPr>
          <w:rFonts w:hint="default" w:ascii="Times New Roman" w:hAnsi="Times New Roman" w:cs="Times New Roman"/>
          <w:color w:val="auto"/>
          <w:sz w:val="24"/>
          <w:szCs w:val="24"/>
        </w:rPr>
      </w:pPr>
    </w:p>
    <w:p w14:paraId="3028A6BB">
      <w:pPr>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 xml:space="preserve">Рад маркетинг тима на крају школске године оцењен је позитивно, с обзиром да чланови тима имају веома добру комуникацију, сарадњу, и показују висок степен ентузијазма приликом осмишљавања и спровођења промотивних активности школе. </w:t>
      </w:r>
    </w:p>
    <w:p w14:paraId="636190E9">
      <w:pPr>
        <w:widowControl/>
        <w:autoSpaceDE/>
        <w:autoSpaceDN/>
        <w:adjustRightInd/>
        <w:rPr>
          <w:rFonts w:hint="default" w:ascii="Times New Roman" w:hAnsi="Times New Roman" w:cs="Times New Roman"/>
          <w:color w:val="auto"/>
          <w:sz w:val="24"/>
          <w:szCs w:val="24"/>
          <w:lang w:val="sr-Cyrl-CS" w:eastAsia="en-US"/>
        </w:rPr>
      </w:pPr>
    </w:p>
    <w:p w14:paraId="44F612C0">
      <w:pPr>
        <w:widowControl/>
        <w:autoSpaceDE/>
        <w:autoSpaceDN/>
        <w:adjustRightInd/>
        <w:ind w:firstLine="709"/>
        <w:jc w:val="right"/>
        <w:rPr>
          <w:color w:val="auto"/>
          <w:lang w:val="sr-Cyrl-CS" w:eastAsia="en-US"/>
        </w:rPr>
      </w:pPr>
    </w:p>
    <w:p w14:paraId="53DA04B4">
      <w:pPr>
        <w:pStyle w:val="3"/>
        <w:bidi w:val="0"/>
        <w:rPr>
          <w:color w:val="auto"/>
          <w:lang w:val="sr-Cyrl-RS" w:eastAsia="en-US"/>
        </w:rPr>
      </w:pPr>
      <w:bookmarkStart w:id="55" w:name="_Toc10955"/>
      <w:r>
        <w:rPr>
          <w:color w:val="auto"/>
          <w:lang w:val="sr-Latn-RS" w:eastAsia="en-US"/>
        </w:rPr>
        <w:t>8</w:t>
      </w:r>
      <w:r>
        <w:rPr>
          <w:color w:val="auto"/>
          <w:lang w:val="ru-RU" w:eastAsia="en-US"/>
        </w:rPr>
        <w:t xml:space="preserve">.2. Тим за кризне </w:t>
      </w:r>
      <w:r>
        <w:rPr>
          <w:color w:val="auto"/>
          <w:lang w:val="sr-Cyrl-RS" w:eastAsia="en-US"/>
        </w:rPr>
        <w:t>догађаје</w:t>
      </w:r>
      <w:bookmarkEnd w:id="55"/>
    </w:p>
    <w:p w14:paraId="2D21FFB0">
      <w:pPr>
        <w:widowControl/>
        <w:autoSpaceDE/>
        <w:autoSpaceDN/>
        <w:adjustRightInd/>
        <w:jc w:val="both"/>
        <w:rPr>
          <w:color w:val="auto"/>
          <w:sz w:val="22"/>
          <w:szCs w:val="22"/>
          <w:lang w:val="ru-RU" w:eastAsia="en-US"/>
        </w:rPr>
      </w:pPr>
    </w:p>
    <w:p w14:paraId="37BB1410">
      <w:pPr>
        <w:widowControl/>
        <w:autoSpaceDE/>
        <w:autoSpaceDN/>
        <w:adjustRightInd/>
        <w:ind w:firstLine="720"/>
        <w:jc w:val="both"/>
        <w:rPr>
          <w:color w:val="auto"/>
          <w:szCs w:val="22"/>
          <w:lang w:val="ru-RU" w:eastAsia="en-US"/>
        </w:rPr>
      </w:pPr>
      <w:r>
        <w:rPr>
          <w:color w:val="auto"/>
          <w:szCs w:val="22"/>
          <w:lang w:val="ru-RU" w:eastAsia="en-US"/>
        </w:rPr>
        <w:t>Тим за кризне интервенције оформљен је у Школи од 2013. године. и ради као под тим Тима за заштиту ученика од насиља, злостављања и занемаривања</w:t>
      </w:r>
      <w:r>
        <w:rPr>
          <w:color w:val="auto"/>
          <w:szCs w:val="22"/>
          <w:lang w:val="sr-Cyrl-RS" w:eastAsia="en-US"/>
        </w:rPr>
        <w:t>. У скаду са Протоколом поступања у установи у одговору на насиље, злостављање и занемаривање, школски тима мења назив у тим за кризне догађаје и мења се састав тима</w:t>
      </w:r>
      <w:r>
        <w:rPr>
          <w:color w:val="auto"/>
          <w:szCs w:val="22"/>
          <w:lang w:val="ru-RU" w:eastAsia="en-US"/>
        </w:rPr>
        <w:t xml:space="preserve">. </w:t>
      </w:r>
    </w:p>
    <w:p w14:paraId="2B6E5EAD">
      <w:pPr>
        <w:widowControl/>
        <w:autoSpaceDE/>
        <w:autoSpaceDN/>
        <w:adjustRightInd/>
        <w:jc w:val="both"/>
        <w:rPr>
          <w:rFonts w:hint="default"/>
          <w:color w:val="auto"/>
          <w:lang w:val="sr-Cyrl-RS" w:eastAsia="en-US"/>
        </w:rPr>
      </w:pPr>
      <w:r>
        <w:rPr>
          <w:color w:val="auto"/>
          <w:szCs w:val="22"/>
          <w:lang w:val="ru-RU" w:eastAsia="en-US"/>
        </w:rPr>
        <w:t>Чланови тима су директор школе, секретар, школски педагог</w:t>
      </w:r>
      <w:r>
        <w:rPr>
          <w:color w:val="auto"/>
          <w:szCs w:val="22"/>
          <w:lang w:val="sr-Cyrl-RS" w:eastAsia="en-US"/>
        </w:rPr>
        <w:t>,</w:t>
      </w:r>
      <w:r>
        <w:rPr>
          <w:rFonts w:hint="default"/>
          <w:color w:val="auto"/>
          <w:szCs w:val="22"/>
          <w:lang w:val="sr-Cyrl-RS" w:eastAsia="en-US"/>
        </w:rPr>
        <w:t xml:space="preserve"> </w:t>
      </w:r>
      <w:r>
        <w:rPr>
          <w:color w:val="auto"/>
          <w:szCs w:val="22"/>
          <w:lang w:val="ru-RU" w:eastAsia="en-US"/>
        </w:rPr>
        <w:t>психолог</w:t>
      </w:r>
      <w:r>
        <w:rPr>
          <w:color w:val="auto"/>
          <w:szCs w:val="22"/>
          <w:lang w:val="sr-Cyrl-RS" w:eastAsia="en-US"/>
        </w:rPr>
        <w:t xml:space="preserve"> и представник родитеља</w:t>
      </w:r>
      <w:r>
        <w:rPr>
          <w:color w:val="auto"/>
          <w:szCs w:val="22"/>
          <w:lang w:val="ru-RU" w:eastAsia="en-US"/>
        </w:rPr>
        <w:t xml:space="preserve">. Тим за кризне интервенције имао је </w:t>
      </w:r>
      <w:r>
        <w:rPr>
          <w:color w:val="auto"/>
          <w:szCs w:val="22"/>
          <w:lang w:val="sr-Cyrl-RS" w:eastAsia="en-US"/>
        </w:rPr>
        <w:t>три</w:t>
      </w:r>
      <w:r>
        <w:rPr>
          <w:rFonts w:hint="default"/>
          <w:color w:val="auto"/>
          <w:szCs w:val="22"/>
          <w:lang w:val="sr-Cyrl-RS" w:eastAsia="en-US"/>
        </w:rPr>
        <w:t xml:space="preserve"> </w:t>
      </w:r>
      <w:r>
        <w:rPr>
          <w:color w:val="auto"/>
          <w:szCs w:val="22"/>
          <w:lang w:val="ru-RU" w:eastAsia="en-US"/>
        </w:rPr>
        <w:t>састанака у школској 202</w:t>
      </w:r>
      <w:r>
        <w:rPr>
          <w:rFonts w:hint="default"/>
          <w:color w:val="auto"/>
          <w:szCs w:val="22"/>
          <w:lang w:val="sr-Cyrl-RS" w:eastAsia="en-US"/>
        </w:rPr>
        <w:t>4</w:t>
      </w:r>
      <w:r>
        <w:rPr>
          <w:color w:val="auto"/>
          <w:szCs w:val="22"/>
          <w:lang w:val="ru-RU" w:eastAsia="en-US"/>
        </w:rPr>
        <w:t>/202</w:t>
      </w:r>
      <w:r>
        <w:rPr>
          <w:rFonts w:hint="default"/>
          <w:color w:val="auto"/>
          <w:szCs w:val="22"/>
          <w:lang w:val="sr-Cyrl-RS" w:eastAsia="en-US"/>
        </w:rPr>
        <w:t>5</w:t>
      </w:r>
      <w:r>
        <w:rPr>
          <w:color w:val="auto"/>
          <w:szCs w:val="22"/>
          <w:lang w:val="ru-RU" w:eastAsia="en-US"/>
        </w:rPr>
        <w:t xml:space="preserve">. години </w:t>
      </w:r>
      <w:r>
        <w:rPr>
          <w:color w:val="auto"/>
          <w:szCs w:val="22"/>
          <w:lang w:val="sr-Cyrl-RS" w:eastAsia="en-US"/>
        </w:rPr>
        <w:t xml:space="preserve">На дневном </w:t>
      </w:r>
      <w:r>
        <w:rPr>
          <w:color w:val="auto"/>
          <w:szCs w:val="22"/>
          <w:lang w:val="ru-RU" w:eastAsia="en-US"/>
        </w:rPr>
        <w:t>реду</w:t>
      </w:r>
      <w:r>
        <w:rPr>
          <w:color w:val="auto"/>
          <w:szCs w:val="22"/>
          <w:lang w:val="sr-Cyrl-RS" w:eastAsia="en-US"/>
        </w:rPr>
        <w:t xml:space="preserve"> је </w:t>
      </w:r>
      <w:r>
        <w:rPr>
          <w:color w:val="auto"/>
          <w:szCs w:val="22"/>
          <w:lang w:val="ru-RU" w:eastAsia="en-US"/>
        </w:rPr>
        <w:t xml:space="preserve"> био договор око начина рада Тима</w:t>
      </w:r>
      <w:r>
        <w:rPr>
          <w:color w:val="auto"/>
          <w:szCs w:val="22"/>
          <w:lang w:val="sr-Cyrl-RS" w:eastAsia="en-US"/>
        </w:rPr>
        <w:t xml:space="preserve"> и</w:t>
      </w:r>
      <w:r>
        <w:rPr>
          <w:rFonts w:hint="default"/>
          <w:color w:val="auto"/>
          <w:szCs w:val="22"/>
          <w:lang w:val="sr-Cyrl-RS" w:eastAsia="en-US"/>
        </w:rPr>
        <w:t xml:space="preserve"> поступање у две кризне ситуације.</w:t>
      </w:r>
    </w:p>
    <w:p w14:paraId="3A4A9D7C">
      <w:pPr>
        <w:pStyle w:val="3"/>
        <w:bidi w:val="0"/>
        <w:rPr>
          <w:color w:val="auto"/>
          <w:lang w:eastAsia="en-US"/>
        </w:rPr>
      </w:pPr>
      <w:bookmarkStart w:id="56" w:name="_Toc8847"/>
      <w:r>
        <w:rPr>
          <w:color w:val="auto"/>
          <w:lang w:eastAsia="en-US"/>
        </w:rPr>
        <w:t>8.3. Тим за појачан васпитни рад</w:t>
      </w:r>
      <w:bookmarkEnd w:id="56"/>
    </w:p>
    <w:p w14:paraId="5160AED3">
      <w:pPr>
        <w:widowControl/>
        <w:autoSpaceDE/>
        <w:autoSpaceDN/>
        <w:adjustRightInd/>
        <w:jc w:val="both"/>
        <w:rPr>
          <w:color w:val="auto"/>
          <w:sz w:val="28"/>
          <w:szCs w:val="28"/>
          <w:lang w:eastAsia="en-US"/>
        </w:rPr>
      </w:pPr>
    </w:p>
    <w:p w14:paraId="676D9595">
      <w:pPr>
        <w:widowControl/>
        <w:autoSpaceDE/>
        <w:autoSpaceDN/>
        <w:adjustRightInd/>
        <w:ind w:firstLine="720"/>
        <w:jc w:val="both"/>
        <w:rPr>
          <w:color w:val="auto"/>
          <w:lang w:val="ru-RU" w:eastAsia="en-US"/>
        </w:rPr>
      </w:pPr>
      <w:r>
        <w:rPr>
          <w:color w:val="auto"/>
          <w:lang w:eastAsia="en-US"/>
        </w:rPr>
        <w:t>У зависности од појединачних случајева у</w:t>
      </w:r>
      <w:r>
        <w:rPr>
          <w:color w:val="auto"/>
          <w:lang w:val="sr-Cyrl-RS" w:eastAsia="en-US"/>
        </w:rPr>
        <w:t xml:space="preserve"> </w:t>
      </w:r>
      <w:r>
        <w:rPr>
          <w:rFonts w:hint="eastAsia"/>
          <w:color w:val="auto"/>
          <w:lang w:val="ru-RU" w:eastAsia="en-US"/>
        </w:rPr>
        <w:t>школи</w:t>
      </w:r>
      <w:r>
        <w:rPr>
          <w:color w:val="auto"/>
          <w:lang w:val="ru-RU" w:eastAsia="en-US"/>
        </w:rPr>
        <w:t xml:space="preserve"> </w:t>
      </w:r>
      <w:r>
        <w:rPr>
          <w:rFonts w:hint="eastAsia"/>
          <w:color w:val="auto"/>
          <w:lang w:val="ru-RU" w:eastAsia="en-US"/>
        </w:rPr>
        <w:t>се</w:t>
      </w:r>
      <w:r>
        <w:rPr>
          <w:color w:val="auto"/>
          <w:lang w:val="ru-RU" w:eastAsia="en-US"/>
        </w:rPr>
        <w:t xml:space="preserve"> током године формирао </w:t>
      </w:r>
      <w:r>
        <w:rPr>
          <w:rFonts w:hint="eastAsia"/>
          <w:color w:val="auto"/>
          <w:lang w:val="ru-RU" w:eastAsia="en-US"/>
        </w:rPr>
        <w:t>Тим</w:t>
      </w:r>
      <w:r>
        <w:rPr>
          <w:color w:val="auto"/>
          <w:lang w:val="ru-RU" w:eastAsia="en-US"/>
        </w:rPr>
        <w:t xml:space="preserve"> </w:t>
      </w:r>
      <w:r>
        <w:rPr>
          <w:rFonts w:hint="eastAsia"/>
          <w:color w:val="auto"/>
          <w:lang w:val="ru-RU" w:eastAsia="en-US"/>
        </w:rPr>
        <w:t>за</w:t>
      </w:r>
      <w:r>
        <w:rPr>
          <w:color w:val="auto"/>
          <w:lang w:val="ru-RU" w:eastAsia="en-US"/>
        </w:rPr>
        <w:t xml:space="preserve"> конкретног ученика у циљу </w:t>
      </w:r>
      <w:r>
        <w:rPr>
          <w:rFonts w:hint="eastAsia"/>
          <w:color w:val="auto"/>
          <w:lang w:val="ru-RU" w:eastAsia="en-US"/>
        </w:rPr>
        <w:t>појачан</w:t>
      </w:r>
      <w:r>
        <w:rPr>
          <w:color w:val="auto"/>
          <w:lang w:val="ru-RU" w:eastAsia="en-US"/>
        </w:rPr>
        <w:t xml:space="preserve">ог </w:t>
      </w:r>
      <w:r>
        <w:rPr>
          <w:rFonts w:hint="eastAsia"/>
          <w:color w:val="auto"/>
          <w:lang w:val="ru-RU" w:eastAsia="en-US"/>
        </w:rPr>
        <w:t>васпитн</w:t>
      </w:r>
      <w:r>
        <w:rPr>
          <w:color w:val="auto"/>
          <w:lang w:val="ru-RU" w:eastAsia="en-US"/>
        </w:rPr>
        <w:t>о</w:t>
      </w:r>
      <w:r>
        <w:rPr>
          <w:color w:val="auto"/>
          <w:lang w:val="sr-Cyrl-RS" w:eastAsia="en-US"/>
        </w:rPr>
        <w:t>г</w:t>
      </w:r>
      <w:r>
        <w:rPr>
          <w:color w:val="auto"/>
          <w:lang w:val="ru-RU" w:eastAsia="en-US"/>
        </w:rPr>
        <w:t xml:space="preserve"> г</w:t>
      </w:r>
      <w:r>
        <w:rPr>
          <w:rFonts w:hint="eastAsia"/>
          <w:color w:val="auto"/>
          <w:lang w:val="ru-RU" w:eastAsia="en-US"/>
        </w:rPr>
        <w:t>рад</w:t>
      </w:r>
      <w:r>
        <w:rPr>
          <w:color w:val="auto"/>
          <w:lang w:val="ru-RU" w:eastAsia="en-US"/>
        </w:rPr>
        <w:t>а.</w:t>
      </w:r>
    </w:p>
    <w:p w14:paraId="5603A2E1">
      <w:pPr>
        <w:widowControl/>
        <w:autoSpaceDE/>
        <w:autoSpaceDN/>
        <w:adjustRightInd/>
        <w:ind w:firstLine="720"/>
        <w:jc w:val="both"/>
        <w:rPr>
          <w:color w:val="auto"/>
          <w:lang w:val="ru-RU" w:eastAsia="en-US"/>
        </w:rPr>
      </w:pPr>
      <w:r>
        <w:rPr>
          <w:rFonts w:hint="eastAsia"/>
          <w:color w:val="auto"/>
          <w:lang w:val="ru-RU" w:eastAsia="en-US"/>
        </w:rPr>
        <w:t>Задатак</w:t>
      </w:r>
      <w:r>
        <w:rPr>
          <w:color w:val="auto"/>
          <w:lang w:val="ru-RU" w:eastAsia="en-US"/>
        </w:rPr>
        <w:t xml:space="preserve"> </w:t>
      </w:r>
      <w:r>
        <w:rPr>
          <w:rFonts w:hint="eastAsia"/>
          <w:color w:val="auto"/>
          <w:lang w:val="ru-RU" w:eastAsia="en-US"/>
        </w:rPr>
        <w:t>овог</w:t>
      </w:r>
      <w:r>
        <w:rPr>
          <w:color w:val="auto"/>
          <w:lang w:val="ru-RU" w:eastAsia="en-US"/>
        </w:rPr>
        <w:t xml:space="preserve"> Т</w:t>
      </w:r>
      <w:r>
        <w:rPr>
          <w:rFonts w:hint="eastAsia"/>
          <w:color w:val="auto"/>
          <w:lang w:val="ru-RU" w:eastAsia="en-US"/>
        </w:rPr>
        <w:t>има</w:t>
      </w:r>
      <w:r>
        <w:rPr>
          <w:color w:val="auto"/>
          <w:lang w:val="ru-RU" w:eastAsia="en-US"/>
        </w:rPr>
        <w:t xml:space="preserve"> </w:t>
      </w:r>
      <w:r>
        <w:rPr>
          <w:rFonts w:hint="eastAsia"/>
          <w:color w:val="auto"/>
          <w:lang w:val="ru-RU" w:eastAsia="en-US"/>
        </w:rPr>
        <w:t>је</w:t>
      </w:r>
      <w:r>
        <w:rPr>
          <w:color w:val="auto"/>
          <w:lang w:val="ru-RU" w:eastAsia="en-US"/>
        </w:rPr>
        <w:t xml:space="preserve"> </w:t>
      </w:r>
      <w:r>
        <w:rPr>
          <w:rFonts w:hint="eastAsia"/>
          <w:color w:val="auto"/>
          <w:lang w:val="ru-RU" w:eastAsia="en-US"/>
        </w:rPr>
        <w:t>подршка</w:t>
      </w:r>
      <w:r>
        <w:rPr>
          <w:color w:val="auto"/>
          <w:lang w:val="ru-RU" w:eastAsia="en-US"/>
        </w:rPr>
        <w:t xml:space="preserve"> </w:t>
      </w:r>
      <w:r>
        <w:rPr>
          <w:rFonts w:hint="eastAsia"/>
          <w:color w:val="auto"/>
          <w:lang w:val="ru-RU" w:eastAsia="en-US"/>
        </w:rPr>
        <w:t>ученику</w:t>
      </w:r>
      <w:r>
        <w:rPr>
          <w:color w:val="auto"/>
          <w:lang w:val="ru-RU" w:eastAsia="en-US"/>
        </w:rPr>
        <w:t xml:space="preserve"> </w:t>
      </w:r>
      <w:r>
        <w:rPr>
          <w:rFonts w:hint="eastAsia"/>
          <w:color w:val="auto"/>
          <w:lang w:val="ru-RU" w:eastAsia="en-US"/>
        </w:rPr>
        <w:t>да</w:t>
      </w:r>
      <w:r>
        <w:rPr>
          <w:color w:val="auto"/>
          <w:lang w:val="ru-RU" w:eastAsia="en-US"/>
        </w:rPr>
        <w:t xml:space="preserve"> </w:t>
      </w:r>
      <w:r>
        <w:rPr>
          <w:rFonts w:hint="eastAsia"/>
          <w:color w:val="auto"/>
          <w:lang w:val="ru-RU" w:eastAsia="en-US"/>
        </w:rPr>
        <w:t>отклони</w:t>
      </w:r>
      <w:r>
        <w:rPr>
          <w:color w:val="auto"/>
          <w:lang w:val="ru-RU" w:eastAsia="en-US"/>
        </w:rPr>
        <w:t xml:space="preserve"> констатоване потешкоће и проблеме. </w:t>
      </w:r>
      <w:r>
        <w:rPr>
          <w:rFonts w:hint="eastAsia"/>
          <w:color w:val="auto"/>
          <w:lang w:val="ru-RU" w:eastAsia="en-US"/>
        </w:rPr>
        <w:t>Тим</w:t>
      </w:r>
      <w:r>
        <w:rPr>
          <w:color w:val="auto"/>
          <w:lang w:val="ru-RU" w:eastAsia="en-US"/>
        </w:rPr>
        <w:t xml:space="preserve"> </w:t>
      </w:r>
      <w:r>
        <w:rPr>
          <w:rFonts w:hint="eastAsia"/>
          <w:color w:val="auto"/>
          <w:lang w:val="ru-RU" w:eastAsia="en-US"/>
        </w:rPr>
        <w:t>за</w:t>
      </w:r>
      <w:r>
        <w:rPr>
          <w:color w:val="auto"/>
          <w:lang w:val="ru-RU" w:eastAsia="en-US"/>
        </w:rPr>
        <w:t xml:space="preserve"> </w:t>
      </w:r>
      <w:r>
        <w:rPr>
          <w:rFonts w:hint="eastAsia"/>
          <w:color w:val="auto"/>
          <w:lang w:val="ru-RU" w:eastAsia="en-US"/>
        </w:rPr>
        <w:t>појачан</w:t>
      </w:r>
      <w:r>
        <w:rPr>
          <w:color w:val="auto"/>
          <w:lang w:val="ru-RU" w:eastAsia="en-US"/>
        </w:rPr>
        <w:t xml:space="preserve"> </w:t>
      </w:r>
      <w:r>
        <w:rPr>
          <w:rFonts w:hint="eastAsia"/>
          <w:color w:val="auto"/>
          <w:lang w:val="ru-RU" w:eastAsia="en-US"/>
        </w:rPr>
        <w:t>васпитни</w:t>
      </w:r>
      <w:r>
        <w:rPr>
          <w:color w:val="auto"/>
          <w:lang w:val="ru-RU" w:eastAsia="en-US"/>
        </w:rPr>
        <w:t xml:space="preserve"> </w:t>
      </w:r>
      <w:r>
        <w:rPr>
          <w:rFonts w:hint="eastAsia"/>
          <w:color w:val="auto"/>
          <w:lang w:val="ru-RU" w:eastAsia="en-US"/>
        </w:rPr>
        <w:t>рад</w:t>
      </w:r>
      <w:r>
        <w:rPr>
          <w:color w:val="auto"/>
          <w:lang w:val="ru-RU" w:eastAsia="en-US"/>
        </w:rPr>
        <w:t xml:space="preserve"> </w:t>
      </w:r>
      <w:r>
        <w:rPr>
          <w:rFonts w:hint="eastAsia"/>
          <w:color w:val="auto"/>
          <w:lang w:val="ru-RU" w:eastAsia="en-US"/>
        </w:rPr>
        <w:t>чине</w:t>
      </w:r>
      <w:r>
        <w:rPr>
          <w:color w:val="auto"/>
          <w:lang w:val="ru-RU" w:eastAsia="en-US"/>
        </w:rPr>
        <w:t xml:space="preserve"> </w:t>
      </w:r>
      <w:r>
        <w:rPr>
          <w:rFonts w:hint="eastAsia"/>
          <w:color w:val="auto"/>
          <w:lang w:val="ru-RU" w:eastAsia="en-US"/>
        </w:rPr>
        <w:t>одељенски</w:t>
      </w:r>
      <w:r>
        <w:rPr>
          <w:color w:val="auto"/>
          <w:lang w:val="ru-RU" w:eastAsia="en-US"/>
        </w:rPr>
        <w:t xml:space="preserve"> </w:t>
      </w:r>
      <w:r>
        <w:rPr>
          <w:rFonts w:hint="eastAsia"/>
          <w:color w:val="auto"/>
          <w:lang w:val="ru-RU" w:eastAsia="en-US"/>
        </w:rPr>
        <w:t>старешина</w:t>
      </w:r>
      <w:r>
        <w:rPr>
          <w:color w:val="auto"/>
          <w:lang w:val="ru-RU" w:eastAsia="en-US"/>
        </w:rPr>
        <w:t xml:space="preserve"> </w:t>
      </w:r>
      <w:r>
        <w:rPr>
          <w:rFonts w:hint="eastAsia"/>
          <w:color w:val="auto"/>
          <w:lang w:val="ru-RU" w:eastAsia="en-US"/>
        </w:rPr>
        <w:t>ученика</w:t>
      </w:r>
      <w:r>
        <w:rPr>
          <w:color w:val="auto"/>
          <w:lang w:val="ru-RU" w:eastAsia="en-US"/>
        </w:rPr>
        <w:t xml:space="preserve">, </w:t>
      </w:r>
      <w:r>
        <w:rPr>
          <w:rFonts w:hint="eastAsia"/>
          <w:color w:val="auto"/>
          <w:lang w:val="ru-RU" w:eastAsia="en-US"/>
        </w:rPr>
        <w:t>изабрани</w:t>
      </w:r>
      <w:r>
        <w:rPr>
          <w:color w:val="auto"/>
          <w:lang w:val="ru-RU" w:eastAsia="en-US"/>
        </w:rPr>
        <w:t xml:space="preserve"> </w:t>
      </w:r>
    </w:p>
    <w:p w14:paraId="2D98A7AE">
      <w:pPr>
        <w:widowControl/>
        <w:autoSpaceDE/>
        <w:autoSpaceDN/>
        <w:adjustRightInd/>
        <w:jc w:val="both"/>
        <w:rPr>
          <w:color w:val="auto"/>
          <w:lang w:val="ru-RU" w:eastAsia="en-US"/>
        </w:rPr>
      </w:pPr>
      <w:r>
        <w:rPr>
          <w:rFonts w:hint="eastAsia"/>
          <w:color w:val="auto"/>
          <w:lang w:val="ru-RU" w:eastAsia="en-US"/>
        </w:rPr>
        <w:t>чл</w:t>
      </w:r>
      <w:r>
        <w:rPr>
          <w:color w:val="auto"/>
          <w:lang w:val="sr-Cyrl-RS" w:eastAsia="en-US"/>
        </w:rPr>
        <w:t>а</w:t>
      </w:r>
      <w:r>
        <w:rPr>
          <w:rFonts w:hint="eastAsia"/>
          <w:color w:val="auto"/>
          <w:lang w:val="ru-RU" w:eastAsia="en-US"/>
        </w:rPr>
        <w:t>нови</w:t>
      </w:r>
      <w:r>
        <w:rPr>
          <w:color w:val="auto"/>
          <w:lang w:val="ru-RU" w:eastAsia="en-US"/>
        </w:rPr>
        <w:t xml:space="preserve"> </w:t>
      </w:r>
      <w:r>
        <w:rPr>
          <w:rFonts w:hint="eastAsia"/>
          <w:color w:val="auto"/>
          <w:lang w:val="ru-RU" w:eastAsia="en-US"/>
        </w:rPr>
        <w:t>из</w:t>
      </w:r>
      <w:r>
        <w:rPr>
          <w:color w:val="auto"/>
          <w:lang w:val="ru-RU" w:eastAsia="en-US"/>
        </w:rPr>
        <w:t xml:space="preserve"> </w:t>
      </w:r>
      <w:r>
        <w:rPr>
          <w:rFonts w:hint="eastAsia"/>
          <w:color w:val="auto"/>
          <w:lang w:val="ru-RU" w:eastAsia="en-US"/>
        </w:rPr>
        <w:t>редова</w:t>
      </w:r>
      <w:r>
        <w:rPr>
          <w:color w:val="auto"/>
          <w:lang w:val="ru-RU" w:eastAsia="en-US"/>
        </w:rPr>
        <w:t xml:space="preserve"> предметних професора </w:t>
      </w:r>
      <w:r>
        <w:rPr>
          <w:rFonts w:hint="eastAsia"/>
          <w:color w:val="auto"/>
          <w:lang w:val="ru-RU" w:eastAsia="en-US"/>
        </w:rPr>
        <w:t>који</w:t>
      </w:r>
      <w:r>
        <w:rPr>
          <w:color w:val="auto"/>
          <w:lang w:val="ru-RU" w:eastAsia="en-US"/>
        </w:rPr>
        <w:t xml:space="preserve"> ближе </w:t>
      </w:r>
      <w:r>
        <w:rPr>
          <w:rFonts w:hint="eastAsia"/>
          <w:color w:val="auto"/>
          <w:lang w:val="ru-RU" w:eastAsia="en-US"/>
        </w:rPr>
        <w:t>сарађују</w:t>
      </w:r>
      <w:r>
        <w:rPr>
          <w:color w:val="auto"/>
          <w:lang w:val="ru-RU" w:eastAsia="en-US"/>
        </w:rPr>
        <w:t xml:space="preserve"> </w:t>
      </w:r>
      <w:r>
        <w:rPr>
          <w:rFonts w:hint="eastAsia"/>
          <w:color w:val="auto"/>
          <w:lang w:val="ru-RU" w:eastAsia="en-US"/>
        </w:rPr>
        <w:t>са</w:t>
      </w:r>
      <w:r>
        <w:rPr>
          <w:color w:val="auto"/>
          <w:lang w:val="ru-RU" w:eastAsia="en-US"/>
        </w:rPr>
        <w:t xml:space="preserve"> </w:t>
      </w:r>
      <w:r>
        <w:rPr>
          <w:rFonts w:hint="eastAsia"/>
          <w:color w:val="auto"/>
          <w:lang w:val="ru-RU" w:eastAsia="en-US"/>
        </w:rPr>
        <w:t>учеником</w:t>
      </w:r>
      <w:r>
        <w:rPr>
          <w:color w:val="auto"/>
          <w:lang w:val="ru-RU" w:eastAsia="en-US"/>
        </w:rPr>
        <w:t xml:space="preserve">  као и </w:t>
      </w:r>
      <w:r>
        <w:rPr>
          <w:rFonts w:hint="eastAsia"/>
          <w:color w:val="auto"/>
          <w:lang w:val="ru-RU" w:eastAsia="en-US"/>
        </w:rPr>
        <w:t>стручни</w:t>
      </w:r>
      <w:r>
        <w:rPr>
          <w:color w:val="auto"/>
          <w:lang w:val="ru-RU" w:eastAsia="en-US"/>
        </w:rPr>
        <w:t xml:space="preserve"> </w:t>
      </w:r>
      <w:r>
        <w:rPr>
          <w:rFonts w:hint="eastAsia"/>
          <w:color w:val="auto"/>
          <w:lang w:val="ru-RU" w:eastAsia="en-US"/>
        </w:rPr>
        <w:t>саадни</w:t>
      </w:r>
      <w:r>
        <w:rPr>
          <w:color w:val="auto"/>
          <w:lang w:val="ru-RU" w:eastAsia="en-US"/>
        </w:rPr>
        <w:t xml:space="preserve">ци школе.  </w:t>
      </w:r>
      <w:r>
        <w:rPr>
          <w:rFonts w:hint="eastAsia"/>
          <w:color w:val="auto"/>
          <w:lang w:val="ru-RU" w:eastAsia="en-US"/>
        </w:rPr>
        <w:t>Избор</w:t>
      </w:r>
      <w:r>
        <w:rPr>
          <w:color w:val="auto"/>
          <w:lang w:val="ru-RU" w:eastAsia="en-US"/>
        </w:rPr>
        <w:t xml:space="preserve"> </w:t>
      </w:r>
      <w:r>
        <w:rPr>
          <w:rFonts w:hint="eastAsia"/>
          <w:color w:val="auto"/>
          <w:lang w:val="ru-RU" w:eastAsia="en-US"/>
        </w:rPr>
        <w:t>чланова</w:t>
      </w:r>
      <w:r>
        <w:rPr>
          <w:color w:val="auto"/>
          <w:lang w:val="ru-RU" w:eastAsia="en-US"/>
        </w:rPr>
        <w:t xml:space="preserve"> </w:t>
      </w:r>
      <w:r>
        <w:rPr>
          <w:rFonts w:hint="eastAsia"/>
          <w:color w:val="auto"/>
          <w:lang w:val="ru-RU" w:eastAsia="en-US"/>
        </w:rPr>
        <w:t>Тима</w:t>
      </w:r>
      <w:r>
        <w:rPr>
          <w:color w:val="auto"/>
          <w:lang w:val="ru-RU" w:eastAsia="en-US"/>
        </w:rPr>
        <w:t xml:space="preserve"> </w:t>
      </w:r>
      <w:r>
        <w:rPr>
          <w:rFonts w:hint="eastAsia"/>
          <w:color w:val="auto"/>
          <w:lang w:val="ru-RU" w:eastAsia="en-US"/>
        </w:rPr>
        <w:t>врше</w:t>
      </w:r>
      <w:r>
        <w:rPr>
          <w:color w:val="auto"/>
          <w:lang w:val="ru-RU" w:eastAsia="en-US"/>
        </w:rPr>
        <w:t xml:space="preserve"> </w:t>
      </w:r>
      <w:r>
        <w:rPr>
          <w:rFonts w:hint="eastAsia"/>
          <w:color w:val="auto"/>
          <w:lang w:val="ru-RU" w:eastAsia="en-US"/>
        </w:rPr>
        <w:t>Директор</w:t>
      </w:r>
      <w:r>
        <w:rPr>
          <w:color w:val="auto"/>
          <w:lang w:val="ru-RU" w:eastAsia="en-US"/>
        </w:rPr>
        <w:t xml:space="preserve"> по препоруци </w:t>
      </w:r>
      <w:r>
        <w:rPr>
          <w:rFonts w:hint="eastAsia"/>
          <w:color w:val="auto"/>
          <w:lang w:val="ru-RU" w:eastAsia="en-US"/>
        </w:rPr>
        <w:t>одељенск</w:t>
      </w:r>
      <w:r>
        <w:rPr>
          <w:color w:val="auto"/>
          <w:lang w:val="ru-RU" w:eastAsia="en-US"/>
        </w:rPr>
        <w:t xml:space="preserve">ог </w:t>
      </w:r>
    </w:p>
    <w:p w14:paraId="2C3149B4">
      <w:pPr>
        <w:widowControl/>
        <w:autoSpaceDE/>
        <w:autoSpaceDN/>
        <w:adjustRightInd/>
        <w:jc w:val="both"/>
        <w:rPr>
          <w:color w:val="auto"/>
          <w:lang w:val="ru-RU" w:eastAsia="en-US"/>
        </w:rPr>
      </w:pPr>
      <w:r>
        <w:rPr>
          <w:rFonts w:hint="eastAsia"/>
          <w:color w:val="auto"/>
          <w:lang w:val="ru-RU" w:eastAsia="en-US"/>
        </w:rPr>
        <w:t>старешин</w:t>
      </w:r>
      <w:r>
        <w:rPr>
          <w:color w:val="auto"/>
          <w:lang w:val="ru-RU" w:eastAsia="en-US"/>
        </w:rPr>
        <w:t xml:space="preserve">е </w:t>
      </w:r>
      <w:r>
        <w:rPr>
          <w:rFonts w:hint="eastAsia"/>
          <w:color w:val="auto"/>
          <w:lang w:val="ru-RU" w:eastAsia="en-US"/>
        </w:rPr>
        <w:t>ученика</w:t>
      </w:r>
      <w:r>
        <w:rPr>
          <w:color w:val="auto"/>
          <w:lang w:val="ru-RU" w:eastAsia="en-US"/>
        </w:rPr>
        <w:t>.</w:t>
      </w:r>
    </w:p>
    <w:p w14:paraId="630FAA53">
      <w:pPr>
        <w:widowControl/>
        <w:autoSpaceDE/>
        <w:autoSpaceDN/>
        <w:adjustRightInd/>
        <w:ind w:firstLine="720"/>
        <w:jc w:val="both"/>
        <w:rPr>
          <w:color w:val="auto"/>
          <w:lang w:val="ru-RU" w:eastAsia="en-US"/>
        </w:rPr>
      </w:pPr>
      <w:r>
        <w:rPr>
          <w:rFonts w:hint="eastAsia"/>
          <w:color w:val="auto"/>
          <w:lang w:val="ru-RU" w:eastAsia="en-US"/>
        </w:rPr>
        <w:t>Координатор</w:t>
      </w:r>
      <w:r>
        <w:rPr>
          <w:color w:val="auto"/>
          <w:lang w:val="ru-RU" w:eastAsia="en-US"/>
        </w:rPr>
        <w:t xml:space="preserve"> </w:t>
      </w:r>
      <w:r>
        <w:rPr>
          <w:rFonts w:hint="eastAsia"/>
          <w:color w:val="auto"/>
          <w:lang w:val="ru-RU" w:eastAsia="en-US"/>
        </w:rPr>
        <w:t>овог</w:t>
      </w:r>
      <w:r>
        <w:rPr>
          <w:color w:val="auto"/>
          <w:lang w:val="ru-RU" w:eastAsia="en-US"/>
        </w:rPr>
        <w:t xml:space="preserve"> </w:t>
      </w:r>
      <w:r>
        <w:rPr>
          <w:rFonts w:hint="eastAsia"/>
          <w:color w:val="auto"/>
          <w:lang w:val="ru-RU" w:eastAsia="en-US"/>
        </w:rPr>
        <w:t>тима</w:t>
      </w:r>
      <w:r>
        <w:rPr>
          <w:color w:val="auto"/>
          <w:lang w:val="ru-RU" w:eastAsia="en-US"/>
        </w:rPr>
        <w:t xml:space="preserve"> </w:t>
      </w:r>
      <w:r>
        <w:rPr>
          <w:rFonts w:hint="eastAsia"/>
          <w:color w:val="auto"/>
          <w:lang w:val="ru-RU" w:eastAsia="en-US"/>
        </w:rPr>
        <w:t>је</w:t>
      </w:r>
      <w:r>
        <w:rPr>
          <w:color w:val="auto"/>
          <w:lang w:val="ru-RU" w:eastAsia="en-US"/>
        </w:rPr>
        <w:t xml:space="preserve"> </w:t>
      </w:r>
      <w:r>
        <w:rPr>
          <w:rFonts w:hint="eastAsia"/>
          <w:color w:val="auto"/>
          <w:lang w:val="ru-RU" w:eastAsia="en-US"/>
        </w:rPr>
        <w:t>одељенски</w:t>
      </w:r>
      <w:r>
        <w:rPr>
          <w:color w:val="auto"/>
          <w:lang w:val="ru-RU" w:eastAsia="en-US"/>
        </w:rPr>
        <w:t xml:space="preserve"> </w:t>
      </w:r>
      <w:r>
        <w:rPr>
          <w:rFonts w:hint="eastAsia"/>
          <w:color w:val="auto"/>
          <w:lang w:val="ru-RU" w:eastAsia="en-US"/>
        </w:rPr>
        <w:t>старешина</w:t>
      </w:r>
      <w:r>
        <w:rPr>
          <w:color w:val="auto"/>
          <w:lang w:val="ru-RU" w:eastAsia="en-US"/>
        </w:rPr>
        <w:t xml:space="preserve"> </w:t>
      </w:r>
      <w:r>
        <w:rPr>
          <w:rFonts w:hint="eastAsia"/>
          <w:color w:val="auto"/>
          <w:lang w:val="ru-RU" w:eastAsia="en-US"/>
        </w:rPr>
        <w:t>ученика</w:t>
      </w:r>
      <w:r>
        <w:rPr>
          <w:color w:val="auto"/>
          <w:lang w:val="ru-RU" w:eastAsia="en-US"/>
        </w:rPr>
        <w:t xml:space="preserve">. </w:t>
      </w:r>
      <w:r>
        <w:rPr>
          <w:rFonts w:hint="eastAsia"/>
          <w:color w:val="auto"/>
          <w:lang w:val="ru-RU" w:eastAsia="en-US"/>
        </w:rPr>
        <w:t>Функција</w:t>
      </w:r>
      <w:r>
        <w:rPr>
          <w:color w:val="auto"/>
          <w:lang w:val="ru-RU" w:eastAsia="en-US"/>
        </w:rPr>
        <w:t xml:space="preserve"> </w:t>
      </w:r>
      <w:r>
        <w:rPr>
          <w:rFonts w:hint="eastAsia"/>
          <w:color w:val="auto"/>
          <w:lang w:val="ru-RU" w:eastAsia="en-US"/>
        </w:rPr>
        <w:t>координатора</w:t>
      </w:r>
      <w:r>
        <w:rPr>
          <w:color w:val="auto"/>
          <w:lang w:val="sr-Cyrl-RS" w:eastAsia="en-US"/>
        </w:rPr>
        <w:t xml:space="preserve"> </w:t>
      </w:r>
      <w:r>
        <w:rPr>
          <w:color w:val="auto"/>
          <w:lang w:val="ru-RU" w:eastAsia="en-US"/>
        </w:rPr>
        <w:t xml:space="preserve"> </w:t>
      </w:r>
      <w:r>
        <w:rPr>
          <w:rFonts w:hint="eastAsia"/>
          <w:color w:val="auto"/>
          <w:lang w:val="ru-RU" w:eastAsia="en-US"/>
        </w:rPr>
        <w:t>тима</w:t>
      </w:r>
      <w:r>
        <w:rPr>
          <w:color w:val="auto"/>
          <w:lang w:val="ru-RU" w:eastAsia="en-US"/>
        </w:rPr>
        <w:t>-</w:t>
      </w:r>
      <w:r>
        <w:rPr>
          <w:rFonts w:hint="eastAsia"/>
          <w:color w:val="auto"/>
          <w:lang w:val="ru-RU" w:eastAsia="en-US"/>
        </w:rPr>
        <w:t>одеље</w:t>
      </w:r>
      <w:r>
        <w:rPr>
          <w:rFonts w:hint="eastAsia"/>
          <w:color w:val="auto"/>
          <w:lang w:val="en-US" w:eastAsia="en-US"/>
        </w:rPr>
        <w:t>њ</w:t>
      </w:r>
      <w:r>
        <w:rPr>
          <w:rFonts w:hint="eastAsia"/>
          <w:color w:val="auto"/>
          <w:lang w:val="ru-RU" w:eastAsia="en-US"/>
        </w:rPr>
        <w:t>ског</w:t>
      </w:r>
      <w:r>
        <w:rPr>
          <w:color w:val="auto"/>
          <w:lang w:val="ru-RU" w:eastAsia="en-US"/>
        </w:rPr>
        <w:t xml:space="preserve"> </w:t>
      </w:r>
      <w:r>
        <w:rPr>
          <w:rFonts w:hint="eastAsia"/>
          <w:color w:val="auto"/>
          <w:lang w:val="ru-RU" w:eastAsia="en-US"/>
        </w:rPr>
        <w:t>старешине</w:t>
      </w:r>
      <w:r>
        <w:rPr>
          <w:color w:val="auto"/>
          <w:lang w:val="ru-RU" w:eastAsia="en-US"/>
        </w:rPr>
        <w:t xml:space="preserve"> </w:t>
      </w:r>
      <w:r>
        <w:rPr>
          <w:rFonts w:hint="eastAsia"/>
          <w:color w:val="auto"/>
          <w:lang w:val="ru-RU" w:eastAsia="en-US"/>
        </w:rPr>
        <w:t>је</w:t>
      </w:r>
      <w:r>
        <w:rPr>
          <w:color w:val="auto"/>
          <w:lang w:val="ru-RU" w:eastAsia="en-US"/>
        </w:rPr>
        <w:t xml:space="preserve"> </w:t>
      </w:r>
      <w:r>
        <w:rPr>
          <w:rFonts w:hint="eastAsia"/>
          <w:color w:val="auto"/>
          <w:lang w:val="ru-RU" w:eastAsia="en-US"/>
        </w:rPr>
        <w:t>да</w:t>
      </w:r>
      <w:r>
        <w:rPr>
          <w:color w:val="auto"/>
          <w:lang w:val="ru-RU" w:eastAsia="en-US"/>
        </w:rPr>
        <w:t xml:space="preserve"> </w:t>
      </w:r>
      <w:r>
        <w:rPr>
          <w:rFonts w:hint="eastAsia"/>
          <w:color w:val="auto"/>
          <w:lang w:val="ru-RU" w:eastAsia="en-US"/>
        </w:rPr>
        <w:t>окупи</w:t>
      </w:r>
      <w:r>
        <w:rPr>
          <w:color w:val="auto"/>
          <w:lang w:val="ru-RU" w:eastAsia="en-US"/>
        </w:rPr>
        <w:t xml:space="preserve"> </w:t>
      </w:r>
      <w:r>
        <w:rPr>
          <w:rFonts w:hint="eastAsia"/>
          <w:color w:val="auto"/>
          <w:lang w:val="ru-RU" w:eastAsia="en-US"/>
        </w:rPr>
        <w:t>тим</w:t>
      </w:r>
      <w:r>
        <w:rPr>
          <w:color w:val="auto"/>
          <w:lang w:val="ru-RU" w:eastAsia="en-US"/>
        </w:rPr>
        <w:t xml:space="preserve">, </w:t>
      </w:r>
      <w:r>
        <w:rPr>
          <w:rFonts w:hint="eastAsia"/>
          <w:color w:val="auto"/>
          <w:lang w:val="ru-RU" w:eastAsia="en-US"/>
        </w:rPr>
        <w:t>договори</w:t>
      </w:r>
      <w:r>
        <w:rPr>
          <w:color w:val="auto"/>
          <w:lang w:val="ru-RU" w:eastAsia="en-US"/>
        </w:rPr>
        <w:t xml:space="preserve"> </w:t>
      </w:r>
      <w:r>
        <w:rPr>
          <w:rFonts w:hint="eastAsia"/>
          <w:color w:val="auto"/>
          <w:lang w:val="ru-RU" w:eastAsia="en-US"/>
        </w:rPr>
        <w:t>се</w:t>
      </w:r>
      <w:r>
        <w:rPr>
          <w:color w:val="auto"/>
          <w:lang w:val="ru-RU" w:eastAsia="en-US"/>
        </w:rPr>
        <w:t xml:space="preserve"> </w:t>
      </w:r>
      <w:r>
        <w:rPr>
          <w:rFonts w:hint="eastAsia"/>
          <w:color w:val="auto"/>
          <w:lang w:val="ru-RU" w:eastAsia="en-US"/>
        </w:rPr>
        <w:t>о</w:t>
      </w:r>
      <w:r>
        <w:rPr>
          <w:color w:val="auto"/>
          <w:lang w:val="ru-RU" w:eastAsia="en-US"/>
        </w:rPr>
        <w:t xml:space="preserve"> </w:t>
      </w:r>
      <w:r>
        <w:rPr>
          <w:rFonts w:hint="eastAsia"/>
          <w:color w:val="auto"/>
          <w:lang w:val="ru-RU" w:eastAsia="en-US"/>
        </w:rPr>
        <w:t>улогама</w:t>
      </w:r>
      <w:r>
        <w:rPr>
          <w:color w:val="auto"/>
          <w:lang w:val="ru-RU" w:eastAsia="en-US"/>
        </w:rPr>
        <w:t xml:space="preserve"> </w:t>
      </w:r>
      <w:r>
        <w:rPr>
          <w:rFonts w:hint="eastAsia"/>
          <w:color w:val="auto"/>
          <w:lang w:val="ru-RU" w:eastAsia="en-US"/>
        </w:rPr>
        <w:t>чланова</w:t>
      </w:r>
      <w:r>
        <w:rPr>
          <w:color w:val="auto"/>
          <w:lang w:val="ru-RU" w:eastAsia="en-US"/>
        </w:rPr>
        <w:t xml:space="preserve"> </w:t>
      </w:r>
      <w:r>
        <w:rPr>
          <w:rFonts w:hint="eastAsia"/>
          <w:color w:val="auto"/>
          <w:lang w:val="ru-RU" w:eastAsia="en-US"/>
        </w:rPr>
        <w:t>тима</w:t>
      </w:r>
      <w:r>
        <w:rPr>
          <w:color w:val="auto"/>
          <w:lang w:val="ru-RU" w:eastAsia="en-US"/>
        </w:rPr>
        <w:t xml:space="preserve"> </w:t>
      </w:r>
      <w:r>
        <w:rPr>
          <w:rFonts w:hint="eastAsia"/>
          <w:color w:val="auto"/>
          <w:lang w:val="ru-RU" w:eastAsia="en-US"/>
        </w:rPr>
        <w:t>у</w:t>
      </w:r>
      <w:r>
        <w:rPr>
          <w:color w:val="auto"/>
          <w:lang w:val="ru-RU" w:eastAsia="en-US"/>
        </w:rPr>
        <w:t xml:space="preserve"> </w:t>
      </w:r>
      <w:r>
        <w:rPr>
          <w:rFonts w:hint="eastAsia"/>
          <w:color w:val="auto"/>
          <w:lang w:val="ru-RU" w:eastAsia="en-US"/>
        </w:rPr>
        <w:t>раду</w:t>
      </w:r>
      <w:r>
        <w:rPr>
          <w:color w:val="auto"/>
          <w:lang w:val="ru-RU" w:eastAsia="en-US"/>
        </w:rPr>
        <w:t xml:space="preserve"> </w:t>
      </w:r>
      <w:r>
        <w:rPr>
          <w:rFonts w:hint="eastAsia"/>
          <w:color w:val="auto"/>
          <w:lang w:val="ru-RU" w:eastAsia="en-US"/>
        </w:rPr>
        <w:t>сучеником</w:t>
      </w:r>
      <w:r>
        <w:rPr>
          <w:color w:val="auto"/>
          <w:lang w:val="ru-RU" w:eastAsia="en-US"/>
        </w:rPr>
        <w:t>. Тим за појачан васпитни рад је своје активности спроводио у складу  Законом о основама система образовања и васпитања.</w:t>
      </w:r>
    </w:p>
    <w:p w14:paraId="5553B736">
      <w:pPr>
        <w:widowControl/>
        <w:autoSpaceDE/>
        <w:autoSpaceDN/>
        <w:adjustRightInd/>
        <w:ind w:firstLine="720"/>
        <w:jc w:val="both"/>
        <w:rPr>
          <w:color w:val="auto"/>
          <w:lang w:val="ru-RU" w:eastAsia="en-US"/>
        </w:rPr>
      </w:pPr>
      <w:r>
        <w:rPr>
          <w:color w:val="auto"/>
          <w:lang w:val="ru-RU" w:eastAsia="en-US"/>
        </w:rPr>
        <w:t xml:space="preserve">Евиденција о појачаном васпитном раду постоји за свако одељење, а одељењске старешине су документацију везану за појачан васпитни рад </w:t>
      </w:r>
      <w:r>
        <w:rPr>
          <w:color w:val="auto"/>
          <w:lang w:val="sr-Cyrl-RS" w:eastAsia="en-US"/>
        </w:rPr>
        <w:t>слали на мејл педагога</w:t>
      </w:r>
      <w:r>
        <w:rPr>
          <w:color w:val="auto"/>
          <w:lang w:val="ru-RU" w:eastAsia="en-US"/>
        </w:rPr>
        <w:t>. У току школске 202</w:t>
      </w:r>
      <w:r>
        <w:rPr>
          <w:color w:val="auto"/>
          <w:lang w:val="sr-Cyrl-RS" w:eastAsia="en-US"/>
        </w:rPr>
        <w:t>3</w:t>
      </w:r>
      <w:r>
        <w:rPr>
          <w:color w:val="auto"/>
          <w:lang w:val="ru-RU" w:eastAsia="en-US"/>
        </w:rPr>
        <w:t>/202</w:t>
      </w:r>
      <w:r>
        <w:rPr>
          <w:color w:val="auto"/>
          <w:lang w:val="sr-Cyrl-RS" w:eastAsia="en-US"/>
        </w:rPr>
        <w:t>4</w:t>
      </w:r>
      <w:r>
        <w:rPr>
          <w:color w:val="auto"/>
          <w:lang w:val="ru-RU" w:eastAsia="en-US"/>
        </w:rPr>
        <w:t>. године појачан васпитни рад рађен је са ученицима који су начинили пет неоправданих изостанака или су извршили п</w:t>
      </w:r>
      <w:r>
        <w:rPr>
          <w:color w:val="auto"/>
          <w:lang w:val="sr-Cyrl-RS" w:eastAsia="en-US"/>
        </w:rPr>
        <w:t>лакшу или тежу повреду обавезе, односно повреду забране дискриминације, насиља, злостављања и занемаривања</w:t>
      </w:r>
      <w:r>
        <w:rPr>
          <w:color w:val="auto"/>
          <w:lang w:val="ru-RU" w:eastAsia="en-US"/>
        </w:rPr>
        <w:t>.</w:t>
      </w:r>
    </w:p>
    <w:p w14:paraId="7F263323">
      <w:pPr>
        <w:widowControl/>
        <w:autoSpaceDE/>
        <w:autoSpaceDN/>
        <w:adjustRightInd/>
        <w:ind w:firstLine="720"/>
        <w:jc w:val="both"/>
        <w:rPr>
          <w:color w:val="auto"/>
          <w:lang w:val="ru-RU" w:eastAsia="en-US"/>
        </w:rPr>
      </w:pPr>
    </w:p>
    <w:p w14:paraId="6B34405C">
      <w:pPr>
        <w:widowControl/>
        <w:autoSpaceDE/>
        <w:autoSpaceDN/>
        <w:adjustRightInd/>
        <w:ind w:firstLine="720"/>
        <w:jc w:val="both"/>
        <w:rPr>
          <w:color w:val="auto"/>
          <w:lang w:val="ru-RU" w:eastAsia="en-US"/>
        </w:rPr>
      </w:pPr>
    </w:p>
    <w:p w14:paraId="645BEF4B">
      <w:pPr>
        <w:widowControl/>
        <w:autoSpaceDE/>
        <w:autoSpaceDN/>
        <w:adjustRightInd/>
        <w:jc w:val="both"/>
        <w:rPr>
          <w:color w:val="auto"/>
          <w:lang w:eastAsia="en-US"/>
        </w:rPr>
      </w:pPr>
    </w:p>
    <w:p w14:paraId="74ABE0FA">
      <w:pPr>
        <w:pStyle w:val="3"/>
        <w:bidi w:val="0"/>
        <w:rPr>
          <w:color w:val="auto"/>
          <w:lang w:eastAsia="en-US"/>
        </w:rPr>
      </w:pPr>
      <w:bookmarkStart w:id="57" w:name="_Toc8301"/>
      <w:r>
        <w:rPr>
          <w:color w:val="auto"/>
          <w:lang w:eastAsia="en-US"/>
        </w:rPr>
        <w:t>8.4. Tим за заштиту од дискриминације, насиља, злостављања и занемаривања</w:t>
      </w:r>
      <w:bookmarkEnd w:id="57"/>
    </w:p>
    <w:p w14:paraId="276FFD2E">
      <w:pPr>
        <w:widowControl/>
        <w:autoSpaceDE/>
        <w:autoSpaceDN/>
        <w:adjustRightInd/>
        <w:ind w:firstLine="720"/>
        <w:jc w:val="center"/>
        <w:rPr>
          <w:color w:val="auto"/>
          <w:sz w:val="32"/>
          <w:szCs w:val="32"/>
          <w:lang w:eastAsia="en-US"/>
        </w:rPr>
      </w:pPr>
    </w:p>
    <w:p w14:paraId="4A4AED81">
      <w:pPr>
        <w:widowControl/>
        <w:autoSpaceDE/>
        <w:autoSpaceDN/>
        <w:adjustRightInd/>
        <w:spacing w:after="200" w:line="276" w:lineRule="auto"/>
        <w:ind w:firstLine="720"/>
        <w:jc w:val="both"/>
        <w:rPr>
          <w:rFonts w:eastAsia="Calibri"/>
          <w:color w:val="auto"/>
          <w:lang w:eastAsia="en-US"/>
        </w:rPr>
      </w:pPr>
      <w:r>
        <w:rPr>
          <w:rFonts w:eastAsia="Calibri"/>
          <w:color w:val="auto"/>
          <w:lang w:eastAsia="en-US"/>
        </w:rPr>
        <w:t xml:space="preserve">У складу са </w:t>
      </w:r>
      <w:r>
        <w:rPr>
          <w:rFonts w:eastAsia="Calibri"/>
          <w:color w:val="auto"/>
          <w:lang w:val="sr-Cyrl-RS" w:eastAsia="en-US"/>
        </w:rPr>
        <w:t xml:space="preserve">Правилником о </w:t>
      </w:r>
      <w:r>
        <w:rPr>
          <w:rFonts w:eastAsia="Calibri"/>
          <w:color w:val="auto"/>
          <w:lang w:eastAsia="en-US"/>
        </w:rPr>
        <w:t>проток</w:t>
      </w:r>
      <w:r>
        <w:rPr>
          <w:rFonts w:eastAsia="Calibri"/>
          <w:color w:val="auto"/>
          <w:lang w:val="sr-Cyrl-RS" w:eastAsia="en-US"/>
        </w:rPr>
        <w:t>олу поступања у установи у одговору на насиље, злостављање и занемаривање,</w:t>
      </w:r>
      <w:r>
        <w:rPr>
          <w:rFonts w:eastAsia="Calibri"/>
          <w:color w:val="auto"/>
          <w:lang w:eastAsia="en-US"/>
        </w:rPr>
        <w:t xml:space="preserve"> Директор школе је  именовао Тим за заштиту ученика од насиља, злостављања и занемаривања  у саставу :</w:t>
      </w:r>
    </w:p>
    <w:p w14:paraId="2DCAC698">
      <w:pPr>
        <w:widowControl/>
        <w:autoSpaceDE/>
        <w:autoSpaceDN/>
        <w:adjustRightInd/>
        <w:spacing w:after="200" w:line="276" w:lineRule="auto"/>
        <w:ind w:firstLine="720"/>
        <w:rPr>
          <w:rFonts w:eastAsia="Calibri"/>
          <w:color w:val="auto"/>
          <w:lang w:eastAsia="en-US"/>
        </w:rPr>
      </w:pPr>
      <w:r>
        <w:rPr>
          <w:rFonts w:eastAsia="Calibri"/>
          <w:color w:val="auto"/>
          <w:lang w:eastAsia="en-US"/>
        </w:rPr>
        <w:t>Томислав Ђуретић – директор</w:t>
      </w:r>
    </w:p>
    <w:p w14:paraId="4A0D5DD8">
      <w:pPr>
        <w:widowControl/>
        <w:autoSpaceDE/>
        <w:autoSpaceDN/>
        <w:adjustRightInd/>
        <w:spacing w:after="200" w:line="276" w:lineRule="auto"/>
        <w:ind w:firstLine="720"/>
        <w:rPr>
          <w:rFonts w:eastAsia="Calibri"/>
          <w:color w:val="auto"/>
          <w:lang w:eastAsia="en-US"/>
        </w:rPr>
      </w:pPr>
      <w:r>
        <w:rPr>
          <w:rFonts w:eastAsia="Calibri"/>
          <w:color w:val="auto"/>
          <w:lang w:val="sr-Cyrl-RS" w:eastAsia="en-US"/>
        </w:rPr>
        <w:t>Драгана</w:t>
      </w:r>
      <w:r>
        <w:rPr>
          <w:rFonts w:hint="default" w:eastAsia="Calibri"/>
          <w:color w:val="auto"/>
          <w:lang w:val="sr-Cyrl-RS" w:eastAsia="en-US"/>
        </w:rPr>
        <w:t xml:space="preserve"> Буквић</w:t>
      </w:r>
      <w:r>
        <w:rPr>
          <w:rFonts w:eastAsia="Calibri"/>
          <w:color w:val="auto"/>
          <w:lang w:eastAsia="en-US"/>
        </w:rPr>
        <w:t xml:space="preserve"> - психолог</w:t>
      </w:r>
    </w:p>
    <w:p w14:paraId="7C63D0B6">
      <w:pPr>
        <w:widowControl/>
        <w:autoSpaceDE/>
        <w:autoSpaceDN/>
        <w:adjustRightInd/>
        <w:spacing w:after="200" w:line="276" w:lineRule="auto"/>
        <w:ind w:firstLine="720"/>
        <w:rPr>
          <w:rFonts w:eastAsia="Calibri"/>
          <w:color w:val="auto"/>
          <w:lang w:eastAsia="en-US"/>
        </w:rPr>
      </w:pPr>
      <w:r>
        <w:rPr>
          <w:rFonts w:eastAsia="Calibri"/>
          <w:color w:val="auto"/>
          <w:lang w:val="sr-Cyrl-RS" w:eastAsia="en-US"/>
        </w:rPr>
        <w:t xml:space="preserve">Далиборка Борковић </w:t>
      </w:r>
      <w:r>
        <w:rPr>
          <w:rFonts w:eastAsia="Calibri"/>
          <w:color w:val="auto"/>
          <w:lang w:eastAsia="en-US"/>
        </w:rPr>
        <w:t xml:space="preserve"> –педагог</w:t>
      </w:r>
    </w:p>
    <w:p w14:paraId="303D0C78">
      <w:pPr>
        <w:widowControl/>
        <w:autoSpaceDE/>
        <w:autoSpaceDN/>
        <w:adjustRightInd/>
        <w:spacing w:after="200" w:line="276" w:lineRule="auto"/>
        <w:ind w:firstLine="720"/>
        <w:rPr>
          <w:rFonts w:eastAsia="Calibri"/>
          <w:color w:val="auto"/>
          <w:lang w:eastAsia="en-US"/>
        </w:rPr>
      </w:pPr>
      <w:r>
        <w:rPr>
          <w:rFonts w:eastAsia="Calibri"/>
          <w:color w:val="auto"/>
          <w:lang w:val="sr-Cyrl-RS" w:eastAsia="en-US"/>
        </w:rPr>
        <w:t>Милош Пудар</w:t>
      </w:r>
      <w:r>
        <w:rPr>
          <w:rFonts w:eastAsia="Calibri"/>
          <w:color w:val="auto"/>
          <w:lang w:eastAsia="en-US"/>
        </w:rPr>
        <w:t xml:space="preserve">– секретар </w:t>
      </w:r>
    </w:p>
    <w:p w14:paraId="14E7981F">
      <w:pPr>
        <w:widowControl/>
        <w:autoSpaceDE/>
        <w:autoSpaceDN/>
        <w:adjustRightInd/>
        <w:spacing w:after="200" w:line="276" w:lineRule="auto"/>
        <w:ind w:firstLine="720"/>
        <w:rPr>
          <w:rFonts w:eastAsia="Calibri"/>
          <w:color w:val="auto"/>
          <w:lang w:eastAsia="en-US"/>
        </w:rPr>
      </w:pPr>
      <w:r>
        <w:rPr>
          <w:rFonts w:eastAsia="Calibri"/>
          <w:color w:val="auto"/>
          <w:lang w:val="sr-Cyrl-RS" w:eastAsia="en-US"/>
        </w:rPr>
        <w:t>Саво</w:t>
      </w:r>
      <w:r>
        <w:rPr>
          <w:rFonts w:hint="default" w:eastAsia="Calibri"/>
          <w:color w:val="auto"/>
          <w:lang w:val="sr-Cyrl-RS" w:eastAsia="en-US"/>
        </w:rPr>
        <w:t xml:space="preserve"> Витас</w:t>
      </w:r>
      <w:r>
        <w:rPr>
          <w:rFonts w:eastAsia="Calibri"/>
          <w:color w:val="auto"/>
          <w:lang w:eastAsia="en-US"/>
        </w:rPr>
        <w:t>– пр</w:t>
      </w:r>
      <w:r>
        <w:rPr>
          <w:rFonts w:eastAsia="Calibri"/>
          <w:color w:val="auto"/>
          <w:lang w:val="sr-Cyrl-RS" w:eastAsia="en-US"/>
        </w:rPr>
        <w:t>е</w:t>
      </w:r>
      <w:r>
        <w:rPr>
          <w:rFonts w:eastAsia="Calibri"/>
          <w:color w:val="auto"/>
          <w:lang w:eastAsia="en-US"/>
        </w:rPr>
        <w:t>дставник ученичког парламента</w:t>
      </w:r>
    </w:p>
    <w:p w14:paraId="6EA1ED81">
      <w:pPr>
        <w:widowControl/>
        <w:autoSpaceDE/>
        <w:autoSpaceDN/>
        <w:adjustRightInd/>
        <w:spacing w:after="200" w:line="276" w:lineRule="auto"/>
        <w:ind w:firstLine="720"/>
        <w:rPr>
          <w:rFonts w:eastAsia="Calibri"/>
          <w:color w:val="auto"/>
          <w:lang w:eastAsia="en-US"/>
        </w:rPr>
      </w:pPr>
      <w:r>
        <w:rPr>
          <w:rFonts w:eastAsia="Calibri"/>
          <w:color w:val="auto"/>
          <w:lang w:val="sr-Cyrl-RS" w:eastAsia="en-US"/>
        </w:rPr>
        <w:t>Лазар</w:t>
      </w:r>
      <w:r>
        <w:rPr>
          <w:rFonts w:hint="default" w:eastAsia="Calibri"/>
          <w:color w:val="auto"/>
          <w:lang w:val="sr-Cyrl-RS" w:eastAsia="en-US"/>
        </w:rPr>
        <w:t xml:space="preserve"> Радош</w:t>
      </w:r>
      <w:r>
        <w:rPr>
          <w:rFonts w:eastAsia="Calibri"/>
          <w:color w:val="auto"/>
          <w:lang w:eastAsia="en-US"/>
        </w:rPr>
        <w:t xml:space="preserve"> – представник Савета родитеља</w:t>
      </w:r>
    </w:p>
    <w:p w14:paraId="11BFFC4B">
      <w:pPr>
        <w:widowControl/>
        <w:autoSpaceDE/>
        <w:autoSpaceDN/>
        <w:adjustRightInd/>
        <w:spacing w:after="200" w:line="276" w:lineRule="auto"/>
        <w:ind w:firstLine="720"/>
        <w:rPr>
          <w:rFonts w:eastAsia="Calibri"/>
          <w:color w:val="auto"/>
          <w:lang w:eastAsia="en-US"/>
        </w:rPr>
      </w:pPr>
      <w:r>
        <w:rPr>
          <w:rFonts w:eastAsia="Calibri"/>
          <w:color w:val="auto"/>
          <w:lang w:eastAsia="en-US"/>
        </w:rPr>
        <w:t xml:space="preserve">Драгиња Перак – представник локалне самоуправе </w:t>
      </w:r>
    </w:p>
    <w:p w14:paraId="49D4A257">
      <w:pPr>
        <w:widowControl/>
        <w:autoSpaceDE/>
        <w:autoSpaceDN/>
        <w:adjustRightInd/>
        <w:spacing w:after="200" w:line="276" w:lineRule="auto"/>
        <w:ind w:firstLine="720"/>
        <w:jc w:val="both"/>
        <w:rPr>
          <w:rFonts w:eastAsia="Calibri"/>
          <w:color w:val="auto"/>
          <w:lang w:eastAsia="en-US"/>
        </w:rPr>
      </w:pPr>
      <w:r>
        <w:rPr>
          <w:rFonts w:eastAsia="Calibri"/>
          <w:color w:val="auto"/>
          <w:lang w:eastAsia="en-US"/>
        </w:rPr>
        <w:t xml:space="preserve">Тим је радио континуирано током школске године и све реализоване активности превентивне и интервентне презентовао је у полугодишњем и годишњем извештају. Тим је током године одржао укупно </w:t>
      </w:r>
      <w:r>
        <w:rPr>
          <w:rFonts w:hint="default" w:eastAsia="Calibri"/>
          <w:color w:val="auto"/>
          <w:lang w:val="sr-Cyrl-RS" w:eastAsia="en-US"/>
        </w:rPr>
        <w:t>7</w:t>
      </w:r>
      <w:r>
        <w:rPr>
          <w:rFonts w:eastAsia="Calibri"/>
          <w:color w:val="auto"/>
          <w:lang w:val="sr-Cyrl-RS" w:eastAsia="en-US"/>
        </w:rPr>
        <w:t xml:space="preserve"> </w:t>
      </w:r>
      <w:r>
        <w:rPr>
          <w:rFonts w:eastAsia="Calibri"/>
          <w:color w:val="auto"/>
          <w:lang w:eastAsia="en-US"/>
        </w:rPr>
        <w:t>састанака на којима су расправљани конкретни случајеви насиља: врсте и ниво</w:t>
      </w:r>
      <w:r>
        <w:rPr>
          <w:rFonts w:eastAsia="Calibri"/>
          <w:color w:val="auto"/>
          <w:lang w:val="sr-Cyrl-RS" w:eastAsia="en-US"/>
        </w:rPr>
        <w:t xml:space="preserve">и </w:t>
      </w:r>
      <w:r>
        <w:rPr>
          <w:rFonts w:eastAsia="Calibri"/>
          <w:color w:val="auto"/>
          <w:lang w:eastAsia="en-US"/>
        </w:rPr>
        <w:t xml:space="preserve"> насиља. Током школске 202</w:t>
      </w:r>
      <w:r>
        <w:rPr>
          <w:rFonts w:hint="default" w:eastAsia="Calibri"/>
          <w:color w:val="auto"/>
          <w:lang w:val="sr-Cyrl-RS" w:eastAsia="en-US"/>
        </w:rPr>
        <w:t>4</w:t>
      </w:r>
      <w:r>
        <w:rPr>
          <w:rFonts w:eastAsia="Calibri"/>
          <w:color w:val="auto"/>
          <w:lang w:eastAsia="en-US"/>
        </w:rPr>
        <w:t>/202</w:t>
      </w:r>
      <w:r>
        <w:rPr>
          <w:rFonts w:hint="default" w:eastAsia="Calibri"/>
          <w:color w:val="auto"/>
          <w:lang w:val="sr-Cyrl-RS" w:eastAsia="en-US"/>
        </w:rPr>
        <w:t>5</w:t>
      </w:r>
      <w:r>
        <w:rPr>
          <w:rFonts w:eastAsia="Calibri"/>
          <w:color w:val="auto"/>
          <w:lang w:eastAsia="en-US"/>
        </w:rPr>
        <w:t xml:space="preserve">. године евидентирано је </w:t>
      </w:r>
      <w:r>
        <w:rPr>
          <w:rFonts w:eastAsia="Calibri"/>
          <w:color w:val="auto"/>
          <w:lang w:val="sr-Cyrl-RS" w:eastAsia="en-US"/>
        </w:rPr>
        <w:t xml:space="preserve">укупно 5 случаја насиља. </w:t>
      </w:r>
      <w:r>
        <w:rPr>
          <w:rFonts w:eastAsia="Calibri"/>
          <w:color w:val="auto"/>
          <w:lang w:eastAsia="en-US"/>
        </w:rPr>
        <w:t xml:space="preserve">Сви случајеви насиља су решавани у складу са Протоколом о заштити ученика од насиља, злостављања и занемаривања. </w:t>
      </w:r>
    </w:p>
    <w:p w14:paraId="65D4A77C">
      <w:pPr>
        <w:widowControl/>
        <w:autoSpaceDE/>
        <w:autoSpaceDN/>
        <w:adjustRightInd/>
        <w:spacing w:after="200" w:line="276" w:lineRule="auto"/>
        <w:ind w:left="720"/>
        <w:contextualSpacing/>
        <w:jc w:val="both"/>
        <w:rPr>
          <w:rFonts w:eastAsia="Calibri"/>
          <w:color w:val="auto"/>
          <w:lang w:eastAsia="en-US"/>
        </w:rPr>
      </w:pPr>
    </w:p>
    <w:p w14:paraId="740C061A">
      <w:pPr>
        <w:pStyle w:val="3"/>
        <w:bidi w:val="0"/>
        <w:rPr>
          <w:color w:val="auto"/>
          <w:lang w:val="sr-Cyrl-RS" w:eastAsia="en-US"/>
        </w:rPr>
      </w:pPr>
      <w:bookmarkStart w:id="58" w:name="_Toc6663"/>
      <w:r>
        <w:rPr>
          <w:color w:val="auto"/>
          <w:lang w:eastAsia="en-US"/>
        </w:rPr>
        <w:t>8.5. Tим за инклузивно образовање</w:t>
      </w:r>
      <w:bookmarkEnd w:id="58"/>
    </w:p>
    <w:p w14:paraId="78C65700">
      <w:pPr>
        <w:rPr>
          <w:rFonts w:ascii="Times New Roman" w:hAnsi="Times New Roman" w:cs="Times New Roman"/>
          <w:color w:val="auto"/>
          <w:sz w:val="24"/>
          <w:szCs w:val="24"/>
        </w:rPr>
      </w:pPr>
    </w:p>
    <w:p w14:paraId="75BD44DF">
      <w:pPr>
        <w:rPr>
          <w:rFonts w:ascii="Times New Roman" w:hAnsi="Times New Roman" w:cs="Times New Roman"/>
          <w:color w:val="auto"/>
          <w:sz w:val="24"/>
          <w:szCs w:val="24"/>
        </w:rPr>
      </w:pPr>
      <w:r>
        <w:rPr>
          <w:rFonts w:ascii="Times New Roman" w:hAnsi="Times New Roman" w:cs="Times New Roman"/>
          <w:color w:val="auto"/>
          <w:sz w:val="24"/>
          <w:szCs w:val="24"/>
        </w:rPr>
        <w:t>Стручни тим за инклузивно образовање је од планираних четири састанка одржао шест.</w:t>
      </w:r>
    </w:p>
    <w:p w14:paraId="336F79C3">
      <w:pPr>
        <w:rPr>
          <w:rFonts w:ascii="Times New Roman" w:hAnsi="Times New Roman" w:cs="Times New Roman"/>
          <w:color w:val="auto"/>
          <w:sz w:val="24"/>
          <w:szCs w:val="24"/>
          <w:lang w:val="sr-Cyrl-RS"/>
        </w:rPr>
      </w:pPr>
      <w:r>
        <w:rPr>
          <w:rFonts w:ascii="Times New Roman" w:hAnsi="Times New Roman" w:cs="Times New Roman"/>
          <w:color w:val="auto"/>
          <w:sz w:val="24"/>
          <w:szCs w:val="24"/>
        </w:rPr>
        <w:t xml:space="preserve">У предходној години ученика којима је потребна подршка је било седам. У </w:t>
      </w:r>
      <w:r>
        <w:rPr>
          <w:rFonts w:ascii="Times New Roman" w:hAnsi="Times New Roman" w:cs="Times New Roman"/>
          <w:color w:val="auto"/>
          <w:sz w:val="24"/>
          <w:szCs w:val="24"/>
          <w:lang w:val="sr-Cyrl-RS"/>
        </w:rPr>
        <w:t xml:space="preserve">3-5(1),        </w:t>
      </w:r>
      <w:r>
        <w:rPr>
          <w:rFonts w:ascii="Times New Roman" w:hAnsi="Times New Roman" w:cs="Times New Roman"/>
          <w:color w:val="auto"/>
          <w:sz w:val="24"/>
          <w:szCs w:val="24"/>
        </w:rPr>
        <w:t>3-</w:t>
      </w:r>
      <w:r>
        <w:rPr>
          <w:rFonts w:ascii="Times New Roman" w:hAnsi="Times New Roman" w:cs="Times New Roman"/>
          <w:color w:val="auto"/>
          <w:sz w:val="24"/>
          <w:szCs w:val="24"/>
          <w:lang w:val="sr-Cyrl-RS"/>
        </w:rPr>
        <w:t>6</w:t>
      </w:r>
      <w:r>
        <w:rPr>
          <w:rFonts w:ascii="Times New Roman" w:hAnsi="Times New Roman" w:cs="Times New Roman"/>
          <w:color w:val="auto"/>
          <w:sz w:val="24"/>
          <w:szCs w:val="24"/>
        </w:rPr>
        <w:t xml:space="preserve">(1), </w:t>
      </w:r>
      <w:r>
        <w:rPr>
          <w:rFonts w:ascii="Times New Roman" w:hAnsi="Times New Roman" w:cs="Times New Roman"/>
          <w:color w:val="auto"/>
          <w:sz w:val="24"/>
          <w:szCs w:val="24"/>
          <w:lang w:val="sr-Cyrl-RS"/>
        </w:rPr>
        <w:t xml:space="preserve">2-5 (3), </w:t>
      </w:r>
      <w:r>
        <w:rPr>
          <w:rFonts w:ascii="Times New Roman" w:hAnsi="Times New Roman" w:cs="Times New Roman"/>
          <w:color w:val="auto"/>
          <w:sz w:val="24"/>
          <w:szCs w:val="24"/>
        </w:rPr>
        <w:t>2-6 (1), 1-6 (3), 1-5 (1), 1-4</w:t>
      </w:r>
      <w:r>
        <w:rPr>
          <w:rFonts w:ascii="Times New Roman" w:hAnsi="Times New Roman" w:cs="Times New Roman"/>
          <w:color w:val="auto"/>
          <w:sz w:val="24"/>
          <w:szCs w:val="24"/>
          <w:lang w:val="sr-Cyrl-RS"/>
        </w:rPr>
        <w:t>(1), 1-3(1)</w:t>
      </w:r>
    </w:p>
    <w:p w14:paraId="781F110D">
      <w:pPr>
        <w:rPr>
          <w:rFonts w:ascii="Times New Roman" w:hAnsi="Times New Roman" w:cs="Times New Roman"/>
          <w:color w:val="auto"/>
          <w:sz w:val="24"/>
          <w:szCs w:val="24"/>
        </w:rPr>
      </w:pPr>
      <w:r>
        <w:rPr>
          <w:rFonts w:ascii="Times New Roman" w:hAnsi="Times New Roman" w:cs="Times New Roman"/>
          <w:color w:val="auto"/>
          <w:sz w:val="24"/>
          <w:szCs w:val="24"/>
          <w:lang w:val="sr-Cyrl-RS"/>
        </w:rPr>
        <w:t>Двоје</w:t>
      </w:r>
      <w:r>
        <w:rPr>
          <w:rFonts w:ascii="Times New Roman" w:hAnsi="Times New Roman" w:cs="Times New Roman"/>
          <w:color w:val="auto"/>
          <w:sz w:val="24"/>
          <w:szCs w:val="24"/>
        </w:rPr>
        <w:t xml:space="preserve"> ученика је завршило школовање, то су учениц</w:t>
      </w:r>
      <w:r>
        <w:rPr>
          <w:rFonts w:ascii="Times New Roman" w:hAnsi="Times New Roman" w:cs="Times New Roman"/>
          <w:color w:val="auto"/>
          <w:sz w:val="24"/>
          <w:szCs w:val="24"/>
          <w:lang w:val="sr-Cyrl-RS"/>
        </w:rPr>
        <w:t>и 3-5 и</w:t>
      </w:r>
      <w:r>
        <w:rPr>
          <w:rFonts w:ascii="Times New Roman" w:hAnsi="Times New Roman" w:cs="Times New Roman"/>
          <w:color w:val="auto"/>
          <w:sz w:val="24"/>
          <w:szCs w:val="24"/>
        </w:rPr>
        <w:t xml:space="preserve"> 3-6 који су ишли по ИОП-у 2.</w:t>
      </w:r>
    </w:p>
    <w:p w14:paraId="23B7545B">
      <w:pPr>
        <w:rPr>
          <w:rFonts w:ascii="Times New Roman" w:hAnsi="Times New Roman" w:cs="Times New Roman"/>
          <w:color w:val="auto"/>
          <w:sz w:val="24"/>
          <w:szCs w:val="24"/>
        </w:rPr>
      </w:pPr>
      <w:r>
        <w:rPr>
          <w:rFonts w:ascii="Times New Roman" w:hAnsi="Times New Roman" w:cs="Times New Roman"/>
          <w:color w:val="auto"/>
          <w:sz w:val="24"/>
          <w:szCs w:val="24"/>
          <w:lang w:val="sr-Cyrl-RS"/>
        </w:rPr>
        <w:t xml:space="preserve">Троје </w:t>
      </w:r>
      <w:r>
        <w:rPr>
          <w:rFonts w:ascii="Times New Roman" w:hAnsi="Times New Roman" w:cs="Times New Roman"/>
          <w:color w:val="auto"/>
          <w:sz w:val="24"/>
          <w:szCs w:val="24"/>
        </w:rPr>
        <w:t>ученик</w:t>
      </w:r>
      <w:r>
        <w:rPr>
          <w:rFonts w:ascii="Times New Roman" w:hAnsi="Times New Roman" w:cs="Times New Roman"/>
          <w:color w:val="auto"/>
          <w:sz w:val="24"/>
          <w:szCs w:val="24"/>
          <w:lang w:val="sr-Cyrl-RS"/>
        </w:rPr>
        <w:t>а</w:t>
      </w:r>
      <w:r>
        <w:rPr>
          <w:rFonts w:ascii="Times New Roman" w:hAnsi="Times New Roman" w:cs="Times New Roman"/>
          <w:color w:val="auto"/>
          <w:sz w:val="24"/>
          <w:szCs w:val="24"/>
        </w:rPr>
        <w:t xml:space="preserve"> 2-5 и </w:t>
      </w:r>
      <w:r>
        <w:rPr>
          <w:rFonts w:ascii="Times New Roman" w:hAnsi="Times New Roman" w:cs="Times New Roman"/>
          <w:color w:val="auto"/>
          <w:sz w:val="24"/>
          <w:szCs w:val="24"/>
          <w:lang w:val="sr-Cyrl-RS"/>
        </w:rPr>
        <w:t xml:space="preserve">једна ученица </w:t>
      </w:r>
      <w:r>
        <w:rPr>
          <w:rFonts w:ascii="Times New Roman" w:hAnsi="Times New Roman" w:cs="Times New Roman"/>
          <w:color w:val="auto"/>
          <w:sz w:val="24"/>
          <w:szCs w:val="24"/>
        </w:rPr>
        <w:t xml:space="preserve">2-6 су успешно завршили </w:t>
      </w:r>
      <w:r>
        <w:rPr>
          <w:rFonts w:ascii="Times New Roman" w:hAnsi="Times New Roman" w:cs="Times New Roman"/>
          <w:color w:val="auto"/>
          <w:sz w:val="24"/>
          <w:szCs w:val="24"/>
          <w:lang w:val="sr-Cyrl-RS"/>
        </w:rPr>
        <w:t xml:space="preserve">другу </w:t>
      </w:r>
      <w:r>
        <w:rPr>
          <w:rFonts w:ascii="Times New Roman" w:hAnsi="Times New Roman" w:cs="Times New Roman"/>
          <w:color w:val="auto"/>
          <w:sz w:val="24"/>
          <w:szCs w:val="24"/>
        </w:rPr>
        <w:t>годину, они су ишли по ИОП-у 2.</w:t>
      </w:r>
    </w:p>
    <w:p w14:paraId="46F3AC74">
      <w:pPr>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Шест ученика, три из 1-6, по једна из 1-5, 1-4, 1-3 су почетком другог полугодишта добили решење интерресорне комисије за спровођење ИОП-а 2 и успешно завршили прву школску годину по ИОП-у2.</w:t>
      </w:r>
    </w:p>
    <w:p w14:paraId="2D6A1731">
      <w:pPr>
        <w:rPr>
          <w:rFonts w:ascii="Times New Roman" w:hAnsi="Times New Roman" w:cs="Times New Roman"/>
          <w:color w:val="auto"/>
          <w:sz w:val="24"/>
          <w:szCs w:val="24"/>
        </w:rPr>
      </w:pPr>
      <w:r>
        <w:rPr>
          <w:rFonts w:ascii="Times New Roman" w:hAnsi="Times New Roman" w:cs="Times New Roman"/>
          <w:color w:val="auto"/>
          <w:sz w:val="24"/>
          <w:szCs w:val="24"/>
        </w:rPr>
        <w:t>На крају школске године може се закључити да је рад стручног тима за инклузију био успешан и омогућио ученицима квалитетан рад, али уз велико ангажовање предметних наставника и стручне службе превазишли смо проблеме који су се јављали у току године.</w:t>
      </w:r>
    </w:p>
    <w:p w14:paraId="23B1E4D8">
      <w:pPr>
        <w:pStyle w:val="3"/>
        <w:bidi w:val="0"/>
        <w:rPr>
          <w:color w:val="auto"/>
          <w:lang w:eastAsia="en-US"/>
        </w:rPr>
      </w:pPr>
      <w:bookmarkStart w:id="59" w:name="_Toc11146"/>
      <w:r>
        <w:rPr>
          <w:color w:val="auto"/>
          <w:lang w:eastAsia="en-US"/>
        </w:rPr>
        <w:t>8.6. Тим за самовредновање</w:t>
      </w:r>
      <w:bookmarkEnd w:id="59"/>
    </w:p>
    <w:p w14:paraId="253EBDD6">
      <w:pPr>
        <w:rPr>
          <w:rFonts w:eastAsia="Calibri"/>
          <w:color w:val="auto"/>
          <w:lang w:eastAsia="en-US"/>
        </w:rPr>
      </w:pPr>
    </w:p>
    <w:p w14:paraId="5E733B91">
      <w:pPr>
        <w:widowControl/>
        <w:autoSpaceDE/>
        <w:autoSpaceDN/>
        <w:adjustRightInd/>
        <w:spacing w:after="200" w:line="276" w:lineRule="auto"/>
        <w:rPr>
          <w:color w:val="auto"/>
          <w:sz w:val="20"/>
          <w:szCs w:val="20"/>
        </w:rPr>
      </w:pPr>
      <w:r>
        <w:rPr>
          <w:color w:val="auto"/>
          <w:lang w:val="sr-Cyrl-CS"/>
        </w:rPr>
        <w:t xml:space="preserve">Тим за самовредновање чинили су: </w:t>
      </w:r>
    </w:p>
    <w:p w14:paraId="4F8736D2">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rPr>
        <w:t>Томислав Ђуретић, директор</w:t>
      </w:r>
    </w:p>
    <w:p w14:paraId="1C5529D0">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rPr>
        <w:t>Далиборка Борковић, педагог</w:t>
      </w:r>
    </w:p>
    <w:p w14:paraId="1F2A9A75">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lang w:val="sr-Cyrl-RS"/>
        </w:rPr>
        <w:t>Драгана</w:t>
      </w:r>
      <w:r>
        <w:rPr>
          <w:rFonts w:hint="default" w:ascii="Times New Roman" w:hAnsi="Times New Roman"/>
          <w:color w:val="auto"/>
          <w:sz w:val="24"/>
          <w:szCs w:val="24"/>
          <w:lang w:val="sr-Cyrl-RS"/>
        </w:rPr>
        <w:t xml:space="preserve"> Буквић</w:t>
      </w:r>
      <w:r>
        <w:rPr>
          <w:rFonts w:ascii="Times New Roman" w:hAnsi="Times New Roman"/>
          <w:color w:val="auto"/>
          <w:sz w:val="24"/>
          <w:szCs w:val="24"/>
        </w:rPr>
        <w:t>, психолог</w:t>
      </w:r>
    </w:p>
    <w:p w14:paraId="1C90AF68">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lang w:val="sr-Cyrl-RS"/>
        </w:rPr>
        <w:t>Александар Потић</w:t>
      </w:r>
      <w:r>
        <w:rPr>
          <w:rFonts w:ascii="Times New Roman" w:hAnsi="Times New Roman"/>
          <w:color w:val="auto"/>
          <w:sz w:val="24"/>
          <w:szCs w:val="24"/>
        </w:rPr>
        <w:t>, професор</w:t>
      </w:r>
    </w:p>
    <w:p w14:paraId="4DEA42EC">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rPr>
        <w:t>Татјана Бубања, професор</w:t>
      </w:r>
    </w:p>
    <w:p w14:paraId="12E45364">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lang w:val="sr-Cyrl-RS"/>
        </w:rPr>
        <w:t>Мирослав Шуњкић</w:t>
      </w:r>
      <w:r>
        <w:rPr>
          <w:rFonts w:ascii="Times New Roman" w:hAnsi="Times New Roman"/>
          <w:color w:val="auto"/>
          <w:sz w:val="24"/>
          <w:szCs w:val="24"/>
        </w:rPr>
        <w:t>, професор</w:t>
      </w:r>
    </w:p>
    <w:p w14:paraId="241F7054">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rPr>
        <w:t>Милица Петрић, професор</w:t>
      </w:r>
    </w:p>
    <w:p w14:paraId="57070D5B">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lang w:val="sr-Cyrl-RS"/>
        </w:rPr>
        <w:t>Владимир Тркуља</w:t>
      </w:r>
      <w:r>
        <w:rPr>
          <w:rFonts w:ascii="Times New Roman" w:hAnsi="Times New Roman"/>
          <w:color w:val="auto"/>
          <w:sz w:val="24"/>
          <w:szCs w:val="24"/>
        </w:rPr>
        <w:t>, професор</w:t>
      </w:r>
    </w:p>
    <w:p w14:paraId="7F9368C1">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rPr>
        <w:t>Бранко Кнежевић, професор</w:t>
      </w:r>
    </w:p>
    <w:p w14:paraId="15DA7F75">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lang w:val="sr-Cyrl-RS"/>
        </w:rPr>
        <w:t>Лазар</w:t>
      </w:r>
      <w:r>
        <w:rPr>
          <w:rFonts w:hint="default" w:ascii="Times New Roman" w:hAnsi="Times New Roman"/>
          <w:color w:val="auto"/>
          <w:sz w:val="24"/>
          <w:szCs w:val="24"/>
          <w:lang w:val="sr-Cyrl-RS"/>
        </w:rPr>
        <w:t xml:space="preserve"> Радош</w:t>
      </w:r>
      <w:r>
        <w:rPr>
          <w:rFonts w:ascii="Times New Roman" w:hAnsi="Times New Roman"/>
          <w:color w:val="auto"/>
          <w:sz w:val="24"/>
          <w:szCs w:val="24"/>
        </w:rPr>
        <w:t>, представник родитеља</w:t>
      </w:r>
    </w:p>
    <w:p w14:paraId="4DFB8F08">
      <w:pPr>
        <w:pStyle w:val="20"/>
        <w:numPr>
          <w:ilvl w:val="0"/>
          <w:numId w:val="52"/>
        </w:numPr>
        <w:autoSpaceDE w:val="0"/>
        <w:autoSpaceDN w:val="0"/>
        <w:adjustRightInd w:val="0"/>
        <w:spacing w:after="34" w:line="240" w:lineRule="auto"/>
        <w:jc w:val="both"/>
        <w:rPr>
          <w:rFonts w:ascii="Times New Roman" w:hAnsi="Times New Roman"/>
          <w:color w:val="auto"/>
          <w:sz w:val="24"/>
          <w:szCs w:val="24"/>
        </w:rPr>
      </w:pPr>
      <w:r>
        <w:rPr>
          <w:rFonts w:ascii="Times New Roman" w:hAnsi="Times New Roman"/>
          <w:color w:val="auto"/>
          <w:sz w:val="24"/>
          <w:szCs w:val="24"/>
        </w:rPr>
        <w:t>Драгиња Перак, представник школског одбора</w:t>
      </w:r>
    </w:p>
    <w:p w14:paraId="665A2B25">
      <w:pPr>
        <w:pStyle w:val="20"/>
        <w:numPr>
          <w:ilvl w:val="0"/>
          <w:numId w:val="52"/>
        </w:numPr>
        <w:jc w:val="both"/>
        <w:rPr>
          <w:rFonts w:ascii="Times New Roman" w:hAnsi="Times New Roman"/>
          <w:color w:val="auto"/>
          <w:sz w:val="24"/>
          <w:szCs w:val="24"/>
        </w:rPr>
      </w:pPr>
      <w:r>
        <w:rPr>
          <w:rFonts w:ascii="Times New Roman" w:hAnsi="Times New Roman"/>
          <w:color w:val="auto"/>
          <w:sz w:val="24"/>
          <w:szCs w:val="24"/>
          <w:lang w:val="sr-Cyrl-RS"/>
        </w:rPr>
        <w:t>Саво</w:t>
      </w:r>
      <w:r>
        <w:rPr>
          <w:rFonts w:hint="default" w:ascii="Times New Roman" w:hAnsi="Times New Roman"/>
          <w:color w:val="auto"/>
          <w:sz w:val="24"/>
          <w:szCs w:val="24"/>
          <w:lang w:val="sr-Cyrl-RS"/>
        </w:rPr>
        <w:t xml:space="preserve"> Витас</w:t>
      </w:r>
      <w:r>
        <w:rPr>
          <w:rFonts w:ascii="Times New Roman" w:hAnsi="Times New Roman"/>
          <w:color w:val="auto"/>
          <w:sz w:val="24"/>
          <w:szCs w:val="24"/>
          <w:lang w:val="sr-Cyrl-RS"/>
        </w:rPr>
        <w:t>, представник Ученичког парламента</w:t>
      </w:r>
    </w:p>
    <w:p w14:paraId="571C71E6">
      <w:pPr>
        <w:pStyle w:val="20"/>
        <w:ind w:left="360"/>
        <w:jc w:val="both"/>
        <w:rPr>
          <w:rFonts w:ascii="Times New Roman" w:hAnsi="Times New Roman"/>
          <w:color w:val="auto"/>
          <w:sz w:val="24"/>
          <w:szCs w:val="24"/>
          <w:lang w:val="sr-Cyrl-RS"/>
        </w:rPr>
      </w:pPr>
      <w:r>
        <w:rPr>
          <w:rFonts w:ascii="Times New Roman" w:hAnsi="Times New Roman"/>
          <w:color w:val="auto"/>
          <w:sz w:val="24"/>
          <w:szCs w:val="24"/>
          <w:lang w:val="sr-Cyrl-CS"/>
        </w:rPr>
        <w:t>Ове године област вредновања би</w:t>
      </w:r>
      <w:r>
        <w:rPr>
          <w:rFonts w:ascii="Times New Roman" w:hAnsi="Times New Roman"/>
          <w:color w:val="auto"/>
          <w:sz w:val="24"/>
          <w:szCs w:val="24"/>
          <w:lang w:val="sr-Cyrl-RS"/>
        </w:rPr>
        <w:t>ле су све</w:t>
      </w:r>
      <w:r>
        <w:rPr>
          <w:rFonts w:hint="default" w:ascii="Times New Roman" w:hAnsi="Times New Roman"/>
          <w:color w:val="auto"/>
          <w:sz w:val="24"/>
          <w:szCs w:val="24"/>
          <w:lang w:val="sr-Cyrl-RS"/>
        </w:rPr>
        <w:t xml:space="preserve"> области квалитета. </w:t>
      </w:r>
      <w:r>
        <w:rPr>
          <w:rFonts w:ascii="Times New Roman" w:hAnsi="Times New Roman"/>
          <w:color w:val="auto"/>
          <w:sz w:val="24"/>
          <w:szCs w:val="24"/>
          <w:lang w:val="sr-Cyrl-CS"/>
        </w:rPr>
        <w:t>Детаљније информације налазе се у Извештају о самовредновању.</w:t>
      </w:r>
    </w:p>
    <w:p w14:paraId="6DA68151">
      <w:pPr>
        <w:widowControl/>
        <w:autoSpaceDE/>
        <w:autoSpaceDN/>
        <w:adjustRightInd/>
        <w:spacing w:after="200" w:line="276" w:lineRule="auto"/>
        <w:contextualSpacing/>
        <w:rPr>
          <w:color w:val="auto"/>
        </w:rPr>
      </w:pPr>
    </w:p>
    <w:p w14:paraId="46454ED3">
      <w:pPr>
        <w:pStyle w:val="3"/>
        <w:bidi w:val="0"/>
        <w:rPr>
          <w:color w:val="auto"/>
        </w:rPr>
      </w:pPr>
      <w:bookmarkStart w:id="60" w:name="_Toc13377"/>
      <w:r>
        <w:rPr>
          <w:color w:val="auto"/>
        </w:rPr>
        <w:t>8.7.Тим за међупредметне компетенције и развој предузетништва</w:t>
      </w:r>
      <w:bookmarkEnd w:id="60"/>
    </w:p>
    <w:p w14:paraId="0F8AB128">
      <w:pPr>
        <w:rPr>
          <w:color w:val="auto"/>
        </w:rPr>
      </w:pPr>
    </w:p>
    <w:p w14:paraId="0A24A46C">
      <w:pPr>
        <w:spacing w:line="360" w:lineRule="auto"/>
        <w:ind w:firstLine="720"/>
        <w:rPr>
          <w:color w:val="auto"/>
        </w:rPr>
      </w:pPr>
      <w:r>
        <w:rPr>
          <w:color w:val="auto"/>
        </w:rPr>
        <w:t>Тим за међупредметне компетенције чини шест чланови и то:</w:t>
      </w:r>
    </w:p>
    <w:p w14:paraId="4E34D8F4">
      <w:pPr>
        <w:widowControl/>
        <w:numPr>
          <w:ilvl w:val="0"/>
          <w:numId w:val="53"/>
        </w:numPr>
        <w:autoSpaceDE/>
        <w:autoSpaceDN/>
        <w:adjustRightInd/>
        <w:spacing w:line="360" w:lineRule="auto"/>
        <w:rPr>
          <w:color w:val="auto"/>
        </w:rPr>
      </w:pPr>
      <w:r>
        <w:rPr>
          <w:color w:val="auto"/>
        </w:rPr>
        <w:t>3 наставника - Мања Вуков, Душан Адамов, Милијана Пејаковић</w:t>
      </w:r>
    </w:p>
    <w:p w14:paraId="0D017D04">
      <w:pPr>
        <w:widowControl/>
        <w:numPr>
          <w:ilvl w:val="0"/>
          <w:numId w:val="53"/>
        </w:numPr>
        <w:autoSpaceDE/>
        <w:autoSpaceDN/>
        <w:adjustRightInd/>
        <w:spacing w:line="360" w:lineRule="auto"/>
        <w:rPr>
          <w:color w:val="auto"/>
        </w:rPr>
      </w:pPr>
      <w:r>
        <w:rPr>
          <w:color w:val="auto"/>
        </w:rPr>
        <w:t xml:space="preserve">1 ученик - представник Ученичког парламента </w:t>
      </w:r>
      <w:r>
        <w:rPr>
          <w:color w:val="auto"/>
          <w:lang w:val="sr-Cyrl-RS"/>
        </w:rPr>
        <w:t>Саво</w:t>
      </w:r>
      <w:r>
        <w:rPr>
          <w:rFonts w:hint="default"/>
          <w:color w:val="auto"/>
          <w:lang w:val="sr-Cyrl-RS"/>
        </w:rPr>
        <w:t xml:space="preserve"> Витас</w:t>
      </w:r>
    </w:p>
    <w:p w14:paraId="2BC03029">
      <w:pPr>
        <w:widowControl/>
        <w:numPr>
          <w:ilvl w:val="0"/>
          <w:numId w:val="53"/>
        </w:numPr>
        <w:autoSpaceDE/>
        <w:autoSpaceDN/>
        <w:adjustRightInd/>
        <w:spacing w:line="360" w:lineRule="auto"/>
        <w:rPr>
          <w:color w:val="auto"/>
        </w:rPr>
      </w:pPr>
      <w:r>
        <w:rPr>
          <w:color w:val="auto"/>
        </w:rPr>
        <w:t xml:space="preserve">1 родитељ - </w:t>
      </w:r>
      <w:r>
        <w:rPr>
          <w:color w:val="auto"/>
          <w:lang w:val="sr-Cyrl-RS"/>
        </w:rPr>
        <w:t>Лазар</w:t>
      </w:r>
      <w:r>
        <w:rPr>
          <w:rFonts w:hint="default"/>
          <w:color w:val="auto"/>
          <w:lang w:val="sr-Cyrl-RS"/>
        </w:rPr>
        <w:t xml:space="preserve"> Радош</w:t>
      </w:r>
    </w:p>
    <w:p w14:paraId="5B410E42">
      <w:pPr>
        <w:widowControl/>
        <w:numPr>
          <w:ilvl w:val="0"/>
          <w:numId w:val="53"/>
        </w:numPr>
        <w:autoSpaceDE/>
        <w:autoSpaceDN/>
        <w:adjustRightInd/>
        <w:spacing w:line="360" w:lineRule="auto"/>
        <w:rPr>
          <w:color w:val="auto"/>
        </w:rPr>
      </w:pPr>
      <w:r>
        <w:rPr>
          <w:color w:val="auto"/>
        </w:rPr>
        <w:t>1 представник локалне заједнице - Перак Драгиња</w:t>
      </w:r>
    </w:p>
    <w:p w14:paraId="4D5B835C">
      <w:pPr>
        <w:spacing w:line="360" w:lineRule="auto"/>
        <w:ind w:left="720"/>
        <w:rPr>
          <w:color w:val="auto"/>
        </w:rPr>
      </w:pPr>
    </w:p>
    <w:p w14:paraId="47448928">
      <w:pPr>
        <w:spacing w:line="360" w:lineRule="auto"/>
        <w:ind w:firstLine="720"/>
        <w:jc w:val="both"/>
        <w:rPr>
          <w:color w:val="auto"/>
        </w:rPr>
      </w:pPr>
      <w:r>
        <w:rPr>
          <w:color w:val="auto"/>
        </w:rPr>
        <w:t>Тим се ове године састајао 4 пута: у августу, септембру, децембру и мају и током састанака је углавном настојао да осмисли начин на који ће колегама пренети значај међупредметних компетенција, као и начин њихове имплементације у настави.</w:t>
      </w:r>
    </w:p>
    <w:p w14:paraId="43BE8536">
      <w:pPr>
        <w:spacing w:line="360" w:lineRule="auto"/>
        <w:jc w:val="both"/>
        <w:rPr>
          <w:color w:val="auto"/>
        </w:rPr>
      </w:pPr>
      <w:r>
        <w:rPr>
          <w:color w:val="auto"/>
        </w:rPr>
        <w:t xml:space="preserve">Током једне седнице - оне на крају првог полугођа - колеге су имале прилику да виде наше примере м.к, као и предлоге како би и сами на својим часовима могли да примене исте.  </w:t>
      </w:r>
    </w:p>
    <w:p w14:paraId="6829BEB0">
      <w:pPr>
        <w:spacing w:line="360" w:lineRule="auto"/>
        <w:jc w:val="both"/>
        <w:rPr>
          <w:color w:val="auto"/>
        </w:rPr>
      </w:pPr>
      <w:r>
        <w:rPr>
          <w:color w:val="auto"/>
        </w:rPr>
        <w:tab/>
      </w:r>
    </w:p>
    <w:p w14:paraId="1B500F4C">
      <w:pPr>
        <w:ind w:firstLine="720"/>
        <w:jc w:val="both"/>
        <w:rPr>
          <w:color w:val="auto"/>
        </w:rPr>
      </w:pPr>
    </w:p>
    <w:p w14:paraId="129C079A">
      <w:pPr>
        <w:ind w:left="1080"/>
        <w:contextualSpacing/>
        <w:rPr>
          <w:color w:val="auto"/>
        </w:rPr>
      </w:pPr>
    </w:p>
    <w:p w14:paraId="240612F8">
      <w:pPr>
        <w:pStyle w:val="3"/>
        <w:bidi w:val="0"/>
        <w:rPr>
          <w:color w:val="auto"/>
        </w:rPr>
      </w:pPr>
      <w:bookmarkStart w:id="61" w:name="_Toc31182"/>
      <w:r>
        <w:rPr>
          <w:color w:val="auto"/>
        </w:rPr>
        <w:t>8.8. Tим за професионални развој</w:t>
      </w:r>
      <w:bookmarkEnd w:id="61"/>
    </w:p>
    <w:p w14:paraId="4ABEE531">
      <w:pPr>
        <w:ind w:firstLine="720"/>
        <w:jc w:val="both"/>
        <w:rPr>
          <w:color w:val="auto"/>
          <w:lang w:val="sr-Cyrl-RS"/>
        </w:rPr>
      </w:pPr>
    </w:p>
    <w:p w14:paraId="2A1300D9">
      <w:pPr>
        <w:ind w:firstLine="720"/>
        <w:jc w:val="both"/>
        <w:rPr>
          <w:color w:val="auto"/>
        </w:rPr>
      </w:pPr>
      <w:r>
        <w:rPr>
          <w:color w:val="auto"/>
        </w:rPr>
        <w:t>Тим за професионални развој чине директор, педагог, психолог и председници стручних већа.  У току године је одржано</w:t>
      </w:r>
      <w:r>
        <w:rPr>
          <w:rFonts w:hint="default"/>
          <w:color w:val="auto"/>
          <w:lang w:val="sr-Cyrl-RS"/>
        </w:rPr>
        <w:t xml:space="preserve"> 4 </w:t>
      </w:r>
      <w:r>
        <w:rPr>
          <w:color w:val="auto"/>
        </w:rPr>
        <w:t xml:space="preserve">састанка. Тим је тесно сарађивао са тимом за обезбеђивање квалитета и развој установе. </w:t>
      </w:r>
    </w:p>
    <w:p w14:paraId="29573B2D">
      <w:pPr>
        <w:ind w:firstLine="720"/>
        <w:jc w:val="both"/>
        <w:rPr>
          <w:color w:val="auto"/>
        </w:rPr>
      </w:pPr>
      <w:r>
        <w:rPr>
          <w:color w:val="auto"/>
        </w:rPr>
        <w:t xml:space="preserve">Тим је пратио понуде семинара које стижу електронским путем као и из важећег каталога, предлагао директору, контактирани су предавачи и разматрана је могућност реализације семинара у нашој школи. У нашој школи </w:t>
      </w:r>
      <w:r>
        <w:rPr>
          <w:color w:val="auto"/>
          <w:lang w:val="sr-Cyrl-RS"/>
        </w:rPr>
        <w:t>ове школске године није било организованих семинара, н</w:t>
      </w:r>
      <w:r>
        <w:rPr>
          <w:color w:val="auto"/>
        </w:rPr>
        <w:t>аставници</w:t>
      </w:r>
      <w:r>
        <w:rPr>
          <w:color w:val="auto"/>
          <w:lang w:val="sr-Cyrl-RS"/>
        </w:rPr>
        <w:t xml:space="preserve"> су</w:t>
      </w:r>
      <w:r>
        <w:rPr>
          <w:color w:val="auto"/>
        </w:rPr>
        <w:t xml:space="preserve"> одлазили на облике стручног усавршавања из свог делокруга.</w:t>
      </w:r>
    </w:p>
    <w:p w14:paraId="26D16DBF">
      <w:pPr>
        <w:ind w:firstLine="720"/>
        <w:jc w:val="both"/>
        <w:rPr>
          <w:color w:val="auto"/>
        </w:rPr>
      </w:pPr>
      <w:r>
        <w:rPr>
          <w:color w:val="auto"/>
        </w:rPr>
        <w:t xml:space="preserve">Праћено је и стручно усавршавање унутар установе и Тим је израђивао и делио потврде о стручном усавршавању унутар установе колегама које су учествовале. </w:t>
      </w:r>
    </w:p>
    <w:p w14:paraId="51B5076E">
      <w:pPr>
        <w:jc w:val="both"/>
        <w:rPr>
          <w:color w:val="auto"/>
        </w:rPr>
      </w:pPr>
    </w:p>
    <w:p w14:paraId="0F9C1BAD">
      <w:pPr>
        <w:jc w:val="both"/>
        <w:rPr>
          <w:color w:val="auto"/>
        </w:rPr>
      </w:pPr>
    </w:p>
    <w:p w14:paraId="5DAC59E7">
      <w:pPr>
        <w:pStyle w:val="3"/>
        <w:bidi w:val="0"/>
        <w:rPr>
          <w:color w:val="auto"/>
          <w:lang w:eastAsia="en-US"/>
        </w:rPr>
      </w:pPr>
      <w:bookmarkStart w:id="62" w:name="_Toc958"/>
      <w:r>
        <w:rPr>
          <w:color w:val="auto"/>
          <w:lang w:eastAsia="en-US"/>
        </w:rPr>
        <w:t>8.9. Tим за обезбеђивање квалитета и развој установе</w:t>
      </w:r>
      <w:bookmarkEnd w:id="62"/>
    </w:p>
    <w:p w14:paraId="3E5D7DB2">
      <w:pPr>
        <w:rPr>
          <w:rFonts w:eastAsia="Calibri"/>
          <w:color w:val="auto"/>
          <w:lang w:eastAsia="en-US"/>
        </w:rPr>
      </w:pPr>
    </w:p>
    <w:p w14:paraId="05BBF91D">
      <w:pPr>
        <w:spacing w:line="276" w:lineRule="auto"/>
        <w:ind w:firstLine="360"/>
        <w:jc w:val="both"/>
        <w:rPr>
          <w:color w:val="auto"/>
        </w:rPr>
      </w:pPr>
      <w:r>
        <w:rPr>
          <w:color w:val="auto"/>
          <w:lang w:val="sr-Cyrl-RS"/>
        </w:rPr>
        <w:t>Т</w:t>
      </w:r>
      <w:r>
        <w:rPr>
          <w:color w:val="auto"/>
        </w:rPr>
        <w:t>им за обезбеђивање квалитета и развој установе чине директор, педагог, психолог, председници стручних већа, представници Савета родитеља, ученичког парламента и локалне самоуправе – школског одбора. У току године тим је одржао 5 састанака.  Делокруг рада овог тима је:</w:t>
      </w:r>
    </w:p>
    <w:p w14:paraId="476C67A4">
      <w:pPr>
        <w:widowControl/>
        <w:numPr>
          <w:ilvl w:val="0"/>
          <w:numId w:val="54"/>
        </w:numPr>
        <w:autoSpaceDE/>
        <w:autoSpaceDN/>
        <w:adjustRightInd/>
        <w:spacing w:after="200" w:line="276" w:lineRule="auto"/>
        <w:contextualSpacing/>
        <w:jc w:val="both"/>
        <w:rPr>
          <w:color w:val="auto"/>
        </w:rPr>
      </w:pPr>
      <w:r>
        <w:rPr>
          <w:color w:val="auto"/>
        </w:rPr>
        <w:t>Развој методологије самовредновања у односу на стандарде квалитета рада установе</w:t>
      </w:r>
    </w:p>
    <w:p w14:paraId="3FCB32BA">
      <w:pPr>
        <w:widowControl/>
        <w:numPr>
          <w:ilvl w:val="0"/>
          <w:numId w:val="54"/>
        </w:numPr>
        <w:autoSpaceDE/>
        <w:autoSpaceDN/>
        <w:adjustRightInd/>
        <w:spacing w:after="200" w:line="276" w:lineRule="auto"/>
        <w:contextualSpacing/>
        <w:jc w:val="both"/>
        <w:rPr>
          <w:color w:val="auto"/>
        </w:rPr>
      </w:pPr>
      <w:r>
        <w:rPr>
          <w:color w:val="auto"/>
        </w:rPr>
        <w:t>Коришћење аналитичко-истраживачких података за даљи развој установе</w:t>
      </w:r>
    </w:p>
    <w:p w14:paraId="3C7C4D8F">
      <w:pPr>
        <w:widowControl/>
        <w:numPr>
          <w:ilvl w:val="0"/>
          <w:numId w:val="54"/>
        </w:numPr>
        <w:autoSpaceDE/>
        <w:autoSpaceDN/>
        <w:adjustRightInd/>
        <w:spacing w:after="200" w:line="276" w:lineRule="auto"/>
        <w:contextualSpacing/>
        <w:jc w:val="both"/>
        <w:rPr>
          <w:color w:val="auto"/>
        </w:rPr>
      </w:pPr>
      <w:r>
        <w:rPr>
          <w:color w:val="auto"/>
        </w:rPr>
        <w:t>Давање стручних мишљења у поступци</w:t>
      </w:r>
      <w:r>
        <w:rPr>
          <w:color w:val="auto"/>
          <w:lang w:val="sr-Cyrl-RS"/>
        </w:rPr>
        <w:t>ма</w:t>
      </w:r>
      <w:r>
        <w:rPr>
          <w:color w:val="auto"/>
        </w:rPr>
        <w:t xml:space="preserve"> за стицање одређених звања </w:t>
      </w:r>
    </w:p>
    <w:p w14:paraId="70B8B13A">
      <w:pPr>
        <w:widowControl/>
        <w:numPr>
          <w:ilvl w:val="0"/>
          <w:numId w:val="54"/>
        </w:numPr>
        <w:autoSpaceDE/>
        <w:autoSpaceDN/>
        <w:adjustRightInd/>
        <w:spacing w:after="200" w:line="276" w:lineRule="auto"/>
        <w:contextualSpacing/>
        <w:jc w:val="both"/>
        <w:rPr>
          <w:color w:val="auto"/>
        </w:rPr>
      </w:pPr>
      <w:r>
        <w:rPr>
          <w:color w:val="auto"/>
        </w:rPr>
        <w:t>Праћење развоја компетенција наставника, васпитача и стручних сарадника у односу на захтеве квалитетног образовно-васпитног рада, резултате самовредновања и спољашњег вредновања</w:t>
      </w:r>
    </w:p>
    <w:p w14:paraId="5523085D">
      <w:pPr>
        <w:widowControl/>
        <w:numPr>
          <w:ilvl w:val="0"/>
          <w:numId w:val="54"/>
        </w:numPr>
        <w:autoSpaceDE/>
        <w:autoSpaceDN/>
        <w:adjustRightInd/>
        <w:spacing w:after="200" w:line="276" w:lineRule="auto"/>
        <w:contextualSpacing/>
        <w:jc w:val="both"/>
        <w:rPr>
          <w:color w:val="auto"/>
        </w:rPr>
      </w:pPr>
      <w:r>
        <w:rPr>
          <w:color w:val="auto"/>
        </w:rPr>
        <w:t>Праћење напредовања ученика у односу на очекиване резултате.</w:t>
      </w:r>
    </w:p>
    <w:p w14:paraId="63A168D2">
      <w:pPr>
        <w:widowControl/>
        <w:numPr>
          <w:ilvl w:val="0"/>
          <w:numId w:val="54"/>
        </w:numPr>
        <w:autoSpaceDE/>
        <w:autoSpaceDN/>
        <w:adjustRightInd/>
        <w:spacing w:after="200" w:line="276" w:lineRule="auto"/>
        <w:contextualSpacing/>
        <w:jc w:val="both"/>
        <w:rPr>
          <w:color w:val="auto"/>
        </w:rPr>
      </w:pPr>
      <w:r>
        <w:rPr>
          <w:color w:val="auto"/>
          <w:lang w:val="sr-Cyrl-RS"/>
        </w:rPr>
        <w:t>Праћење</w:t>
      </w:r>
      <w:r>
        <w:rPr>
          <w:rFonts w:hint="default"/>
          <w:color w:val="auto"/>
          <w:lang w:val="sr-Cyrl-RS"/>
        </w:rPr>
        <w:t xml:space="preserve"> реализације обогаћеног једносменског рада</w:t>
      </w:r>
    </w:p>
    <w:p w14:paraId="18D5A26E">
      <w:pPr>
        <w:jc w:val="both"/>
        <w:rPr>
          <w:color w:val="auto"/>
        </w:rPr>
      </w:pPr>
      <w:r>
        <w:rPr>
          <w:color w:val="auto"/>
        </w:rPr>
        <w:t>У школској 202</w:t>
      </w:r>
      <w:r>
        <w:rPr>
          <w:rFonts w:hint="default"/>
          <w:color w:val="auto"/>
          <w:lang w:val="sr-Cyrl-RS"/>
        </w:rPr>
        <w:t>4</w:t>
      </w:r>
      <w:r>
        <w:rPr>
          <w:color w:val="auto"/>
        </w:rPr>
        <w:t>/202</w:t>
      </w:r>
      <w:r>
        <w:rPr>
          <w:rFonts w:hint="default"/>
          <w:color w:val="auto"/>
          <w:lang w:val="sr-Cyrl-RS"/>
        </w:rPr>
        <w:t>5</w:t>
      </w:r>
      <w:r>
        <w:rPr>
          <w:color w:val="auto"/>
        </w:rPr>
        <w:t xml:space="preserve"> години тим је посебно радио на  адаптацији ученика на нову школску средину,</w:t>
      </w:r>
      <w:r>
        <w:rPr>
          <w:color w:val="auto"/>
          <w:lang w:val="sr-Cyrl-RS"/>
        </w:rPr>
        <w:t xml:space="preserve"> унапређивању образовно-васпитног рада на основу резултата, </w:t>
      </w:r>
      <w:r>
        <w:rPr>
          <w:color w:val="auto"/>
        </w:rPr>
        <w:t xml:space="preserve">развијању методологије самовредновања у сарадњи са тимом за самовредновање. </w:t>
      </w:r>
    </w:p>
    <w:p w14:paraId="59026933">
      <w:pPr>
        <w:rPr>
          <w:rFonts w:eastAsia="Calibri"/>
          <w:color w:val="auto"/>
          <w:lang w:eastAsia="en-US"/>
        </w:rPr>
      </w:pPr>
    </w:p>
    <w:p w14:paraId="76874DC5">
      <w:pPr>
        <w:pStyle w:val="2"/>
        <w:numPr>
          <w:ilvl w:val="0"/>
          <w:numId w:val="0"/>
        </w:numPr>
        <w:ind w:left="360" w:leftChars="0"/>
        <w:rPr>
          <w:rFonts w:cs="Times New Roman"/>
          <w:color w:val="auto"/>
          <w:szCs w:val="36"/>
        </w:rPr>
      </w:pPr>
      <w:bookmarkStart w:id="63" w:name="_Toc10519"/>
      <w:r>
        <w:rPr>
          <w:rFonts w:hint="default" w:cs="Times New Roman"/>
          <w:color w:val="auto"/>
          <w:szCs w:val="36"/>
          <w:lang w:val="sr-Cyrl-RS"/>
        </w:rPr>
        <w:t>9.</w:t>
      </w:r>
      <w:r>
        <w:rPr>
          <w:rFonts w:cs="Times New Roman"/>
          <w:color w:val="auto"/>
          <w:szCs w:val="36"/>
        </w:rPr>
        <w:t xml:space="preserve">  РАД  ШКОЛСКЕ БИБЛИОТЕКЕ</w:t>
      </w:r>
      <w:bookmarkEnd w:id="63"/>
    </w:p>
    <w:p w14:paraId="541BA503">
      <w:pPr>
        <w:pStyle w:val="26"/>
        <w:rPr>
          <w:color w:val="auto"/>
        </w:rPr>
      </w:pPr>
    </w:p>
    <w:p w14:paraId="4F2DED33">
      <w:pPr>
        <w:rPr>
          <w:color w:val="auto"/>
          <w:lang w:val="ru-RU"/>
        </w:rPr>
      </w:pPr>
      <w:r>
        <w:rPr>
          <w:color w:val="auto"/>
          <w:lang w:val="ru-RU"/>
        </w:rPr>
        <w:t>У</w:t>
      </w:r>
      <w:r>
        <w:rPr>
          <w:color w:val="auto"/>
        </w:rPr>
        <w:t> </w:t>
      </w:r>
      <w:r>
        <w:rPr>
          <w:color w:val="auto"/>
          <w:lang w:val="ru-RU"/>
        </w:rPr>
        <w:t>септембру 2024. године у школску библиотеку је уписано 132 ученик</w:t>
      </w:r>
      <w:r>
        <w:rPr>
          <w:color w:val="auto"/>
        </w:rPr>
        <w:t>a</w:t>
      </w:r>
      <w:r>
        <w:rPr>
          <w:color w:val="auto"/>
          <w:lang w:val="ru-RU"/>
        </w:rPr>
        <w:t xml:space="preserve"> из шест одељења првог разреда, тако да је укупан </w:t>
      </w:r>
      <w:r>
        <w:rPr>
          <w:color w:val="auto"/>
        </w:rPr>
        <w:t> </w:t>
      </w:r>
      <w:r>
        <w:rPr>
          <w:color w:val="auto"/>
          <w:lang w:val="ru-RU"/>
        </w:rPr>
        <w:t>број ученика-чланова библиотеке био 516.</w:t>
      </w:r>
    </w:p>
    <w:p w14:paraId="2FF19A11">
      <w:pPr>
        <w:rPr>
          <w:color w:val="auto"/>
          <w:lang w:val="ru-RU"/>
        </w:rPr>
      </w:pPr>
      <w:r>
        <w:rPr>
          <w:color w:val="auto"/>
          <w:lang w:val="ru-RU"/>
        </w:rPr>
        <w:t xml:space="preserve">Ове школске године се број прочитаних књига (231) </w:t>
      </w:r>
      <w:r>
        <w:rPr>
          <w:color w:val="auto"/>
          <w:lang w:val="sr-Cyrl-RS"/>
        </w:rPr>
        <w:t xml:space="preserve">се смањио </w:t>
      </w:r>
      <w:r>
        <w:rPr>
          <w:color w:val="auto"/>
          <w:lang w:val="ru-RU"/>
        </w:rPr>
        <w:t xml:space="preserve">у односу на претходну годину (319), али ова школска година је имала знатно мање радних дана, јер се готово три месеца није одржавала настава. </w:t>
      </w:r>
    </w:p>
    <w:p w14:paraId="62B03E2A">
      <w:pPr>
        <w:rPr>
          <w:rFonts w:hint="default"/>
          <w:color w:val="auto"/>
          <w:lang w:val="sr-Cyrl-RS"/>
        </w:rPr>
      </w:pPr>
      <w:r>
        <w:rPr>
          <w:color w:val="auto"/>
          <w:lang w:val="ru-RU"/>
        </w:rPr>
        <w:t>Фондове библиотеке користило је 98 ученика, односно 17,5%. Статистика није релевантна за ову годину, јер ј</w:t>
      </w:r>
      <w:r>
        <w:rPr>
          <w:rFonts w:hint="default"/>
          <w:color w:val="auto"/>
          <w:lang w:val="sr-Cyrl-RS"/>
        </w:rPr>
        <w:t>е број радних дана био мањи</w:t>
      </w:r>
      <w:r>
        <w:rPr>
          <w:color w:val="auto"/>
          <w:lang w:val="ru-RU"/>
        </w:rPr>
        <w:t xml:space="preserve"> него било кој</w:t>
      </w:r>
      <w:r>
        <w:rPr>
          <w:color w:val="auto"/>
          <w:lang w:val="sr-Cyrl-RS"/>
        </w:rPr>
        <w:t>е</w:t>
      </w:r>
      <w:r>
        <w:rPr>
          <w:color w:val="auto"/>
          <w:lang w:val="ru-RU"/>
        </w:rPr>
        <w:t xml:space="preserve"> претходн</w:t>
      </w:r>
      <w:r>
        <w:rPr>
          <w:color w:val="auto"/>
          <w:lang w:val="sr-Cyrl-RS"/>
        </w:rPr>
        <w:t>е</w:t>
      </w:r>
      <w:r>
        <w:rPr>
          <w:rFonts w:hint="default"/>
          <w:color w:val="auto"/>
          <w:lang w:val="sr-Cyrl-RS"/>
        </w:rPr>
        <w:t>.</w:t>
      </w:r>
    </w:p>
    <w:p w14:paraId="1E4DAFBF">
      <w:pPr>
        <w:rPr>
          <w:color w:val="auto"/>
          <w:lang w:val="ru-RU"/>
        </w:rPr>
      </w:pPr>
      <w:r>
        <w:rPr>
          <w:color w:val="auto"/>
          <w:lang w:val="ru-RU"/>
        </w:rPr>
        <w:t xml:space="preserve">Током школске </w:t>
      </w:r>
      <w:r>
        <w:rPr>
          <w:color w:val="auto"/>
        </w:rPr>
        <w:t> </w:t>
      </w:r>
      <w:r>
        <w:rPr>
          <w:color w:val="auto"/>
          <w:lang w:val="ru-RU"/>
        </w:rPr>
        <w:t xml:space="preserve">године фонд библиотеке је обновљен са 5 нових књига, од тога три </w:t>
      </w:r>
      <w:r>
        <w:rPr>
          <w:color w:val="auto"/>
        </w:rPr>
        <w:t> </w:t>
      </w:r>
      <w:r>
        <w:rPr>
          <w:color w:val="auto"/>
          <w:lang w:val="ru-RU"/>
        </w:rPr>
        <w:t xml:space="preserve">уџбеника и </w:t>
      </w:r>
      <w:r>
        <w:rPr>
          <w:color w:val="auto"/>
        </w:rPr>
        <w:t> </w:t>
      </w:r>
      <w:r>
        <w:rPr>
          <w:color w:val="auto"/>
          <w:lang w:val="ru-RU"/>
        </w:rPr>
        <w:t>два наслова белетристике. Услед губитка од стране ученика расходована је једна књига, тако да библиотека сада поседује укупно 7284 књиге.</w:t>
      </w:r>
    </w:p>
    <w:p w14:paraId="255BE7BD">
      <w:pPr>
        <w:rPr>
          <w:color w:val="auto"/>
          <w:lang w:val="ru-RU"/>
        </w:rPr>
      </w:pPr>
      <w:r>
        <w:rPr>
          <w:color w:val="auto"/>
          <w:lang w:val="ru-RU"/>
        </w:rPr>
        <w:t xml:space="preserve">У библиотеци су ове године радила </w:t>
      </w:r>
      <w:r>
        <w:rPr>
          <w:color w:val="auto"/>
          <w:lang w:val="sr-Cyrl-RS"/>
        </w:rPr>
        <w:t>три</w:t>
      </w:r>
      <w:r>
        <w:rPr>
          <w:color w:val="auto"/>
          <w:lang w:val="ru-RU"/>
        </w:rPr>
        <w:t xml:space="preserve"> професора: Ружица Јурица, професор руског језика, Милијана Пејаковић, професор српског језика и Маријана Прерадов, професор српског језика.</w:t>
      </w:r>
    </w:p>
    <w:p w14:paraId="197387AA">
      <w:pPr>
        <w:rPr>
          <w:color w:val="auto"/>
          <w:lang w:val="ru-RU"/>
        </w:rPr>
      </w:pPr>
      <w:r>
        <w:rPr>
          <w:color w:val="auto"/>
          <w:lang w:val="ru-RU"/>
        </w:rPr>
        <w:t>Током године библиотекари су реализовале следеће послове:</w:t>
      </w:r>
    </w:p>
    <w:p w14:paraId="002835FD">
      <w:pPr>
        <w:rPr>
          <w:color w:val="auto"/>
          <w:lang w:val="ru-RU"/>
        </w:rPr>
      </w:pPr>
      <w:r>
        <w:rPr>
          <w:color w:val="auto"/>
          <w:lang w:val="ru-RU"/>
        </w:rPr>
        <w:t>●</w:t>
      </w:r>
      <w:r>
        <w:rPr>
          <w:color w:val="auto"/>
        </w:rPr>
        <w:t> </w:t>
      </w:r>
      <w:r>
        <w:rPr>
          <w:color w:val="auto"/>
          <w:lang w:val="ru-RU"/>
        </w:rPr>
        <w:t>Израда Годишњег плана библиотеке.</w:t>
      </w:r>
    </w:p>
    <w:p w14:paraId="21ABEB5A">
      <w:pPr>
        <w:rPr>
          <w:color w:val="auto"/>
          <w:lang w:val="ru-RU"/>
        </w:rPr>
      </w:pPr>
      <w:r>
        <w:rPr>
          <w:color w:val="auto"/>
          <w:lang w:val="ru-RU"/>
        </w:rPr>
        <w:t>●</w:t>
      </w:r>
      <w:r>
        <w:rPr>
          <w:color w:val="auto"/>
        </w:rPr>
        <w:t> </w:t>
      </w:r>
      <w:r>
        <w:rPr>
          <w:color w:val="auto"/>
          <w:lang w:val="ru-RU"/>
        </w:rPr>
        <w:t>Упис нових корисника и корекција спискова из претходне школске године.</w:t>
      </w:r>
    </w:p>
    <w:p w14:paraId="5B709743">
      <w:pPr>
        <w:rPr>
          <w:color w:val="auto"/>
          <w:lang w:val="ru-RU"/>
        </w:rPr>
      </w:pPr>
      <w:r>
        <w:rPr>
          <w:color w:val="auto"/>
          <w:lang w:val="ru-RU"/>
        </w:rPr>
        <w:t>●</w:t>
      </w:r>
      <w:r>
        <w:rPr>
          <w:color w:val="auto"/>
        </w:rPr>
        <w:t> </w:t>
      </w:r>
      <w:r>
        <w:rPr>
          <w:color w:val="auto"/>
          <w:lang w:val="ru-RU"/>
        </w:rPr>
        <w:t xml:space="preserve">Упознавање ученика првог разреда са библиотеком, књижним фондом и начином </w:t>
      </w:r>
      <w:r>
        <w:rPr>
          <w:color w:val="auto"/>
        </w:rPr>
        <w:t> </w:t>
      </w:r>
      <w:r>
        <w:rPr>
          <w:color w:val="auto"/>
          <w:lang w:val="ru-RU"/>
        </w:rPr>
        <w:t>коришћења.</w:t>
      </w:r>
    </w:p>
    <w:p w14:paraId="0967DD14">
      <w:pPr>
        <w:rPr>
          <w:color w:val="auto"/>
          <w:lang w:val="ru-RU"/>
        </w:rPr>
      </w:pPr>
      <w:r>
        <w:rPr>
          <w:color w:val="auto"/>
          <w:lang w:val="ru-RU"/>
        </w:rPr>
        <w:t>●</w:t>
      </w:r>
      <w:r>
        <w:rPr>
          <w:color w:val="auto"/>
        </w:rPr>
        <w:t> </w:t>
      </w:r>
      <w:r>
        <w:rPr>
          <w:color w:val="auto"/>
          <w:lang w:val="ru-RU"/>
        </w:rPr>
        <w:t>Уношење нових књига у оперативни систем.</w:t>
      </w:r>
    </w:p>
    <w:p w14:paraId="709905C7">
      <w:pPr>
        <w:rPr>
          <w:color w:val="auto"/>
          <w:lang w:val="ru-RU"/>
        </w:rPr>
      </w:pPr>
      <w:r>
        <w:rPr>
          <w:color w:val="auto"/>
          <w:lang w:val="ru-RU"/>
        </w:rPr>
        <w:t>●</w:t>
      </w:r>
      <w:r>
        <w:rPr>
          <w:color w:val="auto"/>
        </w:rPr>
        <w:t> </w:t>
      </w:r>
      <w:r>
        <w:rPr>
          <w:color w:val="auto"/>
          <w:lang w:val="ru-RU"/>
        </w:rPr>
        <w:t>Уписивање књига у инвентарну књигу.</w:t>
      </w:r>
    </w:p>
    <w:p w14:paraId="397FA85E">
      <w:pPr>
        <w:rPr>
          <w:color w:val="auto"/>
          <w:lang w:val="ru-RU"/>
        </w:rPr>
      </w:pPr>
      <w:r>
        <w:rPr>
          <w:color w:val="auto"/>
          <w:lang w:val="ru-RU"/>
        </w:rPr>
        <w:t>●</w:t>
      </w:r>
      <w:r>
        <w:rPr>
          <w:color w:val="auto"/>
        </w:rPr>
        <w:t> </w:t>
      </w:r>
      <w:r>
        <w:rPr>
          <w:color w:val="auto"/>
          <w:lang w:val="ru-RU"/>
        </w:rPr>
        <w:t>Расходовање књига.</w:t>
      </w:r>
    </w:p>
    <w:p w14:paraId="716AE866">
      <w:pPr>
        <w:rPr>
          <w:color w:val="auto"/>
          <w:lang w:val="ru-RU"/>
        </w:rPr>
      </w:pPr>
      <w:r>
        <w:rPr>
          <w:color w:val="auto"/>
          <w:lang w:val="ru-RU"/>
        </w:rPr>
        <w:t>●</w:t>
      </w:r>
      <w:r>
        <w:rPr>
          <w:color w:val="auto"/>
        </w:rPr>
        <w:t> </w:t>
      </w:r>
      <w:r>
        <w:rPr>
          <w:color w:val="auto"/>
          <w:lang w:val="ru-RU"/>
        </w:rPr>
        <w:t>Вођење дневне, недељне, месечне, полугодишње и годишње евиденције о промету књига.</w:t>
      </w:r>
    </w:p>
    <w:p w14:paraId="2D62917C">
      <w:pPr>
        <w:rPr>
          <w:color w:val="auto"/>
          <w:lang w:val="ru-RU"/>
        </w:rPr>
      </w:pPr>
      <w:r>
        <w:rPr>
          <w:color w:val="auto"/>
          <w:lang w:val="ru-RU"/>
        </w:rPr>
        <w:t>●</w:t>
      </w:r>
      <w:r>
        <w:rPr>
          <w:color w:val="auto"/>
        </w:rPr>
        <w:t> </w:t>
      </w:r>
      <w:r>
        <w:rPr>
          <w:color w:val="auto"/>
          <w:lang w:val="ru-RU"/>
        </w:rPr>
        <w:t>Сарадња са ученицима и професорима (сугестије, избор литературе и одговарајућих сајтова ) при изради паноа, презентација и професорских припрема за час ).</w:t>
      </w:r>
    </w:p>
    <w:p w14:paraId="39740269">
      <w:pPr>
        <w:rPr>
          <w:color w:val="auto"/>
          <w:lang w:val="ru-RU"/>
        </w:rPr>
      </w:pPr>
      <w:r>
        <w:rPr>
          <w:color w:val="auto"/>
          <w:lang w:val="ru-RU"/>
        </w:rPr>
        <w:t>●</w:t>
      </w:r>
      <w:r>
        <w:rPr>
          <w:color w:val="auto"/>
        </w:rPr>
        <w:t> </w:t>
      </w:r>
      <w:r>
        <w:rPr>
          <w:color w:val="auto"/>
          <w:lang w:val="ru-RU"/>
        </w:rPr>
        <w:t>Сарадња са професорима и директором школе у вези са набавком нових књига и уџбеника.</w:t>
      </w:r>
    </w:p>
    <w:p w14:paraId="328D511C">
      <w:pPr>
        <w:rPr>
          <w:color w:val="auto"/>
          <w:lang w:val="ru-RU"/>
        </w:rPr>
      </w:pPr>
      <w:r>
        <w:rPr>
          <w:color w:val="auto"/>
          <w:lang w:val="ru-RU"/>
        </w:rPr>
        <w:t>●</w:t>
      </w:r>
      <w:r>
        <w:rPr>
          <w:color w:val="auto"/>
        </w:rPr>
        <w:t> </w:t>
      </w:r>
      <w:r>
        <w:rPr>
          <w:color w:val="auto"/>
          <w:lang w:val="ru-RU"/>
        </w:rPr>
        <w:t>Сарадња са члановима драмске секције и уредништвом часописа “ЕКО”.</w:t>
      </w:r>
    </w:p>
    <w:p w14:paraId="726D6647">
      <w:pPr>
        <w:rPr>
          <w:color w:val="auto"/>
          <w:lang w:val="ru-RU"/>
        </w:rPr>
      </w:pPr>
      <w:r>
        <w:rPr>
          <w:color w:val="auto"/>
          <w:lang w:val="ru-RU"/>
        </w:rPr>
        <w:t>●</w:t>
      </w:r>
      <w:r>
        <w:rPr>
          <w:color w:val="auto"/>
        </w:rPr>
        <w:t> </w:t>
      </w:r>
      <w:r>
        <w:rPr>
          <w:color w:val="auto"/>
          <w:lang w:val="ru-RU"/>
        </w:rPr>
        <w:t>Писање опомена корисницима који нису вратили задужене књиге.</w:t>
      </w:r>
    </w:p>
    <w:p w14:paraId="69F99A17">
      <w:pPr>
        <w:rPr>
          <w:color w:val="auto"/>
          <w:lang w:val="ru-RU"/>
        </w:rPr>
      </w:pPr>
      <w:r>
        <w:rPr>
          <w:color w:val="auto"/>
          <w:lang w:val="ru-RU"/>
        </w:rPr>
        <w:t>●</w:t>
      </w:r>
      <w:r>
        <w:rPr>
          <w:color w:val="auto"/>
        </w:rPr>
        <w:t> </w:t>
      </w:r>
      <w:r>
        <w:rPr>
          <w:color w:val="auto"/>
          <w:lang w:val="ru-RU"/>
        </w:rPr>
        <w:t>Популарисање књига и развијање позитивног става ученика према читању.</w:t>
      </w:r>
    </w:p>
    <w:p w14:paraId="27995E91">
      <w:pPr>
        <w:rPr>
          <w:color w:val="auto"/>
          <w:lang w:val="ru-RU"/>
        </w:rPr>
      </w:pPr>
      <w:r>
        <w:rPr>
          <w:color w:val="auto"/>
          <w:lang w:val="ru-RU"/>
        </w:rPr>
        <w:t>●</w:t>
      </w:r>
      <w:r>
        <w:rPr>
          <w:color w:val="auto"/>
        </w:rPr>
        <w:t> </w:t>
      </w:r>
      <w:r>
        <w:rPr>
          <w:color w:val="auto"/>
          <w:lang w:val="ru-RU"/>
        </w:rPr>
        <w:t>Фотокопирање материјала за потребе школе, наставника и ученика</w:t>
      </w:r>
    </w:p>
    <w:p w14:paraId="41CD9DF8">
      <w:pPr>
        <w:rPr>
          <w:color w:val="auto"/>
          <w:lang w:val="ru-RU"/>
        </w:rPr>
      </w:pPr>
      <w:r>
        <w:rPr>
          <w:color w:val="auto"/>
        </w:rPr>
        <w:t> </w:t>
      </w:r>
    </w:p>
    <w:p w14:paraId="0B75CD2F">
      <w:pPr>
        <w:suppressAutoHyphens/>
        <w:ind w:firstLine="720"/>
        <w:jc w:val="both"/>
        <w:rPr>
          <w:rFonts w:eastAsia="SimSun" w:cs="Arial"/>
          <w:color w:val="auto"/>
          <w:kern w:val="3"/>
          <w:lang w:val="ru-RU" w:eastAsia="zh-CN" w:bidi="hi-IN"/>
        </w:rPr>
      </w:pPr>
      <w:r>
        <w:rPr>
          <w:color w:val="auto"/>
          <w:lang w:val="ru-RU"/>
        </w:rPr>
        <w:t>Школска библиотека је већ неколико година уназад, постала место које се користи као читаоница током пауза између часова, као и место где ученици проводе своје слободно време. Такође, и ове године је професорка српског језика Бојана Радојевић у просторијама библиотеке водила читалачки клуб. Тим поводом заинтересовани ђаци су се са професорком окупљали једном месечно и уз чај или кафу разговарали о актуелној књижевној продукцији. Ови састанци у оквиру читалачког клуба дали су нашој библиотеци једну нову, узбудљиву димензију.</w:t>
      </w:r>
      <w:r>
        <w:rPr>
          <w:color w:val="auto"/>
        </w:rPr>
        <w:t xml:space="preserve">   </w:t>
      </w:r>
    </w:p>
    <w:p w14:paraId="57E88283">
      <w:pPr>
        <w:rPr>
          <w:color w:val="auto"/>
          <w:lang w:val="sr-Cyrl-RS"/>
        </w:rPr>
      </w:pPr>
    </w:p>
    <w:p w14:paraId="278BD992">
      <w:pPr>
        <w:rPr>
          <w:color w:val="auto"/>
          <w:lang w:val="sr-Cyrl-RS"/>
        </w:rPr>
      </w:pPr>
    </w:p>
    <w:p w14:paraId="614EB2A1">
      <w:pPr>
        <w:rPr>
          <w:color w:val="auto"/>
          <w:lang w:val="sr-Cyrl-RS"/>
        </w:rPr>
      </w:pPr>
    </w:p>
    <w:p w14:paraId="4B663A6B">
      <w:pPr>
        <w:rPr>
          <w:color w:val="auto"/>
          <w:lang w:val="sr-Cyrl-RS"/>
        </w:rPr>
      </w:pPr>
    </w:p>
    <w:p w14:paraId="368C50AF">
      <w:pPr>
        <w:rPr>
          <w:color w:val="auto"/>
          <w:lang w:val="sr-Cyrl-RS"/>
        </w:rPr>
      </w:pPr>
    </w:p>
    <w:p w14:paraId="2A2E9BC4">
      <w:pPr>
        <w:rPr>
          <w:color w:val="auto"/>
          <w:lang w:val="sr-Cyrl-RS"/>
        </w:rPr>
      </w:pPr>
    </w:p>
    <w:p w14:paraId="47EF16A0">
      <w:pPr>
        <w:rPr>
          <w:color w:val="auto"/>
          <w:lang w:val="sr-Cyrl-RS"/>
        </w:rPr>
      </w:pPr>
    </w:p>
    <w:p w14:paraId="2ED94B9B">
      <w:pPr>
        <w:rPr>
          <w:color w:val="auto"/>
          <w:lang w:val="sr-Cyrl-RS"/>
        </w:rPr>
      </w:pPr>
    </w:p>
    <w:p w14:paraId="45583D93">
      <w:pPr>
        <w:rPr>
          <w:color w:val="auto"/>
          <w:lang w:val="sr-Cyrl-RS"/>
        </w:rPr>
      </w:pPr>
    </w:p>
    <w:p w14:paraId="69DC2B8F">
      <w:pPr>
        <w:rPr>
          <w:color w:val="auto"/>
          <w:lang w:val="sr-Cyrl-RS"/>
        </w:rPr>
      </w:pPr>
    </w:p>
    <w:p w14:paraId="4E0C9A6D">
      <w:pPr>
        <w:pStyle w:val="2"/>
        <w:numPr>
          <w:ilvl w:val="0"/>
          <w:numId w:val="0"/>
        </w:numPr>
        <w:ind w:left="360" w:leftChars="0"/>
        <w:rPr>
          <w:rFonts w:cs="Times New Roman"/>
          <w:color w:val="auto"/>
          <w:szCs w:val="36"/>
        </w:rPr>
      </w:pPr>
      <w:bookmarkStart w:id="64" w:name="_Toc14020"/>
      <w:r>
        <w:rPr>
          <w:rFonts w:hint="default" w:cs="Times New Roman"/>
          <w:color w:val="auto"/>
          <w:szCs w:val="36"/>
          <w:lang w:val="sr-Cyrl-RS"/>
        </w:rPr>
        <w:t>10.</w:t>
      </w:r>
      <w:r>
        <w:rPr>
          <w:rFonts w:cs="Times New Roman"/>
          <w:color w:val="auto"/>
          <w:szCs w:val="36"/>
        </w:rPr>
        <w:t>ИЗВЕШТАЈ О РАДУ СТРУЧНЕ СЛУЖБЕ</w:t>
      </w:r>
      <w:bookmarkEnd w:id="64"/>
    </w:p>
    <w:p w14:paraId="54ABF743">
      <w:pPr>
        <w:ind w:left="360"/>
        <w:rPr>
          <w:color w:val="auto"/>
        </w:rPr>
      </w:pPr>
    </w:p>
    <w:p w14:paraId="58F31521">
      <w:pPr>
        <w:pStyle w:val="27"/>
        <w:jc w:val="center"/>
        <w:rPr>
          <w:b/>
          <w:color w:val="auto"/>
          <w:sz w:val="32"/>
          <w:szCs w:val="32"/>
        </w:rPr>
      </w:pPr>
      <w:r>
        <w:rPr>
          <w:b/>
          <w:color w:val="auto"/>
          <w:sz w:val="32"/>
          <w:szCs w:val="32"/>
        </w:rPr>
        <w:t>Извештај о раду педагога у школској 202</w:t>
      </w:r>
      <w:r>
        <w:rPr>
          <w:rFonts w:hint="default"/>
          <w:b/>
          <w:color w:val="auto"/>
          <w:sz w:val="32"/>
          <w:szCs w:val="32"/>
          <w:lang w:val="sr-Latn-RS"/>
        </w:rPr>
        <w:t>4/</w:t>
      </w:r>
      <w:r>
        <w:rPr>
          <w:b/>
          <w:color w:val="auto"/>
          <w:sz w:val="32"/>
          <w:szCs w:val="32"/>
        </w:rPr>
        <w:t>202</w:t>
      </w:r>
      <w:r>
        <w:rPr>
          <w:rFonts w:hint="default"/>
          <w:b/>
          <w:color w:val="auto"/>
          <w:sz w:val="32"/>
          <w:szCs w:val="32"/>
          <w:lang w:val="sr-Latn-RS"/>
        </w:rPr>
        <w:t>5</w:t>
      </w:r>
      <w:r>
        <w:rPr>
          <w:b/>
          <w:color w:val="auto"/>
          <w:sz w:val="32"/>
          <w:szCs w:val="32"/>
        </w:rPr>
        <w:t xml:space="preserve"> години</w:t>
      </w:r>
    </w:p>
    <w:p w14:paraId="3D5E74E7">
      <w:pPr>
        <w:pStyle w:val="27"/>
        <w:jc w:val="center"/>
        <w:rPr>
          <w:color w:val="auto"/>
        </w:rPr>
      </w:pPr>
    </w:p>
    <w:p w14:paraId="0BB3CA98">
      <w:pPr>
        <w:jc w:val="center"/>
        <w:rPr>
          <w:color w:val="auto"/>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3"/>
        <w:gridCol w:w="2843"/>
        <w:gridCol w:w="2486"/>
      </w:tblGrid>
      <w:tr w14:paraId="784F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6753190D">
            <w:pPr>
              <w:jc w:val="center"/>
              <w:rPr>
                <w:b/>
                <w:color w:val="auto"/>
              </w:rPr>
            </w:pPr>
            <w:r>
              <w:rPr>
                <w:b/>
                <w:color w:val="auto"/>
              </w:rPr>
              <w:t>I ПЛАНИРАЊЕ И ПРОГРАМИРАЊЕ ОБРАЗОВНО-ВАСПИТНОГ РАДА</w:t>
            </w:r>
          </w:p>
        </w:tc>
      </w:tr>
      <w:tr w14:paraId="3EC2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07F17BB3">
            <w:pPr>
              <w:jc w:val="center"/>
              <w:rPr>
                <w:color w:val="auto"/>
              </w:rPr>
            </w:pPr>
            <w:r>
              <w:rPr>
                <w:color w:val="auto"/>
              </w:rPr>
              <w:t>Активност</w:t>
            </w:r>
          </w:p>
        </w:tc>
        <w:tc>
          <w:tcPr>
            <w:tcW w:w="2843" w:type="dxa"/>
            <w:vAlign w:val="center"/>
          </w:tcPr>
          <w:p w14:paraId="70340EDB">
            <w:pPr>
              <w:jc w:val="center"/>
              <w:rPr>
                <w:color w:val="auto"/>
              </w:rPr>
            </w:pPr>
            <w:r>
              <w:rPr>
                <w:color w:val="auto"/>
              </w:rPr>
              <w:t>Време реализације</w:t>
            </w:r>
          </w:p>
        </w:tc>
        <w:tc>
          <w:tcPr>
            <w:tcW w:w="2486" w:type="dxa"/>
            <w:vAlign w:val="center"/>
          </w:tcPr>
          <w:p w14:paraId="40F5C554">
            <w:pPr>
              <w:jc w:val="center"/>
              <w:rPr>
                <w:color w:val="auto"/>
              </w:rPr>
            </w:pPr>
            <w:r>
              <w:rPr>
                <w:color w:val="auto"/>
              </w:rPr>
              <w:t>Сарадници</w:t>
            </w:r>
          </w:p>
        </w:tc>
      </w:tr>
      <w:tr w14:paraId="76D3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684E2609">
            <w:pPr>
              <w:rPr>
                <w:color w:val="auto"/>
              </w:rPr>
            </w:pPr>
            <w:r>
              <w:rPr>
                <w:color w:val="auto"/>
              </w:rPr>
              <w:t>Припремање годишњих и месечних планова рада пeдагога</w:t>
            </w:r>
          </w:p>
        </w:tc>
        <w:tc>
          <w:tcPr>
            <w:tcW w:w="2843" w:type="dxa"/>
            <w:vAlign w:val="center"/>
          </w:tcPr>
          <w:p w14:paraId="2A582BB2">
            <w:pPr>
              <w:jc w:val="center"/>
              <w:rPr>
                <w:color w:val="auto"/>
              </w:rPr>
            </w:pPr>
            <w:r>
              <w:rPr>
                <w:color w:val="auto"/>
              </w:rPr>
              <w:t>Август, крајем сваког месеца за наредни</w:t>
            </w:r>
          </w:p>
        </w:tc>
        <w:tc>
          <w:tcPr>
            <w:tcW w:w="2486" w:type="dxa"/>
            <w:vAlign w:val="center"/>
          </w:tcPr>
          <w:p w14:paraId="6E279456">
            <w:pPr>
              <w:jc w:val="center"/>
              <w:rPr>
                <w:color w:val="auto"/>
              </w:rPr>
            </w:pPr>
            <w:r>
              <w:rPr>
                <w:color w:val="auto"/>
              </w:rPr>
              <w:t>Психолог, директор</w:t>
            </w:r>
          </w:p>
        </w:tc>
      </w:tr>
      <w:tr w14:paraId="70BD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3A3BF6C8">
            <w:pPr>
              <w:rPr>
                <w:color w:val="auto"/>
              </w:rPr>
            </w:pPr>
            <w:r>
              <w:rPr>
                <w:color w:val="auto"/>
              </w:rPr>
              <w:t>Спровођење анализа у установи у циљу испитивања потреба деце, ученика, родитеља, локалне самоуправе:</w:t>
            </w:r>
          </w:p>
          <w:p w14:paraId="3CB7D9D5">
            <w:pPr>
              <w:rPr>
                <w:color w:val="auto"/>
              </w:rPr>
            </w:pPr>
            <w:r>
              <w:rPr>
                <w:color w:val="auto"/>
              </w:rPr>
              <w:t>-Социоекономски статус ученика првог разреда</w:t>
            </w:r>
          </w:p>
          <w:p w14:paraId="7DAC1E6D">
            <w:pPr>
              <w:rPr>
                <w:color w:val="auto"/>
              </w:rPr>
            </w:pPr>
            <w:r>
              <w:rPr>
                <w:color w:val="auto"/>
              </w:rPr>
              <w:t>-Истраживање о адаптацији ученика првог разреда на нову школску средину</w:t>
            </w:r>
          </w:p>
          <w:p w14:paraId="22CF76C9">
            <w:pPr>
              <w:pStyle w:val="20"/>
              <w:rPr>
                <w:rFonts w:ascii="Times New Roman" w:hAnsi="Times New Roman"/>
                <w:color w:val="auto"/>
                <w:sz w:val="24"/>
                <w:szCs w:val="24"/>
              </w:rPr>
            </w:pPr>
          </w:p>
        </w:tc>
        <w:tc>
          <w:tcPr>
            <w:tcW w:w="2843" w:type="dxa"/>
            <w:vAlign w:val="center"/>
          </w:tcPr>
          <w:p w14:paraId="6CAF158A">
            <w:pPr>
              <w:jc w:val="center"/>
              <w:rPr>
                <w:color w:val="auto"/>
              </w:rPr>
            </w:pPr>
          </w:p>
          <w:p w14:paraId="6A32EEB8">
            <w:pPr>
              <w:rPr>
                <w:color w:val="auto"/>
              </w:rPr>
            </w:pPr>
          </w:p>
          <w:p w14:paraId="2CA5BDCE">
            <w:pPr>
              <w:rPr>
                <w:color w:val="auto"/>
              </w:rPr>
            </w:pPr>
          </w:p>
          <w:p w14:paraId="0B5B5C0E">
            <w:pPr>
              <w:jc w:val="center"/>
              <w:rPr>
                <w:color w:val="auto"/>
              </w:rPr>
            </w:pPr>
            <w:r>
              <w:rPr>
                <w:color w:val="auto"/>
              </w:rPr>
              <w:t>Септембар, Новембар</w:t>
            </w:r>
          </w:p>
          <w:p w14:paraId="673C1F68">
            <w:pPr>
              <w:rPr>
                <w:color w:val="auto"/>
              </w:rPr>
            </w:pPr>
          </w:p>
          <w:p w14:paraId="2E2EF7A9">
            <w:pPr>
              <w:rPr>
                <w:color w:val="auto"/>
              </w:rPr>
            </w:pPr>
          </w:p>
          <w:p w14:paraId="494B39B7">
            <w:pPr>
              <w:rPr>
                <w:color w:val="auto"/>
              </w:rPr>
            </w:pPr>
          </w:p>
          <w:p w14:paraId="53E0BCF2">
            <w:pPr>
              <w:rPr>
                <w:color w:val="auto"/>
              </w:rPr>
            </w:pPr>
          </w:p>
          <w:p w14:paraId="68C7CE08">
            <w:pPr>
              <w:rPr>
                <w:color w:val="auto"/>
              </w:rPr>
            </w:pPr>
          </w:p>
          <w:p w14:paraId="0951C4F4">
            <w:pPr>
              <w:rPr>
                <w:color w:val="auto"/>
              </w:rPr>
            </w:pPr>
          </w:p>
        </w:tc>
        <w:tc>
          <w:tcPr>
            <w:tcW w:w="2486" w:type="dxa"/>
            <w:vAlign w:val="center"/>
          </w:tcPr>
          <w:p w14:paraId="1842A825">
            <w:pPr>
              <w:jc w:val="center"/>
              <w:rPr>
                <w:color w:val="auto"/>
              </w:rPr>
            </w:pPr>
            <w:r>
              <w:rPr>
                <w:color w:val="auto"/>
              </w:rPr>
              <w:t>Одељењске старешине, ученици, психолог</w:t>
            </w:r>
          </w:p>
        </w:tc>
      </w:tr>
      <w:tr w14:paraId="4E48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638F2C3">
            <w:pPr>
              <w:rPr>
                <w:color w:val="auto"/>
              </w:rPr>
            </w:pPr>
            <w:r>
              <w:rPr>
                <w:color w:val="auto"/>
              </w:rPr>
              <w:t xml:space="preserve">Учествовање у припреми педагошког профила и индивидуалног образовног плана за ученике којима је потребна додатна подршка – Израђен ИОП1  </w:t>
            </w:r>
            <w:r>
              <w:rPr>
                <w:color w:val="auto"/>
                <w:lang w:val="sr-Cyrl-RS"/>
              </w:rPr>
              <w:t xml:space="preserve">и ИОП2 </w:t>
            </w:r>
            <w:r>
              <w:rPr>
                <w:color w:val="auto"/>
              </w:rPr>
              <w:t xml:space="preserve">за </w:t>
            </w:r>
            <w:r>
              <w:rPr>
                <w:rFonts w:hint="default"/>
                <w:color w:val="auto"/>
                <w:lang w:val="sr-Latn-RS"/>
              </w:rPr>
              <w:t>6</w:t>
            </w:r>
            <w:r>
              <w:rPr>
                <w:color w:val="auto"/>
              </w:rPr>
              <w:t xml:space="preserve"> ученика  1 разреда и ИОП2 за </w:t>
            </w:r>
            <w:r>
              <w:rPr>
                <w:rFonts w:hint="default"/>
                <w:color w:val="auto"/>
                <w:lang w:val="sr-Latn-RS"/>
              </w:rPr>
              <w:t>4</w:t>
            </w:r>
            <w:r>
              <w:rPr>
                <w:color w:val="auto"/>
                <w:lang w:val="sr-Cyrl-RS"/>
              </w:rPr>
              <w:t xml:space="preserve"> </w:t>
            </w:r>
            <w:r>
              <w:rPr>
                <w:color w:val="auto"/>
              </w:rPr>
              <w:t>ученика 2. И</w:t>
            </w:r>
            <w:r>
              <w:rPr>
                <w:color w:val="auto"/>
                <w:lang w:val="sr-Cyrl-RS"/>
              </w:rPr>
              <w:t xml:space="preserve"> за </w:t>
            </w:r>
            <w:r>
              <w:rPr>
                <w:rFonts w:hint="default"/>
                <w:color w:val="auto"/>
                <w:lang w:val="sr-Latn-RS"/>
              </w:rPr>
              <w:t xml:space="preserve">2 </w:t>
            </w:r>
            <w:r>
              <w:rPr>
                <w:color w:val="auto"/>
                <w:lang w:val="sr-Cyrl-RS"/>
              </w:rPr>
              <w:t xml:space="preserve">ученика </w:t>
            </w:r>
            <w:r>
              <w:rPr>
                <w:color w:val="auto"/>
              </w:rPr>
              <w:t xml:space="preserve"> 3.  разреда</w:t>
            </w:r>
          </w:p>
        </w:tc>
        <w:tc>
          <w:tcPr>
            <w:tcW w:w="2843" w:type="dxa"/>
            <w:vAlign w:val="center"/>
          </w:tcPr>
          <w:p w14:paraId="2DA500B1">
            <w:pPr>
              <w:jc w:val="center"/>
              <w:rPr>
                <w:color w:val="auto"/>
              </w:rPr>
            </w:pPr>
            <w:r>
              <w:rPr>
                <w:color w:val="auto"/>
              </w:rPr>
              <w:t>Током године</w:t>
            </w:r>
          </w:p>
        </w:tc>
        <w:tc>
          <w:tcPr>
            <w:tcW w:w="2486" w:type="dxa"/>
            <w:vAlign w:val="center"/>
          </w:tcPr>
          <w:p w14:paraId="5D15FDFF">
            <w:pPr>
              <w:jc w:val="center"/>
              <w:rPr>
                <w:color w:val="auto"/>
              </w:rPr>
            </w:pPr>
            <w:r>
              <w:rPr>
                <w:color w:val="auto"/>
              </w:rPr>
              <w:t>Одељењски старешина, психолог, родитељ, предметни наставници, СТИО</w:t>
            </w:r>
          </w:p>
        </w:tc>
      </w:tr>
      <w:tr w14:paraId="13D8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2A323E6">
            <w:pPr>
              <w:rPr>
                <w:color w:val="auto"/>
              </w:rPr>
            </w:pPr>
            <w:r>
              <w:rPr>
                <w:color w:val="auto"/>
              </w:rPr>
              <w:t>Учешће у планирању и организовању појединих облика сарадње са другим институцијама – црвени крст, центар за социјални рад, агенција за безбедност саобраћаја високошколске установе, институције које организују стручно усавршавање запослених</w:t>
            </w:r>
          </w:p>
        </w:tc>
        <w:tc>
          <w:tcPr>
            <w:tcW w:w="2843" w:type="dxa"/>
            <w:vAlign w:val="center"/>
          </w:tcPr>
          <w:p w14:paraId="4B4E88FD">
            <w:pPr>
              <w:jc w:val="center"/>
              <w:rPr>
                <w:color w:val="auto"/>
              </w:rPr>
            </w:pPr>
            <w:r>
              <w:rPr>
                <w:color w:val="auto"/>
              </w:rPr>
              <w:t>Током године</w:t>
            </w:r>
          </w:p>
        </w:tc>
        <w:tc>
          <w:tcPr>
            <w:tcW w:w="2486" w:type="dxa"/>
            <w:vAlign w:val="center"/>
          </w:tcPr>
          <w:p w14:paraId="0E95D6F9">
            <w:pPr>
              <w:jc w:val="center"/>
              <w:rPr>
                <w:color w:val="auto"/>
              </w:rPr>
            </w:pPr>
            <w:r>
              <w:rPr>
                <w:color w:val="auto"/>
              </w:rPr>
              <w:t>Директор, институције</w:t>
            </w:r>
          </w:p>
        </w:tc>
      </w:tr>
      <w:tr w14:paraId="6906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6C10F71C">
            <w:pPr>
              <w:rPr>
                <w:color w:val="auto"/>
              </w:rPr>
            </w:pPr>
            <w:r>
              <w:rPr>
                <w:color w:val="auto"/>
              </w:rPr>
              <w:t>Иницирање и учешће у иновативним видовима планирања наставе и других облика образовно-васпитног рада – дигитални алати</w:t>
            </w:r>
          </w:p>
        </w:tc>
        <w:tc>
          <w:tcPr>
            <w:tcW w:w="2843" w:type="dxa"/>
            <w:vAlign w:val="center"/>
          </w:tcPr>
          <w:p w14:paraId="15473A2F">
            <w:pPr>
              <w:jc w:val="center"/>
              <w:rPr>
                <w:color w:val="auto"/>
              </w:rPr>
            </w:pPr>
            <w:r>
              <w:rPr>
                <w:color w:val="auto"/>
              </w:rPr>
              <w:t>Током године</w:t>
            </w:r>
          </w:p>
        </w:tc>
        <w:tc>
          <w:tcPr>
            <w:tcW w:w="2486" w:type="dxa"/>
            <w:vAlign w:val="center"/>
          </w:tcPr>
          <w:p w14:paraId="74091720">
            <w:pPr>
              <w:jc w:val="center"/>
              <w:rPr>
                <w:color w:val="auto"/>
              </w:rPr>
            </w:pPr>
            <w:r>
              <w:rPr>
                <w:color w:val="auto"/>
              </w:rPr>
              <w:t>Наставници, ученици</w:t>
            </w:r>
          </w:p>
        </w:tc>
      </w:tr>
      <w:tr w14:paraId="7663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5DFAB3E3">
            <w:pPr>
              <w:rPr>
                <w:color w:val="auto"/>
              </w:rPr>
            </w:pPr>
            <w:r>
              <w:rPr>
                <w:color w:val="auto"/>
              </w:rPr>
              <w:t>Пружање помоћи наставницима у изради планова допунског, додатног рада, практичне наставе, плана рада одељењског старешине, секција</w:t>
            </w:r>
          </w:p>
        </w:tc>
        <w:tc>
          <w:tcPr>
            <w:tcW w:w="2843" w:type="dxa"/>
            <w:vAlign w:val="center"/>
          </w:tcPr>
          <w:p w14:paraId="38467849">
            <w:pPr>
              <w:jc w:val="center"/>
              <w:rPr>
                <w:color w:val="auto"/>
              </w:rPr>
            </w:pPr>
            <w:r>
              <w:rPr>
                <w:color w:val="auto"/>
              </w:rPr>
              <w:t>Август</w:t>
            </w:r>
          </w:p>
        </w:tc>
        <w:tc>
          <w:tcPr>
            <w:tcW w:w="2486" w:type="dxa"/>
            <w:vAlign w:val="center"/>
          </w:tcPr>
          <w:p w14:paraId="03C4CD39">
            <w:pPr>
              <w:jc w:val="center"/>
              <w:rPr>
                <w:color w:val="auto"/>
              </w:rPr>
            </w:pPr>
            <w:r>
              <w:rPr>
                <w:color w:val="auto"/>
              </w:rPr>
              <w:t>Наставници</w:t>
            </w:r>
          </w:p>
        </w:tc>
      </w:tr>
      <w:tr w14:paraId="1B65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1ED05657">
            <w:pPr>
              <w:jc w:val="center"/>
              <w:rPr>
                <w:b/>
                <w:color w:val="auto"/>
              </w:rPr>
            </w:pPr>
            <w:r>
              <w:rPr>
                <w:b/>
                <w:color w:val="auto"/>
              </w:rPr>
              <w:t>II ПРАЋЕЊЕ И ВРЕДНОВАЊЕ ОБРАЗОВНО-ВАСПИТНОГ РАДА</w:t>
            </w:r>
          </w:p>
        </w:tc>
      </w:tr>
      <w:tr w14:paraId="08C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69CFFF1B">
            <w:pPr>
              <w:jc w:val="center"/>
              <w:rPr>
                <w:color w:val="auto"/>
              </w:rPr>
            </w:pPr>
            <w:r>
              <w:rPr>
                <w:color w:val="auto"/>
              </w:rPr>
              <w:t>Активност</w:t>
            </w:r>
          </w:p>
        </w:tc>
        <w:tc>
          <w:tcPr>
            <w:tcW w:w="2843" w:type="dxa"/>
            <w:vAlign w:val="center"/>
          </w:tcPr>
          <w:p w14:paraId="0A5B8490">
            <w:pPr>
              <w:jc w:val="center"/>
              <w:rPr>
                <w:color w:val="auto"/>
              </w:rPr>
            </w:pPr>
            <w:r>
              <w:rPr>
                <w:color w:val="auto"/>
              </w:rPr>
              <w:t>Време реализације</w:t>
            </w:r>
          </w:p>
        </w:tc>
        <w:tc>
          <w:tcPr>
            <w:tcW w:w="2486" w:type="dxa"/>
            <w:vAlign w:val="center"/>
          </w:tcPr>
          <w:p w14:paraId="3A4AAA9F">
            <w:pPr>
              <w:jc w:val="center"/>
              <w:rPr>
                <w:color w:val="auto"/>
              </w:rPr>
            </w:pPr>
            <w:r>
              <w:rPr>
                <w:color w:val="auto"/>
              </w:rPr>
              <w:t>Сарадници</w:t>
            </w:r>
          </w:p>
        </w:tc>
      </w:tr>
      <w:tr w14:paraId="1212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2BF3C098">
            <w:pPr>
              <w:rPr>
                <w:color w:val="auto"/>
              </w:rPr>
            </w:pPr>
            <w:r>
              <w:rPr>
                <w:color w:val="auto"/>
              </w:rPr>
              <w:t xml:space="preserve">Систематско праћење и вредновање наставног процеса развоја и напредовања ученика путем посета часовима наставника </w:t>
            </w:r>
          </w:p>
        </w:tc>
        <w:tc>
          <w:tcPr>
            <w:tcW w:w="2843" w:type="dxa"/>
            <w:vAlign w:val="center"/>
          </w:tcPr>
          <w:p w14:paraId="402552AC">
            <w:pPr>
              <w:jc w:val="center"/>
              <w:rPr>
                <w:color w:val="auto"/>
              </w:rPr>
            </w:pPr>
            <w:r>
              <w:rPr>
                <w:color w:val="auto"/>
              </w:rPr>
              <w:t>Током године</w:t>
            </w:r>
          </w:p>
        </w:tc>
        <w:tc>
          <w:tcPr>
            <w:tcW w:w="2486" w:type="dxa"/>
            <w:vAlign w:val="center"/>
          </w:tcPr>
          <w:p w14:paraId="1544C03D">
            <w:pPr>
              <w:jc w:val="center"/>
              <w:rPr>
                <w:color w:val="auto"/>
              </w:rPr>
            </w:pPr>
            <w:r>
              <w:rPr>
                <w:color w:val="auto"/>
              </w:rPr>
              <w:t>Психолог, Директор</w:t>
            </w:r>
          </w:p>
        </w:tc>
      </w:tr>
      <w:tr w14:paraId="6519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16B42F3E">
            <w:pPr>
              <w:rPr>
                <w:color w:val="auto"/>
              </w:rPr>
            </w:pPr>
            <w:r>
              <w:rPr>
                <w:color w:val="auto"/>
              </w:rPr>
              <w:t xml:space="preserve">Праћење реализације образовно-васпитног рада увидом у есДневник </w:t>
            </w:r>
          </w:p>
        </w:tc>
        <w:tc>
          <w:tcPr>
            <w:tcW w:w="2843" w:type="dxa"/>
            <w:vAlign w:val="center"/>
          </w:tcPr>
          <w:p w14:paraId="13EE8057">
            <w:pPr>
              <w:jc w:val="center"/>
              <w:rPr>
                <w:color w:val="auto"/>
              </w:rPr>
            </w:pPr>
            <w:r>
              <w:rPr>
                <w:color w:val="auto"/>
              </w:rPr>
              <w:t>Током године</w:t>
            </w:r>
          </w:p>
        </w:tc>
        <w:tc>
          <w:tcPr>
            <w:tcW w:w="2486" w:type="dxa"/>
            <w:vAlign w:val="center"/>
          </w:tcPr>
          <w:p w14:paraId="73FE4630">
            <w:pPr>
              <w:jc w:val="center"/>
              <w:rPr>
                <w:color w:val="auto"/>
              </w:rPr>
            </w:pPr>
            <w:r>
              <w:rPr>
                <w:color w:val="auto"/>
              </w:rPr>
              <w:t>Психолог, директор</w:t>
            </w:r>
          </w:p>
        </w:tc>
      </w:tr>
      <w:tr w14:paraId="64B3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5B135A82">
            <w:pPr>
              <w:rPr>
                <w:color w:val="auto"/>
              </w:rPr>
            </w:pPr>
            <w:r>
              <w:rPr>
                <w:color w:val="auto"/>
              </w:rPr>
              <w:t>Рад на развијању и примени инструмената за вредновање и самовредновање различитих области и активности рада установе</w:t>
            </w:r>
          </w:p>
        </w:tc>
        <w:tc>
          <w:tcPr>
            <w:tcW w:w="2843" w:type="dxa"/>
            <w:vAlign w:val="center"/>
          </w:tcPr>
          <w:p w14:paraId="632E0CB2">
            <w:pPr>
              <w:jc w:val="center"/>
              <w:rPr>
                <w:color w:val="auto"/>
              </w:rPr>
            </w:pPr>
            <w:r>
              <w:rPr>
                <w:color w:val="auto"/>
              </w:rPr>
              <w:t>Током године</w:t>
            </w:r>
          </w:p>
        </w:tc>
        <w:tc>
          <w:tcPr>
            <w:tcW w:w="2486" w:type="dxa"/>
            <w:vAlign w:val="center"/>
          </w:tcPr>
          <w:p w14:paraId="1C99D1CB">
            <w:pPr>
              <w:jc w:val="center"/>
              <w:rPr>
                <w:color w:val="auto"/>
              </w:rPr>
            </w:pPr>
            <w:r>
              <w:rPr>
                <w:color w:val="auto"/>
              </w:rPr>
              <w:t>Тим за самовредновање</w:t>
            </w:r>
          </w:p>
        </w:tc>
      </w:tr>
      <w:tr w14:paraId="00A5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1DF02ACB">
            <w:pPr>
              <w:rPr>
                <w:color w:val="auto"/>
              </w:rPr>
            </w:pPr>
            <w:r>
              <w:rPr>
                <w:color w:val="auto"/>
              </w:rPr>
              <w:t>Праћење и вредновање примене мера индивидуализације и индивидуалног образовног плана</w:t>
            </w:r>
          </w:p>
        </w:tc>
        <w:tc>
          <w:tcPr>
            <w:tcW w:w="2843" w:type="dxa"/>
            <w:vAlign w:val="center"/>
          </w:tcPr>
          <w:p w14:paraId="480D4590">
            <w:pPr>
              <w:jc w:val="center"/>
              <w:rPr>
                <w:color w:val="auto"/>
              </w:rPr>
            </w:pPr>
            <w:r>
              <w:rPr>
                <w:color w:val="auto"/>
              </w:rPr>
              <w:t>Током године</w:t>
            </w:r>
          </w:p>
        </w:tc>
        <w:tc>
          <w:tcPr>
            <w:tcW w:w="2486" w:type="dxa"/>
            <w:vAlign w:val="center"/>
          </w:tcPr>
          <w:p w14:paraId="5898698E">
            <w:pPr>
              <w:jc w:val="center"/>
              <w:rPr>
                <w:color w:val="auto"/>
              </w:rPr>
            </w:pPr>
            <w:r>
              <w:rPr>
                <w:color w:val="auto"/>
              </w:rPr>
              <w:t>Наставници, Психолог одељењски старешина</w:t>
            </w:r>
          </w:p>
        </w:tc>
      </w:tr>
      <w:tr w14:paraId="1344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390F8F98">
            <w:pPr>
              <w:rPr>
                <w:color w:val="auto"/>
              </w:rPr>
            </w:pPr>
            <w:r>
              <w:rPr>
                <w:color w:val="auto"/>
              </w:rPr>
              <w:t>Учешће у изради полугодишњих и годишњих извештаја о раду установе у остваривању свих програма васпитно-образовног рада</w:t>
            </w:r>
          </w:p>
        </w:tc>
        <w:tc>
          <w:tcPr>
            <w:tcW w:w="2843" w:type="dxa"/>
            <w:vAlign w:val="center"/>
          </w:tcPr>
          <w:p w14:paraId="6A0038FD">
            <w:pPr>
              <w:jc w:val="center"/>
              <w:rPr>
                <w:color w:val="auto"/>
              </w:rPr>
            </w:pPr>
            <w:r>
              <w:rPr>
                <w:color w:val="auto"/>
              </w:rPr>
              <w:t>Август</w:t>
            </w:r>
          </w:p>
        </w:tc>
        <w:tc>
          <w:tcPr>
            <w:tcW w:w="2486" w:type="dxa"/>
            <w:vAlign w:val="center"/>
          </w:tcPr>
          <w:p w14:paraId="426E70D4">
            <w:pPr>
              <w:jc w:val="center"/>
              <w:rPr>
                <w:color w:val="auto"/>
              </w:rPr>
            </w:pPr>
            <w:r>
              <w:rPr>
                <w:color w:val="auto"/>
              </w:rPr>
              <w:t>Директор, координатори стручних органа и тимова</w:t>
            </w:r>
          </w:p>
        </w:tc>
      </w:tr>
      <w:tr w14:paraId="50C5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3091C4E6">
            <w:pPr>
              <w:rPr>
                <w:color w:val="auto"/>
              </w:rPr>
            </w:pPr>
            <w:r>
              <w:rPr>
                <w:color w:val="auto"/>
              </w:rPr>
              <w:t>Праћење анализе успеха и дисциплине ученика на класификационим периодима, као и предлагање мера за њихово побољшање</w:t>
            </w:r>
          </w:p>
        </w:tc>
        <w:tc>
          <w:tcPr>
            <w:tcW w:w="2843" w:type="dxa"/>
            <w:vAlign w:val="center"/>
          </w:tcPr>
          <w:p w14:paraId="7E5FE082">
            <w:pPr>
              <w:jc w:val="center"/>
              <w:rPr>
                <w:color w:val="auto"/>
              </w:rPr>
            </w:pPr>
            <w:r>
              <w:rPr>
                <w:color w:val="auto"/>
              </w:rPr>
              <w:t>На крају класификационих периода и полугодишта</w:t>
            </w:r>
          </w:p>
        </w:tc>
        <w:tc>
          <w:tcPr>
            <w:tcW w:w="2486" w:type="dxa"/>
            <w:vAlign w:val="center"/>
          </w:tcPr>
          <w:p w14:paraId="36125630">
            <w:pPr>
              <w:jc w:val="center"/>
              <w:rPr>
                <w:color w:val="auto"/>
              </w:rPr>
            </w:pPr>
            <w:r>
              <w:rPr>
                <w:color w:val="auto"/>
              </w:rPr>
              <w:t>Психолог, Директор, наставници</w:t>
            </w:r>
          </w:p>
        </w:tc>
      </w:tr>
      <w:tr w14:paraId="3313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2286CCE5">
            <w:pPr>
              <w:rPr>
                <w:color w:val="auto"/>
              </w:rPr>
            </w:pPr>
            <w:r>
              <w:rPr>
                <w:color w:val="auto"/>
              </w:rPr>
              <w:t>Праћење успеха ученика у ваннаставним активностима, и такмичењима</w:t>
            </w:r>
          </w:p>
        </w:tc>
        <w:tc>
          <w:tcPr>
            <w:tcW w:w="2843" w:type="dxa"/>
            <w:vAlign w:val="center"/>
          </w:tcPr>
          <w:p w14:paraId="08A94CCB">
            <w:pPr>
              <w:jc w:val="center"/>
              <w:rPr>
                <w:color w:val="auto"/>
              </w:rPr>
            </w:pPr>
            <w:r>
              <w:rPr>
                <w:color w:val="auto"/>
              </w:rPr>
              <w:t>Током године и јун</w:t>
            </w:r>
          </w:p>
        </w:tc>
        <w:tc>
          <w:tcPr>
            <w:tcW w:w="2486" w:type="dxa"/>
            <w:vAlign w:val="center"/>
          </w:tcPr>
          <w:p w14:paraId="7E75EB04">
            <w:pPr>
              <w:jc w:val="center"/>
              <w:rPr>
                <w:color w:val="auto"/>
              </w:rPr>
            </w:pPr>
            <w:r>
              <w:rPr>
                <w:color w:val="auto"/>
              </w:rPr>
              <w:t>Наставници, одељењске старешине</w:t>
            </w:r>
          </w:p>
        </w:tc>
      </w:tr>
      <w:tr w14:paraId="1EDE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3B57BBD8">
            <w:pPr>
              <w:rPr>
                <w:color w:val="auto"/>
              </w:rPr>
            </w:pPr>
            <w:r>
              <w:rPr>
                <w:color w:val="auto"/>
              </w:rPr>
              <w:t>Праћење поступака и ефеката оцењивања ученика  путем посета часова, саветодавним радом са наставницима и ученицима</w:t>
            </w:r>
          </w:p>
        </w:tc>
        <w:tc>
          <w:tcPr>
            <w:tcW w:w="2843" w:type="dxa"/>
            <w:vAlign w:val="center"/>
          </w:tcPr>
          <w:p w14:paraId="2F3CBF80">
            <w:pPr>
              <w:jc w:val="center"/>
              <w:rPr>
                <w:color w:val="auto"/>
              </w:rPr>
            </w:pPr>
            <w:r>
              <w:rPr>
                <w:color w:val="auto"/>
              </w:rPr>
              <w:t>Током године</w:t>
            </w:r>
          </w:p>
        </w:tc>
        <w:tc>
          <w:tcPr>
            <w:tcW w:w="2486" w:type="dxa"/>
            <w:vAlign w:val="center"/>
          </w:tcPr>
          <w:p w14:paraId="04228F6D">
            <w:pPr>
              <w:jc w:val="center"/>
              <w:rPr>
                <w:color w:val="auto"/>
              </w:rPr>
            </w:pPr>
            <w:r>
              <w:rPr>
                <w:color w:val="auto"/>
              </w:rPr>
              <w:t>Директор, Психолог наставници, ученици</w:t>
            </w:r>
          </w:p>
        </w:tc>
      </w:tr>
      <w:tr w14:paraId="713A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6242A111">
            <w:pPr>
              <w:jc w:val="center"/>
              <w:rPr>
                <w:b/>
                <w:color w:val="auto"/>
              </w:rPr>
            </w:pPr>
            <w:r>
              <w:rPr>
                <w:b/>
                <w:color w:val="auto"/>
              </w:rPr>
              <w:t>III РАД СА НАСТАВНИЦИМА</w:t>
            </w:r>
          </w:p>
        </w:tc>
      </w:tr>
      <w:tr w14:paraId="75A5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419096C">
            <w:pPr>
              <w:jc w:val="center"/>
              <w:rPr>
                <w:color w:val="auto"/>
              </w:rPr>
            </w:pPr>
            <w:r>
              <w:rPr>
                <w:color w:val="auto"/>
              </w:rPr>
              <w:t>Активност</w:t>
            </w:r>
          </w:p>
        </w:tc>
        <w:tc>
          <w:tcPr>
            <w:tcW w:w="2843" w:type="dxa"/>
            <w:vAlign w:val="center"/>
          </w:tcPr>
          <w:p w14:paraId="6D41B39A">
            <w:pPr>
              <w:jc w:val="center"/>
              <w:rPr>
                <w:color w:val="auto"/>
              </w:rPr>
            </w:pPr>
            <w:r>
              <w:rPr>
                <w:color w:val="auto"/>
              </w:rPr>
              <w:t>Време реализације</w:t>
            </w:r>
          </w:p>
        </w:tc>
        <w:tc>
          <w:tcPr>
            <w:tcW w:w="2486" w:type="dxa"/>
            <w:vAlign w:val="center"/>
          </w:tcPr>
          <w:p w14:paraId="40AE5877">
            <w:pPr>
              <w:jc w:val="center"/>
              <w:rPr>
                <w:color w:val="auto"/>
              </w:rPr>
            </w:pPr>
            <w:r>
              <w:rPr>
                <w:color w:val="auto"/>
              </w:rPr>
              <w:t>Сарадници</w:t>
            </w:r>
          </w:p>
        </w:tc>
      </w:tr>
      <w:tr w14:paraId="7A21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AD9992B">
            <w:pPr>
              <w:rPr>
                <w:color w:val="auto"/>
              </w:rPr>
            </w:pPr>
            <w:r>
              <w:rPr>
                <w:color w:val="auto"/>
              </w:rPr>
              <w:t>Пружање помоћи наставницима на конкретизовању и операционализовању циљева и задатака образовно-васпитног рада</w:t>
            </w:r>
          </w:p>
        </w:tc>
        <w:tc>
          <w:tcPr>
            <w:tcW w:w="2843" w:type="dxa"/>
            <w:vAlign w:val="center"/>
          </w:tcPr>
          <w:p w14:paraId="6E192181">
            <w:pPr>
              <w:jc w:val="center"/>
              <w:rPr>
                <w:color w:val="auto"/>
              </w:rPr>
            </w:pPr>
            <w:r>
              <w:rPr>
                <w:color w:val="auto"/>
              </w:rPr>
              <w:t>Током  године</w:t>
            </w:r>
          </w:p>
        </w:tc>
        <w:tc>
          <w:tcPr>
            <w:tcW w:w="2486" w:type="dxa"/>
            <w:vAlign w:val="center"/>
          </w:tcPr>
          <w:p w14:paraId="71FD9876">
            <w:pPr>
              <w:jc w:val="center"/>
              <w:rPr>
                <w:color w:val="auto"/>
              </w:rPr>
            </w:pPr>
            <w:r>
              <w:rPr>
                <w:color w:val="auto"/>
              </w:rPr>
              <w:t>Психолог, наставници</w:t>
            </w:r>
          </w:p>
        </w:tc>
      </w:tr>
      <w:tr w14:paraId="14DA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53416384">
            <w:pPr>
              <w:rPr>
                <w:color w:val="auto"/>
              </w:rPr>
            </w:pPr>
            <w:r>
              <w:rPr>
                <w:color w:val="auto"/>
              </w:rPr>
              <w:t>Подстицање наставника на увођење иновативних метода  и облика рада и упућивање на савремену педагошку литературу</w:t>
            </w:r>
          </w:p>
        </w:tc>
        <w:tc>
          <w:tcPr>
            <w:tcW w:w="2843" w:type="dxa"/>
            <w:vAlign w:val="center"/>
          </w:tcPr>
          <w:p w14:paraId="0E3701D8">
            <w:pPr>
              <w:jc w:val="center"/>
              <w:rPr>
                <w:color w:val="auto"/>
              </w:rPr>
            </w:pPr>
            <w:r>
              <w:rPr>
                <w:color w:val="auto"/>
              </w:rPr>
              <w:t>Током године</w:t>
            </w:r>
          </w:p>
        </w:tc>
        <w:tc>
          <w:tcPr>
            <w:tcW w:w="2486" w:type="dxa"/>
            <w:vAlign w:val="center"/>
          </w:tcPr>
          <w:p w14:paraId="7B5EDF32">
            <w:pPr>
              <w:jc w:val="center"/>
              <w:rPr>
                <w:color w:val="auto"/>
              </w:rPr>
            </w:pPr>
            <w:r>
              <w:rPr>
                <w:color w:val="auto"/>
              </w:rPr>
              <w:t>Психолог, наставници</w:t>
            </w:r>
          </w:p>
        </w:tc>
      </w:tr>
      <w:tr w14:paraId="0C03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6764DA98">
            <w:pPr>
              <w:rPr>
                <w:color w:val="auto"/>
              </w:rPr>
            </w:pPr>
            <w:r>
              <w:rPr>
                <w:color w:val="auto"/>
              </w:rPr>
              <w:t>Мотивисање наставника на континуирано стручно усавршавање и израду плана професионалног развоја и напредовања у струци</w:t>
            </w:r>
          </w:p>
        </w:tc>
        <w:tc>
          <w:tcPr>
            <w:tcW w:w="2843" w:type="dxa"/>
            <w:vAlign w:val="center"/>
          </w:tcPr>
          <w:p w14:paraId="3AEFB803">
            <w:pPr>
              <w:jc w:val="center"/>
              <w:rPr>
                <w:color w:val="auto"/>
              </w:rPr>
            </w:pPr>
            <w:r>
              <w:rPr>
                <w:color w:val="auto"/>
              </w:rPr>
              <w:t>Током године</w:t>
            </w:r>
          </w:p>
        </w:tc>
        <w:tc>
          <w:tcPr>
            <w:tcW w:w="2486" w:type="dxa"/>
            <w:vAlign w:val="center"/>
          </w:tcPr>
          <w:p w14:paraId="248367CF">
            <w:pPr>
              <w:jc w:val="center"/>
              <w:rPr>
                <w:color w:val="auto"/>
              </w:rPr>
            </w:pPr>
            <w:r>
              <w:rPr>
                <w:color w:val="auto"/>
              </w:rPr>
              <w:t>Психолог,наставници</w:t>
            </w:r>
          </w:p>
        </w:tc>
      </w:tr>
      <w:tr w14:paraId="3642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14:paraId="4C867DB2">
            <w:pPr>
              <w:rPr>
                <w:color w:val="auto"/>
              </w:rPr>
            </w:pPr>
            <w:r>
              <w:rPr>
                <w:color w:val="auto"/>
              </w:rPr>
              <w:t>Анализирање часова редовне наставе и других облика образовно васпитног рада којима и педагошко-инструктивни рад са наставницима након посете часу</w:t>
            </w:r>
          </w:p>
        </w:tc>
        <w:tc>
          <w:tcPr>
            <w:tcW w:w="2843" w:type="dxa"/>
            <w:vAlign w:val="center"/>
          </w:tcPr>
          <w:p w14:paraId="1AD48963">
            <w:pPr>
              <w:jc w:val="center"/>
              <w:rPr>
                <w:color w:val="auto"/>
              </w:rPr>
            </w:pPr>
            <w:r>
              <w:rPr>
                <w:color w:val="auto"/>
              </w:rPr>
              <w:t>Током године према распореду посета часова</w:t>
            </w:r>
          </w:p>
        </w:tc>
        <w:tc>
          <w:tcPr>
            <w:tcW w:w="2486" w:type="dxa"/>
            <w:vAlign w:val="center"/>
          </w:tcPr>
          <w:p w14:paraId="75E68E88">
            <w:pPr>
              <w:jc w:val="center"/>
              <w:rPr>
                <w:color w:val="auto"/>
              </w:rPr>
            </w:pPr>
            <w:r>
              <w:rPr>
                <w:color w:val="auto"/>
              </w:rPr>
              <w:t>Психолог, наставници</w:t>
            </w:r>
          </w:p>
        </w:tc>
      </w:tr>
      <w:tr w14:paraId="4B6F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6A60D279">
            <w:pPr>
              <w:rPr>
                <w:color w:val="auto"/>
              </w:rPr>
            </w:pPr>
            <w:r>
              <w:rPr>
                <w:color w:val="auto"/>
              </w:rPr>
              <w:t>Праћење начина вођења педагошке документације наставника</w:t>
            </w:r>
          </w:p>
        </w:tc>
        <w:tc>
          <w:tcPr>
            <w:tcW w:w="2843" w:type="dxa"/>
            <w:vAlign w:val="center"/>
          </w:tcPr>
          <w:p w14:paraId="43714A4C">
            <w:pPr>
              <w:jc w:val="center"/>
              <w:rPr>
                <w:color w:val="auto"/>
              </w:rPr>
            </w:pPr>
            <w:r>
              <w:rPr>
                <w:color w:val="auto"/>
              </w:rPr>
              <w:t>Током године</w:t>
            </w:r>
          </w:p>
        </w:tc>
        <w:tc>
          <w:tcPr>
            <w:tcW w:w="2486" w:type="dxa"/>
            <w:vAlign w:val="center"/>
          </w:tcPr>
          <w:p w14:paraId="1D3BA05C">
            <w:pPr>
              <w:jc w:val="center"/>
              <w:rPr>
                <w:color w:val="auto"/>
              </w:rPr>
            </w:pPr>
            <w:r>
              <w:rPr>
                <w:color w:val="auto"/>
              </w:rPr>
              <w:t>Психолог, наставници</w:t>
            </w:r>
          </w:p>
        </w:tc>
      </w:tr>
      <w:tr w14:paraId="095C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14:paraId="40132058">
            <w:pPr>
              <w:rPr>
                <w:color w:val="auto"/>
              </w:rPr>
            </w:pPr>
            <w:r>
              <w:rPr>
                <w:color w:val="auto"/>
              </w:rPr>
              <w:t>Пружање помоћи наставницима у процесу оцењивања.</w:t>
            </w:r>
          </w:p>
        </w:tc>
        <w:tc>
          <w:tcPr>
            <w:tcW w:w="2843" w:type="dxa"/>
            <w:vAlign w:val="center"/>
          </w:tcPr>
          <w:p w14:paraId="0E23A3AF">
            <w:pPr>
              <w:jc w:val="center"/>
              <w:rPr>
                <w:color w:val="auto"/>
              </w:rPr>
            </w:pPr>
            <w:r>
              <w:rPr>
                <w:color w:val="auto"/>
              </w:rPr>
              <w:t>Током године</w:t>
            </w:r>
          </w:p>
        </w:tc>
        <w:tc>
          <w:tcPr>
            <w:tcW w:w="2486" w:type="dxa"/>
            <w:vAlign w:val="center"/>
          </w:tcPr>
          <w:p w14:paraId="45362A95">
            <w:pPr>
              <w:jc w:val="center"/>
              <w:rPr>
                <w:color w:val="auto"/>
              </w:rPr>
            </w:pPr>
            <w:r>
              <w:rPr>
                <w:color w:val="auto"/>
              </w:rPr>
              <w:t>Психолог, наставници</w:t>
            </w:r>
          </w:p>
        </w:tc>
      </w:tr>
      <w:tr w14:paraId="7AD0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0CD3A8FC">
            <w:pPr>
              <w:rPr>
                <w:color w:val="auto"/>
              </w:rPr>
            </w:pPr>
            <w:r>
              <w:rPr>
                <w:color w:val="auto"/>
              </w:rPr>
              <w:t>Сарадња са наставницима на заједничком осмишљавању рада са ученицима којима је потребна додатна подршка : индивидуалне консултације са наставницима</w:t>
            </w:r>
          </w:p>
        </w:tc>
        <w:tc>
          <w:tcPr>
            <w:tcW w:w="2843" w:type="dxa"/>
            <w:vAlign w:val="center"/>
          </w:tcPr>
          <w:p w14:paraId="69256358">
            <w:pPr>
              <w:jc w:val="center"/>
              <w:rPr>
                <w:color w:val="auto"/>
              </w:rPr>
            </w:pPr>
            <w:r>
              <w:rPr>
                <w:color w:val="auto"/>
              </w:rPr>
              <w:t>У току полугодишта</w:t>
            </w:r>
          </w:p>
        </w:tc>
        <w:tc>
          <w:tcPr>
            <w:tcW w:w="2486" w:type="dxa"/>
            <w:vAlign w:val="center"/>
          </w:tcPr>
          <w:p w14:paraId="68B81538">
            <w:pPr>
              <w:jc w:val="center"/>
              <w:rPr>
                <w:color w:val="auto"/>
              </w:rPr>
            </w:pPr>
            <w:r>
              <w:rPr>
                <w:color w:val="auto"/>
              </w:rPr>
              <w:t>Наставници, Психолог</w:t>
            </w:r>
          </w:p>
        </w:tc>
      </w:tr>
      <w:tr w14:paraId="4AD6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5B82A818">
            <w:pPr>
              <w:rPr>
                <w:color w:val="auto"/>
              </w:rPr>
            </w:pPr>
            <w:r>
              <w:rPr>
                <w:color w:val="auto"/>
              </w:rPr>
              <w:t xml:space="preserve">Оснаживање наставника за рад са ученицима из осетљивих друштвених група и ученивима различитне етничке припадности </w:t>
            </w:r>
          </w:p>
        </w:tc>
        <w:tc>
          <w:tcPr>
            <w:tcW w:w="2843" w:type="dxa"/>
            <w:vAlign w:val="center"/>
          </w:tcPr>
          <w:p w14:paraId="2776FEC9">
            <w:pPr>
              <w:jc w:val="center"/>
              <w:rPr>
                <w:color w:val="auto"/>
              </w:rPr>
            </w:pPr>
            <w:r>
              <w:rPr>
                <w:color w:val="auto"/>
              </w:rPr>
              <w:t>Током године</w:t>
            </w:r>
          </w:p>
        </w:tc>
        <w:tc>
          <w:tcPr>
            <w:tcW w:w="2486" w:type="dxa"/>
            <w:vAlign w:val="center"/>
          </w:tcPr>
          <w:p w14:paraId="30E6B9A6">
            <w:pPr>
              <w:jc w:val="center"/>
              <w:rPr>
                <w:color w:val="auto"/>
              </w:rPr>
            </w:pPr>
            <w:r>
              <w:rPr>
                <w:color w:val="auto"/>
              </w:rPr>
              <w:t>Наставници, Психолог</w:t>
            </w:r>
          </w:p>
        </w:tc>
      </w:tr>
      <w:tr w14:paraId="33CC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2603D81">
            <w:pPr>
              <w:rPr>
                <w:color w:val="auto"/>
              </w:rPr>
            </w:pPr>
            <w:r>
              <w:rPr>
                <w:color w:val="auto"/>
              </w:rPr>
              <w:t>Пружање помоћи наставницима у реализацији огледних и угледних активности, односно часова и примера добре праксе, излагања на састанцима већа, актива, радних група, стручним скуповима и родитељским састанцима,</w:t>
            </w:r>
          </w:p>
        </w:tc>
        <w:tc>
          <w:tcPr>
            <w:tcW w:w="2843" w:type="dxa"/>
            <w:vAlign w:val="center"/>
          </w:tcPr>
          <w:p w14:paraId="27466A73">
            <w:pPr>
              <w:jc w:val="center"/>
              <w:rPr>
                <w:color w:val="auto"/>
              </w:rPr>
            </w:pPr>
            <w:r>
              <w:rPr>
                <w:color w:val="auto"/>
              </w:rPr>
              <w:t>Током године</w:t>
            </w:r>
          </w:p>
        </w:tc>
        <w:tc>
          <w:tcPr>
            <w:tcW w:w="2486" w:type="dxa"/>
            <w:vAlign w:val="center"/>
          </w:tcPr>
          <w:p w14:paraId="2A54AD14">
            <w:pPr>
              <w:jc w:val="center"/>
              <w:rPr>
                <w:color w:val="auto"/>
              </w:rPr>
            </w:pPr>
            <w:r>
              <w:rPr>
                <w:color w:val="auto"/>
              </w:rPr>
              <w:t>Психолог, наставници</w:t>
            </w:r>
          </w:p>
        </w:tc>
      </w:tr>
      <w:tr w14:paraId="3C4F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795CF946">
            <w:pPr>
              <w:rPr>
                <w:color w:val="auto"/>
              </w:rPr>
            </w:pPr>
            <w:r>
              <w:rPr>
                <w:color w:val="auto"/>
              </w:rPr>
              <w:t>Пружање помоћи наставницима у изради планова допунског, додатног рада, практичне наставе, плана рада одељењског старешине и секција</w:t>
            </w:r>
          </w:p>
        </w:tc>
        <w:tc>
          <w:tcPr>
            <w:tcW w:w="2843" w:type="dxa"/>
            <w:vAlign w:val="center"/>
          </w:tcPr>
          <w:p w14:paraId="54A7B04C">
            <w:pPr>
              <w:jc w:val="center"/>
              <w:rPr>
                <w:color w:val="auto"/>
              </w:rPr>
            </w:pPr>
            <w:r>
              <w:rPr>
                <w:color w:val="auto"/>
              </w:rPr>
              <w:t>Током године</w:t>
            </w:r>
          </w:p>
        </w:tc>
        <w:tc>
          <w:tcPr>
            <w:tcW w:w="2486" w:type="dxa"/>
            <w:vAlign w:val="center"/>
          </w:tcPr>
          <w:p w14:paraId="70A0D722">
            <w:pPr>
              <w:jc w:val="center"/>
              <w:rPr>
                <w:color w:val="auto"/>
              </w:rPr>
            </w:pPr>
            <w:r>
              <w:rPr>
                <w:color w:val="auto"/>
              </w:rPr>
              <w:t>Психолог, наставници</w:t>
            </w:r>
          </w:p>
        </w:tc>
      </w:tr>
      <w:tr w14:paraId="6A77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21507547">
            <w:pPr>
              <w:rPr>
                <w:color w:val="auto"/>
              </w:rPr>
            </w:pPr>
            <w:r>
              <w:rPr>
                <w:color w:val="auto"/>
              </w:rPr>
              <w:t>Упознавање и одељењских старешина и одељењских већа са релевантним карактеристикама нових ученика</w:t>
            </w:r>
          </w:p>
        </w:tc>
        <w:tc>
          <w:tcPr>
            <w:tcW w:w="2843" w:type="dxa"/>
            <w:vAlign w:val="center"/>
          </w:tcPr>
          <w:p w14:paraId="5DF8CC72">
            <w:pPr>
              <w:jc w:val="center"/>
              <w:rPr>
                <w:color w:val="auto"/>
              </w:rPr>
            </w:pPr>
            <w:r>
              <w:rPr>
                <w:color w:val="auto"/>
              </w:rPr>
              <w:t>Током године</w:t>
            </w:r>
          </w:p>
        </w:tc>
        <w:tc>
          <w:tcPr>
            <w:tcW w:w="2486" w:type="dxa"/>
            <w:vAlign w:val="center"/>
          </w:tcPr>
          <w:p w14:paraId="08470572">
            <w:pPr>
              <w:jc w:val="center"/>
              <w:rPr>
                <w:color w:val="auto"/>
              </w:rPr>
            </w:pPr>
            <w:r>
              <w:rPr>
                <w:color w:val="auto"/>
              </w:rPr>
              <w:t>Психолог, наставници</w:t>
            </w:r>
          </w:p>
        </w:tc>
      </w:tr>
      <w:tr w14:paraId="27E8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197670C0">
            <w:pPr>
              <w:rPr>
                <w:color w:val="auto"/>
              </w:rPr>
            </w:pPr>
            <w:r>
              <w:rPr>
                <w:color w:val="auto"/>
              </w:rPr>
              <w:t>Пружање помоћи наставницима при осмишљавању плана активности у процесу појачаног васпитног рада</w:t>
            </w:r>
          </w:p>
        </w:tc>
        <w:tc>
          <w:tcPr>
            <w:tcW w:w="2843" w:type="dxa"/>
            <w:vAlign w:val="center"/>
          </w:tcPr>
          <w:p w14:paraId="25156680">
            <w:pPr>
              <w:jc w:val="center"/>
              <w:rPr>
                <w:color w:val="auto"/>
              </w:rPr>
            </w:pPr>
            <w:r>
              <w:rPr>
                <w:color w:val="auto"/>
              </w:rPr>
              <w:t>Током године</w:t>
            </w:r>
          </w:p>
        </w:tc>
        <w:tc>
          <w:tcPr>
            <w:tcW w:w="2486" w:type="dxa"/>
            <w:vAlign w:val="center"/>
          </w:tcPr>
          <w:p w14:paraId="75F5E51E">
            <w:pPr>
              <w:jc w:val="center"/>
              <w:rPr>
                <w:color w:val="auto"/>
              </w:rPr>
            </w:pPr>
            <w:r>
              <w:rPr>
                <w:color w:val="auto"/>
              </w:rPr>
              <w:t xml:space="preserve"> Психолог, одељењске старешине</w:t>
            </w:r>
          </w:p>
        </w:tc>
      </w:tr>
      <w:tr w14:paraId="468B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BFD783C">
            <w:pPr>
              <w:rPr>
                <w:color w:val="auto"/>
              </w:rPr>
            </w:pPr>
            <w:r>
              <w:rPr>
                <w:color w:val="auto"/>
              </w:rPr>
              <w:t>Пружање помоћи одељењским старешинама у реализацији појединих садржаја часа одељењске заједнице, са акцентом на теме У вези са насиљем и техникама успешног учења</w:t>
            </w:r>
          </w:p>
        </w:tc>
        <w:tc>
          <w:tcPr>
            <w:tcW w:w="2843" w:type="dxa"/>
            <w:vAlign w:val="center"/>
          </w:tcPr>
          <w:p w14:paraId="465A43A1">
            <w:pPr>
              <w:jc w:val="center"/>
              <w:rPr>
                <w:color w:val="auto"/>
              </w:rPr>
            </w:pPr>
            <w:r>
              <w:rPr>
                <w:color w:val="auto"/>
              </w:rPr>
              <w:t>Током године</w:t>
            </w:r>
          </w:p>
        </w:tc>
        <w:tc>
          <w:tcPr>
            <w:tcW w:w="2486" w:type="dxa"/>
            <w:vAlign w:val="center"/>
          </w:tcPr>
          <w:p w14:paraId="22D04232">
            <w:pPr>
              <w:jc w:val="center"/>
              <w:rPr>
                <w:color w:val="auto"/>
              </w:rPr>
            </w:pPr>
            <w:r>
              <w:rPr>
                <w:color w:val="auto"/>
              </w:rPr>
              <w:t>Одељењске старешине</w:t>
            </w:r>
          </w:p>
        </w:tc>
      </w:tr>
      <w:tr w14:paraId="230B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59B2CD93">
            <w:pPr>
              <w:rPr>
                <w:color w:val="auto"/>
              </w:rPr>
            </w:pPr>
            <w:r>
              <w:rPr>
                <w:color w:val="auto"/>
              </w:rPr>
              <w:t>Пружање помоћи наставницима у остваривању свих форми сарадње са породицом</w:t>
            </w:r>
          </w:p>
        </w:tc>
        <w:tc>
          <w:tcPr>
            <w:tcW w:w="2843" w:type="dxa"/>
            <w:vAlign w:val="center"/>
          </w:tcPr>
          <w:p w14:paraId="2112DC99">
            <w:pPr>
              <w:jc w:val="center"/>
              <w:rPr>
                <w:color w:val="auto"/>
              </w:rPr>
            </w:pPr>
            <w:r>
              <w:rPr>
                <w:color w:val="auto"/>
              </w:rPr>
              <w:t>Током године</w:t>
            </w:r>
          </w:p>
        </w:tc>
        <w:tc>
          <w:tcPr>
            <w:tcW w:w="2486" w:type="dxa"/>
            <w:vAlign w:val="center"/>
          </w:tcPr>
          <w:p w14:paraId="335C502E">
            <w:pPr>
              <w:jc w:val="center"/>
              <w:rPr>
                <w:color w:val="auto"/>
              </w:rPr>
            </w:pPr>
            <w:r>
              <w:rPr>
                <w:color w:val="auto"/>
              </w:rPr>
              <w:t>наставници</w:t>
            </w:r>
          </w:p>
        </w:tc>
      </w:tr>
      <w:tr w14:paraId="4668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3213E619">
            <w:pPr>
              <w:jc w:val="center"/>
              <w:rPr>
                <w:b/>
                <w:color w:val="auto"/>
              </w:rPr>
            </w:pPr>
            <w:r>
              <w:rPr>
                <w:b/>
                <w:color w:val="auto"/>
              </w:rPr>
              <w:t>IV РАД СА УЧЕНИЦИМА</w:t>
            </w:r>
          </w:p>
        </w:tc>
      </w:tr>
      <w:tr w14:paraId="160B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534D9569">
            <w:pPr>
              <w:rPr>
                <w:color w:val="auto"/>
              </w:rPr>
            </w:pPr>
            <w:r>
              <w:rPr>
                <w:color w:val="auto"/>
              </w:rPr>
              <w:t xml:space="preserve">Саветодавни рад са новим ученицима, ученицима који су поновили разред, рад са ученицима око промене </w:t>
            </w:r>
            <w:r>
              <w:rPr>
                <w:color w:val="auto"/>
                <w:lang w:val="sr-Cyrl-RS"/>
              </w:rPr>
              <w:t>Образовних</w:t>
            </w:r>
            <w:r>
              <w:rPr>
                <w:rFonts w:hint="default"/>
                <w:color w:val="auto"/>
                <w:lang w:val="sr-Cyrl-RS"/>
              </w:rPr>
              <w:t xml:space="preserve"> профила</w:t>
            </w:r>
            <w:r>
              <w:rPr>
                <w:color w:val="auto"/>
              </w:rPr>
              <w:t>, преласка ученика између школа, промене статуса из редовног у ванредног ученика</w:t>
            </w:r>
          </w:p>
        </w:tc>
        <w:tc>
          <w:tcPr>
            <w:tcW w:w="2843" w:type="dxa"/>
            <w:vAlign w:val="center"/>
          </w:tcPr>
          <w:p w14:paraId="71DEE2DC">
            <w:pPr>
              <w:jc w:val="center"/>
              <w:rPr>
                <w:color w:val="auto"/>
              </w:rPr>
            </w:pPr>
            <w:r>
              <w:rPr>
                <w:color w:val="auto"/>
              </w:rPr>
              <w:t>Током године</w:t>
            </w:r>
          </w:p>
        </w:tc>
        <w:tc>
          <w:tcPr>
            <w:tcW w:w="2486" w:type="dxa"/>
            <w:vAlign w:val="center"/>
          </w:tcPr>
          <w:p w14:paraId="352E820C">
            <w:pPr>
              <w:jc w:val="center"/>
              <w:rPr>
                <w:color w:val="auto"/>
              </w:rPr>
            </w:pPr>
            <w:r>
              <w:rPr>
                <w:color w:val="auto"/>
              </w:rPr>
              <w:t>Ученици, одељењске старешине, Психолог, директор</w:t>
            </w:r>
          </w:p>
        </w:tc>
      </w:tr>
      <w:tr w14:paraId="49F7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14:paraId="09502480">
            <w:pPr>
              <w:rPr>
                <w:color w:val="auto"/>
              </w:rPr>
            </w:pPr>
            <w:r>
              <w:rPr>
                <w:color w:val="auto"/>
              </w:rPr>
              <w:t xml:space="preserve">Саветодавни индивидуални и групни рад са ученицима којима је потребна помоћ у решавању личних, школских или породичних проблема – обављено </w:t>
            </w:r>
            <w:r>
              <w:rPr>
                <w:rFonts w:hint="default"/>
                <w:color w:val="auto"/>
                <w:lang w:val="sr-Cyrl-RS"/>
              </w:rPr>
              <w:t>74</w:t>
            </w:r>
            <w:r>
              <w:rPr>
                <w:color w:val="auto"/>
              </w:rPr>
              <w:t xml:space="preserve"> разговора у току године</w:t>
            </w:r>
          </w:p>
        </w:tc>
        <w:tc>
          <w:tcPr>
            <w:tcW w:w="2843" w:type="dxa"/>
          </w:tcPr>
          <w:p w14:paraId="1B6C2220">
            <w:pPr>
              <w:jc w:val="center"/>
              <w:rPr>
                <w:color w:val="auto"/>
              </w:rPr>
            </w:pPr>
            <w:r>
              <w:rPr>
                <w:color w:val="auto"/>
              </w:rPr>
              <w:t>Током године</w:t>
            </w:r>
          </w:p>
        </w:tc>
        <w:tc>
          <w:tcPr>
            <w:tcW w:w="2486" w:type="dxa"/>
          </w:tcPr>
          <w:p w14:paraId="294EAEFF">
            <w:pPr>
              <w:jc w:val="center"/>
              <w:rPr>
                <w:color w:val="auto"/>
              </w:rPr>
            </w:pPr>
            <w:r>
              <w:rPr>
                <w:color w:val="auto"/>
              </w:rPr>
              <w:t>Психолог, одељењски старешина</w:t>
            </w:r>
          </w:p>
        </w:tc>
      </w:tr>
      <w:tr w14:paraId="7FAB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247EE444">
            <w:pPr>
              <w:rPr>
                <w:color w:val="auto"/>
              </w:rPr>
            </w:pPr>
            <w:r>
              <w:rPr>
                <w:color w:val="auto"/>
              </w:rPr>
              <w:t>Пружање подршке и помоћи ученицима у раду ученичког парламента</w:t>
            </w:r>
          </w:p>
        </w:tc>
        <w:tc>
          <w:tcPr>
            <w:tcW w:w="2843" w:type="dxa"/>
            <w:vAlign w:val="center"/>
          </w:tcPr>
          <w:p w14:paraId="3AF2FE88">
            <w:pPr>
              <w:jc w:val="center"/>
              <w:rPr>
                <w:color w:val="auto"/>
              </w:rPr>
            </w:pPr>
            <w:r>
              <w:rPr>
                <w:color w:val="auto"/>
              </w:rPr>
              <w:t>Током године</w:t>
            </w:r>
          </w:p>
        </w:tc>
        <w:tc>
          <w:tcPr>
            <w:tcW w:w="2486" w:type="dxa"/>
            <w:vAlign w:val="center"/>
          </w:tcPr>
          <w:p w14:paraId="5FCBBCC8">
            <w:pPr>
              <w:jc w:val="center"/>
              <w:rPr>
                <w:rFonts w:hint="default"/>
                <w:color w:val="auto"/>
                <w:lang w:val="sr-Cyrl-RS"/>
              </w:rPr>
            </w:pPr>
            <w:r>
              <w:rPr>
                <w:color w:val="auto"/>
                <w:lang w:val="sr-Cyrl-RS"/>
              </w:rPr>
              <w:t>Координатор</w:t>
            </w:r>
            <w:r>
              <w:rPr>
                <w:rFonts w:hint="default"/>
                <w:color w:val="auto"/>
                <w:lang w:val="sr-Cyrl-RS"/>
              </w:rPr>
              <w:t xml:space="preserve"> у</w:t>
            </w:r>
            <w:r>
              <w:rPr>
                <w:color w:val="auto"/>
              </w:rPr>
              <w:t>ченичк</w:t>
            </w:r>
            <w:r>
              <w:rPr>
                <w:color w:val="auto"/>
                <w:lang w:val="sr-Cyrl-RS"/>
              </w:rPr>
              <w:t>ог</w:t>
            </w:r>
            <w:r>
              <w:rPr>
                <w:color w:val="auto"/>
              </w:rPr>
              <w:t xml:space="preserve"> парламент</w:t>
            </w:r>
            <w:r>
              <w:rPr>
                <w:color w:val="auto"/>
                <w:lang w:val="sr-Cyrl-RS"/>
              </w:rPr>
              <w:t>а</w:t>
            </w:r>
          </w:p>
        </w:tc>
      </w:tr>
      <w:tr w14:paraId="7C69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1810E0E6">
            <w:pPr>
              <w:rPr>
                <w:color w:val="auto"/>
              </w:rPr>
            </w:pPr>
            <w:r>
              <w:rPr>
                <w:color w:val="auto"/>
              </w:rPr>
              <w:t>Идентификовање и рад на отклањању педагошких узрока проблема у учењу и понашању кроз индивидуални саветодавни рад и групно – У свим одељењима првог разреда одржан ЧОС на тему: Како успешно учити</w:t>
            </w:r>
          </w:p>
          <w:p w14:paraId="22237AD4">
            <w:pPr>
              <w:rPr>
                <w:color w:val="auto"/>
                <w:lang w:val="sr-Cyrl-RS"/>
              </w:rPr>
            </w:pPr>
            <w:r>
              <w:rPr>
                <w:color w:val="auto"/>
                <w:lang w:val="sr-Cyrl-RS"/>
              </w:rPr>
              <w:t>У појединим одељењима радионица “Срећа врећа”</w:t>
            </w:r>
          </w:p>
          <w:p w14:paraId="38A6D696">
            <w:pPr>
              <w:rPr>
                <w:color w:val="auto"/>
                <w:lang w:val="sr-Cyrl-RS"/>
              </w:rPr>
            </w:pPr>
            <w:r>
              <w:rPr>
                <w:color w:val="auto"/>
                <w:lang w:val="sr-Cyrl-RS"/>
              </w:rPr>
              <w:t>Индивидуални разговори</w:t>
            </w:r>
          </w:p>
        </w:tc>
        <w:tc>
          <w:tcPr>
            <w:tcW w:w="2843" w:type="dxa"/>
            <w:vAlign w:val="center"/>
          </w:tcPr>
          <w:p w14:paraId="71F56E14">
            <w:pPr>
              <w:jc w:val="center"/>
              <w:rPr>
                <w:color w:val="auto"/>
              </w:rPr>
            </w:pPr>
            <w:r>
              <w:rPr>
                <w:color w:val="auto"/>
              </w:rPr>
              <w:t>октобар</w:t>
            </w:r>
          </w:p>
        </w:tc>
        <w:tc>
          <w:tcPr>
            <w:tcW w:w="2486" w:type="dxa"/>
            <w:vAlign w:val="center"/>
          </w:tcPr>
          <w:p w14:paraId="523C51DD">
            <w:pPr>
              <w:jc w:val="center"/>
              <w:rPr>
                <w:color w:val="auto"/>
              </w:rPr>
            </w:pPr>
          </w:p>
        </w:tc>
      </w:tr>
      <w:tr w14:paraId="709F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49BD7E9">
            <w:pPr>
              <w:rPr>
                <w:color w:val="auto"/>
              </w:rPr>
            </w:pPr>
            <w:r>
              <w:rPr>
                <w:color w:val="auto"/>
              </w:rPr>
              <w:t>Пружање помоћи и подршке укључивању ученика у различите пројекте и активности стручних и невладиних организација</w:t>
            </w:r>
          </w:p>
        </w:tc>
        <w:tc>
          <w:tcPr>
            <w:tcW w:w="2843" w:type="dxa"/>
            <w:vAlign w:val="center"/>
          </w:tcPr>
          <w:p w14:paraId="6805E5E0">
            <w:pPr>
              <w:jc w:val="center"/>
              <w:rPr>
                <w:color w:val="auto"/>
              </w:rPr>
            </w:pPr>
            <w:r>
              <w:rPr>
                <w:color w:val="auto"/>
              </w:rPr>
              <w:t>Током године</w:t>
            </w:r>
          </w:p>
        </w:tc>
        <w:tc>
          <w:tcPr>
            <w:tcW w:w="2486" w:type="dxa"/>
            <w:vAlign w:val="center"/>
          </w:tcPr>
          <w:p w14:paraId="5B8C1740">
            <w:pPr>
              <w:jc w:val="center"/>
              <w:rPr>
                <w:color w:val="auto"/>
              </w:rPr>
            </w:pPr>
            <w:r>
              <w:rPr>
                <w:color w:val="auto"/>
              </w:rPr>
              <w:t>Ученици, одељењске старешине</w:t>
            </w:r>
          </w:p>
        </w:tc>
      </w:tr>
      <w:tr w14:paraId="3783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77F2E52">
            <w:pPr>
              <w:rPr>
                <w:color w:val="auto"/>
              </w:rPr>
            </w:pPr>
            <w:r>
              <w:rPr>
                <w:color w:val="auto"/>
              </w:rPr>
              <w:t>Промовисање, предлагање мера, учешће у активностима у циљу смањивања насиља, а повећања толеранције и конструктивног решавања конфликата, популарисање здравих стилова живота</w:t>
            </w:r>
          </w:p>
        </w:tc>
        <w:tc>
          <w:tcPr>
            <w:tcW w:w="2843" w:type="dxa"/>
            <w:vAlign w:val="center"/>
          </w:tcPr>
          <w:p w14:paraId="71CAD691">
            <w:pPr>
              <w:jc w:val="center"/>
              <w:rPr>
                <w:color w:val="auto"/>
              </w:rPr>
            </w:pPr>
            <w:r>
              <w:rPr>
                <w:color w:val="auto"/>
              </w:rPr>
              <w:t>Током године</w:t>
            </w:r>
          </w:p>
        </w:tc>
        <w:tc>
          <w:tcPr>
            <w:tcW w:w="2486" w:type="dxa"/>
            <w:vAlign w:val="center"/>
          </w:tcPr>
          <w:p w14:paraId="2A0CF147">
            <w:pPr>
              <w:jc w:val="center"/>
              <w:rPr>
                <w:color w:val="auto"/>
              </w:rPr>
            </w:pPr>
            <w:r>
              <w:rPr>
                <w:color w:val="auto"/>
              </w:rPr>
              <w:t>Тим за заштиту ученика од насиља, злостављања и занемаривања, ученици</w:t>
            </w:r>
          </w:p>
        </w:tc>
      </w:tr>
      <w:tr w14:paraId="2D6B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5D052E51">
            <w:pPr>
              <w:rPr>
                <w:color w:val="auto"/>
              </w:rPr>
            </w:pPr>
            <w:r>
              <w:rPr>
                <w:color w:val="auto"/>
              </w:rPr>
              <w:t xml:space="preserve">Учествовање у изради педагошког профила и ИОП-а  за  ученике којима је потребна додатна подршка </w:t>
            </w:r>
          </w:p>
        </w:tc>
        <w:tc>
          <w:tcPr>
            <w:tcW w:w="2843" w:type="dxa"/>
            <w:vAlign w:val="center"/>
          </w:tcPr>
          <w:p w14:paraId="3714FA27">
            <w:pPr>
              <w:jc w:val="center"/>
              <w:rPr>
                <w:color w:val="auto"/>
              </w:rPr>
            </w:pPr>
            <w:r>
              <w:rPr>
                <w:color w:val="auto"/>
              </w:rPr>
              <w:t>октобар</w:t>
            </w:r>
          </w:p>
        </w:tc>
        <w:tc>
          <w:tcPr>
            <w:tcW w:w="2486" w:type="dxa"/>
            <w:vAlign w:val="center"/>
          </w:tcPr>
          <w:p w14:paraId="60CC36CF">
            <w:pPr>
              <w:jc w:val="center"/>
              <w:rPr>
                <w:color w:val="auto"/>
              </w:rPr>
            </w:pPr>
            <w:r>
              <w:rPr>
                <w:color w:val="auto"/>
              </w:rPr>
              <w:t>Психолог, Одељенске старешине</w:t>
            </w:r>
          </w:p>
        </w:tc>
      </w:tr>
      <w:tr w14:paraId="6FBF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351D299E">
            <w:pPr>
              <w:rPr>
                <w:color w:val="auto"/>
              </w:rPr>
            </w:pPr>
            <w:r>
              <w:rPr>
                <w:color w:val="auto"/>
              </w:rPr>
              <w:t>Анализирање предлога и сугестија ученика за унапређивање рада школе и помоћ у њиховој реализацији</w:t>
            </w:r>
          </w:p>
        </w:tc>
        <w:tc>
          <w:tcPr>
            <w:tcW w:w="2843" w:type="dxa"/>
            <w:vAlign w:val="center"/>
          </w:tcPr>
          <w:p w14:paraId="0BFA4B97">
            <w:pPr>
              <w:jc w:val="center"/>
              <w:rPr>
                <w:color w:val="auto"/>
              </w:rPr>
            </w:pPr>
            <w:r>
              <w:rPr>
                <w:color w:val="auto"/>
              </w:rPr>
              <w:t>Током године</w:t>
            </w:r>
          </w:p>
        </w:tc>
        <w:tc>
          <w:tcPr>
            <w:tcW w:w="2486" w:type="dxa"/>
            <w:vAlign w:val="center"/>
          </w:tcPr>
          <w:p w14:paraId="362B07F6">
            <w:pPr>
              <w:jc w:val="center"/>
              <w:rPr>
                <w:color w:val="auto"/>
              </w:rPr>
            </w:pPr>
            <w:r>
              <w:rPr>
                <w:color w:val="auto"/>
              </w:rPr>
              <w:t>Ученици</w:t>
            </w:r>
          </w:p>
        </w:tc>
      </w:tr>
      <w:tr w14:paraId="4287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76C07D63">
            <w:pPr>
              <w:rPr>
                <w:color w:val="auto"/>
              </w:rPr>
            </w:pPr>
            <w:r>
              <w:rPr>
                <w:color w:val="auto"/>
              </w:rPr>
              <w:t>Учествовање у појачаном васпитном раду за ученика који врше повреду правила понашања у школи или се не придржава одлука директора и органа школе, неоправдано изостане са наставе пет часова, односно који својим понашањем угрожава друге у остваривању њихових права – индивидуални рад са ученицима</w:t>
            </w:r>
          </w:p>
        </w:tc>
        <w:tc>
          <w:tcPr>
            <w:tcW w:w="2843" w:type="dxa"/>
            <w:vAlign w:val="center"/>
          </w:tcPr>
          <w:p w14:paraId="1656C20E">
            <w:pPr>
              <w:jc w:val="center"/>
              <w:rPr>
                <w:color w:val="auto"/>
              </w:rPr>
            </w:pPr>
            <w:r>
              <w:rPr>
                <w:color w:val="auto"/>
              </w:rPr>
              <w:t>Током године</w:t>
            </w:r>
          </w:p>
        </w:tc>
        <w:tc>
          <w:tcPr>
            <w:tcW w:w="2486" w:type="dxa"/>
            <w:vAlign w:val="center"/>
          </w:tcPr>
          <w:p w14:paraId="6B3F1711">
            <w:pPr>
              <w:jc w:val="center"/>
              <w:rPr>
                <w:color w:val="auto"/>
              </w:rPr>
            </w:pPr>
            <w:r>
              <w:rPr>
                <w:color w:val="auto"/>
              </w:rPr>
              <w:t>Одељењски старешина, директор, родитељи</w:t>
            </w:r>
          </w:p>
        </w:tc>
      </w:tr>
      <w:tr w14:paraId="5315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6A79681E">
            <w:pPr>
              <w:jc w:val="center"/>
              <w:rPr>
                <w:b/>
                <w:color w:val="auto"/>
              </w:rPr>
            </w:pPr>
            <w:r>
              <w:rPr>
                <w:b/>
                <w:color w:val="auto"/>
              </w:rPr>
              <w:t>V РАД СА РОДИТЕЉИМА, ОДНОСНО СТАРАТЕЉИМА</w:t>
            </w:r>
          </w:p>
        </w:tc>
      </w:tr>
      <w:tr w14:paraId="2AA7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6DC42A75">
            <w:pPr>
              <w:rPr>
                <w:color w:val="auto"/>
              </w:rPr>
            </w:pPr>
            <w:r>
              <w:rPr>
                <w:color w:val="auto"/>
              </w:rPr>
              <w:t>Мотивисање родитеља за активно учешће у свим сегментима рада установе</w:t>
            </w:r>
          </w:p>
        </w:tc>
        <w:tc>
          <w:tcPr>
            <w:tcW w:w="2843" w:type="dxa"/>
            <w:vAlign w:val="center"/>
          </w:tcPr>
          <w:p w14:paraId="4985B2A1">
            <w:pPr>
              <w:jc w:val="center"/>
              <w:rPr>
                <w:color w:val="auto"/>
              </w:rPr>
            </w:pPr>
            <w:r>
              <w:rPr>
                <w:color w:val="auto"/>
              </w:rPr>
              <w:t>Током године</w:t>
            </w:r>
          </w:p>
        </w:tc>
        <w:tc>
          <w:tcPr>
            <w:tcW w:w="2486" w:type="dxa"/>
            <w:vAlign w:val="center"/>
          </w:tcPr>
          <w:p w14:paraId="7D683508">
            <w:pPr>
              <w:jc w:val="center"/>
              <w:rPr>
                <w:color w:val="auto"/>
              </w:rPr>
            </w:pPr>
            <w:r>
              <w:rPr>
                <w:color w:val="auto"/>
              </w:rPr>
              <w:t>Родитељи</w:t>
            </w:r>
          </w:p>
        </w:tc>
      </w:tr>
      <w:tr w14:paraId="26DC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72C3AC1D">
            <w:pPr>
              <w:rPr>
                <w:color w:val="auto"/>
              </w:rPr>
            </w:pPr>
            <w:r>
              <w:rPr>
                <w:color w:val="auto"/>
              </w:rPr>
              <w:t xml:space="preserve">Пружање подршке родитељима/ старатељима у раду са ученицима са тешкоћама у учењу, проблемима у понашању, проблемима у развоју, професионалној оријентацији путем индивидуалног саветодавног рада – обављено  </w:t>
            </w:r>
            <w:r>
              <w:rPr>
                <w:rFonts w:hint="default"/>
                <w:color w:val="auto"/>
                <w:lang w:val="sr-Cyrl-RS"/>
              </w:rPr>
              <w:t xml:space="preserve">25 </w:t>
            </w:r>
            <w:r>
              <w:rPr>
                <w:color w:val="auto"/>
              </w:rPr>
              <w:t>разговора са родитељима</w:t>
            </w:r>
          </w:p>
        </w:tc>
        <w:tc>
          <w:tcPr>
            <w:tcW w:w="2843" w:type="dxa"/>
            <w:vAlign w:val="center"/>
          </w:tcPr>
          <w:p w14:paraId="05F3D61A">
            <w:pPr>
              <w:jc w:val="center"/>
              <w:rPr>
                <w:color w:val="auto"/>
              </w:rPr>
            </w:pPr>
            <w:r>
              <w:rPr>
                <w:color w:val="auto"/>
              </w:rPr>
              <w:t>Током године</w:t>
            </w:r>
          </w:p>
        </w:tc>
        <w:tc>
          <w:tcPr>
            <w:tcW w:w="2486" w:type="dxa"/>
            <w:vAlign w:val="center"/>
          </w:tcPr>
          <w:p w14:paraId="11895D4A">
            <w:pPr>
              <w:jc w:val="center"/>
              <w:rPr>
                <w:color w:val="auto"/>
              </w:rPr>
            </w:pPr>
            <w:r>
              <w:rPr>
                <w:color w:val="auto"/>
              </w:rPr>
              <w:t>Родитељи, Психолог</w:t>
            </w:r>
          </w:p>
        </w:tc>
      </w:tr>
      <w:tr w14:paraId="4115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1AFB5C4A">
            <w:pPr>
              <w:rPr>
                <w:color w:val="auto"/>
              </w:rPr>
            </w:pPr>
            <w:r>
              <w:rPr>
                <w:color w:val="auto"/>
              </w:rPr>
              <w:t>Пружање подршке и помоћи родитељима кроз рубрику школских електронских новина</w:t>
            </w:r>
          </w:p>
        </w:tc>
        <w:tc>
          <w:tcPr>
            <w:tcW w:w="2843" w:type="dxa"/>
            <w:vAlign w:val="center"/>
          </w:tcPr>
          <w:p w14:paraId="664DE86D">
            <w:pPr>
              <w:jc w:val="center"/>
              <w:rPr>
                <w:color w:val="auto"/>
              </w:rPr>
            </w:pPr>
            <w:r>
              <w:rPr>
                <w:color w:val="auto"/>
              </w:rPr>
              <w:t>Током године</w:t>
            </w:r>
          </w:p>
        </w:tc>
        <w:tc>
          <w:tcPr>
            <w:tcW w:w="2486" w:type="dxa"/>
            <w:vAlign w:val="center"/>
          </w:tcPr>
          <w:p w14:paraId="623BB799">
            <w:pPr>
              <w:jc w:val="center"/>
              <w:rPr>
                <w:color w:val="auto"/>
              </w:rPr>
            </w:pPr>
            <w:r>
              <w:rPr>
                <w:color w:val="auto"/>
              </w:rPr>
              <w:t>родитељи</w:t>
            </w:r>
          </w:p>
        </w:tc>
      </w:tr>
      <w:tr w14:paraId="6751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6798BD9C">
            <w:pPr>
              <w:rPr>
                <w:color w:val="auto"/>
              </w:rPr>
            </w:pPr>
            <w:r>
              <w:rPr>
                <w:color w:val="auto"/>
              </w:rPr>
              <w:t>Рад са родитељима у циљу прикупљања података о ученицима</w:t>
            </w:r>
          </w:p>
        </w:tc>
        <w:tc>
          <w:tcPr>
            <w:tcW w:w="2843" w:type="dxa"/>
            <w:vAlign w:val="center"/>
          </w:tcPr>
          <w:p w14:paraId="6B3C5636">
            <w:pPr>
              <w:jc w:val="center"/>
              <w:rPr>
                <w:color w:val="auto"/>
              </w:rPr>
            </w:pPr>
            <w:r>
              <w:rPr>
                <w:color w:val="auto"/>
              </w:rPr>
              <w:t>током године</w:t>
            </w:r>
          </w:p>
        </w:tc>
        <w:tc>
          <w:tcPr>
            <w:tcW w:w="2486" w:type="dxa"/>
            <w:vAlign w:val="center"/>
          </w:tcPr>
          <w:p w14:paraId="45788A3B">
            <w:pPr>
              <w:jc w:val="center"/>
              <w:rPr>
                <w:color w:val="auto"/>
              </w:rPr>
            </w:pPr>
            <w:r>
              <w:rPr>
                <w:color w:val="auto"/>
              </w:rPr>
              <w:t>родитељи</w:t>
            </w:r>
          </w:p>
        </w:tc>
      </w:tr>
      <w:tr w14:paraId="0497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2FA24F35">
            <w:pPr>
              <w:jc w:val="center"/>
              <w:rPr>
                <w:b/>
                <w:color w:val="auto"/>
              </w:rPr>
            </w:pPr>
            <w:r>
              <w:rPr>
                <w:b/>
                <w:color w:val="auto"/>
              </w:rPr>
              <w:t>VI РАД СА ДИРЕКТОРОМ, СТРУЧНИМ САРАДНИЦИМА, ПЕДАГОШКИМ АСИСТЕНТОМ И ПРАТИОЦЕМ УЧЕНИКА</w:t>
            </w:r>
          </w:p>
        </w:tc>
      </w:tr>
      <w:tr w14:paraId="37EA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11F8CB54">
            <w:pPr>
              <w:rPr>
                <w:color w:val="auto"/>
              </w:rPr>
            </w:pPr>
            <w:r>
              <w:rPr>
                <w:color w:val="auto"/>
              </w:rPr>
              <w:t>Сарадња са директором, на истраживању образовно-васпитне праксе и специфичних проблема и потреба установе и предлагање мера за унапређење</w:t>
            </w:r>
          </w:p>
        </w:tc>
        <w:tc>
          <w:tcPr>
            <w:tcW w:w="2843" w:type="dxa"/>
            <w:vAlign w:val="center"/>
          </w:tcPr>
          <w:p w14:paraId="2466A776">
            <w:pPr>
              <w:jc w:val="center"/>
              <w:rPr>
                <w:color w:val="auto"/>
              </w:rPr>
            </w:pPr>
            <w:r>
              <w:rPr>
                <w:color w:val="auto"/>
              </w:rPr>
              <w:t>Током године</w:t>
            </w:r>
          </w:p>
        </w:tc>
        <w:tc>
          <w:tcPr>
            <w:tcW w:w="2486" w:type="dxa"/>
            <w:vAlign w:val="center"/>
          </w:tcPr>
          <w:p w14:paraId="14978CF5">
            <w:pPr>
              <w:jc w:val="center"/>
              <w:rPr>
                <w:color w:val="auto"/>
              </w:rPr>
            </w:pPr>
            <w:r>
              <w:rPr>
                <w:color w:val="auto"/>
              </w:rPr>
              <w:t>директор</w:t>
            </w:r>
          </w:p>
        </w:tc>
      </w:tr>
      <w:tr w14:paraId="3D87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144F669F">
            <w:pPr>
              <w:rPr>
                <w:color w:val="auto"/>
              </w:rPr>
            </w:pPr>
            <w:r>
              <w:rPr>
                <w:color w:val="auto"/>
              </w:rPr>
              <w:t>Сарадња са директором у оквиру рада стручних тимова и комисија и редовна размена информација</w:t>
            </w:r>
          </w:p>
        </w:tc>
        <w:tc>
          <w:tcPr>
            <w:tcW w:w="2843" w:type="dxa"/>
            <w:vAlign w:val="center"/>
          </w:tcPr>
          <w:p w14:paraId="676459A0">
            <w:pPr>
              <w:jc w:val="center"/>
              <w:rPr>
                <w:color w:val="auto"/>
              </w:rPr>
            </w:pPr>
            <w:r>
              <w:rPr>
                <w:color w:val="auto"/>
              </w:rPr>
              <w:t>Током године</w:t>
            </w:r>
          </w:p>
        </w:tc>
        <w:tc>
          <w:tcPr>
            <w:tcW w:w="2486" w:type="dxa"/>
            <w:vAlign w:val="center"/>
          </w:tcPr>
          <w:p w14:paraId="0067CDEE">
            <w:pPr>
              <w:jc w:val="center"/>
              <w:rPr>
                <w:color w:val="auto"/>
              </w:rPr>
            </w:pPr>
            <w:r>
              <w:rPr>
                <w:color w:val="auto"/>
              </w:rPr>
              <w:t>Директор, координатори стручних тимова</w:t>
            </w:r>
          </w:p>
        </w:tc>
      </w:tr>
      <w:tr w14:paraId="6A8C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5B530FF5">
            <w:pPr>
              <w:rPr>
                <w:color w:val="auto"/>
              </w:rPr>
            </w:pPr>
            <w:r>
              <w:rPr>
                <w:color w:val="auto"/>
              </w:rPr>
              <w:t>Сарадња са директором и на заједничком планирању активности, изради стратешких докумената установе, анализа и извештаја о раду школе</w:t>
            </w:r>
          </w:p>
        </w:tc>
        <w:tc>
          <w:tcPr>
            <w:tcW w:w="2843" w:type="dxa"/>
            <w:vAlign w:val="center"/>
          </w:tcPr>
          <w:p w14:paraId="5C8843E8">
            <w:pPr>
              <w:jc w:val="center"/>
              <w:rPr>
                <w:color w:val="auto"/>
              </w:rPr>
            </w:pPr>
            <w:r>
              <w:rPr>
                <w:color w:val="auto"/>
              </w:rPr>
              <w:t>Август и током године</w:t>
            </w:r>
          </w:p>
        </w:tc>
        <w:tc>
          <w:tcPr>
            <w:tcW w:w="2486" w:type="dxa"/>
            <w:vAlign w:val="center"/>
          </w:tcPr>
          <w:p w14:paraId="7C94BC17">
            <w:pPr>
              <w:jc w:val="center"/>
              <w:rPr>
                <w:color w:val="auto"/>
              </w:rPr>
            </w:pPr>
            <w:r>
              <w:rPr>
                <w:color w:val="auto"/>
              </w:rPr>
              <w:t>Директор, координатори стручних тимова, актива</w:t>
            </w:r>
          </w:p>
        </w:tc>
      </w:tr>
      <w:tr w14:paraId="1782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3F89BFE7">
            <w:pPr>
              <w:rPr>
                <w:color w:val="auto"/>
              </w:rPr>
            </w:pPr>
            <w:r>
              <w:rPr>
                <w:color w:val="auto"/>
              </w:rPr>
              <w:t>Сарадња са директором на планирању активности у циљу јачања наставничких и личних компетенција</w:t>
            </w:r>
          </w:p>
        </w:tc>
        <w:tc>
          <w:tcPr>
            <w:tcW w:w="2843" w:type="dxa"/>
            <w:vAlign w:val="center"/>
          </w:tcPr>
          <w:p w14:paraId="6AD2FDF1">
            <w:pPr>
              <w:jc w:val="center"/>
              <w:rPr>
                <w:color w:val="auto"/>
              </w:rPr>
            </w:pPr>
            <w:r>
              <w:rPr>
                <w:color w:val="auto"/>
              </w:rPr>
              <w:t>Током године</w:t>
            </w:r>
          </w:p>
        </w:tc>
        <w:tc>
          <w:tcPr>
            <w:tcW w:w="2486" w:type="dxa"/>
            <w:vAlign w:val="center"/>
          </w:tcPr>
          <w:p w14:paraId="7D25EB17">
            <w:pPr>
              <w:jc w:val="center"/>
              <w:rPr>
                <w:color w:val="auto"/>
              </w:rPr>
            </w:pPr>
            <w:r>
              <w:rPr>
                <w:color w:val="auto"/>
              </w:rPr>
              <w:t>Директор, наставници</w:t>
            </w:r>
          </w:p>
        </w:tc>
      </w:tr>
      <w:tr w14:paraId="03BB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1C39FC59">
            <w:pPr>
              <w:rPr>
                <w:color w:val="auto"/>
              </w:rPr>
            </w:pPr>
            <w:r>
              <w:rPr>
                <w:color w:val="auto"/>
              </w:rPr>
              <w:t>Сарадња са директором по питању приговора и жалби ученика и његових родитеља, односно старатеља на оцену из предмета и владања</w:t>
            </w:r>
          </w:p>
        </w:tc>
        <w:tc>
          <w:tcPr>
            <w:tcW w:w="2843" w:type="dxa"/>
            <w:vAlign w:val="center"/>
          </w:tcPr>
          <w:p w14:paraId="67C510C8">
            <w:pPr>
              <w:jc w:val="center"/>
              <w:rPr>
                <w:color w:val="auto"/>
              </w:rPr>
            </w:pPr>
            <w:r>
              <w:rPr>
                <w:color w:val="auto"/>
              </w:rPr>
              <w:t>Током године</w:t>
            </w:r>
          </w:p>
        </w:tc>
        <w:tc>
          <w:tcPr>
            <w:tcW w:w="2486" w:type="dxa"/>
            <w:vAlign w:val="center"/>
          </w:tcPr>
          <w:p w14:paraId="5E47655F">
            <w:pPr>
              <w:jc w:val="center"/>
              <w:rPr>
                <w:color w:val="auto"/>
              </w:rPr>
            </w:pPr>
            <w:r>
              <w:rPr>
                <w:color w:val="auto"/>
              </w:rPr>
              <w:t>Директор, ученици, родитељи, одељењски старешина, наставници</w:t>
            </w:r>
          </w:p>
        </w:tc>
      </w:tr>
      <w:tr w14:paraId="2747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9B4C334">
            <w:pPr>
              <w:rPr>
                <w:color w:val="auto"/>
              </w:rPr>
            </w:pPr>
            <w:r>
              <w:rPr>
                <w:color w:val="auto"/>
              </w:rPr>
              <w:t>Сарадња са психологом у истраживању образовне праксе, раду тимова и актива, заједничко планирање активности, изради докумената школе, унапређивању вођења педагошке документације у установи</w:t>
            </w:r>
          </w:p>
        </w:tc>
        <w:tc>
          <w:tcPr>
            <w:tcW w:w="2843" w:type="dxa"/>
            <w:vAlign w:val="center"/>
          </w:tcPr>
          <w:p w14:paraId="07DC787D">
            <w:pPr>
              <w:jc w:val="center"/>
              <w:rPr>
                <w:color w:val="auto"/>
              </w:rPr>
            </w:pPr>
            <w:r>
              <w:rPr>
                <w:color w:val="auto"/>
              </w:rPr>
              <w:t>Током године</w:t>
            </w:r>
          </w:p>
        </w:tc>
        <w:tc>
          <w:tcPr>
            <w:tcW w:w="2486" w:type="dxa"/>
            <w:vAlign w:val="center"/>
          </w:tcPr>
          <w:p w14:paraId="4D2207EB">
            <w:pPr>
              <w:jc w:val="center"/>
              <w:rPr>
                <w:color w:val="auto"/>
              </w:rPr>
            </w:pPr>
            <w:r>
              <w:rPr>
                <w:color w:val="auto"/>
              </w:rPr>
              <w:t>психолог</w:t>
            </w:r>
          </w:p>
        </w:tc>
      </w:tr>
      <w:tr w14:paraId="4E93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6382F475">
            <w:pPr>
              <w:jc w:val="center"/>
              <w:rPr>
                <w:b/>
                <w:color w:val="auto"/>
              </w:rPr>
            </w:pPr>
            <w:r>
              <w:rPr>
                <w:b/>
                <w:color w:val="auto"/>
              </w:rPr>
              <w:t>VII РАД У СТРУЧНИМ ОРГАНИМА И ТИМОВИМА</w:t>
            </w:r>
          </w:p>
        </w:tc>
      </w:tr>
      <w:tr w14:paraId="4A0B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E9ED046">
            <w:pPr>
              <w:rPr>
                <w:color w:val="auto"/>
              </w:rPr>
            </w:pPr>
            <w:r>
              <w:rPr>
                <w:color w:val="auto"/>
              </w:rPr>
              <w:t xml:space="preserve">Учествовање у раду наставничког већа, (давањем саопштења, информисањем о резултатима обављених анализа, прегледа, истраживања и других активности од значаја за образовно-васпитни рад и јачање наставничких компетенција) – </w:t>
            </w:r>
            <w:r>
              <w:rPr>
                <w:rFonts w:hint="default"/>
                <w:color w:val="auto"/>
                <w:lang w:val="sr-Cyrl-RS"/>
              </w:rPr>
              <w:t xml:space="preserve">15 </w:t>
            </w:r>
            <w:r>
              <w:rPr>
                <w:color w:val="auto"/>
              </w:rPr>
              <w:t>седница</w:t>
            </w:r>
          </w:p>
        </w:tc>
        <w:tc>
          <w:tcPr>
            <w:tcW w:w="2843" w:type="dxa"/>
            <w:vAlign w:val="center"/>
          </w:tcPr>
          <w:p w14:paraId="454D2ECE">
            <w:pPr>
              <w:jc w:val="center"/>
              <w:rPr>
                <w:color w:val="auto"/>
              </w:rPr>
            </w:pPr>
            <w:r>
              <w:rPr>
                <w:color w:val="auto"/>
              </w:rPr>
              <w:t>Током године</w:t>
            </w:r>
          </w:p>
        </w:tc>
        <w:tc>
          <w:tcPr>
            <w:tcW w:w="2486" w:type="dxa"/>
            <w:vAlign w:val="center"/>
          </w:tcPr>
          <w:p w14:paraId="6AD8CB74">
            <w:pPr>
              <w:jc w:val="center"/>
              <w:rPr>
                <w:color w:val="auto"/>
              </w:rPr>
            </w:pPr>
            <w:r>
              <w:rPr>
                <w:color w:val="auto"/>
              </w:rPr>
              <w:t>Чланови наставничког већа</w:t>
            </w:r>
          </w:p>
        </w:tc>
      </w:tr>
      <w:tr w14:paraId="1568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0A58431A">
            <w:pPr>
              <w:rPr>
                <w:color w:val="auto"/>
              </w:rPr>
            </w:pPr>
            <w:r>
              <w:rPr>
                <w:color w:val="auto"/>
              </w:rPr>
              <w:t xml:space="preserve">Учествовање у раду тимова, већа, актива и комисија на нивоу установе који се образују ради остваривања одређеног задатка, програма или пројекта. </w:t>
            </w:r>
          </w:p>
        </w:tc>
        <w:tc>
          <w:tcPr>
            <w:tcW w:w="2843" w:type="dxa"/>
            <w:vAlign w:val="center"/>
          </w:tcPr>
          <w:p w14:paraId="5B2FBBDC">
            <w:pPr>
              <w:jc w:val="center"/>
              <w:rPr>
                <w:color w:val="auto"/>
              </w:rPr>
            </w:pPr>
            <w:r>
              <w:rPr>
                <w:color w:val="auto"/>
              </w:rPr>
              <w:t>Током године</w:t>
            </w:r>
          </w:p>
        </w:tc>
        <w:tc>
          <w:tcPr>
            <w:tcW w:w="2486" w:type="dxa"/>
            <w:vAlign w:val="center"/>
          </w:tcPr>
          <w:p w14:paraId="7423B7F6">
            <w:pPr>
              <w:jc w:val="center"/>
              <w:rPr>
                <w:color w:val="auto"/>
              </w:rPr>
            </w:pPr>
            <w:r>
              <w:rPr>
                <w:color w:val="auto"/>
              </w:rPr>
              <w:t>Чланови тимова, актива, комисија, већа</w:t>
            </w:r>
          </w:p>
        </w:tc>
      </w:tr>
      <w:tr w14:paraId="4FBA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75D019A8">
            <w:pPr>
              <w:rPr>
                <w:color w:val="auto"/>
              </w:rPr>
            </w:pPr>
            <w:r>
              <w:rPr>
                <w:color w:val="auto"/>
              </w:rPr>
              <w:t>Предлагање мера за унапређивање рада стручних органа установе.</w:t>
            </w:r>
          </w:p>
        </w:tc>
        <w:tc>
          <w:tcPr>
            <w:tcW w:w="2843" w:type="dxa"/>
            <w:vAlign w:val="center"/>
          </w:tcPr>
          <w:p w14:paraId="2ED7CFA1">
            <w:pPr>
              <w:jc w:val="center"/>
              <w:rPr>
                <w:color w:val="auto"/>
              </w:rPr>
            </w:pPr>
            <w:r>
              <w:rPr>
                <w:color w:val="auto"/>
              </w:rPr>
              <w:t>Током године</w:t>
            </w:r>
          </w:p>
        </w:tc>
        <w:tc>
          <w:tcPr>
            <w:tcW w:w="2486" w:type="dxa"/>
            <w:vAlign w:val="center"/>
          </w:tcPr>
          <w:p w14:paraId="4A6BD8E2">
            <w:pPr>
              <w:jc w:val="center"/>
              <w:rPr>
                <w:color w:val="auto"/>
              </w:rPr>
            </w:pPr>
            <w:r>
              <w:rPr>
                <w:color w:val="auto"/>
              </w:rPr>
              <w:t>Чланови тимова, актива, комисија, већа, директор</w:t>
            </w:r>
          </w:p>
        </w:tc>
      </w:tr>
      <w:tr w14:paraId="6181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56DCAAD0">
            <w:pPr>
              <w:jc w:val="center"/>
              <w:rPr>
                <w:b/>
                <w:color w:val="auto"/>
              </w:rPr>
            </w:pPr>
            <w:r>
              <w:rPr>
                <w:b/>
                <w:color w:val="auto"/>
              </w:rPr>
              <w:t>VIII САРАДЊА СА НАДЛЕЖНИМ УСТАНОВАМА, ОРГАНИЗАЦИЈАМА, УДРУЖЕЊИМА И ЈЕДИНИЦОМ ЛОКАЛНЕ САМОУПРАВЕ</w:t>
            </w:r>
          </w:p>
        </w:tc>
      </w:tr>
      <w:tr w14:paraId="4497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3193" w:type="dxa"/>
            <w:vAlign w:val="center"/>
          </w:tcPr>
          <w:p w14:paraId="5DA7B481">
            <w:pPr>
              <w:rPr>
                <w:color w:val="auto"/>
                <w:lang w:val="sr-Cyrl-RS"/>
              </w:rPr>
            </w:pPr>
            <w:r>
              <w:rPr>
                <w:color w:val="auto"/>
              </w:rPr>
              <w:t xml:space="preserve">Сарадња са школском управом Нови Сад,  високошколским установама, Црвеним крстом, Агенцијом за безбедност саобраћаја, Друштвом параплегичара, </w:t>
            </w:r>
            <w:r>
              <w:rPr>
                <w:color w:val="auto"/>
                <w:lang w:val="sr-Cyrl-RS"/>
              </w:rPr>
              <w:t>Ц</w:t>
            </w:r>
            <w:r>
              <w:rPr>
                <w:color w:val="auto"/>
              </w:rPr>
              <w:t>ентром за социјални рад</w:t>
            </w:r>
            <w:r>
              <w:rPr>
                <w:color w:val="auto"/>
                <w:lang w:val="sr-Cyrl-RS"/>
              </w:rPr>
              <w:t>, МУП-ом</w:t>
            </w:r>
          </w:p>
        </w:tc>
        <w:tc>
          <w:tcPr>
            <w:tcW w:w="2843" w:type="dxa"/>
            <w:vAlign w:val="center"/>
          </w:tcPr>
          <w:p w14:paraId="75707C11">
            <w:pPr>
              <w:jc w:val="center"/>
              <w:rPr>
                <w:color w:val="auto"/>
              </w:rPr>
            </w:pPr>
            <w:r>
              <w:rPr>
                <w:color w:val="auto"/>
              </w:rPr>
              <w:t>Током године</w:t>
            </w:r>
          </w:p>
        </w:tc>
        <w:tc>
          <w:tcPr>
            <w:tcW w:w="2486" w:type="dxa"/>
            <w:vAlign w:val="center"/>
          </w:tcPr>
          <w:p w14:paraId="4E7C127B">
            <w:pPr>
              <w:jc w:val="center"/>
              <w:rPr>
                <w:color w:val="auto"/>
              </w:rPr>
            </w:pPr>
            <w:r>
              <w:rPr>
                <w:color w:val="auto"/>
              </w:rPr>
              <w:t>Директор, Психолог</w:t>
            </w:r>
          </w:p>
        </w:tc>
      </w:tr>
      <w:tr w14:paraId="2478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1912A470">
            <w:pPr>
              <w:rPr>
                <w:color w:val="auto"/>
              </w:rPr>
            </w:pPr>
            <w:r>
              <w:rPr>
                <w:color w:val="auto"/>
              </w:rPr>
              <w:t>Сарадња са Интерресорном комисијом</w:t>
            </w:r>
          </w:p>
        </w:tc>
        <w:tc>
          <w:tcPr>
            <w:tcW w:w="2843" w:type="dxa"/>
            <w:vAlign w:val="center"/>
          </w:tcPr>
          <w:p w14:paraId="2E684A9F">
            <w:pPr>
              <w:jc w:val="center"/>
              <w:rPr>
                <w:color w:val="auto"/>
              </w:rPr>
            </w:pPr>
            <w:r>
              <w:rPr>
                <w:color w:val="auto"/>
              </w:rPr>
              <w:t>Током године</w:t>
            </w:r>
          </w:p>
        </w:tc>
        <w:tc>
          <w:tcPr>
            <w:tcW w:w="2486" w:type="dxa"/>
            <w:vAlign w:val="center"/>
          </w:tcPr>
          <w:p w14:paraId="4A9EE03C">
            <w:pPr>
              <w:jc w:val="center"/>
              <w:rPr>
                <w:color w:val="auto"/>
              </w:rPr>
            </w:pPr>
            <w:r>
              <w:rPr>
                <w:color w:val="auto"/>
              </w:rPr>
              <w:t>Психолог</w:t>
            </w:r>
          </w:p>
        </w:tc>
      </w:tr>
      <w:tr w14:paraId="421D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57DACCCE">
            <w:pPr>
              <w:jc w:val="center"/>
              <w:rPr>
                <w:b/>
                <w:color w:val="auto"/>
              </w:rPr>
            </w:pPr>
            <w:r>
              <w:rPr>
                <w:b/>
                <w:color w:val="auto"/>
              </w:rPr>
              <w:t>IX ВОЂЕЊЕ ДОКУМЕНТАЦИЈЕ, ПРИПРЕМА ЗА РАД И СТРУЧНО УСАВРШАВАЊЕ</w:t>
            </w:r>
          </w:p>
        </w:tc>
      </w:tr>
      <w:tr w14:paraId="6442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572B7B88">
            <w:pPr>
              <w:rPr>
                <w:color w:val="auto"/>
              </w:rPr>
            </w:pPr>
            <w:r>
              <w:rPr>
                <w:color w:val="auto"/>
              </w:rPr>
              <w:t>Вођење евиденције о сопственом раду на дневном, месечном и годишњем нивоу,</w:t>
            </w:r>
          </w:p>
        </w:tc>
        <w:tc>
          <w:tcPr>
            <w:tcW w:w="2843" w:type="dxa"/>
            <w:vAlign w:val="center"/>
          </w:tcPr>
          <w:p w14:paraId="033C4990">
            <w:pPr>
              <w:jc w:val="center"/>
              <w:rPr>
                <w:color w:val="auto"/>
              </w:rPr>
            </w:pPr>
            <w:r>
              <w:rPr>
                <w:color w:val="auto"/>
              </w:rPr>
              <w:t>Свакодневно</w:t>
            </w:r>
          </w:p>
        </w:tc>
        <w:tc>
          <w:tcPr>
            <w:tcW w:w="2486" w:type="dxa"/>
            <w:vAlign w:val="center"/>
          </w:tcPr>
          <w:p w14:paraId="6C088A89">
            <w:pPr>
              <w:jc w:val="center"/>
              <w:rPr>
                <w:rFonts w:hint="default"/>
                <w:color w:val="auto"/>
                <w:lang w:val="sr-Cyrl-RS"/>
              </w:rPr>
            </w:pPr>
            <w:r>
              <w:rPr>
                <w:rFonts w:hint="default"/>
                <w:color w:val="auto"/>
                <w:lang w:val="sr-Cyrl-RS"/>
              </w:rPr>
              <w:t>/</w:t>
            </w:r>
          </w:p>
        </w:tc>
      </w:tr>
      <w:tr w14:paraId="58A0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637B2633">
            <w:pPr>
              <w:rPr>
                <w:color w:val="auto"/>
                <w:lang w:val="sr-Cyrl-RS"/>
              </w:rPr>
            </w:pPr>
            <w:r>
              <w:rPr>
                <w:color w:val="auto"/>
                <w:lang w:val="sr-Cyrl-RS"/>
              </w:rPr>
              <w:t>Узрађен упитник о адаптацији ученика на први разред</w:t>
            </w:r>
          </w:p>
        </w:tc>
        <w:tc>
          <w:tcPr>
            <w:tcW w:w="2843" w:type="dxa"/>
            <w:vAlign w:val="center"/>
          </w:tcPr>
          <w:p w14:paraId="42D254EE">
            <w:pPr>
              <w:jc w:val="center"/>
              <w:rPr>
                <w:color w:val="auto"/>
                <w:lang w:val="sr-Cyrl-RS"/>
              </w:rPr>
            </w:pPr>
            <w:r>
              <w:rPr>
                <w:color w:val="auto"/>
                <w:lang w:val="sr-Cyrl-RS"/>
              </w:rPr>
              <w:t>октобар</w:t>
            </w:r>
          </w:p>
        </w:tc>
        <w:tc>
          <w:tcPr>
            <w:tcW w:w="2486" w:type="dxa"/>
            <w:vAlign w:val="center"/>
          </w:tcPr>
          <w:p w14:paraId="57B67EBE">
            <w:pPr>
              <w:jc w:val="center"/>
              <w:rPr>
                <w:color w:val="auto"/>
                <w:lang w:val="sr-Cyrl-RS"/>
              </w:rPr>
            </w:pPr>
            <w:r>
              <w:rPr>
                <w:color w:val="auto"/>
                <w:lang w:val="sr-Cyrl-RS"/>
              </w:rPr>
              <w:t>психолог</w:t>
            </w:r>
          </w:p>
        </w:tc>
      </w:tr>
      <w:tr w14:paraId="2A5A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30396E3B">
            <w:pPr>
              <w:rPr>
                <w:color w:val="auto"/>
              </w:rPr>
            </w:pPr>
            <w:r>
              <w:rPr>
                <w:color w:val="auto"/>
              </w:rPr>
              <w:t>Израђен упитник за самовредновање</w:t>
            </w:r>
          </w:p>
        </w:tc>
        <w:tc>
          <w:tcPr>
            <w:tcW w:w="2843" w:type="dxa"/>
            <w:vAlign w:val="center"/>
          </w:tcPr>
          <w:p w14:paraId="2F68C910">
            <w:pPr>
              <w:jc w:val="center"/>
              <w:rPr>
                <w:color w:val="auto"/>
              </w:rPr>
            </w:pPr>
            <w:r>
              <w:rPr>
                <w:color w:val="auto"/>
              </w:rPr>
              <w:t>фебруар</w:t>
            </w:r>
          </w:p>
        </w:tc>
        <w:tc>
          <w:tcPr>
            <w:tcW w:w="2486" w:type="dxa"/>
            <w:vAlign w:val="center"/>
          </w:tcPr>
          <w:p w14:paraId="7EFA329C">
            <w:pPr>
              <w:jc w:val="center"/>
              <w:rPr>
                <w:rFonts w:hint="default"/>
                <w:color w:val="auto"/>
                <w:lang w:val="sr-Cyrl-RS"/>
              </w:rPr>
            </w:pPr>
            <w:r>
              <w:rPr>
                <w:color w:val="auto"/>
              </w:rPr>
              <w:t>Психолог</w:t>
            </w:r>
            <w:r>
              <w:rPr>
                <w:rFonts w:hint="default"/>
                <w:color w:val="auto"/>
                <w:lang w:val="sr-Cyrl-RS"/>
              </w:rPr>
              <w:t>, тим за обезбеђивање квалитета и развој установе</w:t>
            </w:r>
          </w:p>
        </w:tc>
      </w:tr>
      <w:tr w14:paraId="5BB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777D3918">
            <w:pPr>
              <w:rPr>
                <w:color w:val="auto"/>
              </w:rPr>
            </w:pPr>
            <w:r>
              <w:rPr>
                <w:color w:val="auto"/>
              </w:rPr>
              <w:t>Припрема за послове предвиђене годишњим програмом и оперативним плановима рада</w:t>
            </w:r>
          </w:p>
          <w:p w14:paraId="75BD259D">
            <w:pPr>
              <w:rPr>
                <w:color w:val="auto"/>
              </w:rPr>
            </w:pPr>
            <w:r>
              <w:rPr>
                <w:color w:val="auto"/>
              </w:rPr>
              <w:t>педагога</w:t>
            </w:r>
          </w:p>
        </w:tc>
        <w:tc>
          <w:tcPr>
            <w:tcW w:w="2843" w:type="dxa"/>
            <w:vAlign w:val="center"/>
          </w:tcPr>
          <w:p w14:paraId="0AAC5762">
            <w:pPr>
              <w:jc w:val="center"/>
              <w:rPr>
                <w:color w:val="auto"/>
              </w:rPr>
            </w:pPr>
            <w:r>
              <w:rPr>
                <w:color w:val="auto"/>
              </w:rPr>
              <w:t>Током године</w:t>
            </w:r>
          </w:p>
        </w:tc>
        <w:tc>
          <w:tcPr>
            <w:tcW w:w="2486" w:type="dxa"/>
            <w:vAlign w:val="center"/>
          </w:tcPr>
          <w:p w14:paraId="3B137540">
            <w:pPr>
              <w:jc w:val="center"/>
              <w:rPr>
                <w:color w:val="auto"/>
              </w:rPr>
            </w:pPr>
            <w:r>
              <w:rPr>
                <w:color w:val="auto"/>
              </w:rPr>
              <w:t xml:space="preserve">Психолог </w:t>
            </w:r>
          </w:p>
        </w:tc>
      </w:tr>
      <w:tr w14:paraId="3925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3521C478">
            <w:pPr>
              <w:rPr>
                <w:color w:val="auto"/>
              </w:rPr>
            </w:pPr>
            <w:r>
              <w:rPr>
                <w:color w:val="auto"/>
              </w:rPr>
              <w:t>Прикупљање</w:t>
            </w:r>
          </w:p>
          <w:p w14:paraId="5C51A94D">
            <w:pPr>
              <w:rPr>
                <w:color w:val="auto"/>
              </w:rPr>
            </w:pPr>
            <w:r>
              <w:rPr>
                <w:color w:val="auto"/>
              </w:rPr>
              <w:t>података о деци, односно ученицима и чување материјала који садржи личне</w:t>
            </w:r>
          </w:p>
          <w:p w14:paraId="2187624D">
            <w:pPr>
              <w:rPr>
                <w:color w:val="auto"/>
              </w:rPr>
            </w:pPr>
            <w:r>
              <w:rPr>
                <w:color w:val="auto"/>
              </w:rPr>
              <w:t>податке о ученицима у складу са</w:t>
            </w:r>
            <w:r>
              <w:rPr>
                <w:color w:val="auto"/>
                <w:lang w:val="sr-Cyrl-RS"/>
              </w:rPr>
              <w:t xml:space="preserve"> </w:t>
            </w:r>
            <w:r>
              <w:rPr>
                <w:color w:val="auto"/>
              </w:rPr>
              <w:t>етичким кодексом педагога</w:t>
            </w:r>
          </w:p>
          <w:p w14:paraId="431CAEAF">
            <w:pPr>
              <w:jc w:val="center"/>
              <w:rPr>
                <w:color w:val="auto"/>
              </w:rPr>
            </w:pPr>
          </w:p>
        </w:tc>
        <w:tc>
          <w:tcPr>
            <w:tcW w:w="2843" w:type="dxa"/>
            <w:vAlign w:val="center"/>
          </w:tcPr>
          <w:p w14:paraId="10CC326E">
            <w:pPr>
              <w:jc w:val="center"/>
              <w:rPr>
                <w:color w:val="auto"/>
              </w:rPr>
            </w:pPr>
            <w:r>
              <w:rPr>
                <w:color w:val="auto"/>
              </w:rPr>
              <w:t>Током године</w:t>
            </w:r>
          </w:p>
        </w:tc>
        <w:tc>
          <w:tcPr>
            <w:tcW w:w="2486" w:type="dxa"/>
            <w:vAlign w:val="center"/>
          </w:tcPr>
          <w:p w14:paraId="67BE7001">
            <w:pPr>
              <w:jc w:val="center"/>
              <w:rPr>
                <w:color w:val="auto"/>
              </w:rPr>
            </w:pPr>
            <w:r>
              <w:rPr>
                <w:color w:val="auto"/>
              </w:rPr>
              <w:t xml:space="preserve">Психолог </w:t>
            </w:r>
          </w:p>
        </w:tc>
      </w:tr>
      <w:tr w14:paraId="144C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3193" w:type="dxa"/>
          </w:tcPr>
          <w:p w14:paraId="27A924E2">
            <w:pPr>
              <w:rPr>
                <w:color w:val="auto"/>
              </w:rPr>
            </w:pPr>
            <w:r>
              <w:rPr>
                <w:color w:val="auto"/>
              </w:rPr>
              <w:t>Стручно усавршавање ван установе:</w:t>
            </w:r>
          </w:p>
          <w:p w14:paraId="4DC45F93">
            <w:pPr>
              <w:rPr>
                <w:color w:val="auto"/>
                <w:lang w:val="sr-Cyrl-CS"/>
              </w:rPr>
            </w:pPr>
          </w:p>
          <w:p w14:paraId="6B83465C">
            <w:pPr>
              <w:numPr>
                <w:ilvl w:val="0"/>
                <w:numId w:val="55"/>
              </w:numPr>
              <w:jc w:val="both"/>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Комуникација - кључ успеха</w:t>
            </w:r>
          </w:p>
          <w:p w14:paraId="74D63C7D">
            <w:pPr>
              <w:numPr>
                <w:ilvl w:val="0"/>
                <w:numId w:val="55"/>
              </w:numPr>
              <w:jc w:val="both"/>
              <w:rPr>
                <w:rFonts w:hint="default" w:ascii="Times New Roman" w:hAnsi="Times New Roman" w:cs="Times New Roman"/>
                <w:color w:val="auto"/>
                <w:sz w:val="24"/>
                <w:szCs w:val="24"/>
                <w:lang w:val="sr-Cyrl-RS"/>
              </w:rPr>
            </w:pPr>
            <w:r>
              <w:rPr>
                <w:rFonts w:hint="default" w:ascii="Times New Roman" w:hAnsi="Times New Roman" w:eastAsia="Candara" w:cs="Times New Roman"/>
                <w:b w:val="0"/>
                <w:bCs w:val="0"/>
                <w:i w:val="0"/>
                <w:iCs w:val="0"/>
                <w:color w:val="auto"/>
                <w:sz w:val="24"/>
                <w:szCs w:val="24"/>
                <w:lang w:val="hr-HR"/>
              </w:rPr>
              <w:t>Обук</w:t>
            </w:r>
            <w:r>
              <w:rPr>
                <w:rFonts w:hint="default" w:ascii="Times New Roman" w:hAnsi="Times New Roman" w:eastAsia="Candara" w:cs="Times New Roman"/>
                <w:b w:val="0"/>
                <w:bCs w:val="0"/>
                <w:i w:val="0"/>
                <w:iCs w:val="0"/>
                <w:color w:val="auto"/>
                <w:sz w:val="24"/>
                <w:szCs w:val="24"/>
                <w:lang w:val="sr-Cyrl-RS"/>
              </w:rPr>
              <w:t>а</w:t>
            </w:r>
            <w:r>
              <w:rPr>
                <w:rFonts w:hint="default" w:ascii="Times New Roman" w:hAnsi="Times New Roman" w:eastAsia="Candara" w:cs="Times New Roman"/>
                <w:b w:val="0"/>
                <w:bCs w:val="0"/>
                <w:i w:val="0"/>
                <w:iCs w:val="0"/>
                <w:color w:val="auto"/>
                <w:sz w:val="24"/>
                <w:szCs w:val="24"/>
                <w:lang w:val="hr-HR"/>
              </w:rPr>
              <w:t xml:space="preserve"> </w:t>
            </w:r>
            <w:r>
              <w:rPr>
                <w:rStyle w:val="8"/>
                <w:rFonts w:hint="default" w:ascii="Times New Roman" w:hAnsi="Times New Roman" w:eastAsia="Candara" w:cs="Times New Roman"/>
                <w:b w:val="0"/>
                <w:bCs w:val="0"/>
                <w:i w:val="0"/>
                <w:iCs w:val="0"/>
                <w:color w:val="auto"/>
                <w:sz w:val="24"/>
                <w:szCs w:val="24"/>
                <w:lang w:val="en-US"/>
              </w:rPr>
              <w:t>за менторски рад наставника са студентима</w:t>
            </w:r>
          </w:p>
          <w:p w14:paraId="4233A4D5">
            <w:pPr>
              <w:numPr>
                <w:ilvl w:val="0"/>
                <w:numId w:val="55"/>
              </w:numPr>
              <w:jc w:val="both"/>
              <w:rPr>
                <w:rFonts w:hint="default" w:ascii="Times New Roman" w:hAnsi="Times New Roman" w:cs="Times New Roman"/>
                <w:color w:val="auto"/>
                <w:sz w:val="24"/>
                <w:szCs w:val="24"/>
                <w:lang w:val="sr-Cyrl-RS"/>
              </w:rPr>
            </w:pPr>
            <w:r>
              <w:rPr>
                <w:rFonts w:hint="default" w:ascii="Times New Roman" w:hAnsi="Times New Roman" w:eastAsia="Times New Roman" w:cs="Times New Roman"/>
                <w:b w:val="0"/>
                <w:bCs w:val="0"/>
                <w:color w:val="auto"/>
                <w:sz w:val="24"/>
                <w:szCs w:val="24"/>
                <w:lang w:val="en-US" w:eastAsia="en-US" w:bidi="ar"/>
              </w:rPr>
              <w:t>Поступање система образовања у кризним догађајима</w:t>
            </w:r>
          </w:p>
          <w:p w14:paraId="11016FAF">
            <w:pPr>
              <w:pStyle w:val="20"/>
              <w:spacing w:after="0" w:line="240" w:lineRule="auto"/>
              <w:ind w:left="360"/>
              <w:rPr>
                <w:rFonts w:ascii="Times New Roman" w:hAnsi="Times New Roman"/>
                <w:color w:val="auto"/>
              </w:rPr>
            </w:pPr>
          </w:p>
        </w:tc>
        <w:tc>
          <w:tcPr>
            <w:tcW w:w="2843" w:type="dxa"/>
            <w:vAlign w:val="center"/>
          </w:tcPr>
          <w:p w14:paraId="694DCD0F">
            <w:pPr>
              <w:pStyle w:val="20"/>
              <w:rPr>
                <w:rFonts w:ascii="Times New Roman" w:hAnsi="Times New Roman"/>
                <w:color w:val="auto"/>
                <w:sz w:val="24"/>
                <w:szCs w:val="24"/>
              </w:rPr>
            </w:pPr>
          </w:p>
          <w:p w14:paraId="66E9E611">
            <w:pPr>
              <w:numPr>
                <w:ilvl w:val="0"/>
                <w:numId w:val="55"/>
              </w:numPr>
              <w:ind w:left="420" w:leftChars="0" w:hanging="420" w:firstLineChars="0"/>
              <w:jc w:val="center"/>
              <w:rPr>
                <w:color w:val="auto"/>
              </w:rPr>
            </w:pPr>
            <w:r>
              <w:rPr>
                <w:rFonts w:hint="default"/>
                <w:color w:val="auto"/>
                <w:lang w:val="sr-Cyrl-RS"/>
              </w:rPr>
              <w:t>09.09.2024.онлајн</w:t>
            </w:r>
          </w:p>
          <w:p w14:paraId="5E9BB0D6">
            <w:pPr>
              <w:numPr>
                <w:ilvl w:val="0"/>
                <w:numId w:val="55"/>
              </w:numPr>
              <w:ind w:left="420" w:leftChars="0" w:hanging="420" w:firstLineChars="0"/>
              <w:jc w:val="center"/>
              <w:rPr>
                <w:color w:val="auto"/>
              </w:rPr>
            </w:pPr>
            <w:r>
              <w:rPr>
                <w:rFonts w:hint="default"/>
                <w:color w:val="auto"/>
                <w:lang w:val="sr-Cyrl-RS"/>
              </w:rPr>
              <w:t>14.10.-28.10.2024.онлајн</w:t>
            </w:r>
          </w:p>
          <w:p w14:paraId="30C2DCF5">
            <w:pPr>
              <w:numPr>
                <w:ilvl w:val="0"/>
                <w:numId w:val="55"/>
              </w:numPr>
              <w:ind w:left="420" w:leftChars="0" w:hanging="420" w:firstLineChars="0"/>
              <w:jc w:val="center"/>
              <w:rPr>
                <w:color w:val="auto"/>
              </w:rPr>
            </w:pPr>
            <w:r>
              <w:rPr>
                <w:rFonts w:hint="default"/>
                <w:color w:val="auto"/>
                <w:lang w:val="sr-Cyrl-RS"/>
              </w:rPr>
              <w:t>28.08.2025</w:t>
            </w:r>
          </w:p>
        </w:tc>
        <w:tc>
          <w:tcPr>
            <w:tcW w:w="2486" w:type="dxa"/>
            <w:vAlign w:val="center"/>
          </w:tcPr>
          <w:p w14:paraId="06B289F6">
            <w:pPr>
              <w:jc w:val="center"/>
              <w:rPr>
                <w:color w:val="auto"/>
              </w:rPr>
            </w:pPr>
          </w:p>
        </w:tc>
      </w:tr>
    </w:tbl>
    <w:p w14:paraId="5E2ABD94">
      <w:pPr>
        <w:rPr>
          <w:color w:val="auto"/>
        </w:rPr>
      </w:pPr>
    </w:p>
    <w:p w14:paraId="79C44D38">
      <w:pPr>
        <w:pStyle w:val="22"/>
        <w:rPr>
          <w:color w:val="auto"/>
        </w:rPr>
      </w:pPr>
      <w:r>
        <w:rPr>
          <w:color w:val="auto"/>
        </w:rPr>
        <w:t xml:space="preserve"> </w:t>
      </w:r>
    </w:p>
    <w:p w14:paraId="6242C1DF">
      <w:pPr>
        <w:pStyle w:val="22"/>
        <w:rPr>
          <w:color w:val="auto"/>
        </w:rPr>
      </w:pPr>
    </w:p>
    <w:p w14:paraId="4143360C">
      <w:pPr>
        <w:pStyle w:val="22"/>
        <w:rPr>
          <w:color w:val="auto"/>
        </w:rPr>
      </w:pPr>
    </w:p>
    <w:p w14:paraId="6367465B">
      <w:pPr>
        <w:pStyle w:val="22"/>
        <w:rPr>
          <w:color w:val="auto"/>
        </w:rPr>
      </w:pPr>
    </w:p>
    <w:p w14:paraId="2F2743F3">
      <w:pPr>
        <w:pStyle w:val="22"/>
        <w:rPr>
          <w:color w:val="auto"/>
        </w:rPr>
      </w:pPr>
    </w:p>
    <w:p w14:paraId="24CDD304">
      <w:pPr>
        <w:pStyle w:val="22"/>
        <w:rPr>
          <w:color w:val="auto"/>
        </w:rPr>
      </w:pPr>
    </w:p>
    <w:p w14:paraId="74E1E67F">
      <w:pPr>
        <w:pStyle w:val="22"/>
        <w:rPr>
          <w:color w:val="auto"/>
        </w:rPr>
      </w:pPr>
    </w:p>
    <w:p w14:paraId="0BDA231B">
      <w:pPr>
        <w:pStyle w:val="22"/>
        <w:rPr>
          <w:color w:val="auto"/>
        </w:rPr>
      </w:pPr>
    </w:p>
    <w:p w14:paraId="354F3B67">
      <w:pPr>
        <w:pStyle w:val="22"/>
        <w:rPr>
          <w:color w:val="auto"/>
        </w:rPr>
      </w:pPr>
    </w:p>
    <w:p w14:paraId="13E39EF3">
      <w:pPr>
        <w:pStyle w:val="22"/>
        <w:rPr>
          <w:color w:val="auto"/>
        </w:rPr>
      </w:pPr>
    </w:p>
    <w:p w14:paraId="1BD70129">
      <w:pPr>
        <w:pStyle w:val="22"/>
        <w:rPr>
          <w:color w:val="auto"/>
        </w:rPr>
      </w:pPr>
    </w:p>
    <w:p w14:paraId="769400AD">
      <w:pPr>
        <w:pStyle w:val="22"/>
        <w:rPr>
          <w:color w:val="auto"/>
        </w:rPr>
      </w:pPr>
    </w:p>
    <w:p w14:paraId="30918272">
      <w:pPr>
        <w:pStyle w:val="22"/>
        <w:rPr>
          <w:color w:val="auto"/>
        </w:rPr>
      </w:pPr>
    </w:p>
    <w:p w14:paraId="3E114A0A">
      <w:pPr>
        <w:pStyle w:val="22"/>
        <w:rPr>
          <w:color w:val="auto"/>
        </w:rPr>
      </w:pPr>
    </w:p>
    <w:p w14:paraId="737562A9">
      <w:pPr>
        <w:pStyle w:val="22"/>
        <w:rPr>
          <w:color w:val="auto"/>
        </w:rPr>
      </w:pPr>
    </w:p>
    <w:p w14:paraId="4A5E4AB7">
      <w:pPr>
        <w:pStyle w:val="22"/>
        <w:rPr>
          <w:color w:val="auto"/>
        </w:rPr>
      </w:pPr>
    </w:p>
    <w:p w14:paraId="11BB7F51">
      <w:pPr>
        <w:pStyle w:val="22"/>
        <w:rPr>
          <w:color w:val="auto"/>
        </w:rPr>
      </w:pPr>
    </w:p>
    <w:p w14:paraId="2D29568B">
      <w:pPr>
        <w:pStyle w:val="22"/>
        <w:rPr>
          <w:color w:val="auto"/>
        </w:rPr>
      </w:pPr>
    </w:p>
    <w:p w14:paraId="609524B1">
      <w:pPr>
        <w:pStyle w:val="22"/>
        <w:rPr>
          <w:color w:val="auto"/>
        </w:rPr>
      </w:pPr>
      <w:r>
        <w:rPr>
          <w:color w:val="auto"/>
        </w:rPr>
        <w:t>Годишњи извештај рада психолога у школској 20</w:t>
      </w:r>
      <w:r>
        <w:rPr>
          <w:color w:val="auto"/>
          <w:lang w:val="sr-Cyrl-RS"/>
        </w:rPr>
        <w:t>2</w:t>
      </w:r>
      <w:r>
        <w:rPr>
          <w:rFonts w:hint="default"/>
          <w:color w:val="auto"/>
          <w:lang w:val="sr-Latn-RS"/>
        </w:rPr>
        <w:t>4</w:t>
      </w:r>
      <w:r>
        <w:rPr>
          <w:color w:val="auto"/>
        </w:rPr>
        <w:t>/202</w:t>
      </w:r>
      <w:r>
        <w:rPr>
          <w:rFonts w:hint="default"/>
          <w:color w:val="auto"/>
          <w:lang w:val="sr-Latn-RS"/>
        </w:rPr>
        <w:t>5</w:t>
      </w:r>
      <w:r>
        <w:rPr>
          <w:color w:val="auto"/>
        </w:rPr>
        <w:t xml:space="preserve"> години</w:t>
      </w:r>
    </w:p>
    <w:p w14:paraId="3052AFF8">
      <w:pPr>
        <w:pStyle w:val="22"/>
        <w:rPr>
          <w:color w:val="auto"/>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6"/>
        <w:gridCol w:w="2757"/>
        <w:gridCol w:w="2449"/>
      </w:tblGrid>
      <w:tr w14:paraId="3A62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shd w:val="clear" w:color="auto" w:fill="auto"/>
            <w:vAlign w:val="center"/>
          </w:tcPr>
          <w:p w14:paraId="099B3560">
            <w:pPr>
              <w:jc w:val="center"/>
              <w:rPr>
                <w:b/>
                <w:color w:val="auto"/>
              </w:rPr>
            </w:pPr>
            <w:r>
              <w:rPr>
                <w:b/>
                <w:color w:val="auto"/>
              </w:rPr>
              <w:t>I ПЛАНИРАЊЕ И ПРОГРАМИРАЊЕ ОБРАЗОВНО-ВАСПИТНОГ РАДА</w:t>
            </w:r>
          </w:p>
        </w:tc>
      </w:tr>
      <w:tr w14:paraId="59BF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6AE48889">
            <w:pPr>
              <w:jc w:val="center"/>
              <w:rPr>
                <w:color w:val="auto"/>
              </w:rPr>
            </w:pPr>
            <w:r>
              <w:rPr>
                <w:color w:val="auto"/>
              </w:rPr>
              <w:t>Активност</w:t>
            </w:r>
          </w:p>
        </w:tc>
        <w:tc>
          <w:tcPr>
            <w:tcW w:w="3171" w:type="dxa"/>
            <w:shd w:val="clear" w:color="auto" w:fill="auto"/>
            <w:vAlign w:val="center"/>
          </w:tcPr>
          <w:p w14:paraId="3864A60E">
            <w:pPr>
              <w:jc w:val="center"/>
              <w:rPr>
                <w:color w:val="auto"/>
              </w:rPr>
            </w:pPr>
            <w:r>
              <w:rPr>
                <w:color w:val="auto"/>
              </w:rPr>
              <w:t>Време реализације</w:t>
            </w:r>
          </w:p>
        </w:tc>
        <w:tc>
          <w:tcPr>
            <w:tcW w:w="2507" w:type="dxa"/>
            <w:shd w:val="clear" w:color="auto" w:fill="auto"/>
            <w:vAlign w:val="center"/>
          </w:tcPr>
          <w:p w14:paraId="16D3F38C">
            <w:pPr>
              <w:jc w:val="center"/>
              <w:rPr>
                <w:color w:val="auto"/>
              </w:rPr>
            </w:pPr>
            <w:r>
              <w:rPr>
                <w:color w:val="auto"/>
              </w:rPr>
              <w:t>Сарадници</w:t>
            </w:r>
          </w:p>
        </w:tc>
      </w:tr>
      <w:tr w14:paraId="6234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79EC3427">
            <w:pPr>
              <w:rPr>
                <w:color w:val="auto"/>
              </w:rPr>
            </w:pPr>
            <w:r>
              <w:rPr>
                <w:color w:val="auto"/>
              </w:rPr>
              <w:t>Припремање годишњих и месечних планова рада психолога</w:t>
            </w:r>
          </w:p>
        </w:tc>
        <w:tc>
          <w:tcPr>
            <w:tcW w:w="3171" w:type="dxa"/>
            <w:shd w:val="clear" w:color="auto" w:fill="auto"/>
            <w:vAlign w:val="center"/>
          </w:tcPr>
          <w:p w14:paraId="6ED58113">
            <w:pPr>
              <w:jc w:val="center"/>
              <w:rPr>
                <w:color w:val="auto"/>
              </w:rPr>
            </w:pPr>
            <w:r>
              <w:rPr>
                <w:color w:val="auto"/>
              </w:rPr>
              <w:t>Август, крајем сваког месеца за наредни</w:t>
            </w:r>
          </w:p>
        </w:tc>
        <w:tc>
          <w:tcPr>
            <w:tcW w:w="2507" w:type="dxa"/>
            <w:shd w:val="clear" w:color="auto" w:fill="auto"/>
            <w:vAlign w:val="center"/>
          </w:tcPr>
          <w:p w14:paraId="34774109">
            <w:pPr>
              <w:jc w:val="center"/>
              <w:rPr>
                <w:color w:val="auto"/>
              </w:rPr>
            </w:pPr>
            <w:r>
              <w:rPr>
                <w:color w:val="auto"/>
              </w:rPr>
              <w:t>Педагог, директор</w:t>
            </w:r>
          </w:p>
        </w:tc>
      </w:tr>
      <w:tr w14:paraId="1914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trPr>
        <w:tc>
          <w:tcPr>
            <w:tcW w:w="3608" w:type="dxa"/>
            <w:shd w:val="clear" w:color="auto" w:fill="auto"/>
            <w:vAlign w:val="center"/>
          </w:tcPr>
          <w:p w14:paraId="42C1D1EA">
            <w:pPr>
              <w:rPr>
                <w:color w:val="auto"/>
              </w:rPr>
            </w:pPr>
            <w:r>
              <w:rPr>
                <w:color w:val="auto"/>
              </w:rPr>
              <w:t>Спровођење анализа и истраживања у установи у циљу испитивања потреба деце, ученика, родитеља, локалне самоуправе:</w:t>
            </w:r>
          </w:p>
          <w:p w14:paraId="56E8882D">
            <w:pPr>
              <w:rPr>
                <w:color w:val="auto"/>
              </w:rPr>
            </w:pPr>
            <w:r>
              <w:rPr>
                <w:color w:val="auto"/>
              </w:rPr>
              <w:t>-Социоекономски статус ученика првог разреда</w:t>
            </w:r>
          </w:p>
          <w:p w14:paraId="051F3D49">
            <w:pPr>
              <w:rPr>
                <w:color w:val="auto"/>
              </w:rPr>
            </w:pPr>
            <w:r>
              <w:rPr>
                <w:color w:val="auto"/>
              </w:rPr>
              <w:t>-Истраживање о адаптацији ученика првог разреда на нову школску средину</w:t>
            </w:r>
          </w:p>
        </w:tc>
        <w:tc>
          <w:tcPr>
            <w:tcW w:w="3171" w:type="dxa"/>
            <w:shd w:val="clear" w:color="auto" w:fill="auto"/>
            <w:vAlign w:val="center"/>
          </w:tcPr>
          <w:p w14:paraId="18B12488">
            <w:pPr>
              <w:jc w:val="center"/>
              <w:rPr>
                <w:color w:val="auto"/>
              </w:rPr>
            </w:pPr>
          </w:p>
          <w:p w14:paraId="33390682">
            <w:pPr>
              <w:jc w:val="center"/>
              <w:rPr>
                <w:color w:val="auto"/>
              </w:rPr>
            </w:pPr>
          </w:p>
          <w:p w14:paraId="62BC5699">
            <w:pPr>
              <w:jc w:val="center"/>
              <w:rPr>
                <w:color w:val="auto"/>
              </w:rPr>
            </w:pPr>
          </w:p>
          <w:p w14:paraId="61753408">
            <w:pPr>
              <w:rPr>
                <w:color w:val="auto"/>
              </w:rPr>
            </w:pPr>
          </w:p>
          <w:p w14:paraId="23D0E058">
            <w:pPr>
              <w:rPr>
                <w:color w:val="auto"/>
              </w:rPr>
            </w:pPr>
          </w:p>
          <w:p w14:paraId="52F8ABC1">
            <w:pPr>
              <w:rPr>
                <w:color w:val="auto"/>
              </w:rPr>
            </w:pPr>
            <w:r>
              <w:rPr>
                <w:color w:val="auto"/>
              </w:rPr>
              <w:t>Септембар, Новембар</w:t>
            </w:r>
          </w:p>
          <w:p w14:paraId="36A7A380">
            <w:pPr>
              <w:rPr>
                <w:color w:val="auto"/>
              </w:rPr>
            </w:pPr>
          </w:p>
          <w:p w14:paraId="66FB168D">
            <w:pPr>
              <w:rPr>
                <w:color w:val="auto"/>
              </w:rPr>
            </w:pPr>
          </w:p>
          <w:p w14:paraId="052F2A7E">
            <w:pPr>
              <w:rPr>
                <w:color w:val="auto"/>
              </w:rPr>
            </w:pPr>
          </w:p>
          <w:p w14:paraId="63D799B5">
            <w:pPr>
              <w:rPr>
                <w:color w:val="auto"/>
              </w:rPr>
            </w:pPr>
          </w:p>
          <w:p w14:paraId="18A98685">
            <w:pPr>
              <w:rPr>
                <w:color w:val="auto"/>
              </w:rPr>
            </w:pPr>
          </w:p>
          <w:p w14:paraId="267946E0">
            <w:pPr>
              <w:rPr>
                <w:color w:val="auto"/>
              </w:rPr>
            </w:pPr>
          </w:p>
        </w:tc>
        <w:tc>
          <w:tcPr>
            <w:tcW w:w="2507" w:type="dxa"/>
            <w:shd w:val="clear" w:color="auto" w:fill="auto"/>
            <w:vAlign w:val="center"/>
          </w:tcPr>
          <w:p w14:paraId="066AF579">
            <w:pPr>
              <w:jc w:val="center"/>
              <w:rPr>
                <w:color w:val="auto"/>
              </w:rPr>
            </w:pPr>
            <w:r>
              <w:rPr>
                <w:color w:val="auto"/>
              </w:rPr>
              <w:t>Одељењске старешине, ученици, педагог</w:t>
            </w:r>
          </w:p>
        </w:tc>
      </w:tr>
      <w:tr w14:paraId="0B4A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1A444415">
            <w:pPr>
              <w:rPr>
                <w:color w:val="auto"/>
              </w:rPr>
            </w:pPr>
            <w:r>
              <w:rPr>
                <w:color w:val="auto"/>
              </w:rPr>
              <w:t xml:space="preserve">Учествовање у припреми педагошког профила и индивидуалног образовног плана за ученике којима је потребна додатна </w:t>
            </w:r>
          </w:p>
        </w:tc>
        <w:tc>
          <w:tcPr>
            <w:tcW w:w="3171" w:type="dxa"/>
            <w:shd w:val="clear" w:color="auto" w:fill="auto"/>
            <w:vAlign w:val="center"/>
          </w:tcPr>
          <w:p w14:paraId="37ADAD22">
            <w:pPr>
              <w:jc w:val="center"/>
              <w:rPr>
                <w:color w:val="auto"/>
              </w:rPr>
            </w:pPr>
            <w:r>
              <w:rPr>
                <w:color w:val="auto"/>
              </w:rPr>
              <w:t>Током године</w:t>
            </w:r>
          </w:p>
        </w:tc>
        <w:tc>
          <w:tcPr>
            <w:tcW w:w="2507" w:type="dxa"/>
            <w:shd w:val="clear" w:color="auto" w:fill="auto"/>
            <w:vAlign w:val="center"/>
          </w:tcPr>
          <w:p w14:paraId="42E11205">
            <w:pPr>
              <w:jc w:val="center"/>
              <w:rPr>
                <w:color w:val="auto"/>
              </w:rPr>
            </w:pPr>
            <w:r>
              <w:rPr>
                <w:color w:val="auto"/>
              </w:rPr>
              <w:t>Одељењски старешина, педагог, родитељ, предметни наставници</w:t>
            </w:r>
          </w:p>
        </w:tc>
      </w:tr>
      <w:tr w14:paraId="6F51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9F35D1D">
            <w:pPr>
              <w:rPr>
                <w:color w:val="auto"/>
              </w:rPr>
            </w:pPr>
            <w:r>
              <w:rPr>
                <w:color w:val="auto"/>
              </w:rPr>
              <w:t>Учешће у планирању и организовању појединих облика сарадње са другим институцијама</w:t>
            </w:r>
          </w:p>
        </w:tc>
        <w:tc>
          <w:tcPr>
            <w:tcW w:w="3171" w:type="dxa"/>
            <w:shd w:val="clear" w:color="auto" w:fill="auto"/>
            <w:vAlign w:val="center"/>
          </w:tcPr>
          <w:p w14:paraId="7F483557">
            <w:pPr>
              <w:jc w:val="center"/>
              <w:rPr>
                <w:color w:val="auto"/>
              </w:rPr>
            </w:pPr>
            <w:r>
              <w:rPr>
                <w:color w:val="auto"/>
              </w:rPr>
              <w:t>Током године</w:t>
            </w:r>
          </w:p>
        </w:tc>
        <w:tc>
          <w:tcPr>
            <w:tcW w:w="2507" w:type="dxa"/>
            <w:shd w:val="clear" w:color="auto" w:fill="auto"/>
            <w:vAlign w:val="center"/>
          </w:tcPr>
          <w:p w14:paraId="78928AA8">
            <w:pPr>
              <w:jc w:val="center"/>
              <w:rPr>
                <w:color w:val="auto"/>
              </w:rPr>
            </w:pPr>
            <w:r>
              <w:rPr>
                <w:color w:val="auto"/>
              </w:rPr>
              <w:t>Директор, институције</w:t>
            </w:r>
          </w:p>
        </w:tc>
      </w:tr>
      <w:tr w14:paraId="312B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35C4B5F4">
            <w:pPr>
              <w:rPr>
                <w:color w:val="auto"/>
              </w:rPr>
            </w:pPr>
            <w:r>
              <w:rPr>
                <w:color w:val="auto"/>
              </w:rPr>
              <w:t>Учествовање у реализацији ЕРАЗМУС пројекта</w:t>
            </w:r>
          </w:p>
        </w:tc>
        <w:tc>
          <w:tcPr>
            <w:tcW w:w="3171" w:type="dxa"/>
            <w:shd w:val="clear" w:color="auto" w:fill="auto"/>
            <w:vAlign w:val="center"/>
          </w:tcPr>
          <w:p w14:paraId="44B81D6A">
            <w:pPr>
              <w:jc w:val="center"/>
              <w:rPr>
                <w:color w:val="auto"/>
              </w:rPr>
            </w:pPr>
            <w:r>
              <w:rPr>
                <w:color w:val="auto"/>
              </w:rPr>
              <w:t>Током године</w:t>
            </w:r>
          </w:p>
        </w:tc>
        <w:tc>
          <w:tcPr>
            <w:tcW w:w="2507" w:type="dxa"/>
            <w:shd w:val="clear" w:color="auto" w:fill="auto"/>
            <w:vAlign w:val="center"/>
          </w:tcPr>
          <w:p w14:paraId="17D6C976">
            <w:pPr>
              <w:jc w:val="center"/>
              <w:rPr>
                <w:color w:val="auto"/>
              </w:rPr>
            </w:pPr>
            <w:r>
              <w:rPr>
                <w:color w:val="auto"/>
              </w:rPr>
              <w:t>Директор, учесници пројекта</w:t>
            </w:r>
          </w:p>
        </w:tc>
      </w:tr>
      <w:tr w14:paraId="012E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08" w:type="dxa"/>
            <w:shd w:val="clear" w:color="auto" w:fill="auto"/>
            <w:vAlign w:val="center"/>
          </w:tcPr>
          <w:p w14:paraId="78A20A12">
            <w:pPr>
              <w:rPr>
                <w:color w:val="auto"/>
              </w:rPr>
            </w:pPr>
            <w:r>
              <w:rPr>
                <w:color w:val="auto"/>
              </w:rPr>
              <w:t>Иницирање и учешће у иновативним видовима планирања наставе и других облика образовно-васпитног рада – присуство на  угледном часу</w:t>
            </w:r>
          </w:p>
        </w:tc>
        <w:tc>
          <w:tcPr>
            <w:tcW w:w="3171" w:type="dxa"/>
            <w:shd w:val="clear" w:color="auto" w:fill="auto"/>
            <w:vAlign w:val="center"/>
          </w:tcPr>
          <w:p w14:paraId="6D5267B8">
            <w:pPr>
              <w:jc w:val="center"/>
              <w:rPr>
                <w:color w:val="auto"/>
              </w:rPr>
            </w:pPr>
            <w:r>
              <w:rPr>
                <w:color w:val="auto"/>
              </w:rPr>
              <w:t>Током године</w:t>
            </w:r>
          </w:p>
        </w:tc>
        <w:tc>
          <w:tcPr>
            <w:tcW w:w="2507" w:type="dxa"/>
            <w:shd w:val="clear" w:color="auto" w:fill="auto"/>
            <w:vAlign w:val="center"/>
          </w:tcPr>
          <w:p w14:paraId="228B3FC1">
            <w:pPr>
              <w:jc w:val="center"/>
              <w:rPr>
                <w:color w:val="auto"/>
              </w:rPr>
            </w:pPr>
            <w:r>
              <w:rPr>
                <w:color w:val="auto"/>
              </w:rPr>
              <w:t>Наставници, ученици</w:t>
            </w:r>
          </w:p>
        </w:tc>
      </w:tr>
      <w:tr w14:paraId="7412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26A410A1">
            <w:pPr>
              <w:rPr>
                <w:color w:val="auto"/>
              </w:rPr>
            </w:pPr>
            <w:r>
              <w:rPr>
                <w:color w:val="auto"/>
              </w:rPr>
              <w:t>Пружање помоћи наставницима у изради планова допунског, додатног рада, практичне наставе, плана рада одељењског старешине, секција</w:t>
            </w:r>
          </w:p>
        </w:tc>
        <w:tc>
          <w:tcPr>
            <w:tcW w:w="3171" w:type="dxa"/>
            <w:shd w:val="clear" w:color="auto" w:fill="auto"/>
            <w:vAlign w:val="center"/>
          </w:tcPr>
          <w:p w14:paraId="74F31371">
            <w:pPr>
              <w:jc w:val="center"/>
              <w:rPr>
                <w:color w:val="auto"/>
              </w:rPr>
            </w:pPr>
            <w:r>
              <w:rPr>
                <w:color w:val="auto"/>
              </w:rPr>
              <w:t>Август</w:t>
            </w:r>
          </w:p>
        </w:tc>
        <w:tc>
          <w:tcPr>
            <w:tcW w:w="2507" w:type="dxa"/>
            <w:shd w:val="clear" w:color="auto" w:fill="auto"/>
            <w:vAlign w:val="center"/>
          </w:tcPr>
          <w:p w14:paraId="2CAD0FC1">
            <w:pPr>
              <w:jc w:val="center"/>
              <w:rPr>
                <w:color w:val="auto"/>
              </w:rPr>
            </w:pPr>
            <w:r>
              <w:rPr>
                <w:color w:val="auto"/>
              </w:rPr>
              <w:t>Наставници</w:t>
            </w:r>
          </w:p>
        </w:tc>
      </w:tr>
      <w:tr w14:paraId="533F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shd w:val="clear" w:color="auto" w:fill="auto"/>
            <w:vAlign w:val="center"/>
          </w:tcPr>
          <w:p w14:paraId="3B5C5E35">
            <w:pPr>
              <w:jc w:val="center"/>
              <w:rPr>
                <w:b/>
                <w:color w:val="auto"/>
              </w:rPr>
            </w:pPr>
            <w:r>
              <w:rPr>
                <w:b/>
                <w:color w:val="auto"/>
              </w:rPr>
              <w:t>II ПРАЋЕЊЕ И ВРЕДНОВАЊЕ ОБРАЗОВНО-ВАСПИТНОГ РАДА</w:t>
            </w:r>
          </w:p>
        </w:tc>
      </w:tr>
      <w:tr w14:paraId="6D3E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6D73129">
            <w:pPr>
              <w:jc w:val="center"/>
              <w:rPr>
                <w:color w:val="auto"/>
              </w:rPr>
            </w:pPr>
            <w:r>
              <w:rPr>
                <w:color w:val="auto"/>
              </w:rPr>
              <w:t>Активност</w:t>
            </w:r>
          </w:p>
        </w:tc>
        <w:tc>
          <w:tcPr>
            <w:tcW w:w="3171" w:type="dxa"/>
            <w:shd w:val="clear" w:color="auto" w:fill="auto"/>
            <w:vAlign w:val="center"/>
          </w:tcPr>
          <w:p w14:paraId="1A0EDD85">
            <w:pPr>
              <w:jc w:val="center"/>
              <w:rPr>
                <w:color w:val="auto"/>
              </w:rPr>
            </w:pPr>
            <w:r>
              <w:rPr>
                <w:color w:val="auto"/>
              </w:rPr>
              <w:t>Време реализације</w:t>
            </w:r>
          </w:p>
        </w:tc>
        <w:tc>
          <w:tcPr>
            <w:tcW w:w="2507" w:type="dxa"/>
            <w:shd w:val="clear" w:color="auto" w:fill="auto"/>
            <w:vAlign w:val="center"/>
          </w:tcPr>
          <w:p w14:paraId="17B9545C">
            <w:pPr>
              <w:jc w:val="center"/>
              <w:rPr>
                <w:color w:val="auto"/>
              </w:rPr>
            </w:pPr>
            <w:r>
              <w:rPr>
                <w:color w:val="auto"/>
              </w:rPr>
              <w:t>Сарадници</w:t>
            </w:r>
          </w:p>
        </w:tc>
      </w:tr>
      <w:tr w14:paraId="0986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382D199D">
            <w:pPr>
              <w:rPr>
                <w:color w:val="auto"/>
              </w:rPr>
            </w:pPr>
            <w:r>
              <w:rPr>
                <w:color w:val="auto"/>
              </w:rPr>
              <w:t xml:space="preserve">Систематско праћење и вредновање наставног процеса развоја и напредовања ученика путем посета часовима свих наставника и  свих одељења – посећено </w:t>
            </w:r>
            <w:r>
              <w:rPr>
                <w:color w:val="auto"/>
                <w:lang w:val="sr-Cyrl-RS"/>
              </w:rPr>
              <w:t>7</w:t>
            </w:r>
            <w:r>
              <w:rPr>
                <w:color w:val="auto"/>
              </w:rPr>
              <w:t xml:space="preserve"> часова редовне наставе</w:t>
            </w:r>
          </w:p>
        </w:tc>
        <w:tc>
          <w:tcPr>
            <w:tcW w:w="3171" w:type="dxa"/>
            <w:shd w:val="clear" w:color="auto" w:fill="auto"/>
            <w:vAlign w:val="center"/>
          </w:tcPr>
          <w:p w14:paraId="50B63705">
            <w:pPr>
              <w:jc w:val="center"/>
              <w:rPr>
                <w:color w:val="auto"/>
              </w:rPr>
            </w:pPr>
            <w:r>
              <w:rPr>
                <w:color w:val="auto"/>
              </w:rPr>
              <w:t>Током године</w:t>
            </w:r>
          </w:p>
        </w:tc>
        <w:tc>
          <w:tcPr>
            <w:tcW w:w="2507" w:type="dxa"/>
            <w:shd w:val="clear" w:color="auto" w:fill="auto"/>
            <w:vAlign w:val="center"/>
          </w:tcPr>
          <w:p w14:paraId="2C432176">
            <w:pPr>
              <w:jc w:val="center"/>
              <w:rPr>
                <w:color w:val="auto"/>
              </w:rPr>
            </w:pPr>
            <w:r>
              <w:rPr>
                <w:color w:val="auto"/>
              </w:rPr>
              <w:t>Педагог, Директор</w:t>
            </w:r>
          </w:p>
        </w:tc>
      </w:tr>
      <w:tr w14:paraId="02F9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0D97ABEB">
            <w:pPr>
              <w:rPr>
                <w:color w:val="auto"/>
              </w:rPr>
            </w:pPr>
            <w:r>
              <w:rPr>
                <w:color w:val="auto"/>
              </w:rPr>
              <w:t>Праћење реализације образовно-васпитног рада увидом у Дневник образовно-васпитног рада и Дневник осталих облика образовно-васпитног рада</w:t>
            </w:r>
          </w:p>
        </w:tc>
        <w:tc>
          <w:tcPr>
            <w:tcW w:w="3171" w:type="dxa"/>
            <w:shd w:val="clear" w:color="auto" w:fill="auto"/>
            <w:vAlign w:val="center"/>
          </w:tcPr>
          <w:p w14:paraId="0240EC28">
            <w:pPr>
              <w:jc w:val="center"/>
              <w:rPr>
                <w:color w:val="auto"/>
              </w:rPr>
            </w:pPr>
            <w:r>
              <w:rPr>
                <w:color w:val="auto"/>
              </w:rPr>
              <w:t>Током године</w:t>
            </w:r>
          </w:p>
        </w:tc>
        <w:tc>
          <w:tcPr>
            <w:tcW w:w="2507" w:type="dxa"/>
            <w:shd w:val="clear" w:color="auto" w:fill="auto"/>
            <w:vAlign w:val="center"/>
          </w:tcPr>
          <w:p w14:paraId="0462AACD">
            <w:pPr>
              <w:jc w:val="center"/>
              <w:rPr>
                <w:color w:val="auto"/>
              </w:rPr>
            </w:pPr>
            <w:r>
              <w:rPr>
                <w:color w:val="auto"/>
              </w:rPr>
              <w:t>Педагог, директор</w:t>
            </w:r>
          </w:p>
        </w:tc>
      </w:tr>
      <w:tr w14:paraId="0128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65C200CD">
            <w:pPr>
              <w:jc w:val="center"/>
              <w:rPr>
                <w:color w:val="auto"/>
              </w:rPr>
            </w:pPr>
            <w:r>
              <w:rPr>
                <w:color w:val="auto"/>
              </w:rPr>
              <w:t>Рад на развијању и примени инструмената за вредновање и самовредновање различитих области и активности рада- урађен извештај о самовредновању на тему: Програмирање, планирање и извештавање</w:t>
            </w:r>
          </w:p>
          <w:p w14:paraId="2844AD68">
            <w:pPr>
              <w:rPr>
                <w:color w:val="auto"/>
              </w:rPr>
            </w:pPr>
          </w:p>
        </w:tc>
        <w:tc>
          <w:tcPr>
            <w:tcW w:w="3171" w:type="dxa"/>
            <w:shd w:val="clear" w:color="auto" w:fill="auto"/>
            <w:vAlign w:val="center"/>
          </w:tcPr>
          <w:p w14:paraId="31C05DC7">
            <w:pPr>
              <w:jc w:val="center"/>
              <w:rPr>
                <w:color w:val="auto"/>
              </w:rPr>
            </w:pPr>
            <w:r>
              <w:rPr>
                <w:color w:val="auto"/>
              </w:rPr>
              <w:t>Током године</w:t>
            </w:r>
          </w:p>
        </w:tc>
        <w:tc>
          <w:tcPr>
            <w:tcW w:w="2507" w:type="dxa"/>
            <w:shd w:val="clear" w:color="auto" w:fill="auto"/>
            <w:vAlign w:val="center"/>
          </w:tcPr>
          <w:p w14:paraId="7DA23EB5">
            <w:pPr>
              <w:jc w:val="center"/>
              <w:rPr>
                <w:color w:val="auto"/>
              </w:rPr>
            </w:pPr>
            <w:r>
              <w:rPr>
                <w:color w:val="auto"/>
              </w:rPr>
              <w:t>Тим за самовредновање</w:t>
            </w:r>
          </w:p>
        </w:tc>
      </w:tr>
      <w:tr w14:paraId="4AC1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729A9AA0">
            <w:pPr>
              <w:rPr>
                <w:color w:val="auto"/>
              </w:rPr>
            </w:pPr>
            <w:r>
              <w:rPr>
                <w:color w:val="auto"/>
              </w:rPr>
              <w:t>Праћење и вредновање примене мера индивидуализације и индивидуалног образовног плана</w:t>
            </w:r>
          </w:p>
        </w:tc>
        <w:tc>
          <w:tcPr>
            <w:tcW w:w="3171" w:type="dxa"/>
            <w:shd w:val="clear" w:color="auto" w:fill="auto"/>
            <w:vAlign w:val="center"/>
          </w:tcPr>
          <w:p w14:paraId="0A77050C">
            <w:pPr>
              <w:jc w:val="center"/>
              <w:rPr>
                <w:color w:val="auto"/>
              </w:rPr>
            </w:pPr>
            <w:r>
              <w:rPr>
                <w:color w:val="auto"/>
              </w:rPr>
              <w:t>Током године</w:t>
            </w:r>
          </w:p>
        </w:tc>
        <w:tc>
          <w:tcPr>
            <w:tcW w:w="2507" w:type="dxa"/>
            <w:shd w:val="clear" w:color="auto" w:fill="auto"/>
            <w:vAlign w:val="center"/>
          </w:tcPr>
          <w:p w14:paraId="1342331B">
            <w:pPr>
              <w:jc w:val="center"/>
              <w:rPr>
                <w:color w:val="auto"/>
              </w:rPr>
            </w:pPr>
            <w:r>
              <w:rPr>
                <w:color w:val="auto"/>
              </w:rPr>
              <w:t>Наставници, Педагог одељењски старешина</w:t>
            </w:r>
          </w:p>
        </w:tc>
      </w:tr>
      <w:tr w14:paraId="0A00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4B261E3C">
            <w:pPr>
              <w:rPr>
                <w:color w:val="auto"/>
              </w:rPr>
            </w:pPr>
            <w:r>
              <w:rPr>
                <w:color w:val="auto"/>
              </w:rPr>
              <w:t>Учешће у изради полугодишњих и годишњих извештаја о раду установе у остваривању свих програма васпитно-образовног рада (програма стручних органа и тимова, стручног усавршавања, превентивних програма, рада педагога, праћење рада стручних актива, тимова),</w:t>
            </w:r>
          </w:p>
        </w:tc>
        <w:tc>
          <w:tcPr>
            <w:tcW w:w="3171" w:type="dxa"/>
            <w:shd w:val="clear" w:color="auto" w:fill="auto"/>
            <w:vAlign w:val="center"/>
          </w:tcPr>
          <w:p w14:paraId="70CBEA4A">
            <w:pPr>
              <w:jc w:val="center"/>
              <w:rPr>
                <w:color w:val="auto"/>
              </w:rPr>
            </w:pPr>
            <w:r>
              <w:rPr>
                <w:color w:val="auto"/>
              </w:rPr>
              <w:t>Август</w:t>
            </w:r>
          </w:p>
        </w:tc>
        <w:tc>
          <w:tcPr>
            <w:tcW w:w="2507" w:type="dxa"/>
            <w:shd w:val="clear" w:color="auto" w:fill="auto"/>
            <w:vAlign w:val="center"/>
          </w:tcPr>
          <w:p w14:paraId="06ADC676">
            <w:pPr>
              <w:jc w:val="center"/>
              <w:rPr>
                <w:color w:val="auto"/>
              </w:rPr>
            </w:pPr>
            <w:r>
              <w:rPr>
                <w:color w:val="auto"/>
              </w:rPr>
              <w:t>Директор, координатори стручних органа и тимова</w:t>
            </w:r>
          </w:p>
        </w:tc>
      </w:tr>
      <w:tr w14:paraId="3D02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18C4B381">
            <w:pPr>
              <w:rPr>
                <w:color w:val="auto"/>
              </w:rPr>
            </w:pPr>
            <w:r>
              <w:rPr>
                <w:color w:val="auto"/>
              </w:rPr>
              <w:t>Праћење анализе успеха и дисциплине ученика на класификационим периодима, као и предлагање мера за њихово побољшање</w:t>
            </w:r>
          </w:p>
        </w:tc>
        <w:tc>
          <w:tcPr>
            <w:tcW w:w="3171" w:type="dxa"/>
            <w:shd w:val="clear" w:color="auto" w:fill="auto"/>
            <w:vAlign w:val="center"/>
          </w:tcPr>
          <w:p w14:paraId="53B28FC7">
            <w:pPr>
              <w:jc w:val="center"/>
              <w:rPr>
                <w:color w:val="auto"/>
              </w:rPr>
            </w:pPr>
            <w:r>
              <w:rPr>
                <w:color w:val="auto"/>
              </w:rPr>
              <w:t>На крају класификационих периода и полугодишта</w:t>
            </w:r>
          </w:p>
        </w:tc>
        <w:tc>
          <w:tcPr>
            <w:tcW w:w="2507" w:type="dxa"/>
            <w:shd w:val="clear" w:color="auto" w:fill="auto"/>
            <w:vAlign w:val="center"/>
          </w:tcPr>
          <w:p w14:paraId="331625C3">
            <w:pPr>
              <w:jc w:val="center"/>
              <w:rPr>
                <w:color w:val="auto"/>
              </w:rPr>
            </w:pPr>
            <w:r>
              <w:rPr>
                <w:color w:val="auto"/>
              </w:rPr>
              <w:t>Педагог, Директор, наставници</w:t>
            </w:r>
          </w:p>
        </w:tc>
      </w:tr>
      <w:tr w14:paraId="790D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83B15DD">
            <w:pPr>
              <w:rPr>
                <w:color w:val="auto"/>
              </w:rPr>
            </w:pPr>
            <w:r>
              <w:rPr>
                <w:color w:val="auto"/>
              </w:rPr>
              <w:t>Праћење успеха ученика у ваннаставним активностима, и такмичењима</w:t>
            </w:r>
          </w:p>
        </w:tc>
        <w:tc>
          <w:tcPr>
            <w:tcW w:w="3171" w:type="dxa"/>
            <w:shd w:val="clear" w:color="auto" w:fill="auto"/>
            <w:vAlign w:val="center"/>
          </w:tcPr>
          <w:p w14:paraId="00BDD3EB">
            <w:pPr>
              <w:jc w:val="center"/>
              <w:rPr>
                <w:color w:val="auto"/>
              </w:rPr>
            </w:pPr>
            <w:r>
              <w:rPr>
                <w:color w:val="auto"/>
              </w:rPr>
              <w:t>Током године и јун</w:t>
            </w:r>
          </w:p>
        </w:tc>
        <w:tc>
          <w:tcPr>
            <w:tcW w:w="2507" w:type="dxa"/>
            <w:shd w:val="clear" w:color="auto" w:fill="auto"/>
            <w:vAlign w:val="center"/>
          </w:tcPr>
          <w:p w14:paraId="55067120">
            <w:pPr>
              <w:jc w:val="center"/>
              <w:rPr>
                <w:color w:val="auto"/>
              </w:rPr>
            </w:pPr>
            <w:r>
              <w:rPr>
                <w:color w:val="auto"/>
              </w:rPr>
              <w:t>Наставници, одељењске старешине</w:t>
            </w:r>
          </w:p>
        </w:tc>
      </w:tr>
      <w:tr w14:paraId="15A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426A9A2F">
            <w:pPr>
              <w:rPr>
                <w:color w:val="auto"/>
              </w:rPr>
            </w:pPr>
            <w:r>
              <w:rPr>
                <w:color w:val="auto"/>
              </w:rPr>
              <w:t>Праћење поступака и ефеката оцењивања ученика  путем посета часова, саветодавним радом са наставницима и ученицима</w:t>
            </w:r>
          </w:p>
        </w:tc>
        <w:tc>
          <w:tcPr>
            <w:tcW w:w="3171" w:type="dxa"/>
            <w:shd w:val="clear" w:color="auto" w:fill="auto"/>
            <w:vAlign w:val="center"/>
          </w:tcPr>
          <w:p w14:paraId="16F57F92">
            <w:pPr>
              <w:jc w:val="center"/>
              <w:rPr>
                <w:color w:val="auto"/>
              </w:rPr>
            </w:pPr>
            <w:r>
              <w:rPr>
                <w:color w:val="auto"/>
              </w:rPr>
              <w:t>Током године</w:t>
            </w:r>
          </w:p>
        </w:tc>
        <w:tc>
          <w:tcPr>
            <w:tcW w:w="2507" w:type="dxa"/>
            <w:shd w:val="clear" w:color="auto" w:fill="auto"/>
            <w:vAlign w:val="center"/>
          </w:tcPr>
          <w:p w14:paraId="19B97BE2">
            <w:pPr>
              <w:jc w:val="center"/>
              <w:rPr>
                <w:color w:val="auto"/>
              </w:rPr>
            </w:pPr>
            <w:r>
              <w:rPr>
                <w:color w:val="auto"/>
              </w:rPr>
              <w:t>Директор, Педагог наставници, ученици</w:t>
            </w:r>
          </w:p>
        </w:tc>
      </w:tr>
      <w:tr w14:paraId="68DA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shd w:val="clear" w:color="auto" w:fill="auto"/>
            <w:vAlign w:val="center"/>
          </w:tcPr>
          <w:p w14:paraId="351F4DE1">
            <w:pPr>
              <w:jc w:val="center"/>
              <w:rPr>
                <w:b/>
                <w:color w:val="auto"/>
              </w:rPr>
            </w:pPr>
            <w:r>
              <w:rPr>
                <w:b/>
                <w:color w:val="auto"/>
              </w:rPr>
              <w:t>III РАД СА НАСТАВНИЦИМА</w:t>
            </w:r>
          </w:p>
        </w:tc>
      </w:tr>
      <w:tr w14:paraId="7703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08" w:type="dxa"/>
            <w:shd w:val="clear" w:color="auto" w:fill="auto"/>
            <w:vAlign w:val="center"/>
          </w:tcPr>
          <w:p w14:paraId="60255F7C">
            <w:pPr>
              <w:jc w:val="center"/>
              <w:rPr>
                <w:color w:val="auto"/>
              </w:rPr>
            </w:pPr>
            <w:r>
              <w:rPr>
                <w:color w:val="auto"/>
              </w:rPr>
              <w:t>Активност</w:t>
            </w:r>
          </w:p>
        </w:tc>
        <w:tc>
          <w:tcPr>
            <w:tcW w:w="3171" w:type="dxa"/>
            <w:shd w:val="clear" w:color="auto" w:fill="auto"/>
            <w:vAlign w:val="center"/>
          </w:tcPr>
          <w:p w14:paraId="6C17DDCA">
            <w:pPr>
              <w:jc w:val="center"/>
              <w:rPr>
                <w:color w:val="auto"/>
              </w:rPr>
            </w:pPr>
            <w:r>
              <w:rPr>
                <w:color w:val="auto"/>
              </w:rPr>
              <w:t>Време реализације</w:t>
            </w:r>
          </w:p>
        </w:tc>
        <w:tc>
          <w:tcPr>
            <w:tcW w:w="2507" w:type="dxa"/>
            <w:shd w:val="clear" w:color="auto" w:fill="auto"/>
            <w:vAlign w:val="center"/>
          </w:tcPr>
          <w:p w14:paraId="3A37EC06">
            <w:pPr>
              <w:jc w:val="center"/>
              <w:rPr>
                <w:color w:val="auto"/>
              </w:rPr>
            </w:pPr>
            <w:r>
              <w:rPr>
                <w:color w:val="auto"/>
              </w:rPr>
              <w:t>Сарадници</w:t>
            </w:r>
          </w:p>
        </w:tc>
      </w:tr>
      <w:tr w14:paraId="31DB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820AD48">
            <w:pPr>
              <w:rPr>
                <w:color w:val="auto"/>
              </w:rPr>
            </w:pPr>
            <w:r>
              <w:rPr>
                <w:color w:val="auto"/>
              </w:rPr>
              <w:t>Пружање помоћи наставницима на конкретизовању и операционализовању циљева и задатака образовно-васпитног рада</w:t>
            </w:r>
          </w:p>
        </w:tc>
        <w:tc>
          <w:tcPr>
            <w:tcW w:w="3171" w:type="dxa"/>
            <w:shd w:val="clear" w:color="auto" w:fill="auto"/>
            <w:vAlign w:val="center"/>
          </w:tcPr>
          <w:p w14:paraId="6A5EDEBB">
            <w:pPr>
              <w:jc w:val="center"/>
              <w:rPr>
                <w:color w:val="auto"/>
              </w:rPr>
            </w:pPr>
            <w:r>
              <w:rPr>
                <w:color w:val="auto"/>
              </w:rPr>
              <w:t>Током  године</w:t>
            </w:r>
          </w:p>
        </w:tc>
        <w:tc>
          <w:tcPr>
            <w:tcW w:w="2507" w:type="dxa"/>
            <w:shd w:val="clear" w:color="auto" w:fill="auto"/>
            <w:vAlign w:val="center"/>
          </w:tcPr>
          <w:p w14:paraId="0E792743">
            <w:pPr>
              <w:jc w:val="center"/>
              <w:rPr>
                <w:color w:val="auto"/>
              </w:rPr>
            </w:pPr>
            <w:r>
              <w:rPr>
                <w:color w:val="auto"/>
              </w:rPr>
              <w:t>Педагог, наставници</w:t>
            </w:r>
          </w:p>
        </w:tc>
      </w:tr>
      <w:tr w14:paraId="3357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320DF9D5">
            <w:pPr>
              <w:rPr>
                <w:color w:val="auto"/>
              </w:rPr>
            </w:pPr>
            <w:r>
              <w:rPr>
                <w:color w:val="auto"/>
              </w:rPr>
              <w:t>Подстицање наставника на увођење иновативних метода  и облика рада и упућивање на савремену педагошку литературу</w:t>
            </w:r>
          </w:p>
        </w:tc>
        <w:tc>
          <w:tcPr>
            <w:tcW w:w="3171" w:type="dxa"/>
            <w:shd w:val="clear" w:color="auto" w:fill="auto"/>
            <w:vAlign w:val="center"/>
          </w:tcPr>
          <w:p w14:paraId="2C2AE5F3">
            <w:pPr>
              <w:jc w:val="center"/>
              <w:rPr>
                <w:color w:val="auto"/>
              </w:rPr>
            </w:pPr>
            <w:r>
              <w:rPr>
                <w:color w:val="auto"/>
              </w:rPr>
              <w:t>Током године</w:t>
            </w:r>
          </w:p>
        </w:tc>
        <w:tc>
          <w:tcPr>
            <w:tcW w:w="2507" w:type="dxa"/>
            <w:shd w:val="clear" w:color="auto" w:fill="auto"/>
            <w:vAlign w:val="center"/>
          </w:tcPr>
          <w:p w14:paraId="61E3FF89">
            <w:pPr>
              <w:jc w:val="center"/>
              <w:rPr>
                <w:color w:val="auto"/>
              </w:rPr>
            </w:pPr>
            <w:r>
              <w:rPr>
                <w:color w:val="auto"/>
              </w:rPr>
              <w:t>Педагог, наставници</w:t>
            </w:r>
          </w:p>
        </w:tc>
      </w:tr>
      <w:tr w14:paraId="5665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67B41D46">
            <w:pPr>
              <w:rPr>
                <w:color w:val="auto"/>
              </w:rPr>
            </w:pPr>
            <w:r>
              <w:rPr>
                <w:color w:val="auto"/>
              </w:rPr>
              <w:t>Пружање помоћи наставницима у проналажењу начина за имплементацију општих и посебних стандарда</w:t>
            </w:r>
          </w:p>
        </w:tc>
        <w:tc>
          <w:tcPr>
            <w:tcW w:w="3171" w:type="dxa"/>
            <w:shd w:val="clear" w:color="auto" w:fill="auto"/>
            <w:vAlign w:val="center"/>
          </w:tcPr>
          <w:p w14:paraId="1E403B0F">
            <w:pPr>
              <w:jc w:val="center"/>
              <w:rPr>
                <w:color w:val="auto"/>
              </w:rPr>
            </w:pPr>
            <w:r>
              <w:rPr>
                <w:color w:val="auto"/>
              </w:rPr>
              <w:t>Током године</w:t>
            </w:r>
          </w:p>
        </w:tc>
        <w:tc>
          <w:tcPr>
            <w:tcW w:w="2507" w:type="dxa"/>
            <w:shd w:val="clear" w:color="auto" w:fill="auto"/>
            <w:vAlign w:val="center"/>
          </w:tcPr>
          <w:p w14:paraId="1BE9ECAD">
            <w:pPr>
              <w:jc w:val="center"/>
              <w:rPr>
                <w:color w:val="auto"/>
              </w:rPr>
            </w:pPr>
            <w:r>
              <w:rPr>
                <w:color w:val="auto"/>
              </w:rPr>
              <w:t>Педагог, наставници</w:t>
            </w:r>
          </w:p>
        </w:tc>
      </w:tr>
      <w:tr w14:paraId="384B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252967B0">
            <w:pPr>
              <w:rPr>
                <w:color w:val="auto"/>
              </w:rPr>
            </w:pPr>
            <w:r>
              <w:rPr>
                <w:color w:val="auto"/>
              </w:rPr>
              <w:t>Мотивисање наставника на континуирано стручно усавршавање и израду плана професионалног развоја и напредовања у струци</w:t>
            </w:r>
          </w:p>
        </w:tc>
        <w:tc>
          <w:tcPr>
            <w:tcW w:w="3171" w:type="dxa"/>
            <w:shd w:val="clear" w:color="auto" w:fill="auto"/>
            <w:vAlign w:val="center"/>
          </w:tcPr>
          <w:p w14:paraId="14B1758B">
            <w:pPr>
              <w:jc w:val="center"/>
              <w:rPr>
                <w:color w:val="auto"/>
              </w:rPr>
            </w:pPr>
            <w:r>
              <w:rPr>
                <w:color w:val="auto"/>
              </w:rPr>
              <w:t>Током године</w:t>
            </w:r>
          </w:p>
        </w:tc>
        <w:tc>
          <w:tcPr>
            <w:tcW w:w="2507" w:type="dxa"/>
            <w:shd w:val="clear" w:color="auto" w:fill="auto"/>
            <w:vAlign w:val="center"/>
          </w:tcPr>
          <w:p w14:paraId="09E72D27">
            <w:pPr>
              <w:jc w:val="center"/>
              <w:rPr>
                <w:color w:val="auto"/>
              </w:rPr>
            </w:pPr>
            <w:r>
              <w:rPr>
                <w:color w:val="auto"/>
              </w:rPr>
              <w:t>Педагог,наставници</w:t>
            </w:r>
          </w:p>
        </w:tc>
      </w:tr>
      <w:tr w14:paraId="001F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tcPr>
          <w:p w14:paraId="681AE38A">
            <w:pPr>
              <w:rPr>
                <w:color w:val="auto"/>
              </w:rPr>
            </w:pPr>
            <w:r>
              <w:rPr>
                <w:color w:val="auto"/>
              </w:rPr>
              <w:t>Анализирање часова редовне наставе и других облика образовно васпитног рада којима и педагошко-инструктивни рад са наставницима након посете часу</w:t>
            </w:r>
          </w:p>
        </w:tc>
        <w:tc>
          <w:tcPr>
            <w:tcW w:w="3171" w:type="dxa"/>
            <w:shd w:val="clear" w:color="auto" w:fill="auto"/>
            <w:vAlign w:val="center"/>
          </w:tcPr>
          <w:p w14:paraId="538D94BD">
            <w:pPr>
              <w:jc w:val="center"/>
              <w:rPr>
                <w:color w:val="auto"/>
              </w:rPr>
            </w:pPr>
            <w:r>
              <w:rPr>
                <w:color w:val="auto"/>
              </w:rPr>
              <w:t>Током године према распореду посета часова</w:t>
            </w:r>
          </w:p>
        </w:tc>
        <w:tc>
          <w:tcPr>
            <w:tcW w:w="2507" w:type="dxa"/>
            <w:shd w:val="clear" w:color="auto" w:fill="auto"/>
            <w:vAlign w:val="center"/>
          </w:tcPr>
          <w:p w14:paraId="0855937C">
            <w:pPr>
              <w:jc w:val="center"/>
              <w:rPr>
                <w:color w:val="auto"/>
              </w:rPr>
            </w:pPr>
            <w:r>
              <w:rPr>
                <w:color w:val="auto"/>
              </w:rPr>
              <w:t>Педагог, наставници</w:t>
            </w:r>
          </w:p>
        </w:tc>
      </w:tr>
      <w:tr w14:paraId="08FB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20233E64">
            <w:pPr>
              <w:rPr>
                <w:color w:val="auto"/>
              </w:rPr>
            </w:pPr>
            <w:r>
              <w:rPr>
                <w:color w:val="auto"/>
              </w:rPr>
              <w:t>Праћење начина вођења педагошке документације наставника</w:t>
            </w:r>
          </w:p>
        </w:tc>
        <w:tc>
          <w:tcPr>
            <w:tcW w:w="3171" w:type="dxa"/>
            <w:shd w:val="clear" w:color="auto" w:fill="auto"/>
            <w:vAlign w:val="center"/>
          </w:tcPr>
          <w:p w14:paraId="2B073BA5">
            <w:pPr>
              <w:jc w:val="center"/>
              <w:rPr>
                <w:color w:val="auto"/>
              </w:rPr>
            </w:pPr>
            <w:r>
              <w:rPr>
                <w:color w:val="auto"/>
              </w:rPr>
              <w:t>Током године</w:t>
            </w:r>
          </w:p>
        </w:tc>
        <w:tc>
          <w:tcPr>
            <w:tcW w:w="2507" w:type="dxa"/>
            <w:shd w:val="clear" w:color="auto" w:fill="auto"/>
            <w:vAlign w:val="center"/>
          </w:tcPr>
          <w:p w14:paraId="5C5FDF26">
            <w:pPr>
              <w:jc w:val="center"/>
              <w:rPr>
                <w:color w:val="auto"/>
              </w:rPr>
            </w:pPr>
            <w:r>
              <w:rPr>
                <w:color w:val="auto"/>
              </w:rPr>
              <w:t>Педагог, наставници</w:t>
            </w:r>
          </w:p>
        </w:tc>
      </w:tr>
      <w:tr w14:paraId="3FE4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tcPr>
          <w:p w14:paraId="2BD219B7">
            <w:pPr>
              <w:rPr>
                <w:color w:val="auto"/>
              </w:rPr>
            </w:pPr>
            <w:r>
              <w:rPr>
                <w:color w:val="auto"/>
              </w:rPr>
              <w:t>Пружање помоћи наставницима у процесу оцењивања.</w:t>
            </w:r>
          </w:p>
        </w:tc>
        <w:tc>
          <w:tcPr>
            <w:tcW w:w="3171" w:type="dxa"/>
            <w:shd w:val="clear" w:color="auto" w:fill="auto"/>
            <w:vAlign w:val="center"/>
          </w:tcPr>
          <w:p w14:paraId="78DE6687">
            <w:pPr>
              <w:jc w:val="center"/>
              <w:rPr>
                <w:color w:val="auto"/>
              </w:rPr>
            </w:pPr>
            <w:r>
              <w:rPr>
                <w:color w:val="auto"/>
              </w:rPr>
              <w:t>Током године</w:t>
            </w:r>
          </w:p>
        </w:tc>
        <w:tc>
          <w:tcPr>
            <w:tcW w:w="2507" w:type="dxa"/>
            <w:shd w:val="clear" w:color="auto" w:fill="auto"/>
            <w:vAlign w:val="center"/>
          </w:tcPr>
          <w:p w14:paraId="708BC022">
            <w:pPr>
              <w:jc w:val="center"/>
              <w:rPr>
                <w:color w:val="auto"/>
              </w:rPr>
            </w:pPr>
            <w:r>
              <w:rPr>
                <w:color w:val="auto"/>
              </w:rPr>
              <w:t>Педагог, наставници</w:t>
            </w:r>
          </w:p>
        </w:tc>
      </w:tr>
      <w:tr w14:paraId="6A95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1851C3E1">
            <w:pPr>
              <w:rPr>
                <w:color w:val="auto"/>
              </w:rPr>
            </w:pPr>
            <w:r>
              <w:rPr>
                <w:color w:val="auto"/>
              </w:rPr>
              <w:t>Сарадња са наставницима на заједничком осмишљавању рада са ученицима којима је потребна додатна подршка</w:t>
            </w:r>
          </w:p>
        </w:tc>
        <w:tc>
          <w:tcPr>
            <w:tcW w:w="3171" w:type="dxa"/>
            <w:shd w:val="clear" w:color="auto" w:fill="auto"/>
            <w:vAlign w:val="center"/>
          </w:tcPr>
          <w:p w14:paraId="6B16E727">
            <w:pPr>
              <w:jc w:val="center"/>
              <w:rPr>
                <w:color w:val="auto"/>
              </w:rPr>
            </w:pPr>
            <w:r>
              <w:rPr>
                <w:color w:val="auto"/>
              </w:rPr>
              <w:t>У току полугодишта</w:t>
            </w:r>
          </w:p>
        </w:tc>
        <w:tc>
          <w:tcPr>
            <w:tcW w:w="2507" w:type="dxa"/>
            <w:shd w:val="clear" w:color="auto" w:fill="auto"/>
            <w:vAlign w:val="center"/>
          </w:tcPr>
          <w:p w14:paraId="5A3327C5">
            <w:pPr>
              <w:jc w:val="center"/>
              <w:rPr>
                <w:color w:val="auto"/>
              </w:rPr>
            </w:pPr>
            <w:r>
              <w:rPr>
                <w:color w:val="auto"/>
              </w:rPr>
              <w:t>Наставници, Педагог</w:t>
            </w:r>
          </w:p>
        </w:tc>
      </w:tr>
      <w:tr w14:paraId="58DD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360464BB">
            <w:pPr>
              <w:rPr>
                <w:color w:val="auto"/>
              </w:rPr>
            </w:pPr>
            <w:r>
              <w:rPr>
                <w:color w:val="auto"/>
              </w:rPr>
              <w:t xml:space="preserve">Оснаживање наставника за рад са ученицима из осетљивих друштвених група и ученивима различитне етничке припадности </w:t>
            </w:r>
          </w:p>
        </w:tc>
        <w:tc>
          <w:tcPr>
            <w:tcW w:w="3171" w:type="dxa"/>
            <w:shd w:val="clear" w:color="auto" w:fill="auto"/>
            <w:vAlign w:val="center"/>
          </w:tcPr>
          <w:p w14:paraId="228F35B6">
            <w:pPr>
              <w:jc w:val="center"/>
              <w:rPr>
                <w:color w:val="auto"/>
              </w:rPr>
            </w:pPr>
            <w:r>
              <w:rPr>
                <w:color w:val="auto"/>
              </w:rPr>
              <w:t>Током године</w:t>
            </w:r>
          </w:p>
        </w:tc>
        <w:tc>
          <w:tcPr>
            <w:tcW w:w="2507" w:type="dxa"/>
            <w:shd w:val="clear" w:color="auto" w:fill="auto"/>
            <w:vAlign w:val="center"/>
          </w:tcPr>
          <w:p w14:paraId="6D1AC789">
            <w:pPr>
              <w:jc w:val="center"/>
              <w:rPr>
                <w:color w:val="auto"/>
              </w:rPr>
            </w:pPr>
            <w:r>
              <w:rPr>
                <w:color w:val="auto"/>
              </w:rPr>
              <w:t>Наставници, Педагог</w:t>
            </w:r>
          </w:p>
        </w:tc>
      </w:tr>
      <w:tr w14:paraId="43FC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7B5D2465">
            <w:pPr>
              <w:rPr>
                <w:color w:val="auto"/>
              </w:rPr>
            </w:pPr>
            <w:r>
              <w:rPr>
                <w:color w:val="auto"/>
              </w:rPr>
              <w:t>Пружање помоћи наставницима у реализацији огледних и угледних активности, односно часова и примера добре праксе, излагања на састанцима већа, актива, радних група, стручним скуповима и родитељским састанцима,</w:t>
            </w:r>
          </w:p>
        </w:tc>
        <w:tc>
          <w:tcPr>
            <w:tcW w:w="3171" w:type="dxa"/>
            <w:shd w:val="clear" w:color="auto" w:fill="auto"/>
            <w:vAlign w:val="center"/>
          </w:tcPr>
          <w:p w14:paraId="3E6C5A51">
            <w:pPr>
              <w:jc w:val="center"/>
              <w:rPr>
                <w:color w:val="auto"/>
              </w:rPr>
            </w:pPr>
            <w:r>
              <w:rPr>
                <w:color w:val="auto"/>
              </w:rPr>
              <w:t>Током године</w:t>
            </w:r>
          </w:p>
        </w:tc>
        <w:tc>
          <w:tcPr>
            <w:tcW w:w="2507" w:type="dxa"/>
            <w:shd w:val="clear" w:color="auto" w:fill="auto"/>
            <w:vAlign w:val="center"/>
          </w:tcPr>
          <w:p w14:paraId="7970A6AA">
            <w:pPr>
              <w:jc w:val="center"/>
              <w:rPr>
                <w:color w:val="auto"/>
              </w:rPr>
            </w:pPr>
            <w:r>
              <w:rPr>
                <w:color w:val="auto"/>
              </w:rPr>
              <w:t>Педагог, наставници</w:t>
            </w:r>
          </w:p>
        </w:tc>
      </w:tr>
      <w:tr w14:paraId="4100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8B2F213">
            <w:pPr>
              <w:rPr>
                <w:color w:val="auto"/>
              </w:rPr>
            </w:pPr>
            <w:r>
              <w:rPr>
                <w:color w:val="auto"/>
              </w:rPr>
              <w:t>Пружање помоћи наставницима у изради планова допунског, додатног рада, практичне наставе, плана рада одељењског старешине и секција</w:t>
            </w:r>
          </w:p>
        </w:tc>
        <w:tc>
          <w:tcPr>
            <w:tcW w:w="3171" w:type="dxa"/>
            <w:shd w:val="clear" w:color="auto" w:fill="auto"/>
            <w:vAlign w:val="center"/>
          </w:tcPr>
          <w:p w14:paraId="60A41061">
            <w:pPr>
              <w:jc w:val="center"/>
              <w:rPr>
                <w:color w:val="auto"/>
              </w:rPr>
            </w:pPr>
            <w:r>
              <w:rPr>
                <w:color w:val="auto"/>
              </w:rPr>
              <w:t>Током године</w:t>
            </w:r>
          </w:p>
        </w:tc>
        <w:tc>
          <w:tcPr>
            <w:tcW w:w="2507" w:type="dxa"/>
            <w:shd w:val="clear" w:color="auto" w:fill="auto"/>
            <w:vAlign w:val="center"/>
          </w:tcPr>
          <w:p w14:paraId="12A4557A">
            <w:pPr>
              <w:jc w:val="center"/>
              <w:rPr>
                <w:color w:val="auto"/>
              </w:rPr>
            </w:pPr>
            <w:r>
              <w:rPr>
                <w:color w:val="auto"/>
              </w:rPr>
              <w:t>Педагог, наставници</w:t>
            </w:r>
          </w:p>
        </w:tc>
      </w:tr>
      <w:tr w14:paraId="6B41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1B19CB2E">
            <w:pPr>
              <w:rPr>
                <w:color w:val="auto"/>
              </w:rPr>
            </w:pPr>
            <w:r>
              <w:rPr>
                <w:color w:val="auto"/>
              </w:rPr>
              <w:t>Упознавање и одељењских старешина и одељењских већа са релевантним карактеристикама нових ученика</w:t>
            </w:r>
          </w:p>
        </w:tc>
        <w:tc>
          <w:tcPr>
            <w:tcW w:w="3171" w:type="dxa"/>
            <w:shd w:val="clear" w:color="auto" w:fill="auto"/>
            <w:vAlign w:val="center"/>
          </w:tcPr>
          <w:p w14:paraId="75AD1B70">
            <w:pPr>
              <w:jc w:val="center"/>
              <w:rPr>
                <w:color w:val="auto"/>
              </w:rPr>
            </w:pPr>
            <w:r>
              <w:rPr>
                <w:color w:val="auto"/>
              </w:rPr>
              <w:t>Током године</w:t>
            </w:r>
          </w:p>
        </w:tc>
        <w:tc>
          <w:tcPr>
            <w:tcW w:w="2507" w:type="dxa"/>
            <w:shd w:val="clear" w:color="auto" w:fill="auto"/>
            <w:vAlign w:val="center"/>
          </w:tcPr>
          <w:p w14:paraId="09C2AD06">
            <w:pPr>
              <w:jc w:val="center"/>
              <w:rPr>
                <w:color w:val="auto"/>
              </w:rPr>
            </w:pPr>
            <w:r>
              <w:rPr>
                <w:color w:val="auto"/>
              </w:rPr>
              <w:t>Педагог, наставници</w:t>
            </w:r>
          </w:p>
        </w:tc>
      </w:tr>
      <w:tr w14:paraId="029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25BD3DB1">
            <w:pPr>
              <w:rPr>
                <w:color w:val="auto"/>
              </w:rPr>
            </w:pPr>
            <w:r>
              <w:rPr>
                <w:color w:val="auto"/>
              </w:rPr>
              <w:t>Пружање помоћи наставницима при осмишљавању плана активности у процесу појачаног васпитног рада</w:t>
            </w:r>
          </w:p>
        </w:tc>
        <w:tc>
          <w:tcPr>
            <w:tcW w:w="3171" w:type="dxa"/>
            <w:shd w:val="clear" w:color="auto" w:fill="auto"/>
            <w:vAlign w:val="center"/>
          </w:tcPr>
          <w:p w14:paraId="0FA183AF">
            <w:pPr>
              <w:jc w:val="center"/>
              <w:rPr>
                <w:color w:val="auto"/>
              </w:rPr>
            </w:pPr>
            <w:r>
              <w:rPr>
                <w:color w:val="auto"/>
              </w:rPr>
              <w:t>Током године</w:t>
            </w:r>
          </w:p>
        </w:tc>
        <w:tc>
          <w:tcPr>
            <w:tcW w:w="2507" w:type="dxa"/>
            <w:shd w:val="clear" w:color="auto" w:fill="auto"/>
            <w:vAlign w:val="center"/>
          </w:tcPr>
          <w:p w14:paraId="2264D0B3">
            <w:pPr>
              <w:jc w:val="center"/>
              <w:rPr>
                <w:color w:val="auto"/>
              </w:rPr>
            </w:pPr>
            <w:r>
              <w:rPr>
                <w:color w:val="auto"/>
              </w:rPr>
              <w:t xml:space="preserve"> Педагог, одељењске старешине</w:t>
            </w:r>
          </w:p>
        </w:tc>
      </w:tr>
      <w:tr w14:paraId="0AED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9974F52">
            <w:pPr>
              <w:rPr>
                <w:color w:val="auto"/>
              </w:rPr>
            </w:pPr>
            <w:r>
              <w:rPr>
                <w:color w:val="auto"/>
              </w:rPr>
              <w:t>Пружање помоћи одељењским старешинама у реализацији појединих садржаја часа одељењске заједнице, са акцентом на теме У вези са насиљем и техникама успешног учења</w:t>
            </w:r>
          </w:p>
        </w:tc>
        <w:tc>
          <w:tcPr>
            <w:tcW w:w="3171" w:type="dxa"/>
            <w:shd w:val="clear" w:color="auto" w:fill="auto"/>
            <w:vAlign w:val="center"/>
          </w:tcPr>
          <w:p w14:paraId="5AA229F1">
            <w:pPr>
              <w:jc w:val="center"/>
              <w:rPr>
                <w:color w:val="auto"/>
              </w:rPr>
            </w:pPr>
            <w:r>
              <w:rPr>
                <w:color w:val="auto"/>
              </w:rPr>
              <w:t>Током године</w:t>
            </w:r>
          </w:p>
        </w:tc>
        <w:tc>
          <w:tcPr>
            <w:tcW w:w="2507" w:type="dxa"/>
            <w:shd w:val="clear" w:color="auto" w:fill="auto"/>
            <w:vAlign w:val="center"/>
          </w:tcPr>
          <w:p w14:paraId="18C1A928">
            <w:pPr>
              <w:jc w:val="center"/>
              <w:rPr>
                <w:color w:val="auto"/>
              </w:rPr>
            </w:pPr>
            <w:r>
              <w:rPr>
                <w:color w:val="auto"/>
              </w:rPr>
              <w:t>Одељењске старешине</w:t>
            </w:r>
          </w:p>
        </w:tc>
      </w:tr>
      <w:tr w14:paraId="279D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1DCDBCCF">
            <w:pPr>
              <w:rPr>
                <w:color w:val="auto"/>
              </w:rPr>
            </w:pPr>
            <w:r>
              <w:rPr>
                <w:color w:val="auto"/>
              </w:rPr>
              <w:t>Пружање помоћи наставницима у остваривању свих форми сарадње са породицом</w:t>
            </w:r>
          </w:p>
        </w:tc>
        <w:tc>
          <w:tcPr>
            <w:tcW w:w="3171" w:type="dxa"/>
            <w:shd w:val="clear" w:color="auto" w:fill="auto"/>
            <w:vAlign w:val="center"/>
          </w:tcPr>
          <w:p w14:paraId="7800C43C">
            <w:pPr>
              <w:jc w:val="center"/>
              <w:rPr>
                <w:color w:val="auto"/>
              </w:rPr>
            </w:pPr>
            <w:r>
              <w:rPr>
                <w:color w:val="auto"/>
              </w:rPr>
              <w:t>Током године</w:t>
            </w:r>
          </w:p>
        </w:tc>
        <w:tc>
          <w:tcPr>
            <w:tcW w:w="2507" w:type="dxa"/>
            <w:shd w:val="clear" w:color="auto" w:fill="auto"/>
            <w:vAlign w:val="center"/>
          </w:tcPr>
          <w:p w14:paraId="7B02A01E">
            <w:pPr>
              <w:jc w:val="center"/>
              <w:rPr>
                <w:color w:val="auto"/>
              </w:rPr>
            </w:pPr>
            <w:r>
              <w:rPr>
                <w:color w:val="auto"/>
              </w:rPr>
              <w:t>наставници</w:t>
            </w:r>
          </w:p>
        </w:tc>
      </w:tr>
      <w:tr w14:paraId="4ECB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shd w:val="clear" w:color="auto" w:fill="auto"/>
            <w:vAlign w:val="center"/>
          </w:tcPr>
          <w:p w14:paraId="030B233E">
            <w:pPr>
              <w:jc w:val="center"/>
              <w:rPr>
                <w:b/>
                <w:color w:val="auto"/>
              </w:rPr>
            </w:pPr>
            <w:r>
              <w:rPr>
                <w:b/>
                <w:color w:val="auto"/>
              </w:rPr>
              <w:t>IV РАД СА УЧЕНИЦИМА</w:t>
            </w:r>
          </w:p>
        </w:tc>
      </w:tr>
      <w:tr w14:paraId="2CA1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1358F79B">
            <w:pPr>
              <w:rPr>
                <w:color w:val="auto"/>
              </w:rPr>
            </w:pPr>
            <w:r>
              <w:rPr>
                <w:color w:val="auto"/>
              </w:rPr>
              <w:t>Саветодавни рад са новим ученицима, ученицима који су поновили разред, рад са ученицима око промене смерова, преласка ученика између школа, промене статуса из редовног у ванредног ученика</w:t>
            </w:r>
          </w:p>
        </w:tc>
        <w:tc>
          <w:tcPr>
            <w:tcW w:w="3171" w:type="dxa"/>
            <w:shd w:val="clear" w:color="auto" w:fill="auto"/>
            <w:vAlign w:val="center"/>
          </w:tcPr>
          <w:p w14:paraId="79C6E444">
            <w:pPr>
              <w:jc w:val="center"/>
              <w:rPr>
                <w:color w:val="auto"/>
              </w:rPr>
            </w:pPr>
            <w:r>
              <w:rPr>
                <w:color w:val="auto"/>
              </w:rPr>
              <w:t>Током године</w:t>
            </w:r>
          </w:p>
        </w:tc>
        <w:tc>
          <w:tcPr>
            <w:tcW w:w="2507" w:type="dxa"/>
            <w:shd w:val="clear" w:color="auto" w:fill="auto"/>
            <w:vAlign w:val="center"/>
          </w:tcPr>
          <w:p w14:paraId="521A279A">
            <w:pPr>
              <w:jc w:val="center"/>
              <w:rPr>
                <w:color w:val="auto"/>
              </w:rPr>
            </w:pPr>
            <w:r>
              <w:rPr>
                <w:color w:val="auto"/>
              </w:rPr>
              <w:t>Ученици, одељењске старешине, Педагог, директор</w:t>
            </w:r>
          </w:p>
        </w:tc>
      </w:tr>
      <w:tr w14:paraId="449A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tcPr>
          <w:p w14:paraId="72144686">
            <w:pPr>
              <w:rPr>
                <w:color w:val="auto"/>
              </w:rPr>
            </w:pPr>
            <w:r>
              <w:rPr>
                <w:color w:val="auto"/>
              </w:rPr>
              <w:t xml:space="preserve">Саветодавни индивидуални и групни рад са ученицима којима је потребна помоћ у решавању личних, школских или породичних проблема – обављено </w:t>
            </w:r>
            <w:r>
              <w:rPr>
                <w:color w:val="auto"/>
                <w:lang w:val="sr-Cyrl-RS"/>
              </w:rPr>
              <w:t>69</w:t>
            </w:r>
            <w:r>
              <w:rPr>
                <w:color w:val="auto"/>
              </w:rPr>
              <w:t xml:space="preserve"> разговора  са ученицима и </w:t>
            </w:r>
            <w:r>
              <w:rPr>
                <w:color w:val="auto"/>
                <w:lang w:val="sr-Cyrl-RS"/>
              </w:rPr>
              <w:t>2</w:t>
            </w:r>
            <w:r>
              <w:rPr>
                <w:color w:val="auto"/>
                <w:lang w:val="en-US"/>
              </w:rPr>
              <w:t>5</w:t>
            </w:r>
            <w:r>
              <w:rPr>
                <w:color w:val="auto"/>
              </w:rPr>
              <w:t xml:space="preserve"> разговора са родитељима у току године</w:t>
            </w:r>
          </w:p>
        </w:tc>
        <w:tc>
          <w:tcPr>
            <w:tcW w:w="3171" w:type="dxa"/>
            <w:shd w:val="clear" w:color="auto" w:fill="auto"/>
          </w:tcPr>
          <w:p w14:paraId="15D516CD">
            <w:pPr>
              <w:jc w:val="center"/>
              <w:rPr>
                <w:color w:val="auto"/>
              </w:rPr>
            </w:pPr>
            <w:r>
              <w:rPr>
                <w:color w:val="auto"/>
              </w:rPr>
              <w:t>Током године</w:t>
            </w:r>
          </w:p>
        </w:tc>
        <w:tc>
          <w:tcPr>
            <w:tcW w:w="2507" w:type="dxa"/>
            <w:shd w:val="clear" w:color="auto" w:fill="auto"/>
          </w:tcPr>
          <w:p w14:paraId="7330AE07">
            <w:pPr>
              <w:jc w:val="center"/>
              <w:rPr>
                <w:color w:val="auto"/>
              </w:rPr>
            </w:pPr>
            <w:r>
              <w:rPr>
                <w:color w:val="auto"/>
              </w:rPr>
              <w:t>Педагог, одељењски старешина</w:t>
            </w:r>
          </w:p>
        </w:tc>
      </w:tr>
      <w:tr w14:paraId="564C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3F629BB8">
            <w:pPr>
              <w:rPr>
                <w:color w:val="auto"/>
              </w:rPr>
            </w:pPr>
            <w:r>
              <w:rPr>
                <w:color w:val="auto"/>
              </w:rPr>
              <w:t>Пружање подршке и помоћи ученицима у раду ученичког парламента</w:t>
            </w:r>
          </w:p>
        </w:tc>
        <w:tc>
          <w:tcPr>
            <w:tcW w:w="3171" w:type="dxa"/>
            <w:shd w:val="clear" w:color="auto" w:fill="auto"/>
            <w:vAlign w:val="center"/>
          </w:tcPr>
          <w:p w14:paraId="60408A82">
            <w:pPr>
              <w:jc w:val="center"/>
              <w:rPr>
                <w:color w:val="auto"/>
              </w:rPr>
            </w:pPr>
            <w:r>
              <w:rPr>
                <w:color w:val="auto"/>
              </w:rPr>
              <w:t>Током године</w:t>
            </w:r>
          </w:p>
        </w:tc>
        <w:tc>
          <w:tcPr>
            <w:tcW w:w="2507" w:type="dxa"/>
            <w:shd w:val="clear" w:color="auto" w:fill="auto"/>
            <w:vAlign w:val="center"/>
          </w:tcPr>
          <w:p w14:paraId="29760315">
            <w:pPr>
              <w:jc w:val="center"/>
              <w:rPr>
                <w:color w:val="auto"/>
              </w:rPr>
            </w:pPr>
            <w:r>
              <w:rPr>
                <w:color w:val="auto"/>
              </w:rPr>
              <w:t>Ученички парламент</w:t>
            </w:r>
          </w:p>
        </w:tc>
      </w:tr>
      <w:tr w14:paraId="3322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05E1F6FB">
            <w:pPr>
              <w:rPr>
                <w:color w:val="auto"/>
              </w:rPr>
            </w:pPr>
            <w:r>
              <w:rPr>
                <w:color w:val="auto"/>
              </w:rPr>
              <w:t>Идентификовање и рад на отклањању педагошких узрока проблема у учењу и понашању кроз индивидуални саветодавни рад и групно – У свим одељењима првог разреда одржан ЧОС на тему: Како успешно учити</w:t>
            </w:r>
          </w:p>
        </w:tc>
        <w:tc>
          <w:tcPr>
            <w:tcW w:w="3171" w:type="dxa"/>
            <w:shd w:val="clear" w:color="auto" w:fill="auto"/>
            <w:vAlign w:val="center"/>
          </w:tcPr>
          <w:p w14:paraId="31D2A9D8">
            <w:pPr>
              <w:jc w:val="center"/>
              <w:rPr>
                <w:color w:val="auto"/>
              </w:rPr>
            </w:pPr>
            <w:r>
              <w:rPr>
                <w:color w:val="auto"/>
              </w:rPr>
              <w:t>октобар</w:t>
            </w:r>
          </w:p>
        </w:tc>
        <w:tc>
          <w:tcPr>
            <w:tcW w:w="2507" w:type="dxa"/>
            <w:shd w:val="clear" w:color="auto" w:fill="auto"/>
            <w:vAlign w:val="center"/>
          </w:tcPr>
          <w:p w14:paraId="4862182E">
            <w:pPr>
              <w:jc w:val="center"/>
              <w:rPr>
                <w:color w:val="auto"/>
              </w:rPr>
            </w:pPr>
            <w:r>
              <w:rPr>
                <w:color w:val="auto"/>
              </w:rPr>
              <w:t>Педагог</w:t>
            </w:r>
          </w:p>
        </w:tc>
      </w:tr>
      <w:tr w14:paraId="1BF3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D9BA0D6">
            <w:pPr>
              <w:rPr>
                <w:color w:val="auto"/>
              </w:rPr>
            </w:pPr>
            <w:r>
              <w:rPr>
                <w:color w:val="auto"/>
              </w:rPr>
              <w:t>Пружање помоћи и подршке укључивању ученика у различите пројекте и активности стручних и невладиних организација</w:t>
            </w:r>
          </w:p>
        </w:tc>
        <w:tc>
          <w:tcPr>
            <w:tcW w:w="3171" w:type="dxa"/>
            <w:shd w:val="clear" w:color="auto" w:fill="auto"/>
            <w:vAlign w:val="center"/>
          </w:tcPr>
          <w:p w14:paraId="32F21865">
            <w:pPr>
              <w:jc w:val="center"/>
              <w:rPr>
                <w:color w:val="auto"/>
              </w:rPr>
            </w:pPr>
            <w:r>
              <w:rPr>
                <w:color w:val="auto"/>
              </w:rPr>
              <w:t>Током године</w:t>
            </w:r>
          </w:p>
        </w:tc>
        <w:tc>
          <w:tcPr>
            <w:tcW w:w="2507" w:type="dxa"/>
            <w:shd w:val="clear" w:color="auto" w:fill="auto"/>
            <w:vAlign w:val="center"/>
          </w:tcPr>
          <w:p w14:paraId="4C4E01C9">
            <w:pPr>
              <w:jc w:val="center"/>
              <w:rPr>
                <w:color w:val="auto"/>
              </w:rPr>
            </w:pPr>
            <w:r>
              <w:rPr>
                <w:color w:val="auto"/>
              </w:rPr>
              <w:t>Ученици, одељењске старешине</w:t>
            </w:r>
          </w:p>
        </w:tc>
      </w:tr>
      <w:tr w14:paraId="7F85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024DBD30">
            <w:pPr>
              <w:rPr>
                <w:color w:val="auto"/>
              </w:rPr>
            </w:pPr>
            <w:r>
              <w:rPr>
                <w:color w:val="auto"/>
              </w:rPr>
              <w:t>Промовисање, предлагање мера, учешће у активностима у циљу смањивања насиља, а повећања толеранције и конструктивног решавања конфликата, популарисање здравих стилова живота</w:t>
            </w:r>
          </w:p>
        </w:tc>
        <w:tc>
          <w:tcPr>
            <w:tcW w:w="3171" w:type="dxa"/>
            <w:shd w:val="clear" w:color="auto" w:fill="auto"/>
            <w:vAlign w:val="center"/>
          </w:tcPr>
          <w:p w14:paraId="46763B77">
            <w:pPr>
              <w:jc w:val="center"/>
              <w:rPr>
                <w:color w:val="auto"/>
              </w:rPr>
            </w:pPr>
            <w:r>
              <w:rPr>
                <w:color w:val="auto"/>
              </w:rPr>
              <w:t>Током године</w:t>
            </w:r>
          </w:p>
        </w:tc>
        <w:tc>
          <w:tcPr>
            <w:tcW w:w="2507" w:type="dxa"/>
            <w:shd w:val="clear" w:color="auto" w:fill="auto"/>
            <w:vAlign w:val="center"/>
          </w:tcPr>
          <w:p w14:paraId="2C39A2C1">
            <w:pPr>
              <w:jc w:val="center"/>
              <w:rPr>
                <w:color w:val="auto"/>
              </w:rPr>
            </w:pPr>
            <w:r>
              <w:rPr>
                <w:color w:val="auto"/>
              </w:rPr>
              <w:t>Тим за заштиту ученика од насиља, злостављања и занемаривања, ученици</w:t>
            </w:r>
          </w:p>
        </w:tc>
      </w:tr>
      <w:tr w14:paraId="1AD1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661F8123">
            <w:pPr>
              <w:rPr>
                <w:color w:val="auto"/>
              </w:rPr>
            </w:pPr>
            <w:r>
              <w:rPr>
                <w:color w:val="auto"/>
              </w:rPr>
              <w:t xml:space="preserve">Учествовање у изради педагошког профила ученика за ученике којима је потребна додатна подршка( </w:t>
            </w:r>
            <w:r>
              <w:rPr>
                <w:color w:val="auto"/>
                <w:lang w:val="sr-Cyrl-RS"/>
              </w:rPr>
              <w:t>Хурак Д,Градина Ј, Живков Т, Кајтез М, Карановић А, Дробац Т, Мијић Л, Шушић Л</w:t>
            </w:r>
            <w:r>
              <w:rPr>
                <w:color w:val="auto"/>
              </w:rPr>
              <w:t>.)</w:t>
            </w:r>
          </w:p>
        </w:tc>
        <w:tc>
          <w:tcPr>
            <w:tcW w:w="3171" w:type="dxa"/>
            <w:shd w:val="clear" w:color="auto" w:fill="auto"/>
            <w:vAlign w:val="center"/>
          </w:tcPr>
          <w:p w14:paraId="0E32222B">
            <w:pPr>
              <w:jc w:val="center"/>
              <w:rPr>
                <w:color w:val="auto"/>
              </w:rPr>
            </w:pPr>
            <w:r>
              <w:rPr>
                <w:color w:val="auto"/>
              </w:rPr>
              <w:t>октобар</w:t>
            </w:r>
          </w:p>
        </w:tc>
        <w:tc>
          <w:tcPr>
            <w:tcW w:w="2507" w:type="dxa"/>
            <w:shd w:val="clear" w:color="auto" w:fill="auto"/>
            <w:vAlign w:val="center"/>
          </w:tcPr>
          <w:p w14:paraId="28F3B161">
            <w:pPr>
              <w:jc w:val="center"/>
              <w:rPr>
                <w:color w:val="auto"/>
              </w:rPr>
            </w:pPr>
            <w:r>
              <w:rPr>
                <w:color w:val="auto"/>
              </w:rPr>
              <w:t>Педагог, Одељењске старешине</w:t>
            </w:r>
          </w:p>
        </w:tc>
      </w:tr>
      <w:tr w14:paraId="3C4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76315E2D">
            <w:pPr>
              <w:rPr>
                <w:color w:val="auto"/>
              </w:rPr>
            </w:pPr>
            <w:r>
              <w:rPr>
                <w:color w:val="auto"/>
              </w:rPr>
              <w:t>Анализирање предлога и сугестија ученика за унапређивање рада школе и помоћ у њиховој реализацији</w:t>
            </w:r>
          </w:p>
        </w:tc>
        <w:tc>
          <w:tcPr>
            <w:tcW w:w="3171" w:type="dxa"/>
            <w:shd w:val="clear" w:color="auto" w:fill="auto"/>
            <w:vAlign w:val="center"/>
          </w:tcPr>
          <w:p w14:paraId="01826FF7">
            <w:pPr>
              <w:jc w:val="center"/>
              <w:rPr>
                <w:color w:val="auto"/>
              </w:rPr>
            </w:pPr>
            <w:r>
              <w:rPr>
                <w:color w:val="auto"/>
              </w:rPr>
              <w:t>Током године</w:t>
            </w:r>
          </w:p>
        </w:tc>
        <w:tc>
          <w:tcPr>
            <w:tcW w:w="2507" w:type="dxa"/>
            <w:shd w:val="clear" w:color="auto" w:fill="auto"/>
            <w:vAlign w:val="center"/>
          </w:tcPr>
          <w:p w14:paraId="1EABBD6A">
            <w:pPr>
              <w:jc w:val="center"/>
              <w:rPr>
                <w:color w:val="auto"/>
              </w:rPr>
            </w:pPr>
            <w:r>
              <w:rPr>
                <w:color w:val="auto"/>
              </w:rPr>
              <w:t>Ученици</w:t>
            </w:r>
          </w:p>
        </w:tc>
      </w:tr>
      <w:tr w14:paraId="4B0F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36C409EF">
            <w:pPr>
              <w:rPr>
                <w:color w:val="auto"/>
              </w:rPr>
            </w:pPr>
            <w:r>
              <w:rPr>
                <w:color w:val="auto"/>
              </w:rPr>
              <w:t>Учествовање у појачаном васпитном раду за ученика који врше повреду правила понашања у школи или се не придржава одлука директора и органа школе, неоправдано изостане са наставе пет часова, односно који својим понашањем угрожава друге у остваривању њихових права – индивидуални рад са ученицима</w:t>
            </w:r>
          </w:p>
        </w:tc>
        <w:tc>
          <w:tcPr>
            <w:tcW w:w="3171" w:type="dxa"/>
            <w:shd w:val="clear" w:color="auto" w:fill="auto"/>
            <w:vAlign w:val="center"/>
          </w:tcPr>
          <w:p w14:paraId="6F7193EE">
            <w:pPr>
              <w:jc w:val="center"/>
              <w:rPr>
                <w:color w:val="auto"/>
              </w:rPr>
            </w:pPr>
            <w:r>
              <w:rPr>
                <w:color w:val="auto"/>
              </w:rPr>
              <w:t>Током године</w:t>
            </w:r>
          </w:p>
        </w:tc>
        <w:tc>
          <w:tcPr>
            <w:tcW w:w="2507" w:type="dxa"/>
            <w:shd w:val="clear" w:color="auto" w:fill="auto"/>
            <w:vAlign w:val="center"/>
          </w:tcPr>
          <w:p w14:paraId="13F96B8D">
            <w:pPr>
              <w:jc w:val="center"/>
              <w:rPr>
                <w:color w:val="auto"/>
              </w:rPr>
            </w:pPr>
            <w:r>
              <w:rPr>
                <w:color w:val="auto"/>
              </w:rPr>
              <w:t>Одељењски старешина, директор, родитељи</w:t>
            </w:r>
          </w:p>
        </w:tc>
      </w:tr>
      <w:tr w14:paraId="2782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shd w:val="clear" w:color="auto" w:fill="auto"/>
            <w:vAlign w:val="center"/>
          </w:tcPr>
          <w:p w14:paraId="2BE22AD6">
            <w:pPr>
              <w:jc w:val="center"/>
              <w:rPr>
                <w:b/>
                <w:color w:val="auto"/>
              </w:rPr>
            </w:pPr>
            <w:r>
              <w:rPr>
                <w:b/>
                <w:color w:val="auto"/>
              </w:rPr>
              <w:t>V РАД СА РОДИТЕЉИМА, ОДНОСНО СТАРАТЕЉИМА</w:t>
            </w:r>
          </w:p>
        </w:tc>
      </w:tr>
      <w:tr w14:paraId="727D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4232FE1">
            <w:pPr>
              <w:rPr>
                <w:color w:val="auto"/>
              </w:rPr>
            </w:pPr>
            <w:r>
              <w:rPr>
                <w:color w:val="auto"/>
              </w:rPr>
              <w:t>Организовање и учествовање на општим и групним родитељским састанцима у вези са организацијом и остваривањем образовно-васпитног рада</w:t>
            </w:r>
          </w:p>
        </w:tc>
        <w:tc>
          <w:tcPr>
            <w:tcW w:w="3171" w:type="dxa"/>
            <w:shd w:val="clear" w:color="auto" w:fill="auto"/>
            <w:vAlign w:val="center"/>
          </w:tcPr>
          <w:p w14:paraId="0E4508F2">
            <w:pPr>
              <w:jc w:val="center"/>
              <w:rPr>
                <w:color w:val="auto"/>
              </w:rPr>
            </w:pPr>
            <w:r>
              <w:rPr>
                <w:color w:val="auto"/>
              </w:rPr>
              <w:t>Током године</w:t>
            </w:r>
          </w:p>
        </w:tc>
        <w:tc>
          <w:tcPr>
            <w:tcW w:w="2507" w:type="dxa"/>
            <w:shd w:val="clear" w:color="auto" w:fill="auto"/>
            <w:vAlign w:val="center"/>
          </w:tcPr>
          <w:p w14:paraId="14B9DB74">
            <w:pPr>
              <w:jc w:val="center"/>
              <w:rPr>
                <w:color w:val="auto"/>
              </w:rPr>
            </w:pPr>
            <w:r>
              <w:rPr>
                <w:color w:val="auto"/>
              </w:rPr>
              <w:t>Одељењске старешине, родитељи</w:t>
            </w:r>
          </w:p>
        </w:tc>
      </w:tr>
      <w:tr w14:paraId="51FC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0C2B8D42">
            <w:pPr>
              <w:rPr>
                <w:color w:val="auto"/>
              </w:rPr>
            </w:pPr>
            <w:r>
              <w:rPr>
                <w:color w:val="auto"/>
              </w:rPr>
              <w:t>Мотивисање родитеља за активно учешће у свим сегментима рада установе</w:t>
            </w:r>
          </w:p>
        </w:tc>
        <w:tc>
          <w:tcPr>
            <w:tcW w:w="3171" w:type="dxa"/>
            <w:shd w:val="clear" w:color="auto" w:fill="auto"/>
            <w:vAlign w:val="center"/>
          </w:tcPr>
          <w:p w14:paraId="77C4C6AF">
            <w:pPr>
              <w:jc w:val="center"/>
              <w:rPr>
                <w:color w:val="auto"/>
              </w:rPr>
            </w:pPr>
            <w:r>
              <w:rPr>
                <w:color w:val="auto"/>
              </w:rPr>
              <w:t>Током године</w:t>
            </w:r>
          </w:p>
        </w:tc>
        <w:tc>
          <w:tcPr>
            <w:tcW w:w="2507" w:type="dxa"/>
            <w:shd w:val="clear" w:color="auto" w:fill="auto"/>
            <w:vAlign w:val="center"/>
          </w:tcPr>
          <w:p w14:paraId="6C9E69A9">
            <w:pPr>
              <w:jc w:val="center"/>
              <w:rPr>
                <w:color w:val="auto"/>
              </w:rPr>
            </w:pPr>
            <w:r>
              <w:rPr>
                <w:color w:val="auto"/>
              </w:rPr>
              <w:t>Родитељи</w:t>
            </w:r>
          </w:p>
        </w:tc>
      </w:tr>
      <w:tr w14:paraId="3CCD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6CB9E6EE">
            <w:pPr>
              <w:rPr>
                <w:color w:val="auto"/>
              </w:rPr>
            </w:pPr>
            <w:r>
              <w:rPr>
                <w:color w:val="auto"/>
              </w:rPr>
              <w:t xml:space="preserve">Пружање подршке родитељима/ старатељима у раду са ученицима са тешкоћама у учењу, проблемима у понашању, проблемима у развоју, професионалној оријентацији путем индивидуалног саветодавног рада – обављено </w:t>
            </w:r>
            <w:r>
              <w:rPr>
                <w:color w:val="auto"/>
                <w:lang w:val="en-US"/>
              </w:rPr>
              <w:t xml:space="preserve">25 </w:t>
            </w:r>
            <w:r>
              <w:rPr>
                <w:color w:val="auto"/>
              </w:rPr>
              <w:t xml:space="preserve"> разговор</w:t>
            </w:r>
            <w:r>
              <w:rPr>
                <w:color w:val="auto"/>
                <w:lang w:val="sr-Cyrl-RS"/>
              </w:rPr>
              <w:t>а</w:t>
            </w:r>
            <w:r>
              <w:rPr>
                <w:color w:val="auto"/>
              </w:rPr>
              <w:t xml:space="preserve"> са родитељима у оквиру ПП службе</w:t>
            </w:r>
          </w:p>
        </w:tc>
        <w:tc>
          <w:tcPr>
            <w:tcW w:w="3171" w:type="dxa"/>
            <w:shd w:val="clear" w:color="auto" w:fill="auto"/>
            <w:vAlign w:val="center"/>
          </w:tcPr>
          <w:p w14:paraId="5144AF36">
            <w:pPr>
              <w:jc w:val="center"/>
              <w:rPr>
                <w:color w:val="auto"/>
              </w:rPr>
            </w:pPr>
            <w:r>
              <w:rPr>
                <w:color w:val="auto"/>
              </w:rPr>
              <w:t>Током године</w:t>
            </w:r>
          </w:p>
        </w:tc>
        <w:tc>
          <w:tcPr>
            <w:tcW w:w="2507" w:type="dxa"/>
            <w:shd w:val="clear" w:color="auto" w:fill="auto"/>
            <w:vAlign w:val="center"/>
          </w:tcPr>
          <w:p w14:paraId="496A48AC">
            <w:pPr>
              <w:jc w:val="center"/>
              <w:rPr>
                <w:color w:val="auto"/>
              </w:rPr>
            </w:pPr>
            <w:r>
              <w:rPr>
                <w:color w:val="auto"/>
              </w:rPr>
              <w:t>Родитељи, Педагагог</w:t>
            </w:r>
          </w:p>
        </w:tc>
      </w:tr>
      <w:tr w14:paraId="5C44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35AA6F81">
            <w:pPr>
              <w:rPr>
                <w:color w:val="auto"/>
              </w:rPr>
            </w:pPr>
            <w:r>
              <w:rPr>
                <w:color w:val="auto"/>
              </w:rPr>
              <w:t>Рад са родитељима у циљу прикупљања података о ученицима</w:t>
            </w:r>
          </w:p>
        </w:tc>
        <w:tc>
          <w:tcPr>
            <w:tcW w:w="3171" w:type="dxa"/>
            <w:shd w:val="clear" w:color="auto" w:fill="auto"/>
            <w:vAlign w:val="center"/>
          </w:tcPr>
          <w:p w14:paraId="4ECF22E2">
            <w:pPr>
              <w:jc w:val="center"/>
              <w:rPr>
                <w:color w:val="auto"/>
              </w:rPr>
            </w:pPr>
            <w:r>
              <w:rPr>
                <w:color w:val="auto"/>
              </w:rPr>
              <w:t>током године</w:t>
            </w:r>
          </w:p>
        </w:tc>
        <w:tc>
          <w:tcPr>
            <w:tcW w:w="2507" w:type="dxa"/>
            <w:shd w:val="clear" w:color="auto" w:fill="auto"/>
            <w:vAlign w:val="center"/>
          </w:tcPr>
          <w:p w14:paraId="5F4F3BC6">
            <w:pPr>
              <w:jc w:val="center"/>
              <w:rPr>
                <w:color w:val="auto"/>
              </w:rPr>
            </w:pPr>
            <w:r>
              <w:rPr>
                <w:color w:val="auto"/>
              </w:rPr>
              <w:t>родитељи</w:t>
            </w:r>
          </w:p>
        </w:tc>
      </w:tr>
      <w:tr w14:paraId="6271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shd w:val="clear" w:color="auto" w:fill="auto"/>
            <w:vAlign w:val="center"/>
          </w:tcPr>
          <w:p w14:paraId="5FAEA23C">
            <w:pPr>
              <w:jc w:val="center"/>
              <w:rPr>
                <w:b/>
                <w:color w:val="auto"/>
              </w:rPr>
            </w:pPr>
            <w:r>
              <w:rPr>
                <w:b/>
                <w:color w:val="auto"/>
              </w:rPr>
              <w:t>VI РАД СА ДИРЕКТОРОМ, СТРУЧНИМ САРАДНИЦИМА, ПЕДАГОШКИМ АСИСТЕНТОМ И ПРАТИОЦЕМ УЧЕНИКА</w:t>
            </w:r>
          </w:p>
        </w:tc>
      </w:tr>
      <w:tr w14:paraId="1B4A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689E6212">
            <w:pPr>
              <w:rPr>
                <w:color w:val="auto"/>
              </w:rPr>
            </w:pPr>
            <w:r>
              <w:rPr>
                <w:color w:val="auto"/>
              </w:rPr>
              <w:t>Сарадња са директором, на истраживању образовно-васпитне праксе и специфичних проблема и потреба установе и предлагање мера за унапређење</w:t>
            </w:r>
          </w:p>
        </w:tc>
        <w:tc>
          <w:tcPr>
            <w:tcW w:w="3171" w:type="dxa"/>
            <w:shd w:val="clear" w:color="auto" w:fill="auto"/>
            <w:vAlign w:val="center"/>
          </w:tcPr>
          <w:p w14:paraId="78BD062A">
            <w:pPr>
              <w:jc w:val="center"/>
              <w:rPr>
                <w:color w:val="auto"/>
              </w:rPr>
            </w:pPr>
            <w:r>
              <w:rPr>
                <w:color w:val="auto"/>
              </w:rPr>
              <w:t>Током године</w:t>
            </w:r>
          </w:p>
        </w:tc>
        <w:tc>
          <w:tcPr>
            <w:tcW w:w="2507" w:type="dxa"/>
            <w:shd w:val="clear" w:color="auto" w:fill="auto"/>
            <w:vAlign w:val="center"/>
          </w:tcPr>
          <w:p w14:paraId="73E58092">
            <w:pPr>
              <w:jc w:val="center"/>
              <w:rPr>
                <w:color w:val="auto"/>
              </w:rPr>
            </w:pPr>
            <w:r>
              <w:rPr>
                <w:color w:val="auto"/>
              </w:rPr>
              <w:t>директор</w:t>
            </w:r>
          </w:p>
        </w:tc>
      </w:tr>
      <w:tr w14:paraId="1D21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2EDD9A7">
            <w:pPr>
              <w:rPr>
                <w:color w:val="auto"/>
              </w:rPr>
            </w:pPr>
            <w:r>
              <w:rPr>
                <w:color w:val="auto"/>
              </w:rPr>
              <w:t>Сарадња са директором у оквиру рада стручних тимова и комисија и редовна размена информација</w:t>
            </w:r>
          </w:p>
        </w:tc>
        <w:tc>
          <w:tcPr>
            <w:tcW w:w="3171" w:type="dxa"/>
            <w:shd w:val="clear" w:color="auto" w:fill="auto"/>
            <w:vAlign w:val="center"/>
          </w:tcPr>
          <w:p w14:paraId="71A1696A">
            <w:pPr>
              <w:jc w:val="center"/>
              <w:rPr>
                <w:color w:val="auto"/>
              </w:rPr>
            </w:pPr>
            <w:r>
              <w:rPr>
                <w:color w:val="auto"/>
              </w:rPr>
              <w:t>Током године</w:t>
            </w:r>
          </w:p>
        </w:tc>
        <w:tc>
          <w:tcPr>
            <w:tcW w:w="2507" w:type="dxa"/>
            <w:shd w:val="clear" w:color="auto" w:fill="auto"/>
            <w:vAlign w:val="center"/>
          </w:tcPr>
          <w:p w14:paraId="059CC7BE">
            <w:pPr>
              <w:jc w:val="center"/>
              <w:rPr>
                <w:color w:val="auto"/>
              </w:rPr>
            </w:pPr>
            <w:r>
              <w:rPr>
                <w:color w:val="auto"/>
              </w:rPr>
              <w:t>Директор, координатори стручних тимова</w:t>
            </w:r>
          </w:p>
        </w:tc>
      </w:tr>
      <w:tr w14:paraId="1143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2121CFB2">
            <w:pPr>
              <w:rPr>
                <w:color w:val="auto"/>
              </w:rPr>
            </w:pPr>
            <w:r>
              <w:rPr>
                <w:color w:val="auto"/>
              </w:rPr>
              <w:t>Сарадња са директором и на заједничком планирању активности, изради стратешких докумената установе, анализа и извештаја о раду школе</w:t>
            </w:r>
          </w:p>
        </w:tc>
        <w:tc>
          <w:tcPr>
            <w:tcW w:w="3171" w:type="dxa"/>
            <w:shd w:val="clear" w:color="auto" w:fill="auto"/>
            <w:vAlign w:val="center"/>
          </w:tcPr>
          <w:p w14:paraId="685DF8D5">
            <w:pPr>
              <w:jc w:val="center"/>
              <w:rPr>
                <w:color w:val="auto"/>
              </w:rPr>
            </w:pPr>
            <w:r>
              <w:rPr>
                <w:color w:val="auto"/>
              </w:rPr>
              <w:t>Август и током године</w:t>
            </w:r>
          </w:p>
        </w:tc>
        <w:tc>
          <w:tcPr>
            <w:tcW w:w="2507" w:type="dxa"/>
            <w:shd w:val="clear" w:color="auto" w:fill="auto"/>
            <w:vAlign w:val="center"/>
          </w:tcPr>
          <w:p w14:paraId="623B7351">
            <w:pPr>
              <w:jc w:val="center"/>
              <w:rPr>
                <w:color w:val="auto"/>
              </w:rPr>
            </w:pPr>
            <w:r>
              <w:rPr>
                <w:color w:val="auto"/>
              </w:rPr>
              <w:t>Директор, координатори стручних тимова, актива</w:t>
            </w:r>
          </w:p>
        </w:tc>
      </w:tr>
      <w:tr w14:paraId="3408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3536E06B">
            <w:pPr>
              <w:rPr>
                <w:color w:val="auto"/>
              </w:rPr>
            </w:pPr>
            <w:r>
              <w:rPr>
                <w:color w:val="auto"/>
              </w:rPr>
              <w:t>Сарадња са директором на планирању активности у циљу јачања наставничких и личних компетенција</w:t>
            </w:r>
          </w:p>
        </w:tc>
        <w:tc>
          <w:tcPr>
            <w:tcW w:w="3171" w:type="dxa"/>
            <w:shd w:val="clear" w:color="auto" w:fill="auto"/>
            <w:vAlign w:val="center"/>
          </w:tcPr>
          <w:p w14:paraId="5DA03399">
            <w:pPr>
              <w:jc w:val="center"/>
              <w:rPr>
                <w:color w:val="auto"/>
              </w:rPr>
            </w:pPr>
            <w:r>
              <w:rPr>
                <w:color w:val="auto"/>
              </w:rPr>
              <w:t>Током године</w:t>
            </w:r>
          </w:p>
        </w:tc>
        <w:tc>
          <w:tcPr>
            <w:tcW w:w="2507" w:type="dxa"/>
            <w:shd w:val="clear" w:color="auto" w:fill="auto"/>
            <w:vAlign w:val="center"/>
          </w:tcPr>
          <w:p w14:paraId="40DB0C28">
            <w:pPr>
              <w:jc w:val="center"/>
              <w:rPr>
                <w:color w:val="auto"/>
              </w:rPr>
            </w:pPr>
            <w:r>
              <w:rPr>
                <w:color w:val="auto"/>
              </w:rPr>
              <w:t>Директор, наставници</w:t>
            </w:r>
          </w:p>
        </w:tc>
      </w:tr>
      <w:tr w14:paraId="5CD8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7CAA88AB">
            <w:pPr>
              <w:rPr>
                <w:color w:val="auto"/>
              </w:rPr>
            </w:pPr>
            <w:r>
              <w:rPr>
                <w:color w:val="auto"/>
              </w:rPr>
              <w:t>Сарадња са директором по питању приговора и жалби ученика и његових родитеља, односно старатеља на оцену из предмета и владања</w:t>
            </w:r>
          </w:p>
        </w:tc>
        <w:tc>
          <w:tcPr>
            <w:tcW w:w="3171" w:type="dxa"/>
            <w:shd w:val="clear" w:color="auto" w:fill="auto"/>
            <w:vAlign w:val="center"/>
          </w:tcPr>
          <w:p w14:paraId="1A8CA014">
            <w:pPr>
              <w:jc w:val="center"/>
              <w:rPr>
                <w:color w:val="auto"/>
              </w:rPr>
            </w:pPr>
            <w:r>
              <w:rPr>
                <w:color w:val="auto"/>
              </w:rPr>
              <w:t>Током године</w:t>
            </w:r>
          </w:p>
        </w:tc>
        <w:tc>
          <w:tcPr>
            <w:tcW w:w="2507" w:type="dxa"/>
            <w:shd w:val="clear" w:color="auto" w:fill="auto"/>
            <w:vAlign w:val="center"/>
          </w:tcPr>
          <w:p w14:paraId="2526EEEF">
            <w:pPr>
              <w:jc w:val="center"/>
              <w:rPr>
                <w:color w:val="auto"/>
              </w:rPr>
            </w:pPr>
            <w:r>
              <w:rPr>
                <w:color w:val="auto"/>
              </w:rPr>
              <w:t>Директор, ученици, родитељи, одељењски старешина, наставници</w:t>
            </w:r>
          </w:p>
        </w:tc>
      </w:tr>
      <w:tr w14:paraId="3C2D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6A9AC79B">
            <w:pPr>
              <w:rPr>
                <w:color w:val="auto"/>
              </w:rPr>
            </w:pPr>
            <w:r>
              <w:rPr>
                <w:color w:val="auto"/>
              </w:rPr>
              <w:t>Сарадња са педагогом у истраживању образовне праксе, раду тимова и актива, заједничко планирање активности, изради докумената школе, унапређивању вођења педагошке документације у установи</w:t>
            </w:r>
          </w:p>
        </w:tc>
        <w:tc>
          <w:tcPr>
            <w:tcW w:w="3171" w:type="dxa"/>
            <w:shd w:val="clear" w:color="auto" w:fill="auto"/>
            <w:vAlign w:val="center"/>
          </w:tcPr>
          <w:p w14:paraId="2D7FF8BC">
            <w:pPr>
              <w:jc w:val="center"/>
              <w:rPr>
                <w:color w:val="auto"/>
              </w:rPr>
            </w:pPr>
            <w:r>
              <w:rPr>
                <w:color w:val="auto"/>
              </w:rPr>
              <w:t>Током године</w:t>
            </w:r>
          </w:p>
        </w:tc>
        <w:tc>
          <w:tcPr>
            <w:tcW w:w="2507" w:type="dxa"/>
            <w:shd w:val="clear" w:color="auto" w:fill="auto"/>
            <w:vAlign w:val="center"/>
          </w:tcPr>
          <w:p w14:paraId="0AD3C68F">
            <w:pPr>
              <w:jc w:val="center"/>
              <w:rPr>
                <w:color w:val="auto"/>
              </w:rPr>
            </w:pPr>
            <w:r>
              <w:rPr>
                <w:color w:val="auto"/>
              </w:rPr>
              <w:t>педагог</w:t>
            </w:r>
          </w:p>
        </w:tc>
      </w:tr>
      <w:tr w14:paraId="55AC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shd w:val="clear" w:color="auto" w:fill="auto"/>
            <w:vAlign w:val="center"/>
          </w:tcPr>
          <w:p w14:paraId="6361A240">
            <w:pPr>
              <w:jc w:val="center"/>
              <w:rPr>
                <w:b/>
                <w:color w:val="auto"/>
              </w:rPr>
            </w:pPr>
            <w:r>
              <w:rPr>
                <w:b/>
                <w:color w:val="auto"/>
              </w:rPr>
              <w:t>VII РАД У СТРУЧНИМ ОРГАНИМА И ТИМОВИМА</w:t>
            </w:r>
          </w:p>
        </w:tc>
      </w:tr>
      <w:tr w14:paraId="2554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074ACE69">
            <w:pPr>
              <w:rPr>
                <w:color w:val="auto"/>
              </w:rPr>
            </w:pPr>
            <w:r>
              <w:rPr>
                <w:color w:val="auto"/>
              </w:rPr>
              <w:t>Учествовање у раду наставничког већа, (давањем саопштења, информисањем о резултатима обављених анализа, прегледа, истраживања и других активности од значаја за образовно-васпитни рад и јачање наставничких компетенција)</w:t>
            </w:r>
          </w:p>
        </w:tc>
        <w:tc>
          <w:tcPr>
            <w:tcW w:w="3171" w:type="dxa"/>
            <w:shd w:val="clear" w:color="auto" w:fill="auto"/>
            <w:vAlign w:val="center"/>
          </w:tcPr>
          <w:p w14:paraId="3F743B18">
            <w:pPr>
              <w:jc w:val="center"/>
              <w:rPr>
                <w:color w:val="auto"/>
              </w:rPr>
            </w:pPr>
            <w:r>
              <w:rPr>
                <w:color w:val="auto"/>
              </w:rPr>
              <w:t>Током године</w:t>
            </w:r>
          </w:p>
        </w:tc>
        <w:tc>
          <w:tcPr>
            <w:tcW w:w="2507" w:type="dxa"/>
            <w:shd w:val="clear" w:color="auto" w:fill="auto"/>
            <w:vAlign w:val="center"/>
          </w:tcPr>
          <w:p w14:paraId="7EB67211">
            <w:pPr>
              <w:jc w:val="center"/>
              <w:rPr>
                <w:color w:val="auto"/>
              </w:rPr>
            </w:pPr>
            <w:r>
              <w:rPr>
                <w:color w:val="auto"/>
              </w:rPr>
              <w:t>Чланови наставничког већа</w:t>
            </w:r>
          </w:p>
        </w:tc>
      </w:tr>
      <w:tr w14:paraId="566D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46233F96">
            <w:pPr>
              <w:rPr>
                <w:color w:val="auto"/>
              </w:rPr>
            </w:pPr>
            <w:r>
              <w:rPr>
                <w:color w:val="auto"/>
              </w:rPr>
              <w:t>Учествовање у раду тимова, већа, актива и комисија на нивоу установе који се образују ради остваривања одређеног задатка, програма или пројекта. Учествовање у раду педагошког колегијума, педагошких већа и стручних актива за развојно планирање и развој школског програма</w:t>
            </w:r>
          </w:p>
        </w:tc>
        <w:tc>
          <w:tcPr>
            <w:tcW w:w="3171" w:type="dxa"/>
            <w:shd w:val="clear" w:color="auto" w:fill="auto"/>
            <w:vAlign w:val="center"/>
          </w:tcPr>
          <w:p w14:paraId="65932987">
            <w:pPr>
              <w:jc w:val="center"/>
              <w:rPr>
                <w:color w:val="auto"/>
              </w:rPr>
            </w:pPr>
            <w:r>
              <w:rPr>
                <w:color w:val="auto"/>
              </w:rPr>
              <w:t>Током године</w:t>
            </w:r>
          </w:p>
        </w:tc>
        <w:tc>
          <w:tcPr>
            <w:tcW w:w="2507" w:type="dxa"/>
            <w:shd w:val="clear" w:color="auto" w:fill="auto"/>
            <w:vAlign w:val="center"/>
          </w:tcPr>
          <w:p w14:paraId="16E6CC5C">
            <w:pPr>
              <w:jc w:val="center"/>
              <w:rPr>
                <w:color w:val="auto"/>
              </w:rPr>
            </w:pPr>
            <w:r>
              <w:rPr>
                <w:color w:val="auto"/>
              </w:rPr>
              <w:t>Чланови тимова, актива, комисија, већа</w:t>
            </w:r>
          </w:p>
        </w:tc>
      </w:tr>
      <w:tr w14:paraId="2627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3769FA56">
            <w:pPr>
              <w:rPr>
                <w:color w:val="auto"/>
              </w:rPr>
            </w:pPr>
            <w:r>
              <w:rPr>
                <w:color w:val="auto"/>
              </w:rPr>
              <w:t>Предлагање мера за унапређивање рада стручних органа установе.</w:t>
            </w:r>
          </w:p>
        </w:tc>
        <w:tc>
          <w:tcPr>
            <w:tcW w:w="3171" w:type="dxa"/>
            <w:shd w:val="clear" w:color="auto" w:fill="auto"/>
            <w:vAlign w:val="center"/>
          </w:tcPr>
          <w:p w14:paraId="78ED3441">
            <w:pPr>
              <w:jc w:val="center"/>
              <w:rPr>
                <w:color w:val="auto"/>
              </w:rPr>
            </w:pPr>
            <w:r>
              <w:rPr>
                <w:color w:val="auto"/>
              </w:rPr>
              <w:t>Током године</w:t>
            </w:r>
          </w:p>
        </w:tc>
        <w:tc>
          <w:tcPr>
            <w:tcW w:w="2507" w:type="dxa"/>
            <w:shd w:val="clear" w:color="auto" w:fill="auto"/>
            <w:vAlign w:val="center"/>
          </w:tcPr>
          <w:p w14:paraId="522C607E">
            <w:pPr>
              <w:jc w:val="center"/>
              <w:rPr>
                <w:color w:val="auto"/>
              </w:rPr>
            </w:pPr>
            <w:r>
              <w:rPr>
                <w:color w:val="auto"/>
              </w:rPr>
              <w:t>Чланови тимова, актива, комисија, већа, директор</w:t>
            </w:r>
          </w:p>
        </w:tc>
      </w:tr>
      <w:tr w14:paraId="30C2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shd w:val="clear" w:color="auto" w:fill="auto"/>
            <w:vAlign w:val="center"/>
          </w:tcPr>
          <w:p w14:paraId="7ACBB361">
            <w:pPr>
              <w:jc w:val="center"/>
              <w:rPr>
                <w:b/>
                <w:color w:val="auto"/>
              </w:rPr>
            </w:pPr>
            <w:r>
              <w:rPr>
                <w:b/>
                <w:color w:val="auto"/>
              </w:rPr>
              <w:t>VIII САРАДЊА СА НАДЛЕЖНИМ УСТАНОВАМА, ОРГАНИЗАЦИЈАМА, УДРУЖЕЊИМА И ЈЕДИНИЦОМ ЛОКАЛНЕ САМОУПРАВЕ</w:t>
            </w:r>
          </w:p>
        </w:tc>
      </w:tr>
      <w:tr w14:paraId="2FF1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3608" w:type="dxa"/>
            <w:shd w:val="clear" w:color="auto" w:fill="auto"/>
            <w:vAlign w:val="center"/>
          </w:tcPr>
          <w:p w14:paraId="5E0376E0">
            <w:pPr>
              <w:rPr>
                <w:color w:val="auto"/>
              </w:rPr>
            </w:pPr>
            <w:r>
              <w:rPr>
                <w:color w:val="auto"/>
              </w:rPr>
              <w:t>Сарадња са фондацијом Тијана Јурић, високошколским установама, Црвеним крстом, хуманитарном организацијом „Срце“, Омладинским клубом</w:t>
            </w:r>
          </w:p>
        </w:tc>
        <w:tc>
          <w:tcPr>
            <w:tcW w:w="3171" w:type="dxa"/>
            <w:shd w:val="clear" w:color="auto" w:fill="auto"/>
            <w:vAlign w:val="center"/>
          </w:tcPr>
          <w:p w14:paraId="00E1797E">
            <w:pPr>
              <w:jc w:val="center"/>
              <w:rPr>
                <w:color w:val="auto"/>
              </w:rPr>
            </w:pPr>
            <w:r>
              <w:rPr>
                <w:color w:val="auto"/>
              </w:rPr>
              <w:t>Током године</w:t>
            </w:r>
          </w:p>
        </w:tc>
        <w:tc>
          <w:tcPr>
            <w:tcW w:w="2507" w:type="dxa"/>
            <w:shd w:val="clear" w:color="auto" w:fill="auto"/>
            <w:vAlign w:val="center"/>
          </w:tcPr>
          <w:p w14:paraId="45409E44">
            <w:pPr>
              <w:jc w:val="center"/>
              <w:rPr>
                <w:color w:val="auto"/>
              </w:rPr>
            </w:pPr>
            <w:r>
              <w:rPr>
                <w:color w:val="auto"/>
              </w:rPr>
              <w:t>Директор, Педагог</w:t>
            </w:r>
          </w:p>
        </w:tc>
      </w:tr>
      <w:tr w14:paraId="7EEB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shd w:val="clear" w:color="auto" w:fill="auto"/>
            <w:vAlign w:val="center"/>
          </w:tcPr>
          <w:p w14:paraId="5197DA84">
            <w:pPr>
              <w:jc w:val="center"/>
              <w:rPr>
                <w:b/>
                <w:color w:val="auto"/>
              </w:rPr>
            </w:pPr>
            <w:r>
              <w:rPr>
                <w:b/>
                <w:color w:val="auto"/>
              </w:rPr>
              <w:t>IX ВОЂЕЊЕ ДОКУМЕНТАЦИЈЕ, ПРИПРЕМА ЗА РАД И СТРУЧНО УСАВРШАВАЊЕ</w:t>
            </w:r>
          </w:p>
        </w:tc>
      </w:tr>
      <w:tr w14:paraId="1267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1B865412">
            <w:pPr>
              <w:rPr>
                <w:color w:val="auto"/>
              </w:rPr>
            </w:pPr>
            <w:r>
              <w:rPr>
                <w:color w:val="auto"/>
              </w:rPr>
              <w:t>Вођење евиденције о сопственом раду на дневном, месечном и годишњем нивоу,</w:t>
            </w:r>
          </w:p>
        </w:tc>
        <w:tc>
          <w:tcPr>
            <w:tcW w:w="3171" w:type="dxa"/>
            <w:shd w:val="clear" w:color="auto" w:fill="auto"/>
            <w:vAlign w:val="center"/>
          </w:tcPr>
          <w:p w14:paraId="746A99B3">
            <w:pPr>
              <w:jc w:val="center"/>
              <w:rPr>
                <w:color w:val="auto"/>
              </w:rPr>
            </w:pPr>
            <w:r>
              <w:rPr>
                <w:color w:val="auto"/>
              </w:rPr>
              <w:t>Свакодневно</w:t>
            </w:r>
          </w:p>
        </w:tc>
        <w:tc>
          <w:tcPr>
            <w:tcW w:w="2507" w:type="dxa"/>
            <w:shd w:val="clear" w:color="auto" w:fill="auto"/>
            <w:vAlign w:val="center"/>
          </w:tcPr>
          <w:p w14:paraId="3295060E">
            <w:pPr>
              <w:jc w:val="center"/>
              <w:rPr>
                <w:color w:val="auto"/>
              </w:rPr>
            </w:pPr>
          </w:p>
        </w:tc>
      </w:tr>
      <w:tr w14:paraId="3B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7BB9C4B5">
            <w:pPr>
              <w:rPr>
                <w:color w:val="auto"/>
              </w:rPr>
            </w:pPr>
            <w:r>
              <w:rPr>
                <w:color w:val="auto"/>
              </w:rPr>
              <w:t>Израђен упитник за ученике о адаптацији</w:t>
            </w:r>
          </w:p>
        </w:tc>
        <w:tc>
          <w:tcPr>
            <w:tcW w:w="3171" w:type="dxa"/>
            <w:shd w:val="clear" w:color="auto" w:fill="auto"/>
            <w:vAlign w:val="center"/>
          </w:tcPr>
          <w:p w14:paraId="4C2987AF">
            <w:pPr>
              <w:jc w:val="center"/>
              <w:rPr>
                <w:color w:val="auto"/>
              </w:rPr>
            </w:pPr>
            <w:r>
              <w:rPr>
                <w:color w:val="auto"/>
              </w:rPr>
              <w:t>октобар</w:t>
            </w:r>
          </w:p>
        </w:tc>
        <w:tc>
          <w:tcPr>
            <w:tcW w:w="2507" w:type="dxa"/>
            <w:shd w:val="clear" w:color="auto" w:fill="auto"/>
            <w:vAlign w:val="center"/>
          </w:tcPr>
          <w:p w14:paraId="3F07BE95">
            <w:pPr>
              <w:jc w:val="center"/>
              <w:rPr>
                <w:color w:val="auto"/>
              </w:rPr>
            </w:pPr>
            <w:r>
              <w:rPr>
                <w:color w:val="auto"/>
              </w:rPr>
              <w:t>Педагог</w:t>
            </w:r>
          </w:p>
        </w:tc>
      </w:tr>
      <w:tr w14:paraId="347E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5B3E8D32">
            <w:pPr>
              <w:rPr>
                <w:color w:val="auto"/>
              </w:rPr>
            </w:pPr>
            <w:r>
              <w:rPr>
                <w:color w:val="auto"/>
              </w:rPr>
              <w:t>Припрема за послове предвиђене годишњим програмом и оперативним плановима рада</w:t>
            </w:r>
          </w:p>
        </w:tc>
        <w:tc>
          <w:tcPr>
            <w:tcW w:w="3171" w:type="dxa"/>
            <w:shd w:val="clear" w:color="auto" w:fill="auto"/>
            <w:vAlign w:val="center"/>
          </w:tcPr>
          <w:p w14:paraId="27C13EFB">
            <w:pPr>
              <w:jc w:val="center"/>
              <w:rPr>
                <w:color w:val="auto"/>
              </w:rPr>
            </w:pPr>
            <w:r>
              <w:rPr>
                <w:color w:val="auto"/>
              </w:rPr>
              <w:t>Током године</w:t>
            </w:r>
          </w:p>
        </w:tc>
        <w:tc>
          <w:tcPr>
            <w:tcW w:w="2507" w:type="dxa"/>
            <w:shd w:val="clear" w:color="auto" w:fill="auto"/>
            <w:vAlign w:val="center"/>
          </w:tcPr>
          <w:p w14:paraId="4EC69B2A">
            <w:pPr>
              <w:jc w:val="center"/>
              <w:rPr>
                <w:color w:val="auto"/>
              </w:rPr>
            </w:pPr>
          </w:p>
        </w:tc>
      </w:tr>
      <w:tr w14:paraId="6BC7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shd w:val="clear" w:color="auto" w:fill="auto"/>
            <w:vAlign w:val="center"/>
          </w:tcPr>
          <w:p w14:paraId="79A5F135">
            <w:pPr>
              <w:rPr>
                <w:color w:val="auto"/>
              </w:rPr>
            </w:pPr>
            <w:r>
              <w:rPr>
                <w:color w:val="auto"/>
              </w:rPr>
              <w:t>Прикупљање</w:t>
            </w:r>
          </w:p>
          <w:p w14:paraId="1884B798">
            <w:pPr>
              <w:rPr>
                <w:color w:val="auto"/>
              </w:rPr>
            </w:pPr>
            <w:r>
              <w:rPr>
                <w:color w:val="auto"/>
              </w:rPr>
              <w:t>података о деци, односно ученицима и чување материјала који садржи личне</w:t>
            </w:r>
          </w:p>
          <w:p w14:paraId="017FABA4">
            <w:pPr>
              <w:rPr>
                <w:color w:val="auto"/>
              </w:rPr>
            </w:pPr>
            <w:r>
              <w:rPr>
                <w:color w:val="auto"/>
              </w:rPr>
              <w:t xml:space="preserve">податке о ученицима у складу саетичким кодексом </w:t>
            </w:r>
          </w:p>
          <w:p w14:paraId="1E7BC8D2">
            <w:pPr>
              <w:jc w:val="center"/>
              <w:rPr>
                <w:color w:val="auto"/>
              </w:rPr>
            </w:pPr>
          </w:p>
        </w:tc>
        <w:tc>
          <w:tcPr>
            <w:tcW w:w="3171" w:type="dxa"/>
            <w:shd w:val="clear" w:color="auto" w:fill="auto"/>
            <w:vAlign w:val="center"/>
          </w:tcPr>
          <w:p w14:paraId="353524DD">
            <w:pPr>
              <w:jc w:val="center"/>
              <w:rPr>
                <w:color w:val="auto"/>
              </w:rPr>
            </w:pPr>
            <w:r>
              <w:rPr>
                <w:color w:val="auto"/>
              </w:rPr>
              <w:t>Током године</w:t>
            </w:r>
          </w:p>
        </w:tc>
        <w:tc>
          <w:tcPr>
            <w:tcW w:w="2507" w:type="dxa"/>
            <w:shd w:val="clear" w:color="auto" w:fill="auto"/>
            <w:vAlign w:val="center"/>
          </w:tcPr>
          <w:p w14:paraId="00ADB0E8">
            <w:pPr>
              <w:jc w:val="center"/>
              <w:rPr>
                <w:color w:val="auto"/>
              </w:rPr>
            </w:pPr>
            <w:r>
              <w:rPr>
                <w:color w:val="auto"/>
              </w:rPr>
              <w:t>Педагог</w:t>
            </w:r>
          </w:p>
        </w:tc>
      </w:tr>
      <w:tr w14:paraId="2011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3608" w:type="dxa"/>
            <w:shd w:val="clear" w:color="auto" w:fill="auto"/>
          </w:tcPr>
          <w:p w14:paraId="47D45AF9">
            <w:pPr>
              <w:rPr>
                <w:color w:val="auto"/>
              </w:rPr>
            </w:pPr>
            <w:r>
              <w:rPr>
                <w:color w:val="auto"/>
              </w:rPr>
              <w:t>Стручно усавршавање</w:t>
            </w:r>
          </w:p>
          <w:p w14:paraId="257E1466">
            <w:pPr>
              <w:pStyle w:val="12"/>
              <w:spacing w:after="0"/>
              <w:rPr>
                <w:color w:val="auto"/>
              </w:rPr>
            </w:pPr>
            <w:r>
              <w:rPr>
                <w:rFonts w:ascii="Arial" w:hAnsi="Arial" w:cs="Arial"/>
                <w:color w:val="auto"/>
              </w:rPr>
              <w:t>,</w:t>
            </w:r>
          </w:p>
          <w:p w14:paraId="7B855EA4">
            <w:pPr>
              <w:widowControl/>
              <w:numPr>
                <w:ilvl w:val="0"/>
                <w:numId w:val="56"/>
              </w:numPr>
              <w:autoSpaceDE/>
              <w:autoSpaceDN/>
              <w:adjustRightInd/>
              <w:rPr>
                <w:color w:val="auto"/>
              </w:rPr>
            </w:pPr>
            <w:r>
              <w:rPr>
                <w:color w:val="auto"/>
                <w:lang w:val="sr-Cyrl-RS"/>
              </w:rPr>
              <w:t>Комуникација- кључ успеха (Образовни импулс- Бечеј, ЗУОВ од 10.6.2022.)</w:t>
            </w:r>
          </w:p>
          <w:p w14:paraId="05E7DDB7">
            <w:pPr>
              <w:pStyle w:val="20"/>
              <w:numPr>
                <w:ilvl w:val="0"/>
                <w:numId w:val="56"/>
              </w:numPr>
              <w:spacing w:after="0" w:line="240" w:lineRule="auto"/>
              <w:rPr>
                <w:rFonts w:ascii="Times New Roman" w:hAnsi="Times New Roman"/>
                <w:color w:val="auto"/>
                <w:sz w:val="24"/>
                <w:szCs w:val="24"/>
              </w:rPr>
            </w:pPr>
            <w:r>
              <w:rPr>
                <w:rFonts w:ascii="Times New Roman" w:hAnsi="Times New Roman"/>
                <w:color w:val="auto"/>
                <w:sz w:val="24"/>
                <w:szCs w:val="24"/>
                <w:lang w:val="sr-Cyrl-RS"/>
              </w:rPr>
              <w:t>„Технике саветодавног рада са ученицима са специфичним проблемима у понашању“ (ЕРЦ- Чачак)</w:t>
            </w:r>
          </w:p>
          <w:p w14:paraId="1C44BD62">
            <w:pPr>
              <w:pStyle w:val="20"/>
              <w:numPr>
                <w:ilvl w:val="0"/>
                <w:numId w:val="56"/>
              </w:numPr>
              <w:spacing w:after="0" w:line="240" w:lineRule="auto"/>
              <w:rPr>
                <w:rFonts w:ascii="Times New Roman" w:hAnsi="Times New Roman"/>
                <w:color w:val="auto"/>
                <w:sz w:val="24"/>
                <w:szCs w:val="24"/>
              </w:rPr>
            </w:pPr>
            <w:r>
              <w:rPr>
                <w:rFonts w:ascii="Times New Roman" w:hAnsi="Times New Roman"/>
                <w:color w:val="auto"/>
                <w:sz w:val="24"/>
                <w:szCs w:val="24"/>
              </w:rPr>
              <w:t>Самоповређивање адолесцената-практичне смернице за процену и терапију</w:t>
            </w:r>
            <w:r>
              <w:rPr>
                <w:rFonts w:ascii="Times New Roman" w:hAnsi="Times New Roman"/>
                <w:color w:val="auto"/>
                <w:sz w:val="24"/>
                <w:szCs w:val="24"/>
                <w:lang w:val="sr-Cyrl-RS"/>
              </w:rPr>
              <w:t xml:space="preserve"> (Ординација Круг)</w:t>
            </w:r>
          </w:p>
          <w:p w14:paraId="4FE0B805">
            <w:pPr>
              <w:pStyle w:val="20"/>
              <w:numPr>
                <w:ilvl w:val="0"/>
                <w:numId w:val="56"/>
              </w:numPr>
              <w:spacing w:after="0" w:line="240" w:lineRule="auto"/>
              <w:rPr>
                <w:rFonts w:ascii="Times New Roman" w:hAnsi="Times New Roman"/>
                <w:color w:val="auto"/>
                <w:sz w:val="24"/>
                <w:szCs w:val="24"/>
              </w:rPr>
            </w:pPr>
            <w:r>
              <w:rPr>
                <w:rFonts w:ascii="Times New Roman" w:hAnsi="Times New Roman"/>
                <w:color w:val="auto"/>
                <w:sz w:val="24"/>
                <w:szCs w:val="24"/>
                <w:lang w:val="sr-Cyrl-RS"/>
              </w:rPr>
              <w:t>Учествовање у пројекту Института за ментално здравље и Медицинског факултета Универзитета у Београду : „Студија преваленције психијатријских поремећаја код деце и адолесцената у републици Србији“</w:t>
            </w:r>
          </w:p>
        </w:tc>
        <w:tc>
          <w:tcPr>
            <w:tcW w:w="3171" w:type="dxa"/>
            <w:shd w:val="clear" w:color="auto" w:fill="auto"/>
            <w:vAlign w:val="center"/>
          </w:tcPr>
          <w:p w14:paraId="4BA25CA4">
            <w:pPr>
              <w:jc w:val="center"/>
              <w:rPr>
                <w:color w:val="auto"/>
                <w:lang w:val="sr-Cyrl-RS"/>
              </w:rPr>
            </w:pPr>
            <w:r>
              <w:rPr>
                <w:bCs/>
                <w:color w:val="auto"/>
                <w:lang w:val="sr-Cyrl-RS"/>
              </w:rPr>
              <w:t>9.-29.9.2024. онлајн</w:t>
            </w:r>
          </w:p>
          <w:p w14:paraId="58614FC3">
            <w:pPr>
              <w:jc w:val="center"/>
              <w:rPr>
                <w:color w:val="auto"/>
              </w:rPr>
            </w:pPr>
          </w:p>
          <w:p w14:paraId="5E24D461">
            <w:pPr>
              <w:jc w:val="center"/>
              <w:rPr>
                <w:color w:val="auto"/>
              </w:rPr>
            </w:pPr>
          </w:p>
          <w:p w14:paraId="16587B39">
            <w:pPr>
              <w:jc w:val="center"/>
              <w:rPr>
                <w:color w:val="auto"/>
              </w:rPr>
            </w:pPr>
            <w:r>
              <w:rPr>
                <w:color w:val="auto"/>
                <w:lang w:val="sr-Cyrl-RS"/>
              </w:rPr>
              <w:t>28.11.2024. онлајн</w:t>
            </w:r>
          </w:p>
          <w:p w14:paraId="29714FA2">
            <w:pPr>
              <w:jc w:val="center"/>
              <w:rPr>
                <w:color w:val="auto"/>
              </w:rPr>
            </w:pPr>
          </w:p>
          <w:p w14:paraId="5735BD04">
            <w:pPr>
              <w:jc w:val="center"/>
              <w:rPr>
                <w:color w:val="auto"/>
                <w:lang w:val="sr-Cyrl-RS"/>
              </w:rPr>
            </w:pPr>
          </w:p>
          <w:p w14:paraId="50DA2EA3">
            <w:pPr>
              <w:jc w:val="center"/>
              <w:rPr>
                <w:color w:val="auto"/>
                <w:lang w:val="sr-Cyrl-RS"/>
              </w:rPr>
            </w:pPr>
            <w:r>
              <w:rPr>
                <w:color w:val="auto"/>
                <w:lang w:val="sr-Cyrl-RS"/>
              </w:rPr>
              <w:t>Фебруар 2025 онлајн</w:t>
            </w:r>
          </w:p>
          <w:p w14:paraId="25AC2855">
            <w:pPr>
              <w:jc w:val="center"/>
              <w:rPr>
                <w:color w:val="auto"/>
                <w:lang w:val="sr-Cyrl-RS"/>
              </w:rPr>
            </w:pPr>
          </w:p>
          <w:p w14:paraId="06DF06F0">
            <w:pPr>
              <w:jc w:val="center"/>
              <w:rPr>
                <w:color w:val="auto"/>
                <w:lang w:val="sr-Cyrl-RS"/>
              </w:rPr>
            </w:pPr>
            <w:r>
              <w:rPr>
                <w:color w:val="auto"/>
                <w:lang w:val="sr-Cyrl-RS"/>
              </w:rPr>
              <w:t>Јун 2025</w:t>
            </w:r>
          </w:p>
        </w:tc>
        <w:tc>
          <w:tcPr>
            <w:tcW w:w="2507" w:type="dxa"/>
            <w:shd w:val="clear" w:color="auto" w:fill="auto"/>
            <w:vAlign w:val="center"/>
          </w:tcPr>
          <w:p w14:paraId="42968E31">
            <w:pPr>
              <w:rPr>
                <w:color w:val="auto"/>
              </w:rPr>
            </w:pPr>
          </w:p>
        </w:tc>
      </w:tr>
    </w:tbl>
    <w:p w14:paraId="415AC8ED">
      <w:pPr>
        <w:rPr>
          <w:color w:val="auto"/>
        </w:rPr>
      </w:pPr>
    </w:p>
    <w:p w14:paraId="1B829B91">
      <w:pPr>
        <w:pStyle w:val="2"/>
        <w:numPr>
          <w:ilvl w:val="0"/>
          <w:numId w:val="0"/>
        </w:numPr>
        <w:ind w:left="360" w:leftChars="0"/>
        <w:rPr>
          <w:rFonts w:cs="Times New Roman"/>
          <w:color w:val="auto"/>
          <w:szCs w:val="36"/>
        </w:rPr>
      </w:pPr>
      <w:bookmarkStart w:id="65" w:name="_Toc32517"/>
      <w:r>
        <w:rPr>
          <w:rFonts w:hint="default" w:cs="Times New Roman"/>
          <w:color w:val="auto"/>
          <w:szCs w:val="36"/>
          <w:lang w:val="sr-Cyrl-RS"/>
        </w:rPr>
        <w:t>11.</w:t>
      </w:r>
      <w:r>
        <w:rPr>
          <w:rFonts w:cs="Times New Roman"/>
          <w:color w:val="auto"/>
          <w:szCs w:val="36"/>
        </w:rPr>
        <w:t xml:space="preserve"> ИЗВЕШТАЈ О РАДУ СЕКРЕТАРА ШКОЛЕ</w:t>
      </w:r>
      <w:bookmarkEnd w:id="65"/>
    </w:p>
    <w:p w14:paraId="55F0D42E">
      <w:pPr>
        <w:jc w:val="center"/>
        <w:rPr>
          <w:b/>
          <w:color w:val="auto"/>
          <w:sz w:val="32"/>
          <w:szCs w:val="32"/>
        </w:rPr>
      </w:pPr>
    </w:p>
    <w:p w14:paraId="413312F6">
      <w:pPr>
        <w:spacing w:line="276" w:lineRule="auto"/>
        <w:ind w:firstLine="720"/>
        <w:jc w:val="both"/>
        <w:rPr>
          <w:color w:val="auto"/>
        </w:rPr>
      </w:pPr>
      <w:r>
        <w:rPr>
          <w:color w:val="auto"/>
        </w:rPr>
        <w:t>И ове школске 202</w:t>
      </w:r>
      <w:r>
        <w:rPr>
          <w:rFonts w:hint="default"/>
          <w:color w:val="auto"/>
          <w:lang w:val="sr-Cyrl-RS"/>
        </w:rPr>
        <w:t>4</w:t>
      </w:r>
      <w:r>
        <w:rPr>
          <w:color w:val="auto"/>
        </w:rPr>
        <w:t>/202</w:t>
      </w:r>
      <w:r>
        <w:rPr>
          <w:rFonts w:hint="default"/>
          <w:color w:val="auto"/>
          <w:lang w:val="sr-Cyrl-RS"/>
        </w:rPr>
        <w:t>5</w:t>
      </w:r>
      <w:r>
        <w:rPr>
          <w:color w:val="auto"/>
        </w:rPr>
        <w:t>. године секретар школе је радио у делокругу својих послова. Рађено je на  праћењу законских прописа и давању стручног мишљења у примени закона и општих аката школе – посебно на тумачењу законских одредби које су везане за делокруг рада школа.</w:t>
      </w:r>
    </w:p>
    <w:p w14:paraId="38A1910B">
      <w:pPr>
        <w:spacing w:after="100" w:line="276" w:lineRule="auto"/>
        <w:ind w:firstLine="720"/>
        <w:jc w:val="both"/>
        <w:rPr>
          <w:color w:val="auto"/>
        </w:rPr>
      </w:pPr>
      <w:r>
        <w:rPr>
          <w:color w:val="auto"/>
        </w:rPr>
        <w:t>Рађено је на изради општих аката школe који су морали бити усаглашени са новим Законом о основама система образовања и васпитања. Припремање седница органа управљања, вођење записника, рад са странкама и са ученицима  персонални послови ( конкурси, решења, пријаве, одјаве радника ), израда уговора, упитника, јавне набавке, средстава за наставу, хигијену, контрола и координација рада помоћно-техничког особља и друго.</w:t>
      </w:r>
    </w:p>
    <w:p w14:paraId="1A29A180">
      <w:pPr>
        <w:spacing w:after="100" w:line="276" w:lineRule="auto"/>
        <w:ind w:firstLine="720"/>
        <w:jc w:val="both"/>
        <w:rPr>
          <w:rFonts w:hint="default"/>
          <w:color w:val="auto"/>
          <w:lang w:val="sr-Cyrl-RS"/>
        </w:rPr>
      </w:pPr>
      <w:r>
        <w:rPr>
          <w:color w:val="auto"/>
        </w:rPr>
        <w:t xml:space="preserve">Секретар школе </w:t>
      </w:r>
      <w:r>
        <w:rPr>
          <w:rFonts w:hint="default"/>
          <w:color w:val="auto"/>
          <w:lang w:val="sr-Cyrl-RS"/>
        </w:rPr>
        <w:t>се континуирано стручно усавршавао.</w:t>
      </w:r>
    </w:p>
    <w:p w14:paraId="67122784">
      <w:pPr>
        <w:ind w:firstLine="720"/>
        <w:jc w:val="both"/>
        <w:rPr>
          <w:rFonts w:hint="default"/>
          <w:color w:val="auto"/>
          <w:lang w:val="sr-Latn-RS"/>
        </w:rPr>
      </w:pPr>
      <w:r>
        <w:rPr>
          <w:color w:val="auto"/>
        </w:rPr>
        <w:t xml:space="preserve">Такође је рађено на уношењу података у програм базе података „ЈИСП“ </w:t>
      </w:r>
      <w:r>
        <w:rPr>
          <w:rFonts w:hint="default"/>
          <w:color w:val="auto"/>
          <w:lang w:val="sr-Cyrl-RS"/>
        </w:rPr>
        <w:t xml:space="preserve">, </w:t>
      </w:r>
      <w:r>
        <w:rPr>
          <w:color w:val="auto"/>
        </w:rPr>
        <w:t>током целе године.</w:t>
      </w:r>
    </w:p>
    <w:p w14:paraId="67A16D08">
      <w:pPr>
        <w:pStyle w:val="2"/>
        <w:numPr>
          <w:ilvl w:val="0"/>
          <w:numId w:val="0"/>
        </w:numPr>
        <w:ind w:left="360" w:leftChars="0"/>
        <w:rPr>
          <w:rFonts w:ascii="Calibri" w:hAnsi="Calibri"/>
          <w:color w:val="auto"/>
          <w:sz w:val="28"/>
          <w:szCs w:val="28"/>
          <w:lang w:val="en-US" w:eastAsia="en-US"/>
        </w:rPr>
      </w:pPr>
      <w:bookmarkStart w:id="66" w:name="_Toc21272"/>
      <w:r>
        <w:rPr>
          <w:rFonts w:hint="default" w:cs="Times New Roman"/>
          <w:color w:val="auto"/>
          <w:szCs w:val="36"/>
          <w:lang w:val="sr-Cyrl-RS"/>
        </w:rPr>
        <w:t>12.</w:t>
      </w:r>
      <w:r>
        <w:rPr>
          <w:rFonts w:cs="Times New Roman"/>
          <w:color w:val="auto"/>
          <w:szCs w:val="36"/>
        </w:rPr>
        <w:t>ИЗВЕШТАЈ О РАДУ ОРГАНИЗАТОРА ПРАКТИЧНЕ НАСТАВЕ</w:t>
      </w:r>
      <w:bookmarkEnd w:id="66"/>
    </w:p>
    <w:p w14:paraId="4AB9AABE">
      <w:pPr>
        <w:widowControl/>
        <w:autoSpaceDE/>
        <w:autoSpaceDN/>
        <w:adjustRightInd/>
        <w:spacing w:before="100" w:beforeAutospacing="1" w:after="200" w:line="273" w:lineRule="auto"/>
        <w:rPr>
          <w:color w:val="auto"/>
          <w:lang w:val="en-US" w:eastAsia="en-US"/>
        </w:rPr>
      </w:pPr>
      <w:r>
        <w:rPr>
          <w:color w:val="auto"/>
          <w:lang w:val="en-US" w:eastAsia="en-US"/>
        </w:rPr>
        <w:t>Основни задатак организатора практичне нставе је да кроз планирање и организовање свих вид</w:t>
      </w:r>
      <w:r>
        <w:rPr>
          <w:color w:val="auto"/>
          <w:lang w:val="sr-Cyrl-RS" w:eastAsia="en-US"/>
        </w:rPr>
        <w:t>о</w:t>
      </w:r>
      <w:r>
        <w:rPr>
          <w:color w:val="auto"/>
          <w:lang w:val="en-US" w:eastAsia="en-US"/>
        </w:rPr>
        <w:t>ва практичне наставе реализује програм практичне н</w:t>
      </w:r>
      <w:r>
        <w:rPr>
          <w:color w:val="auto"/>
          <w:lang w:val="sr-Cyrl-RS" w:eastAsia="en-US"/>
        </w:rPr>
        <w:t>а</w:t>
      </w:r>
      <w:r>
        <w:rPr>
          <w:color w:val="auto"/>
          <w:lang w:val="en-US" w:eastAsia="en-US"/>
        </w:rPr>
        <w:t>ставе и тако заједно са наставницима практичне наставе утиче на квалитет кадрова школе, следећих обра</w:t>
      </w:r>
      <w:r>
        <w:rPr>
          <w:color w:val="auto"/>
          <w:lang w:val="sr-Cyrl-RS" w:eastAsia="en-US"/>
        </w:rPr>
        <w:t>з</w:t>
      </w:r>
      <w:r>
        <w:rPr>
          <w:color w:val="auto"/>
          <w:lang w:val="en-US" w:eastAsia="en-US"/>
        </w:rPr>
        <w:t xml:space="preserve">овних профила: </w:t>
      </w:r>
    </w:p>
    <w:p w14:paraId="4AA38307">
      <w:pPr>
        <w:widowControl/>
        <w:numPr>
          <w:ilvl w:val="0"/>
          <w:numId w:val="57"/>
        </w:numPr>
        <w:autoSpaceDE/>
        <w:autoSpaceDN/>
        <w:adjustRightInd/>
        <w:spacing w:before="100" w:beforeAutospacing="1" w:after="200" w:line="273" w:lineRule="auto"/>
        <w:contextualSpacing/>
        <w:rPr>
          <w:color w:val="auto"/>
          <w:lang w:val="en-US" w:eastAsia="en-US"/>
        </w:rPr>
      </w:pPr>
      <w:r>
        <w:rPr>
          <w:color w:val="auto"/>
          <w:lang w:val="en-US" w:eastAsia="en-US"/>
        </w:rPr>
        <w:t>Туристичк</w:t>
      </w:r>
      <w:r>
        <w:rPr>
          <w:color w:val="auto"/>
          <w:lang w:val="sr-Cyrl-RS" w:eastAsia="en-US"/>
        </w:rPr>
        <w:t xml:space="preserve">о- хотелијерски </w:t>
      </w:r>
      <w:r>
        <w:rPr>
          <w:color w:val="auto"/>
          <w:lang w:val="en-US" w:eastAsia="en-US"/>
        </w:rPr>
        <w:t>техничар</w:t>
      </w:r>
      <w:r>
        <w:rPr>
          <w:rFonts w:hint="default"/>
          <w:color w:val="auto"/>
          <w:lang w:val="sr-Cyrl-RS" w:eastAsia="en-US"/>
        </w:rPr>
        <w:t xml:space="preserve"> и туристички техничар</w:t>
      </w:r>
    </w:p>
    <w:p w14:paraId="22D10F24">
      <w:pPr>
        <w:widowControl/>
        <w:numPr>
          <w:ilvl w:val="0"/>
          <w:numId w:val="57"/>
        </w:numPr>
        <w:autoSpaceDE/>
        <w:autoSpaceDN/>
        <w:adjustRightInd/>
        <w:spacing w:before="100" w:beforeAutospacing="1" w:after="200" w:line="273" w:lineRule="auto"/>
        <w:contextualSpacing/>
        <w:rPr>
          <w:color w:val="auto"/>
          <w:lang w:val="en-US" w:eastAsia="en-US"/>
        </w:rPr>
      </w:pPr>
      <w:r>
        <w:rPr>
          <w:color w:val="auto"/>
          <w:lang w:val="en-US" w:eastAsia="en-US"/>
        </w:rPr>
        <w:t>Трговац</w:t>
      </w:r>
    </w:p>
    <w:p w14:paraId="74113AA1">
      <w:pPr>
        <w:widowControl/>
        <w:numPr>
          <w:ilvl w:val="0"/>
          <w:numId w:val="57"/>
        </w:numPr>
        <w:autoSpaceDE/>
        <w:autoSpaceDN/>
        <w:adjustRightInd/>
        <w:spacing w:before="100" w:beforeAutospacing="1" w:after="200" w:line="273" w:lineRule="auto"/>
        <w:contextualSpacing/>
        <w:rPr>
          <w:color w:val="auto"/>
          <w:lang w:val="en-US" w:eastAsia="en-US"/>
        </w:rPr>
      </w:pPr>
      <w:r>
        <w:rPr>
          <w:color w:val="auto"/>
          <w:lang w:val="en-US" w:eastAsia="en-US"/>
        </w:rPr>
        <w:t>Конобар</w:t>
      </w:r>
    </w:p>
    <w:p w14:paraId="7766BE2D">
      <w:pPr>
        <w:widowControl/>
        <w:numPr>
          <w:ilvl w:val="0"/>
          <w:numId w:val="57"/>
        </w:numPr>
        <w:autoSpaceDE/>
        <w:autoSpaceDN/>
        <w:adjustRightInd/>
        <w:spacing w:before="100" w:beforeAutospacing="1" w:after="200" w:line="273" w:lineRule="auto"/>
        <w:contextualSpacing/>
        <w:rPr>
          <w:color w:val="auto"/>
          <w:lang w:val="en-US" w:eastAsia="en-US"/>
        </w:rPr>
      </w:pPr>
      <w:r>
        <w:rPr>
          <w:color w:val="auto"/>
          <w:lang w:val="en-US" w:eastAsia="en-US"/>
        </w:rPr>
        <w:t>Кувар</w:t>
      </w:r>
    </w:p>
    <w:p w14:paraId="65ECC754">
      <w:pPr>
        <w:widowControl/>
        <w:numPr>
          <w:ilvl w:val="0"/>
          <w:numId w:val="57"/>
        </w:numPr>
        <w:autoSpaceDE/>
        <w:autoSpaceDN/>
        <w:adjustRightInd/>
        <w:spacing w:before="100" w:beforeAutospacing="1" w:after="200" w:line="273" w:lineRule="auto"/>
        <w:contextualSpacing/>
        <w:rPr>
          <w:color w:val="auto"/>
          <w:lang w:val="en-US" w:eastAsia="en-US"/>
        </w:rPr>
      </w:pPr>
      <w:r>
        <w:rPr>
          <w:color w:val="auto"/>
          <w:lang w:val="en-US" w:eastAsia="en-US"/>
        </w:rPr>
        <w:t>Посластичар</w:t>
      </w:r>
    </w:p>
    <w:p w14:paraId="39DE92D1">
      <w:pPr>
        <w:widowControl/>
        <w:autoSpaceDE/>
        <w:autoSpaceDN/>
        <w:adjustRightInd/>
        <w:spacing w:before="100" w:beforeAutospacing="1" w:after="200" w:line="273" w:lineRule="auto"/>
        <w:rPr>
          <w:rFonts w:ascii="Calibri" w:hAnsi="Calibri"/>
          <w:color w:val="auto"/>
          <w:lang w:val="en-US" w:eastAsia="en-US"/>
        </w:rPr>
      </w:pPr>
      <w:r>
        <w:rPr>
          <w:color w:val="auto"/>
          <w:lang w:val="en-US" w:eastAsia="en-US"/>
        </w:rPr>
        <w:t>Табеларни преглед активности организатора практичне наставе</w:t>
      </w:r>
      <w:r>
        <w:rPr>
          <w:rFonts w:ascii="Calibri" w:hAnsi="Calibri" w:cs="Calibri"/>
          <w:color w:val="auto"/>
          <w:lang w:val="en-US" w:eastAsia="en-US"/>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8"/>
        <w:gridCol w:w="4284"/>
      </w:tblGrid>
      <w:tr w14:paraId="171A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14:paraId="0BA58CFF">
            <w:pPr>
              <w:widowControl/>
              <w:autoSpaceDE/>
              <w:autoSpaceDN/>
              <w:adjustRightInd/>
              <w:spacing w:before="100" w:beforeAutospacing="1" w:line="273" w:lineRule="auto"/>
              <w:jc w:val="center"/>
              <w:rPr>
                <w:color w:val="auto"/>
                <w:lang w:val="en-US" w:eastAsia="en-US"/>
              </w:rPr>
            </w:pPr>
            <w:r>
              <w:rPr>
                <w:color w:val="auto"/>
                <w:lang w:val="en-US" w:eastAsia="en-US"/>
              </w:rPr>
              <w:t>ФЕБРУАР</w:t>
            </w:r>
          </w:p>
        </w:tc>
        <w:tc>
          <w:tcPr>
            <w:tcW w:w="4788" w:type="dxa"/>
            <w:tcBorders>
              <w:top w:val="single" w:color="auto" w:sz="4" w:space="0"/>
              <w:left w:val="single" w:color="auto" w:sz="4" w:space="0"/>
              <w:bottom w:val="single" w:color="auto" w:sz="4" w:space="0"/>
              <w:right w:val="single" w:color="auto" w:sz="4" w:space="0"/>
            </w:tcBorders>
          </w:tcPr>
          <w:p w14:paraId="14A473B5">
            <w:pPr>
              <w:widowControl/>
              <w:numPr>
                <w:ilvl w:val="0"/>
                <w:numId w:val="58"/>
              </w:numPr>
              <w:autoSpaceDE/>
              <w:autoSpaceDN/>
              <w:adjustRightInd/>
              <w:spacing w:before="100" w:beforeAutospacing="1" w:after="200" w:line="273" w:lineRule="auto"/>
              <w:contextualSpacing/>
              <w:rPr>
                <w:color w:val="auto"/>
                <w:lang w:val="en-US" w:eastAsia="en-US"/>
              </w:rPr>
            </w:pPr>
            <w:r>
              <w:rPr>
                <w:color w:val="auto"/>
                <w:lang w:val="en-US" w:eastAsia="en-US"/>
              </w:rPr>
              <w:t>Састављање полугодишњег извештаја</w:t>
            </w:r>
          </w:p>
          <w:p w14:paraId="6012FC98">
            <w:pPr>
              <w:widowControl/>
              <w:numPr>
                <w:ilvl w:val="0"/>
                <w:numId w:val="58"/>
              </w:numPr>
              <w:autoSpaceDE/>
              <w:autoSpaceDN/>
              <w:adjustRightInd/>
              <w:spacing w:before="100" w:beforeAutospacing="1" w:after="200" w:line="273" w:lineRule="auto"/>
              <w:contextualSpacing/>
              <w:rPr>
                <w:color w:val="auto"/>
                <w:lang w:val="en-US" w:eastAsia="en-US"/>
              </w:rPr>
            </w:pPr>
            <w:r>
              <w:rPr>
                <w:color w:val="auto"/>
                <w:lang w:val="en-US" w:eastAsia="en-US"/>
              </w:rPr>
              <w:t>Праћење реализације практичне наставе</w:t>
            </w:r>
          </w:p>
          <w:p w14:paraId="75B0F13A">
            <w:pPr>
              <w:widowControl/>
              <w:numPr>
                <w:ilvl w:val="0"/>
                <w:numId w:val="58"/>
              </w:numPr>
              <w:autoSpaceDE/>
              <w:autoSpaceDN/>
              <w:adjustRightInd/>
              <w:spacing w:before="100" w:beforeAutospacing="1" w:after="200" w:line="273" w:lineRule="auto"/>
              <w:contextualSpacing/>
              <w:rPr>
                <w:color w:val="auto"/>
                <w:lang w:val="en-US" w:eastAsia="en-US"/>
              </w:rPr>
            </w:pPr>
            <w:r>
              <w:rPr>
                <w:color w:val="auto"/>
                <w:lang w:val="en-US" w:eastAsia="en-US"/>
              </w:rPr>
              <w:t>Набавка поребних сировина за реализацију практичне наставе</w:t>
            </w:r>
          </w:p>
          <w:p w14:paraId="527707B8">
            <w:pPr>
              <w:widowControl/>
              <w:numPr>
                <w:ilvl w:val="0"/>
                <w:numId w:val="58"/>
              </w:numPr>
              <w:autoSpaceDE/>
              <w:autoSpaceDN/>
              <w:adjustRightInd/>
              <w:spacing w:before="100" w:beforeAutospacing="1" w:after="200" w:line="273" w:lineRule="auto"/>
              <w:contextualSpacing/>
              <w:rPr>
                <w:color w:val="auto"/>
                <w:lang w:val="en-US" w:eastAsia="en-US"/>
              </w:rPr>
            </w:pPr>
            <w:r>
              <w:rPr>
                <w:color w:val="auto"/>
                <w:lang w:val="en-US" w:eastAsia="en-US"/>
              </w:rPr>
              <w:t>Извештаји наставника практичне наставе</w:t>
            </w:r>
          </w:p>
        </w:tc>
      </w:tr>
      <w:tr w14:paraId="44CA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74B634DD">
            <w:pPr>
              <w:widowControl/>
              <w:autoSpaceDE/>
              <w:autoSpaceDN/>
              <w:adjustRightInd/>
              <w:spacing w:before="100" w:beforeAutospacing="1" w:line="273" w:lineRule="auto"/>
              <w:jc w:val="center"/>
              <w:rPr>
                <w:color w:val="auto"/>
                <w:lang w:val="en-US" w:eastAsia="en-US"/>
              </w:rPr>
            </w:pPr>
            <w:r>
              <w:rPr>
                <w:color w:val="auto"/>
                <w:lang w:val="en-US" w:eastAsia="en-US"/>
              </w:rPr>
              <w:t>МАРТ</w:t>
            </w:r>
          </w:p>
        </w:tc>
        <w:tc>
          <w:tcPr>
            <w:tcW w:w="4788" w:type="dxa"/>
          </w:tcPr>
          <w:p w14:paraId="0293B7D4">
            <w:pPr>
              <w:widowControl/>
              <w:numPr>
                <w:ilvl w:val="0"/>
                <w:numId w:val="59"/>
              </w:numPr>
              <w:autoSpaceDE/>
              <w:autoSpaceDN/>
              <w:adjustRightInd/>
              <w:spacing w:before="100" w:beforeAutospacing="1" w:after="200" w:line="273" w:lineRule="auto"/>
              <w:contextualSpacing/>
              <w:rPr>
                <w:color w:val="auto"/>
                <w:sz w:val="28"/>
                <w:szCs w:val="28"/>
                <w:lang w:val="en-US" w:eastAsia="en-US"/>
              </w:rPr>
            </w:pPr>
            <w:r>
              <w:rPr>
                <w:color w:val="auto"/>
                <w:lang w:val="en-US" w:eastAsia="en-US"/>
              </w:rPr>
              <w:t>Праћење реализације практичне наставе</w:t>
            </w:r>
          </w:p>
          <w:p w14:paraId="665A4B21">
            <w:pPr>
              <w:widowControl/>
              <w:numPr>
                <w:ilvl w:val="0"/>
                <w:numId w:val="59"/>
              </w:numPr>
              <w:autoSpaceDE/>
              <w:autoSpaceDN/>
              <w:adjustRightInd/>
              <w:spacing w:before="100" w:beforeAutospacing="1" w:after="200" w:line="273" w:lineRule="auto"/>
              <w:contextualSpacing/>
              <w:rPr>
                <w:color w:val="auto"/>
                <w:sz w:val="28"/>
                <w:szCs w:val="28"/>
                <w:lang w:val="en-US" w:eastAsia="en-US"/>
              </w:rPr>
            </w:pPr>
            <w:r>
              <w:rPr>
                <w:color w:val="auto"/>
                <w:lang w:val="en-US" w:eastAsia="en-US"/>
              </w:rPr>
              <w:t>Решавање евентуалних проблема</w:t>
            </w:r>
          </w:p>
          <w:p w14:paraId="520DE887">
            <w:pPr>
              <w:widowControl/>
              <w:numPr>
                <w:ilvl w:val="0"/>
                <w:numId w:val="59"/>
              </w:numPr>
              <w:autoSpaceDE/>
              <w:autoSpaceDN/>
              <w:adjustRightInd/>
              <w:spacing w:before="100" w:beforeAutospacing="1" w:after="200" w:line="273" w:lineRule="auto"/>
              <w:contextualSpacing/>
              <w:rPr>
                <w:color w:val="auto"/>
                <w:sz w:val="28"/>
                <w:szCs w:val="28"/>
                <w:lang w:val="en-US" w:eastAsia="en-US"/>
              </w:rPr>
            </w:pPr>
            <w:r>
              <w:rPr>
                <w:color w:val="auto"/>
                <w:lang w:val="en-US" w:eastAsia="en-US"/>
              </w:rPr>
              <w:t>Набавка потребних сировина за реализацију практичне наставе</w:t>
            </w:r>
          </w:p>
        </w:tc>
      </w:tr>
      <w:tr w14:paraId="777B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0B647478">
            <w:pPr>
              <w:widowControl/>
              <w:autoSpaceDE/>
              <w:autoSpaceDN/>
              <w:adjustRightInd/>
              <w:spacing w:before="100" w:beforeAutospacing="1" w:line="273" w:lineRule="auto"/>
              <w:jc w:val="center"/>
              <w:rPr>
                <w:color w:val="auto"/>
                <w:lang w:val="en-US" w:eastAsia="en-US"/>
              </w:rPr>
            </w:pPr>
            <w:r>
              <w:rPr>
                <w:color w:val="auto"/>
                <w:lang w:val="en-US" w:eastAsia="en-US"/>
              </w:rPr>
              <w:t>АПРИЛ</w:t>
            </w:r>
          </w:p>
        </w:tc>
        <w:tc>
          <w:tcPr>
            <w:tcW w:w="4788" w:type="dxa"/>
          </w:tcPr>
          <w:p w14:paraId="4AF5F157">
            <w:pPr>
              <w:widowControl/>
              <w:numPr>
                <w:ilvl w:val="0"/>
                <w:numId w:val="60"/>
              </w:numPr>
              <w:autoSpaceDE/>
              <w:autoSpaceDN/>
              <w:adjustRightInd/>
              <w:spacing w:before="100" w:beforeAutospacing="1" w:after="200" w:line="273" w:lineRule="auto"/>
              <w:contextualSpacing/>
              <w:rPr>
                <w:color w:val="auto"/>
                <w:lang w:val="en-US" w:eastAsia="en-US"/>
              </w:rPr>
            </w:pPr>
            <w:r>
              <w:rPr>
                <w:color w:val="auto"/>
                <w:lang w:val="en-US" w:eastAsia="en-US"/>
              </w:rPr>
              <w:t>Праћење реализације практичне наставе</w:t>
            </w:r>
          </w:p>
          <w:p w14:paraId="03C7D81C">
            <w:pPr>
              <w:widowControl/>
              <w:numPr>
                <w:ilvl w:val="0"/>
                <w:numId w:val="60"/>
              </w:numPr>
              <w:autoSpaceDE/>
              <w:autoSpaceDN/>
              <w:adjustRightInd/>
              <w:spacing w:before="100" w:beforeAutospacing="1" w:after="200" w:line="273" w:lineRule="auto"/>
              <w:contextualSpacing/>
              <w:rPr>
                <w:color w:val="auto"/>
                <w:lang w:val="en-US" w:eastAsia="en-US"/>
              </w:rPr>
            </w:pPr>
            <w:r>
              <w:rPr>
                <w:color w:val="auto"/>
                <w:lang w:val="en-US" w:eastAsia="en-US"/>
              </w:rPr>
              <w:t>Решавање евентуалних проблема</w:t>
            </w:r>
          </w:p>
          <w:p w14:paraId="5A928855">
            <w:pPr>
              <w:widowControl/>
              <w:numPr>
                <w:ilvl w:val="0"/>
                <w:numId w:val="60"/>
              </w:numPr>
              <w:autoSpaceDE/>
              <w:autoSpaceDN/>
              <w:adjustRightInd/>
              <w:spacing w:before="100" w:beforeAutospacing="1" w:after="200" w:line="273" w:lineRule="auto"/>
              <w:contextualSpacing/>
              <w:rPr>
                <w:color w:val="auto"/>
                <w:lang w:val="en-US" w:eastAsia="en-US"/>
              </w:rPr>
            </w:pPr>
            <w:r>
              <w:rPr>
                <w:color w:val="auto"/>
                <w:lang w:val="en-US" w:eastAsia="en-US"/>
              </w:rPr>
              <w:t>Набавка сировина за реализацију практичне наставе</w:t>
            </w:r>
          </w:p>
        </w:tc>
      </w:tr>
      <w:tr w14:paraId="415A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78E11817">
            <w:pPr>
              <w:widowControl/>
              <w:autoSpaceDE/>
              <w:autoSpaceDN/>
              <w:adjustRightInd/>
              <w:spacing w:before="100" w:beforeAutospacing="1" w:line="273" w:lineRule="auto"/>
              <w:jc w:val="center"/>
              <w:rPr>
                <w:color w:val="auto"/>
                <w:lang w:val="en-US" w:eastAsia="en-US"/>
              </w:rPr>
            </w:pPr>
            <w:r>
              <w:rPr>
                <w:color w:val="auto"/>
                <w:lang w:val="en-US" w:eastAsia="en-US"/>
              </w:rPr>
              <w:t>МАЈ</w:t>
            </w:r>
          </w:p>
        </w:tc>
        <w:tc>
          <w:tcPr>
            <w:tcW w:w="4788" w:type="dxa"/>
          </w:tcPr>
          <w:p w14:paraId="2FD9E87B">
            <w:pPr>
              <w:widowControl/>
              <w:numPr>
                <w:ilvl w:val="0"/>
                <w:numId w:val="61"/>
              </w:numPr>
              <w:autoSpaceDE/>
              <w:autoSpaceDN/>
              <w:adjustRightInd/>
              <w:spacing w:before="100" w:beforeAutospacing="1" w:after="200" w:line="273" w:lineRule="auto"/>
              <w:contextualSpacing/>
              <w:rPr>
                <w:color w:val="auto"/>
                <w:lang w:val="en-US" w:eastAsia="en-US"/>
              </w:rPr>
            </w:pPr>
            <w:r>
              <w:rPr>
                <w:color w:val="auto"/>
                <w:lang w:val="en-US" w:eastAsia="en-US"/>
              </w:rPr>
              <w:t>Праћење реализације практичне наставе</w:t>
            </w:r>
          </w:p>
          <w:p w14:paraId="46887698">
            <w:pPr>
              <w:widowControl/>
              <w:numPr>
                <w:ilvl w:val="0"/>
                <w:numId w:val="61"/>
              </w:numPr>
              <w:autoSpaceDE/>
              <w:autoSpaceDN/>
              <w:adjustRightInd/>
              <w:spacing w:before="100" w:beforeAutospacing="1" w:after="200" w:line="273" w:lineRule="auto"/>
              <w:contextualSpacing/>
              <w:rPr>
                <w:color w:val="auto"/>
                <w:lang w:val="en-US" w:eastAsia="en-US"/>
              </w:rPr>
            </w:pPr>
            <w:r>
              <w:rPr>
                <w:color w:val="auto"/>
                <w:lang w:val="en-US" w:eastAsia="en-US"/>
              </w:rPr>
              <w:t xml:space="preserve">Решавање евентуалних проблема </w:t>
            </w:r>
          </w:p>
          <w:p w14:paraId="040CE073">
            <w:pPr>
              <w:widowControl/>
              <w:numPr>
                <w:ilvl w:val="0"/>
                <w:numId w:val="61"/>
              </w:numPr>
              <w:autoSpaceDE/>
              <w:autoSpaceDN/>
              <w:adjustRightInd/>
              <w:spacing w:before="100" w:beforeAutospacing="1" w:after="200" w:line="273" w:lineRule="auto"/>
              <w:contextualSpacing/>
              <w:rPr>
                <w:color w:val="auto"/>
                <w:lang w:val="en-US" w:eastAsia="en-US"/>
              </w:rPr>
            </w:pPr>
            <w:r>
              <w:rPr>
                <w:color w:val="auto"/>
                <w:lang w:val="en-US" w:eastAsia="en-US"/>
              </w:rPr>
              <w:t>Набавка сировина за реализацију практичне наставе</w:t>
            </w:r>
          </w:p>
        </w:tc>
      </w:tr>
      <w:tr w14:paraId="6797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78D90154">
            <w:pPr>
              <w:widowControl/>
              <w:autoSpaceDE/>
              <w:autoSpaceDN/>
              <w:adjustRightInd/>
              <w:spacing w:before="100" w:beforeAutospacing="1" w:line="273" w:lineRule="auto"/>
              <w:jc w:val="center"/>
              <w:rPr>
                <w:color w:val="auto"/>
                <w:lang w:val="en-US" w:eastAsia="en-US"/>
              </w:rPr>
            </w:pPr>
            <w:r>
              <w:rPr>
                <w:color w:val="auto"/>
                <w:lang w:val="en-US" w:eastAsia="en-US"/>
              </w:rPr>
              <w:t>ЈУН</w:t>
            </w:r>
          </w:p>
        </w:tc>
        <w:tc>
          <w:tcPr>
            <w:tcW w:w="4788" w:type="dxa"/>
          </w:tcPr>
          <w:p w14:paraId="10784FBE">
            <w:pPr>
              <w:widowControl/>
              <w:numPr>
                <w:ilvl w:val="0"/>
                <w:numId w:val="62"/>
              </w:numPr>
              <w:autoSpaceDE/>
              <w:autoSpaceDN/>
              <w:adjustRightInd/>
              <w:spacing w:before="100" w:beforeAutospacing="1" w:after="200" w:line="273" w:lineRule="auto"/>
              <w:contextualSpacing/>
              <w:rPr>
                <w:color w:val="auto"/>
                <w:sz w:val="28"/>
                <w:szCs w:val="28"/>
                <w:lang w:val="en-US" w:eastAsia="en-US"/>
              </w:rPr>
            </w:pPr>
            <w:r>
              <w:rPr>
                <w:color w:val="auto"/>
                <w:lang w:val="en-US" w:eastAsia="en-US"/>
              </w:rPr>
              <w:t>Праћење реализације прктичне наставе</w:t>
            </w:r>
          </w:p>
          <w:p w14:paraId="3D6A55C6">
            <w:pPr>
              <w:widowControl/>
              <w:numPr>
                <w:ilvl w:val="0"/>
                <w:numId w:val="62"/>
              </w:numPr>
              <w:autoSpaceDE/>
              <w:autoSpaceDN/>
              <w:adjustRightInd/>
              <w:spacing w:before="100" w:beforeAutospacing="1" w:after="200" w:line="273" w:lineRule="auto"/>
              <w:contextualSpacing/>
              <w:rPr>
                <w:color w:val="auto"/>
                <w:sz w:val="28"/>
                <w:szCs w:val="28"/>
                <w:lang w:val="en-US" w:eastAsia="en-US"/>
              </w:rPr>
            </w:pPr>
            <w:r>
              <w:rPr>
                <w:color w:val="auto"/>
                <w:lang w:val="en-US" w:eastAsia="en-US"/>
              </w:rPr>
              <w:t>Решавање евентуалних проблема</w:t>
            </w:r>
          </w:p>
          <w:p w14:paraId="3004DF35">
            <w:pPr>
              <w:widowControl/>
              <w:numPr>
                <w:ilvl w:val="0"/>
                <w:numId w:val="62"/>
              </w:numPr>
              <w:autoSpaceDE/>
              <w:autoSpaceDN/>
              <w:adjustRightInd/>
              <w:spacing w:before="100" w:beforeAutospacing="1" w:after="200" w:line="273" w:lineRule="auto"/>
              <w:contextualSpacing/>
              <w:rPr>
                <w:color w:val="auto"/>
                <w:sz w:val="28"/>
                <w:szCs w:val="28"/>
                <w:lang w:val="en-US" w:eastAsia="en-US"/>
              </w:rPr>
            </w:pPr>
            <w:r>
              <w:rPr>
                <w:color w:val="auto"/>
                <w:lang w:val="en-US" w:eastAsia="en-US"/>
              </w:rPr>
              <w:t>Набавка сировина за реализацију практичне наставе</w:t>
            </w:r>
          </w:p>
          <w:p w14:paraId="7CB56D7D">
            <w:pPr>
              <w:widowControl/>
              <w:numPr>
                <w:ilvl w:val="0"/>
                <w:numId w:val="62"/>
              </w:numPr>
              <w:autoSpaceDE/>
              <w:autoSpaceDN/>
              <w:adjustRightInd/>
              <w:spacing w:before="100" w:beforeAutospacing="1" w:after="200" w:line="273" w:lineRule="auto"/>
              <w:contextualSpacing/>
              <w:rPr>
                <w:color w:val="auto"/>
                <w:sz w:val="28"/>
                <w:szCs w:val="28"/>
                <w:lang w:val="en-US" w:eastAsia="en-US"/>
              </w:rPr>
            </w:pPr>
            <w:r>
              <w:rPr>
                <w:color w:val="auto"/>
                <w:lang w:val="en-US" w:eastAsia="en-US"/>
              </w:rPr>
              <w:t>Подршка за реализацију матурских и завршних испита</w:t>
            </w:r>
          </w:p>
          <w:p w14:paraId="358841DC">
            <w:pPr>
              <w:widowControl/>
              <w:numPr>
                <w:ilvl w:val="0"/>
                <w:numId w:val="62"/>
              </w:numPr>
              <w:autoSpaceDE/>
              <w:autoSpaceDN/>
              <w:adjustRightInd/>
              <w:spacing w:before="100" w:beforeAutospacing="1" w:after="200" w:line="273" w:lineRule="auto"/>
              <w:contextualSpacing/>
              <w:rPr>
                <w:color w:val="auto"/>
                <w:sz w:val="28"/>
                <w:szCs w:val="28"/>
                <w:lang w:val="en-US" w:eastAsia="en-US"/>
              </w:rPr>
            </w:pPr>
            <w:r>
              <w:rPr>
                <w:color w:val="auto"/>
                <w:lang w:val="en-US" w:eastAsia="en-US"/>
              </w:rPr>
              <w:t>Састављање годишњег извештаја о реализацији практичне наставе</w:t>
            </w:r>
          </w:p>
          <w:p w14:paraId="3F8D90D9">
            <w:pPr>
              <w:widowControl/>
              <w:numPr>
                <w:ilvl w:val="0"/>
                <w:numId w:val="62"/>
              </w:numPr>
              <w:autoSpaceDE/>
              <w:autoSpaceDN/>
              <w:adjustRightInd/>
              <w:spacing w:before="100" w:beforeAutospacing="1" w:after="200" w:line="273" w:lineRule="auto"/>
              <w:contextualSpacing/>
              <w:rPr>
                <w:color w:val="auto"/>
                <w:sz w:val="28"/>
                <w:szCs w:val="28"/>
                <w:lang w:val="en-US" w:eastAsia="en-US"/>
              </w:rPr>
            </w:pPr>
            <w:r>
              <w:rPr>
                <w:color w:val="auto"/>
                <w:lang w:val="en-US" w:eastAsia="en-US"/>
              </w:rPr>
              <w:t>Извештаји наставника практичне наставе</w:t>
            </w:r>
          </w:p>
        </w:tc>
      </w:tr>
    </w:tbl>
    <w:p w14:paraId="031D968B">
      <w:pPr>
        <w:widowControl/>
        <w:autoSpaceDE/>
        <w:autoSpaceDN/>
        <w:adjustRightInd/>
        <w:spacing w:before="100" w:beforeAutospacing="1" w:after="200" w:line="273" w:lineRule="auto"/>
        <w:rPr>
          <w:color w:val="auto"/>
          <w:sz w:val="28"/>
          <w:szCs w:val="28"/>
          <w:lang w:val="sr-Latn-RS" w:eastAsia="en-US"/>
        </w:rPr>
      </w:pPr>
    </w:p>
    <w:p w14:paraId="4F0C6884">
      <w:pPr>
        <w:pStyle w:val="2"/>
        <w:numPr>
          <w:ilvl w:val="0"/>
          <w:numId w:val="0"/>
        </w:numPr>
        <w:ind w:left="360" w:leftChars="0"/>
        <w:rPr>
          <w:color w:val="auto"/>
        </w:rPr>
      </w:pPr>
      <w:bookmarkStart w:id="67" w:name="_Toc3660"/>
      <w:r>
        <w:rPr>
          <w:rFonts w:hint="default"/>
          <w:color w:val="auto"/>
          <w:lang w:val="sr-Latn-RS"/>
        </w:rPr>
        <w:t>13.</w:t>
      </w:r>
      <w:r>
        <w:rPr>
          <w:color w:val="auto"/>
        </w:rPr>
        <w:t>ИЗВЕШТАЈ О РАДУ СЕКЦИЈА</w:t>
      </w:r>
      <w:bookmarkEnd w:id="67"/>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42"/>
        <w:gridCol w:w="5880"/>
      </w:tblGrid>
      <w:tr w14:paraId="7C2C31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6FC5497">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НАЗИВ СЕКЦИЈЕ/ ВАННАСТАВНЕ АКТИВНОСТИ</w:t>
            </w:r>
          </w:p>
        </w:tc>
        <w:tc>
          <w:tcPr>
            <w:tcW w:w="6820" w:type="dxa"/>
          </w:tcPr>
          <w:p w14:paraId="2945F747">
            <w:pPr>
              <w:spacing w:after="0" w:line="240" w:lineRule="auto"/>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rPr>
              <w:t>Драмска секција</w:t>
            </w:r>
            <w:r>
              <w:rPr>
                <w:rFonts w:hint="default" w:ascii="Times New Roman" w:hAnsi="Times New Roman" w:cs="Times New Roman"/>
                <w:color w:val="auto"/>
                <w:sz w:val="24"/>
                <w:szCs w:val="24"/>
                <w:lang w:val="sr-Cyrl-RS"/>
              </w:rPr>
              <w:t xml:space="preserve"> </w:t>
            </w:r>
          </w:p>
        </w:tc>
      </w:tr>
      <w:tr w14:paraId="4B055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665FD75">
            <w:pPr>
              <w:spacing w:after="0" w:line="240" w:lineRule="auto"/>
              <w:jc w:val="center"/>
              <w:rPr>
                <w:rFonts w:hint="default" w:ascii="Times New Roman" w:hAnsi="Times New Roman" w:cs="Times New Roman"/>
                <w:b/>
                <w:color w:val="auto"/>
                <w:sz w:val="24"/>
                <w:szCs w:val="24"/>
                <w:lang w:val="sr-Cyrl-RS"/>
              </w:rPr>
            </w:pPr>
            <w:r>
              <w:rPr>
                <w:rFonts w:hint="default" w:ascii="Times New Roman" w:hAnsi="Times New Roman" w:cs="Times New Roman"/>
                <w:b/>
                <w:color w:val="auto"/>
                <w:sz w:val="24"/>
                <w:szCs w:val="24"/>
              </w:rPr>
              <w:t>ЗАДУЖЕН</w:t>
            </w:r>
            <w:r>
              <w:rPr>
                <w:rFonts w:hint="default" w:ascii="Times New Roman" w:hAnsi="Times New Roman" w:cs="Times New Roman"/>
                <w:b/>
                <w:color w:val="auto"/>
                <w:sz w:val="24"/>
                <w:szCs w:val="24"/>
                <w:lang w:val="sr-Cyrl-RS"/>
              </w:rPr>
              <w:t>И</w:t>
            </w:r>
            <w:r>
              <w:rPr>
                <w:rFonts w:hint="default" w:ascii="Times New Roman" w:hAnsi="Times New Roman" w:cs="Times New Roman"/>
                <w:b/>
                <w:color w:val="auto"/>
                <w:sz w:val="24"/>
                <w:szCs w:val="24"/>
              </w:rPr>
              <w:t xml:space="preserve"> ПРОФЕСОР</w:t>
            </w:r>
            <w:r>
              <w:rPr>
                <w:rFonts w:hint="default" w:ascii="Times New Roman" w:hAnsi="Times New Roman" w:cs="Times New Roman"/>
                <w:b/>
                <w:color w:val="auto"/>
                <w:sz w:val="24"/>
                <w:szCs w:val="24"/>
                <w:lang w:val="sr-Cyrl-RS"/>
              </w:rPr>
              <w:t>И</w:t>
            </w:r>
          </w:p>
        </w:tc>
        <w:tc>
          <w:tcPr>
            <w:tcW w:w="6820" w:type="dxa"/>
          </w:tcPr>
          <w:p w14:paraId="51B94127">
            <w:pPr>
              <w:spacing w:after="0" w:line="240" w:lineRule="auto"/>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Јелена Настић и Милијана Пејаковић</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sr-Cyrl-RS"/>
              </w:rPr>
              <w:t>Бојана Мирковић</w:t>
            </w:r>
            <w:r>
              <w:rPr>
                <w:rFonts w:hint="default" w:ascii="Times New Roman" w:hAnsi="Times New Roman" w:cs="Times New Roman"/>
                <w:color w:val="auto"/>
                <w:sz w:val="24"/>
                <w:szCs w:val="24"/>
                <w:lang w:val="sr-Latn-RS"/>
              </w:rPr>
              <w:t>,</w:t>
            </w:r>
            <w:r>
              <w:rPr>
                <w:rFonts w:hint="default" w:ascii="Times New Roman" w:hAnsi="Times New Roman" w:cs="Times New Roman"/>
                <w:color w:val="auto"/>
                <w:sz w:val="24"/>
                <w:szCs w:val="24"/>
                <w:lang w:val="sr-Cyrl-RS"/>
              </w:rPr>
              <w:t xml:space="preserve"> Миљана Попадић и</w:t>
            </w:r>
            <w:r>
              <w:rPr>
                <w:rFonts w:hint="default" w:ascii="Times New Roman" w:hAnsi="Times New Roman" w:cs="Times New Roman"/>
                <w:color w:val="auto"/>
                <w:sz w:val="24"/>
                <w:szCs w:val="24"/>
                <w:lang w:val="sr-Latn-RS"/>
              </w:rPr>
              <w:t xml:space="preserve"> </w:t>
            </w:r>
            <w:r>
              <w:rPr>
                <w:rFonts w:hint="default" w:ascii="Times New Roman" w:hAnsi="Times New Roman" w:cs="Times New Roman"/>
                <w:color w:val="auto"/>
                <w:sz w:val="24"/>
                <w:szCs w:val="24"/>
                <w:lang w:val="sr-Cyrl-RS"/>
              </w:rPr>
              <w:t>Бојана Радојевић</w:t>
            </w:r>
          </w:p>
        </w:tc>
      </w:tr>
      <w:tr w14:paraId="189F8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26306BD7">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ИМЕНА УЧЕНИКА </w:t>
            </w:r>
          </w:p>
        </w:tc>
        <w:tc>
          <w:tcPr>
            <w:tcW w:w="6820" w:type="dxa"/>
          </w:tcPr>
          <w:p w14:paraId="6ACAC3EF">
            <w:pPr>
              <w:pStyle w:val="20"/>
              <w:numPr>
                <w:ilvl w:val="0"/>
                <w:numId w:val="63"/>
              </w:numPr>
              <w:spacing w:after="0" w:line="240" w:lineRule="auto"/>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Урош Радош</w:t>
            </w:r>
          </w:p>
          <w:p w14:paraId="28E245BB">
            <w:pPr>
              <w:pStyle w:val="20"/>
              <w:numPr>
                <w:ilvl w:val="0"/>
                <w:numId w:val="63"/>
              </w:numPr>
              <w:spacing w:after="0" w:line="240" w:lineRule="auto"/>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Лазар Милорадов</w:t>
            </w:r>
          </w:p>
          <w:p w14:paraId="6F8D611A">
            <w:pPr>
              <w:pStyle w:val="20"/>
              <w:numPr>
                <w:ilvl w:val="0"/>
                <w:numId w:val="63"/>
              </w:numPr>
              <w:spacing w:after="0" w:line="240" w:lineRule="auto"/>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Ана Адамовић</w:t>
            </w:r>
          </w:p>
          <w:p w14:paraId="15207119">
            <w:pPr>
              <w:pStyle w:val="20"/>
              <w:numPr>
                <w:ilvl w:val="0"/>
                <w:numId w:val="63"/>
              </w:numPr>
              <w:spacing w:after="0" w:line="240" w:lineRule="auto"/>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Тамара Јергић</w:t>
            </w:r>
          </w:p>
        </w:tc>
      </w:tr>
      <w:tr w14:paraId="63FF22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BC7AD48">
            <w:pPr>
              <w:spacing w:after="0" w:line="240" w:lineRule="auto"/>
              <w:jc w:val="center"/>
              <w:rPr>
                <w:rFonts w:hint="default" w:ascii="Times New Roman" w:hAnsi="Times New Roman" w:cs="Times New Roman"/>
                <w:b/>
                <w:color w:val="auto"/>
                <w:sz w:val="24"/>
                <w:szCs w:val="24"/>
                <w:lang w:val="sr-Cyrl-RS"/>
              </w:rPr>
            </w:pPr>
          </w:p>
        </w:tc>
        <w:tc>
          <w:tcPr>
            <w:tcW w:w="6820" w:type="dxa"/>
          </w:tcPr>
          <w:p w14:paraId="764F871C">
            <w:pPr>
              <w:spacing w:after="0" w:line="240" w:lineRule="auto"/>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 xml:space="preserve">  </w:t>
            </w:r>
          </w:p>
        </w:tc>
      </w:tr>
      <w:tr w14:paraId="7C236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DE8CB67">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ПЛАНИРАНЕ И РЕАЛИЗОВАНЕ АКТИВНОСТИ - ВРЕМЕ</w:t>
            </w:r>
          </w:p>
        </w:tc>
        <w:tc>
          <w:tcPr>
            <w:tcW w:w="6820" w:type="dxa"/>
          </w:tcPr>
          <w:p w14:paraId="4076DC26">
            <w:pPr>
              <w:bidi w:val="0"/>
              <w:jc w:val="center"/>
              <w:rPr>
                <w:rFonts w:hint="default" w:ascii="Times New Roman" w:hAnsi="Times New Roman" w:cs="Times New Roman"/>
                <w:color w:val="auto"/>
                <w:lang w:val="sr-Cyrl-RS"/>
              </w:rPr>
            </w:pPr>
            <w:r>
              <w:rPr>
                <w:rFonts w:hint="default" w:ascii="Times New Roman" w:hAnsi="Times New Roman" w:cs="Times New Roman"/>
                <w:color w:val="auto"/>
                <w:lang w:val="sr-Cyrl-RS"/>
              </w:rPr>
              <w:t>ДЕЦЕМБАР</w:t>
            </w:r>
          </w:p>
          <w:p w14:paraId="2E3614F6">
            <w:pPr>
              <w:pStyle w:val="20"/>
              <w:numPr>
                <w:ilvl w:val="0"/>
                <w:numId w:val="64"/>
              </w:numPr>
              <w:spacing w:after="0" w:line="24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Договор око избора </w:t>
            </w:r>
            <w:r>
              <w:rPr>
                <w:rFonts w:hint="default" w:ascii="Times New Roman" w:hAnsi="Times New Roman" w:cs="Times New Roman"/>
                <w:b/>
                <w:color w:val="auto"/>
                <w:sz w:val="24"/>
                <w:szCs w:val="24"/>
                <w:lang w:val="sr-Cyrl-RS"/>
              </w:rPr>
              <w:t xml:space="preserve">текстова за поетско-музички колаж и писања пригодног скеча за Св. Саву </w:t>
            </w:r>
          </w:p>
          <w:p w14:paraId="54A340FC">
            <w:pPr>
              <w:pStyle w:val="20"/>
              <w:spacing w:after="0" w:line="240" w:lineRule="auto"/>
              <w:rPr>
                <w:rFonts w:hint="default" w:ascii="Times New Roman" w:hAnsi="Times New Roman" w:cs="Times New Roman"/>
                <w:b/>
                <w:i/>
                <w:iCs/>
                <w:color w:val="auto"/>
                <w:sz w:val="24"/>
                <w:szCs w:val="24"/>
                <w:lang w:val="sr-Cyrl-RS"/>
              </w:rPr>
            </w:pPr>
            <w:r>
              <w:rPr>
                <w:rFonts w:hint="default" w:ascii="Times New Roman" w:hAnsi="Times New Roman" w:cs="Times New Roman"/>
                <w:b/>
                <w:i/>
                <w:iCs/>
                <w:color w:val="auto"/>
                <w:sz w:val="24"/>
                <w:szCs w:val="24"/>
                <w:lang w:val="sr-Cyrl-RS"/>
              </w:rPr>
              <w:t>(</w:t>
            </w:r>
            <w:r>
              <w:rPr>
                <w:rFonts w:hint="default" w:ascii="Times New Roman" w:hAnsi="Times New Roman" w:cs="Times New Roman"/>
                <w:bCs/>
                <w:i/>
                <w:iCs/>
                <w:color w:val="auto"/>
                <w:sz w:val="24"/>
                <w:szCs w:val="24"/>
                <w:lang w:val="sr-Cyrl-RS"/>
              </w:rPr>
              <w:t>За ову прилику адабтирани су одломци дела владике Николаја Велимировића „Речи о Свечовеку“</w:t>
            </w:r>
          </w:p>
          <w:p w14:paraId="1600D838">
            <w:pPr>
              <w:pStyle w:val="20"/>
              <w:numPr>
                <w:ilvl w:val="0"/>
                <w:numId w:val="64"/>
              </w:numPr>
              <w:spacing w:after="0" w:line="240" w:lineRule="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lang w:val="sr-Cyrl-RS"/>
              </w:rPr>
              <w:t>Подела улога</w:t>
            </w:r>
            <w:r>
              <w:rPr>
                <w:rFonts w:hint="default" w:ascii="Times New Roman" w:hAnsi="Times New Roman" w:cs="Times New Roman"/>
                <w:color w:val="auto"/>
                <w:sz w:val="24"/>
                <w:szCs w:val="24"/>
              </w:rPr>
              <w:t xml:space="preserve">, </w:t>
            </w:r>
            <w:r>
              <w:rPr>
                <w:rFonts w:hint="default" w:ascii="Times New Roman" w:hAnsi="Times New Roman" w:cs="Times New Roman"/>
                <w:b/>
                <w:color w:val="auto"/>
                <w:sz w:val="24"/>
                <w:szCs w:val="24"/>
                <w:lang w:val="sr-Cyrl-RS"/>
              </w:rPr>
              <w:t>прве читалачке пробе</w:t>
            </w:r>
          </w:p>
          <w:p w14:paraId="7D603ED6">
            <w:pPr>
              <w:pStyle w:val="20"/>
              <w:spacing w:after="0" w:line="240" w:lineRule="auto"/>
              <w:rPr>
                <w:rFonts w:hint="default" w:ascii="Times New Roman" w:hAnsi="Times New Roman" w:cs="Times New Roman"/>
                <w:color w:val="auto"/>
                <w:sz w:val="24"/>
                <w:szCs w:val="24"/>
              </w:rPr>
            </w:pPr>
          </w:p>
          <w:p w14:paraId="69B80451">
            <w:pPr>
              <w:bidi w:val="0"/>
              <w:jc w:val="center"/>
              <w:rPr>
                <w:rFonts w:hint="default" w:ascii="Times New Roman" w:hAnsi="Times New Roman" w:cs="Times New Roman"/>
                <w:color w:val="auto"/>
                <w:lang w:val="sr-Cyrl-RS"/>
              </w:rPr>
            </w:pPr>
            <w:r>
              <w:rPr>
                <w:rFonts w:hint="default" w:ascii="Times New Roman" w:hAnsi="Times New Roman" w:cs="Times New Roman"/>
                <w:color w:val="auto"/>
                <w:lang w:val="sr-Cyrl-RS"/>
              </w:rPr>
              <w:t>ЈАНУАР</w:t>
            </w:r>
          </w:p>
          <w:p w14:paraId="1B6A1B5F">
            <w:pPr>
              <w:spacing w:after="0" w:line="240" w:lineRule="auto"/>
              <w:rPr>
                <w:rFonts w:hint="default" w:ascii="Times New Roman" w:hAnsi="Times New Roman" w:cs="Times New Roman"/>
                <w:color w:val="auto"/>
                <w:lang w:val="sr-Cyrl-RS"/>
              </w:rPr>
            </w:pPr>
          </w:p>
          <w:p w14:paraId="25B0F747">
            <w:pPr>
              <w:pStyle w:val="20"/>
              <w:numPr>
                <w:ilvl w:val="0"/>
                <w:numId w:val="64"/>
              </w:numPr>
              <w:spacing w:after="0" w:line="240" w:lineRule="auto"/>
              <w:rPr>
                <w:rFonts w:hint="default" w:ascii="Times New Roman" w:hAnsi="Times New Roman" w:cs="Times New Roman"/>
                <w:color w:val="auto"/>
                <w:sz w:val="26"/>
                <w:szCs w:val="26"/>
                <w:lang w:val="sr-Cyrl-RS"/>
              </w:rPr>
            </w:pPr>
            <w:r>
              <w:rPr>
                <w:rFonts w:hint="default" w:ascii="Times New Roman" w:hAnsi="Times New Roman" w:cs="Times New Roman"/>
                <w:b/>
                <w:bCs/>
                <w:color w:val="auto"/>
                <w:sz w:val="24"/>
                <w:szCs w:val="24"/>
                <w:lang w:val="sr-Cyrl-RS"/>
              </w:rPr>
              <w:t>Увежбавање тестова, постављање на сцену</w:t>
            </w:r>
          </w:p>
          <w:p w14:paraId="054AD1D9">
            <w:pPr>
              <w:bidi w:val="0"/>
              <w:jc w:val="center"/>
              <w:rPr>
                <w:rFonts w:hint="default" w:ascii="Times New Roman" w:hAnsi="Times New Roman" w:cs="Times New Roman"/>
                <w:color w:val="auto"/>
                <w:lang w:val="sr-Cyrl-RS"/>
              </w:rPr>
            </w:pPr>
            <w:r>
              <w:rPr>
                <w:rFonts w:hint="default" w:ascii="Times New Roman" w:hAnsi="Times New Roman" w:cs="Times New Roman"/>
                <w:color w:val="auto"/>
                <w:lang w:val="sr-Cyrl-RS"/>
              </w:rPr>
              <w:t>ФЕБРУАР-МАРТ</w:t>
            </w:r>
          </w:p>
          <w:p w14:paraId="0A9CA947">
            <w:pPr>
              <w:pStyle w:val="20"/>
              <w:spacing w:after="0" w:line="240" w:lineRule="auto"/>
              <w:rPr>
                <w:rFonts w:hint="default" w:ascii="Times New Roman" w:hAnsi="Times New Roman" w:cs="Times New Roman"/>
                <w:b/>
                <w:bCs/>
                <w:color w:val="auto"/>
                <w:sz w:val="24"/>
                <w:szCs w:val="24"/>
                <w:lang w:val="sr-Cyrl-RS"/>
              </w:rPr>
            </w:pPr>
          </w:p>
          <w:p w14:paraId="6BF2D86D">
            <w:pPr>
              <w:pStyle w:val="20"/>
              <w:numPr>
                <w:ilvl w:val="0"/>
                <w:numId w:val="64"/>
              </w:numPr>
              <w:spacing w:after="0" w:line="24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sr-Cyrl-RS"/>
              </w:rPr>
              <w:t>Није реализован рад секције због ученичке блокаде</w:t>
            </w:r>
          </w:p>
          <w:p w14:paraId="401AB8BC">
            <w:pPr>
              <w:bidi w:val="0"/>
              <w:jc w:val="center"/>
              <w:rPr>
                <w:rFonts w:hint="default" w:ascii="Times New Roman" w:hAnsi="Times New Roman" w:cs="Times New Roman"/>
                <w:color w:val="auto"/>
                <w:lang w:val="sr-Cyrl-RS"/>
              </w:rPr>
            </w:pPr>
            <w:r>
              <w:rPr>
                <w:rFonts w:hint="default" w:ascii="Times New Roman" w:hAnsi="Times New Roman" w:cs="Times New Roman"/>
                <w:color w:val="auto"/>
                <w:lang w:val="sr-Cyrl-RS"/>
              </w:rPr>
              <w:t>АПРИЛ</w:t>
            </w:r>
          </w:p>
          <w:p w14:paraId="2C1C932D">
            <w:pPr>
              <w:pStyle w:val="20"/>
              <w:spacing w:after="0" w:line="240" w:lineRule="auto"/>
              <w:rPr>
                <w:rFonts w:hint="default" w:ascii="Times New Roman" w:hAnsi="Times New Roman" w:cs="Times New Roman"/>
                <w:color w:val="auto"/>
                <w:sz w:val="24"/>
                <w:szCs w:val="24"/>
              </w:rPr>
            </w:pPr>
          </w:p>
          <w:p w14:paraId="27AF61E3">
            <w:pPr>
              <w:pStyle w:val="20"/>
              <w:numPr>
                <w:ilvl w:val="0"/>
                <w:numId w:val="64"/>
              </w:numPr>
              <w:spacing w:after="0" w:line="24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sr-Cyrl-RS"/>
              </w:rPr>
              <w:t>Није реализован рад секције због ученичке блокаде</w:t>
            </w:r>
          </w:p>
          <w:p w14:paraId="70DDD2F8">
            <w:pPr>
              <w:pStyle w:val="20"/>
              <w:spacing w:after="0" w:line="240" w:lineRule="auto"/>
              <w:rPr>
                <w:rFonts w:hint="default" w:ascii="Times New Roman" w:hAnsi="Times New Roman" w:cs="Times New Roman"/>
                <w:b/>
                <w:bCs/>
                <w:color w:val="auto"/>
                <w:sz w:val="24"/>
                <w:szCs w:val="24"/>
              </w:rPr>
            </w:pPr>
          </w:p>
          <w:p w14:paraId="1E9BB097">
            <w:pPr>
              <w:spacing w:after="0" w:line="240" w:lineRule="auto"/>
              <w:ind w:left="360"/>
              <w:rPr>
                <w:rFonts w:hint="default" w:ascii="Times New Roman" w:hAnsi="Times New Roman" w:cs="Times New Roman"/>
                <w:b/>
                <w:bCs/>
                <w:color w:val="auto"/>
                <w:sz w:val="24"/>
                <w:szCs w:val="24"/>
                <w:lang w:val="sr-Cyrl-RS"/>
              </w:rPr>
            </w:pPr>
          </w:p>
          <w:p w14:paraId="5E65BAFE">
            <w:pPr>
              <w:spacing w:after="0" w:line="240" w:lineRule="auto"/>
              <w:rPr>
                <w:rFonts w:hint="default" w:ascii="Times New Roman" w:hAnsi="Times New Roman" w:cs="Times New Roman"/>
                <w:color w:val="auto"/>
                <w:sz w:val="24"/>
                <w:szCs w:val="24"/>
                <w:lang w:val="sr-Cyrl-RS"/>
              </w:rPr>
            </w:pPr>
          </w:p>
          <w:p w14:paraId="7522B342">
            <w:pPr>
              <w:pStyle w:val="20"/>
              <w:spacing w:after="0" w:line="240" w:lineRule="auto"/>
              <w:ind w:left="765"/>
              <w:rPr>
                <w:rFonts w:hint="default" w:ascii="Times New Roman" w:hAnsi="Times New Roman" w:cs="Times New Roman"/>
                <w:b/>
                <w:color w:val="auto"/>
                <w:sz w:val="24"/>
                <w:szCs w:val="24"/>
              </w:rPr>
            </w:pPr>
          </w:p>
          <w:p w14:paraId="4F43EE8D">
            <w:pPr>
              <w:spacing w:after="0" w:line="240" w:lineRule="auto"/>
              <w:rPr>
                <w:rFonts w:hint="default" w:ascii="Times New Roman" w:hAnsi="Times New Roman" w:cs="Times New Roman"/>
                <w:color w:val="auto"/>
                <w:sz w:val="24"/>
                <w:szCs w:val="24"/>
                <w:lang w:val="sr-Cyrl-RS"/>
              </w:rPr>
            </w:pPr>
          </w:p>
        </w:tc>
      </w:tr>
      <w:tr w14:paraId="4AF03E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67BC711">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ЗАПАЖАЊА</w:t>
            </w:r>
          </w:p>
        </w:tc>
        <w:tc>
          <w:tcPr>
            <w:tcW w:w="6820" w:type="dxa"/>
          </w:tcPr>
          <w:p w14:paraId="06F530FD">
            <w:pPr>
              <w:spacing w:after="0" w:line="240" w:lineRule="auto"/>
              <w:rPr>
                <w:rFonts w:hint="default" w:ascii="Times New Roman" w:hAnsi="Times New Roman" w:cs="Times New Roman"/>
                <w:color w:val="auto"/>
                <w:sz w:val="24"/>
                <w:szCs w:val="24"/>
                <w:lang w:val="sr-Cyrl-RS"/>
              </w:rPr>
            </w:pPr>
          </w:p>
          <w:p w14:paraId="7D0FDBD8">
            <w:pPr>
              <w:spacing w:after="0" w:line="240" w:lineRule="auto"/>
              <w:rPr>
                <w:rFonts w:hint="default" w:ascii="Times New Roman" w:hAnsi="Times New Roman" w:cs="Times New Roman"/>
                <w:color w:val="auto"/>
                <w:sz w:val="24"/>
                <w:szCs w:val="24"/>
                <w:lang w:val="sr-Cyrl-RS"/>
              </w:rPr>
            </w:pPr>
          </w:p>
          <w:p w14:paraId="07650EAA">
            <w:pPr>
              <w:spacing w:after="0" w:line="240" w:lineRule="auto"/>
              <w:rPr>
                <w:rFonts w:hint="default" w:ascii="Times New Roman" w:hAnsi="Times New Roman" w:cs="Times New Roman"/>
                <w:color w:val="auto"/>
                <w:sz w:val="24"/>
                <w:szCs w:val="24"/>
                <w:lang w:val="sr-Cyrl-RS"/>
              </w:rPr>
            </w:pPr>
          </w:p>
        </w:tc>
      </w:tr>
      <w:tr w14:paraId="68C55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D982EBE">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МЕРЕ ЗА УНАПРЕЂЕЊЕ</w:t>
            </w:r>
          </w:p>
        </w:tc>
        <w:tc>
          <w:tcPr>
            <w:tcW w:w="6820" w:type="dxa"/>
          </w:tcPr>
          <w:p w14:paraId="343C0BC2">
            <w:pPr>
              <w:pStyle w:val="20"/>
              <w:spacing w:after="0" w:line="240" w:lineRule="auto"/>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 xml:space="preserve">Објавити све старе представе на јутјуб канал. </w:t>
            </w:r>
          </w:p>
          <w:p w14:paraId="13D46DE9">
            <w:pPr>
              <w:pStyle w:val="20"/>
              <w:spacing w:after="0" w:line="240" w:lineRule="auto"/>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lang w:val="sr-Cyrl-RS"/>
              </w:rPr>
              <w:t xml:space="preserve">Радити на стварању школског фундуса и збирке реквизита који су на незавидном нивоу услед недостатка материјалних средстава.  </w:t>
            </w:r>
          </w:p>
          <w:p w14:paraId="524629FB">
            <w:pPr>
              <w:pStyle w:val="20"/>
              <w:spacing w:after="0" w:line="240" w:lineRule="auto"/>
              <w:rPr>
                <w:rFonts w:hint="default" w:ascii="Times New Roman" w:hAnsi="Times New Roman" w:cs="Times New Roman"/>
                <w:color w:val="auto"/>
                <w:sz w:val="24"/>
                <w:szCs w:val="24"/>
                <w:lang w:val="sr-Cyrl-RS"/>
              </w:rPr>
            </w:pPr>
          </w:p>
        </w:tc>
      </w:tr>
      <w:tr w14:paraId="30329F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6D55EEF">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НАПОМЕНЕ-ОСТАЛО</w:t>
            </w:r>
          </w:p>
        </w:tc>
        <w:tc>
          <w:tcPr>
            <w:tcW w:w="6820" w:type="dxa"/>
          </w:tcPr>
          <w:p w14:paraId="72A7F36D">
            <w:pPr>
              <w:pStyle w:val="20"/>
              <w:spacing w:after="0" w:line="240" w:lineRule="auto"/>
              <w:jc w:val="both"/>
              <w:rPr>
                <w:rFonts w:hint="default" w:ascii="Times New Roman" w:hAnsi="Times New Roman" w:cs="Times New Roman"/>
                <w:color w:val="auto"/>
                <w:sz w:val="24"/>
                <w:szCs w:val="24"/>
                <w:lang w:val="sr-Cyrl-RS"/>
              </w:rPr>
            </w:pPr>
          </w:p>
        </w:tc>
      </w:tr>
    </w:tbl>
    <w:p w14:paraId="5BDE05D7">
      <w:pPr>
        <w:numPr>
          <w:ilvl w:val="0"/>
          <w:numId w:val="0"/>
        </w:numPr>
        <w:ind w:left="360" w:leftChars="0"/>
        <w:rPr>
          <w:color w:val="auto"/>
          <w:lang w:val="sr-Cyrl-RS"/>
        </w:rPr>
      </w:pPr>
    </w:p>
    <w:p w14:paraId="069583B7">
      <w:pPr>
        <w:numPr>
          <w:ilvl w:val="0"/>
          <w:numId w:val="0"/>
        </w:numPr>
        <w:ind w:left="360" w:leftChars="0"/>
        <w:rPr>
          <w:color w:val="auto"/>
          <w:lang w:val="sr-Cyrl-RS"/>
        </w:rPr>
      </w:pPr>
    </w:p>
    <w:p w14:paraId="6CAD4138">
      <w:pPr>
        <w:rPr>
          <w:color w:val="auto"/>
          <w:lang w:val="sr-Cyrl-RS"/>
        </w:rPr>
      </w:pPr>
    </w:p>
    <w:p w14:paraId="54FF7209">
      <w:pPr>
        <w:rPr>
          <w:color w:val="auto"/>
        </w:rPr>
      </w:pPr>
    </w:p>
    <w:p w14:paraId="39999DB5">
      <w:pPr>
        <w:jc w:val="center"/>
        <w:rPr>
          <w:b/>
          <w:bCs/>
          <w:color w:val="auto"/>
        </w:rPr>
      </w:pPr>
      <w:r>
        <w:rPr>
          <w:b/>
          <w:bCs/>
          <w:color w:val="auto"/>
        </w:rPr>
        <w:t>ИЗВЕШТАЈ О РАДУ  СПОРТСКЕ СЕКЦИЈЕ У ШКОЛСКОЈ    202</w:t>
      </w:r>
      <w:r>
        <w:rPr>
          <w:rFonts w:hint="default"/>
          <w:b/>
          <w:bCs/>
          <w:color w:val="auto"/>
          <w:lang w:val="sr-Latn-RS"/>
        </w:rPr>
        <w:t>4</w:t>
      </w:r>
      <w:r>
        <w:rPr>
          <w:b/>
          <w:bCs/>
          <w:color w:val="auto"/>
          <w:lang w:val="sr-Cyrl-RS"/>
        </w:rPr>
        <w:t>/</w:t>
      </w:r>
      <w:r>
        <w:rPr>
          <w:b/>
          <w:bCs/>
          <w:color w:val="auto"/>
        </w:rPr>
        <w:t>2</w:t>
      </w:r>
      <w:r>
        <w:rPr>
          <w:rFonts w:hint="default"/>
          <w:b/>
          <w:bCs/>
          <w:color w:val="auto"/>
          <w:lang w:val="sr-Latn-RS"/>
        </w:rPr>
        <w:t>45</w:t>
      </w:r>
      <w:r>
        <w:rPr>
          <w:b/>
          <w:bCs/>
          <w:color w:val="auto"/>
        </w:rPr>
        <w:t>ГОДИНИ</w:t>
      </w:r>
    </w:p>
    <w:p w14:paraId="3E71DF7F">
      <w:pPr>
        <w:rPr>
          <w:color w:val="auto"/>
        </w:rPr>
      </w:pPr>
    </w:p>
    <w:p w14:paraId="519555C4">
      <w:pPr>
        <w:rPr>
          <w:color w:val="auto"/>
        </w:rPr>
      </w:pPr>
      <w:r>
        <w:rPr>
          <w:color w:val="auto"/>
        </w:rPr>
        <w:t>Спортска секција окупља све ученике који имају склоности и афинитете према спорту,без обзира да ли су већ чланови неког спортског колектива или не.Пријављивање у секцију је добровољно без претходне селекције од стране професора. Секција обухвата различите спортове и у зависности од потребе и жеље ученика они се пријављују за спорт и спортске активности које их занимају.</w:t>
      </w:r>
    </w:p>
    <w:p w14:paraId="517D981B">
      <w:pPr>
        <w:rPr>
          <w:color w:val="auto"/>
        </w:rPr>
      </w:pPr>
    </w:p>
    <w:p w14:paraId="50FF3F92">
      <w:pPr>
        <w:rPr>
          <w:b/>
          <w:bCs/>
          <w:color w:val="auto"/>
          <w:lang w:val="sr-Cyrl-RS"/>
        </w:rPr>
      </w:pPr>
      <w:r>
        <w:rPr>
          <w:b/>
          <w:bCs/>
          <w:color w:val="auto"/>
        </w:rPr>
        <w:t xml:space="preserve">ЗАДУЖЕНИ ПРОФЕСОРИ : </w:t>
      </w:r>
      <w:r>
        <w:rPr>
          <w:color w:val="auto"/>
        </w:rPr>
        <w:t xml:space="preserve">проф. Маја Бороцки, Проф. Владимир Тркуља , проф. Југослава </w:t>
      </w:r>
      <w:r>
        <w:rPr>
          <w:color w:val="auto"/>
          <w:lang w:val="sr-Cyrl-RS"/>
        </w:rPr>
        <w:t>Баришић</w:t>
      </w:r>
    </w:p>
    <w:p w14:paraId="27F0C800">
      <w:pPr>
        <w:rPr>
          <w:color w:val="auto"/>
        </w:rPr>
      </w:pPr>
    </w:p>
    <w:p w14:paraId="38F5788F">
      <w:pPr>
        <w:rPr>
          <w:b/>
          <w:bCs/>
          <w:color w:val="auto"/>
        </w:rPr>
      </w:pPr>
      <w:r>
        <w:rPr>
          <w:b/>
          <w:bCs/>
          <w:color w:val="auto"/>
        </w:rPr>
        <w:t xml:space="preserve">УЧЕНИЦИ : </w:t>
      </w:r>
      <w:r>
        <w:rPr>
          <w:color w:val="auto"/>
        </w:rPr>
        <w:t>секцију похађа око 150 ученика који су активни у различитим спортским активностима и у различитим временским периодима</w:t>
      </w:r>
    </w:p>
    <w:p w14:paraId="23A27E20">
      <w:pPr>
        <w:rPr>
          <w:b/>
          <w:bCs/>
          <w:color w:val="auto"/>
        </w:rPr>
      </w:pPr>
    </w:p>
    <w:p w14:paraId="4FBC4AC8">
      <w:pPr>
        <w:rPr>
          <w:b/>
          <w:bCs/>
          <w:color w:val="auto"/>
        </w:rPr>
      </w:pPr>
      <w:r>
        <w:rPr>
          <w:b/>
          <w:bCs/>
          <w:color w:val="auto"/>
        </w:rPr>
        <w:t xml:space="preserve">СПОРТСКЕ АКТИВНОСТИ: </w:t>
      </w:r>
      <w:r>
        <w:rPr>
          <w:color w:val="auto"/>
        </w:rPr>
        <w:t>атлетика , стони тенис , гимнастика,футсал (женски и мушки), кошарка ( ж и м ),одбојка (ж и м), рукомет (ж и м)</w:t>
      </w:r>
    </w:p>
    <w:p w14:paraId="1B93218D">
      <w:pPr>
        <w:rPr>
          <w:color w:val="auto"/>
        </w:rPr>
      </w:pPr>
    </w:p>
    <w:p w14:paraId="305171ED">
      <w:pPr>
        <w:rPr>
          <w:b/>
          <w:bCs/>
          <w:color w:val="auto"/>
        </w:rPr>
      </w:pPr>
      <w:r>
        <w:rPr>
          <w:b/>
          <w:bCs/>
          <w:color w:val="auto"/>
        </w:rPr>
        <w:t xml:space="preserve">АКТИВНОСТИ : </w:t>
      </w:r>
      <w:r>
        <w:rPr>
          <w:color w:val="auto"/>
        </w:rPr>
        <w:t xml:space="preserve">увежбавање и усавршавање спортских вештина,учење правила датих спортова,припрема и селекција најбољих за такмичења и наступе различитих типова </w:t>
      </w:r>
    </w:p>
    <w:p w14:paraId="1184FFA0">
      <w:pPr>
        <w:rPr>
          <w:color w:val="auto"/>
        </w:rPr>
      </w:pPr>
    </w:p>
    <w:p w14:paraId="64ABF05C">
      <w:pPr>
        <w:rPr>
          <w:color w:val="auto"/>
        </w:rPr>
      </w:pPr>
      <w:r>
        <w:rPr>
          <w:b/>
          <w:bCs/>
          <w:color w:val="auto"/>
        </w:rPr>
        <w:t>МЕРЕ УНАПРЕЂЕЊА :</w:t>
      </w:r>
      <w:r>
        <w:rPr>
          <w:color w:val="auto"/>
        </w:rPr>
        <w:t xml:space="preserve"> да би остварили крајњи циљ нашег предмета ,који је ангажовање што већег броја ученика у физичким активностима, планирамо да уведемо још два вида активности. То су бадминтон и пикадо. То су активности које не изискују велике напоре ,па претпостављамо да ће бити интересантни деци која немају баш најбоље физичке предиспозиције.</w:t>
      </w:r>
    </w:p>
    <w:p w14:paraId="0B5F5A1D">
      <w:pPr>
        <w:rPr>
          <w:b/>
          <w:color w:val="auto"/>
          <w:lang w:val="sr-Cyrl-RS"/>
        </w:rPr>
      </w:pPr>
    </w:p>
    <w:p w14:paraId="2201DBCE">
      <w:pPr>
        <w:rPr>
          <w:b/>
          <w:color w:val="auto"/>
          <w:lang w:val="sr-Cyrl-RS"/>
        </w:rPr>
      </w:pPr>
    </w:p>
    <w:p w14:paraId="3521F0D5">
      <w:pPr>
        <w:jc w:val="center"/>
        <w:rPr>
          <w:b/>
          <w:color w:val="auto"/>
        </w:rPr>
      </w:pPr>
    </w:p>
    <w:p w14:paraId="723F19CC">
      <w:pPr>
        <w:jc w:val="center"/>
        <w:rPr>
          <w:b/>
          <w:color w:val="auto"/>
        </w:rPr>
      </w:pPr>
      <w:r>
        <w:rPr>
          <w:b/>
          <w:color w:val="auto"/>
          <w:lang w:val="sr-Cyrl-RS"/>
        </w:rPr>
        <w:t xml:space="preserve">ГОДИШЊИ </w:t>
      </w:r>
      <w:r>
        <w:rPr>
          <w:b/>
          <w:color w:val="auto"/>
        </w:rPr>
        <w:t>ИЗВЕШТАЈ О РАДУ ЕКОЛОШКЕ СЕКЦИЈЕ</w:t>
      </w:r>
    </w:p>
    <w:p w14:paraId="3683D273">
      <w:pPr>
        <w:jc w:val="center"/>
        <w:rPr>
          <w:b/>
          <w:color w:val="auto"/>
        </w:rPr>
      </w:pPr>
      <w:r>
        <w:rPr>
          <w:b/>
          <w:color w:val="auto"/>
        </w:rPr>
        <w:t>за школску 202</w:t>
      </w:r>
      <w:r>
        <w:rPr>
          <w:rFonts w:hint="default"/>
          <w:b/>
          <w:color w:val="auto"/>
          <w:lang w:val="sr-Latn-RS"/>
        </w:rPr>
        <w:t>4</w:t>
      </w:r>
      <w:r>
        <w:rPr>
          <w:b/>
          <w:color w:val="auto"/>
        </w:rPr>
        <w:t>/202</w:t>
      </w:r>
      <w:r>
        <w:rPr>
          <w:rFonts w:hint="default"/>
          <w:b/>
          <w:color w:val="auto"/>
          <w:lang w:val="sr-Latn-RS"/>
        </w:rPr>
        <w:t>5</w:t>
      </w:r>
      <w:r>
        <w:rPr>
          <w:b/>
          <w:color w:val="auto"/>
        </w:rPr>
        <w:t>. Годину</w:t>
      </w:r>
    </w:p>
    <w:p w14:paraId="45EABF8F">
      <w:pPr>
        <w:jc w:val="center"/>
        <w:rPr>
          <w:color w:val="auto"/>
        </w:rPr>
      </w:pPr>
    </w:p>
    <w:p w14:paraId="3CDF3D86">
      <w:pPr>
        <w:rPr>
          <w:color w:val="auto"/>
        </w:rPr>
      </w:pPr>
    </w:p>
    <w:p w14:paraId="5E59AF22">
      <w:pPr>
        <w:pStyle w:val="12"/>
        <w:shd w:val="clear" w:color="auto" w:fill="FFFFFF"/>
        <w:spacing w:after="274" w:afterAutospacing="0" w:line="195" w:lineRule="atLeast"/>
        <w:rPr>
          <w:color w:val="auto"/>
          <w:lang w:val="sr-Cyrl-RS"/>
        </w:rPr>
      </w:pPr>
      <w:r>
        <w:rPr>
          <w:color w:val="auto"/>
        </w:rPr>
        <w:t>Еко секција је и ове године била активна у првом полугодишту. Од  активности најинтересантнија је укључење школе у курс Угљенични отисак у оквиру пилот програма </w:t>
      </w:r>
      <w:r>
        <w:rPr>
          <w:color w:val="auto"/>
          <w:shd w:val="clear" w:color="auto" w:fill="FCFCFC"/>
        </w:rPr>
        <w:t>"аугМЕНТОР", преко ког смо добили прилику да учествујемо у правом научно-истраживачком пројекту са вештачком интелигенцијом. Користили смо  дигиталне вештине на Moodle платформи  како би истраживали и смањивали свој угљенични отисак.</w:t>
      </w:r>
      <w:r>
        <w:rPr>
          <w:color w:val="auto"/>
          <w:shd w:val="clear" w:color="auto" w:fill="FCFCFC"/>
          <w:lang w:val="sr-Cyrl-RS"/>
        </w:rPr>
        <w:t xml:space="preserve"> Нажалост због новонасталих  околности у држави и блокаде школе програм није завршен. С обзиром да је </w:t>
      </w:r>
      <w:r>
        <w:rPr>
          <w:color w:val="auto"/>
          <w:shd w:val="clear" w:color="auto" w:fill="FCFCFC"/>
        </w:rPr>
        <w:t>наша школа укључена у    Међународни  програм Еко-школа, својим активностима</w:t>
      </w:r>
      <w:r>
        <w:rPr>
          <w:color w:val="auto"/>
          <w:shd w:val="clear" w:color="auto" w:fill="FCFCFC"/>
          <w:lang w:val="sr-Cyrl-RS"/>
        </w:rPr>
        <w:t xml:space="preserve"> се труди да задржи </w:t>
      </w:r>
      <w:r>
        <w:rPr>
          <w:color w:val="auto"/>
          <w:shd w:val="clear" w:color="auto" w:fill="FCFCFC"/>
        </w:rPr>
        <w:t xml:space="preserve"> Зелену заставу  симбол посвећености одрживом начину живота.</w:t>
      </w:r>
      <w:r>
        <w:rPr>
          <w:color w:val="auto"/>
          <w:shd w:val="clear" w:color="auto" w:fill="FCFCFC"/>
          <w:lang w:val="sr-Cyrl-RS"/>
        </w:rPr>
        <w:t xml:space="preserve"> Обележавају се важни еко датуми па и активности као посете манифестацијама и изложбама. Наиме</w:t>
      </w:r>
      <w:r>
        <w:rPr>
          <w:color w:val="auto"/>
          <w:shd w:val="clear" w:color="auto" w:fill="FCFCFC"/>
        </w:rPr>
        <w:t xml:space="preserve"> </w:t>
      </w:r>
      <w:r>
        <w:rPr>
          <w:color w:val="auto"/>
          <w:shd w:val="clear" w:color="auto" w:fill="FCFCFC"/>
          <w:lang w:val="sr-Cyrl-RS"/>
        </w:rPr>
        <w:t>професор историје  Душан Адамов је аутор изложбе макета од рециклираног материјала коју су посетили ученици наше школе у оквиру едукације о рециклажи. Такође је наша секција узела учешће на Сајму интересовања у нашој школи и представила рад Еко секције. Такође смо узели учешће на Годишњем састанку еколошких координатора 29. новембра  2024. у Београду где су представљени текући пројекти  који се на жалост нису реализовали у нашој школи због блокаде наставе.</w:t>
      </w:r>
    </w:p>
    <w:p w14:paraId="0B7B6808">
      <w:pPr>
        <w:rPr>
          <w:rFonts w:ascii="Times New Roman" w:hAnsi="Times New Roman" w:cs="Times New Roman"/>
          <w:color w:val="auto"/>
          <w:sz w:val="24"/>
          <w:szCs w:val="24"/>
          <w:lang w:val="sr-Cyrl-RS"/>
        </w:rPr>
      </w:pPr>
    </w:p>
    <w:p w14:paraId="2EF0B95B">
      <w:pPr>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Координатор Еко школе:</w:t>
      </w:r>
    </w:p>
    <w:p w14:paraId="2FCFC894">
      <w:pPr>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Татјана Бубања</w:t>
      </w:r>
    </w:p>
    <w:p w14:paraId="7A5ACB15">
      <w:pPr>
        <w:jc w:val="both"/>
        <w:rPr>
          <w:b/>
          <w:color w:val="auto"/>
          <w:lang w:val="sr-Latn-RS"/>
        </w:rPr>
      </w:pPr>
    </w:p>
    <w:p w14:paraId="38926295">
      <w:pPr>
        <w:jc w:val="both"/>
        <w:rPr>
          <w:b/>
          <w:color w:val="auto"/>
          <w:lang w:val="sr-Latn-RS"/>
        </w:rPr>
      </w:pPr>
    </w:p>
    <w:p w14:paraId="5E29D867">
      <w:pPr>
        <w:jc w:val="both"/>
        <w:rPr>
          <w:b/>
          <w:color w:val="auto"/>
          <w:lang w:val="sr-Latn-RS"/>
        </w:rPr>
      </w:pPr>
    </w:p>
    <w:p w14:paraId="06548383">
      <w:pPr>
        <w:jc w:val="both"/>
        <w:rPr>
          <w:b/>
          <w:color w:val="auto"/>
          <w:lang w:val="sr-Latn-RS"/>
        </w:rPr>
      </w:pPr>
    </w:p>
    <w:p w14:paraId="552AEFCF">
      <w:pPr>
        <w:pStyle w:val="2"/>
        <w:numPr>
          <w:ilvl w:val="0"/>
          <w:numId w:val="0"/>
        </w:numPr>
        <w:ind w:left="360" w:leftChars="0"/>
        <w:rPr>
          <w:color w:val="auto"/>
          <w:lang w:val="sr-Cyrl-RS"/>
        </w:rPr>
      </w:pPr>
      <w:bookmarkStart w:id="68" w:name="_Toc15515"/>
      <w:r>
        <w:rPr>
          <w:rFonts w:hint="default"/>
          <w:color w:val="auto"/>
          <w:lang w:val="sr-Cyrl-RS"/>
        </w:rPr>
        <w:t>14.</w:t>
      </w:r>
      <w:r>
        <w:rPr>
          <w:color w:val="auto"/>
        </w:rPr>
        <w:t xml:space="preserve"> ИЗВЕШТАЈ ТАКМИЧЕЊА 202</w:t>
      </w:r>
      <w:r>
        <w:rPr>
          <w:rFonts w:hint="default"/>
          <w:color w:val="auto"/>
          <w:lang w:val="sr-Latn-RS"/>
        </w:rPr>
        <w:t>4</w:t>
      </w:r>
      <w:r>
        <w:rPr>
          <w:color w:val="auto"/>
        </w:rPr>
        <w:t>/202</w:t>
      </w:r>
      <w:r>
        <w:rPr>
          <w:rFonts w:hint="default"/>
          <w:color w:val="auto"/>
          <w:lang w:val="sr-Latn-RS"/>
        </w:rPr>
        <w:t>5</w:t>
      </w:r>
      <w:r>
        <w:rPr>
          <w:color w:val="auto"/>
        </w:rPr>
        <w:t>. год.</w:t>
      </w:r>
      <w:bookmarkEnd w:id="68"/>
    </w:p>
    <w:p w14:paraId="59CF01E2">
      <w:pPr>
        <w:rPr>
          <w:color w:val="auto"/>
          <w:lang w:val="sr-Cyrl-RS"/>
        </w:rPr>
      </w:pPr>
    </w:p>
    <w:p w14:paraId="73D9001C">
      <w:pPr>
        <w:ind w:firstLine="708"/>
        <w:jc w:val="both"/>
        <w:rPr>
          <w:color w:val="auto"/>
          <w:lang w:val="sr-Cyrl-RS"/>
        </w:rPr>
      </w:pPr>
      <w:r>
        <w:rPr>
          <w:color w:val="auto"/>
        </w:rPr>
        <w:t>Табеларно су приказана учешћа и пласмани ученика на школским, општинским, зонским, републичким и међународним такмичењима у школској 202</w:t>
      </w:r>
      <w:r>
        <w:rPr>
          <w:rFonts w:hint="default"/>
          <w:color w:val="auto"/>
          <w:lang w:val="sr-Latn-RS"/>
        </w:rPr>
        <w:t>4</w:t>
      </w:r>
      <w:r>
        <w:rPr>
          <w:color w:val="auto"/>
        </w:rPr>
        <w:t>./202</w:t>
      </w:r>
      <w:r>
        <w:rPr>
          <w:rFonts w:hint="default"/>
          <w:color w:val="auto"/>
          <w:lang w:val="sr-Latn-RS"/>
        </w:rPr>
        <w:t>5</w:t>
      </w:r>
      <w:r>
        <w:rPr>
          <w:color w:val="auto"/>
        </w:rPr>
        <w:t>. години. Наративни извештаји професора који су припремали ученике за такмичења приложени су у посебној евиденцији за школску 202</w:t>
      </w:r>
      <w:r>
        <w:rPr>
          <w:rFonts w:hint="default"/>
          <w:color w:val="auto"/>
          <w:lang w:val="sr-Latn-RS"/>
        </w:rPr>
        <w:t>4</w:t>
      </w:r>
      <w:r>
        <w:rPr>
          <w:color w:val="auto"/>
        </w:rPr>
        <w:t>./202</w:t>
      </w:r>
      <w:r>
        <w:rPr>
          <w:rFonts w:hint="default"/>
          <w:color w:val="auto"/>
          <w:lang w:val="sr-Latn-RS"/>
        </w:rPr>
        <w:t>5</w:t>
      </w:r>
      <w:r>
        <w:rPr>
          <w:color w:val="auto"/>
        </w:rPr>
        <w:t>. годину.</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2"/>
        <w:gridCol w:w="2114"/>
        <w:gridCol w:w="2581"/>
        <w:gridCol w:w="1495"/>
        <w:gridCol w:w="1750"/>
      </w:tblGrid>
      <w:tr w14:paraId="77F561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C15218">
            <w:pPr>
              <w:spacing w:after="0" w:line="240" w:lineRule="auto"/>
              <w:rPr>
                <w:rFonts w:hint="default" w:ascii="Times New Roman" w:hAnsi="Times New Roman" w:cs="Times New Roman"/>
                <w:b/>
                <w:color w:val="auto"/>
                <w:sz w:val="24"/>
                <w:szCs w:val="24"/>
                <w:lang w:val="sr-Cyrl-CS"/>
              </w:rPr>
            </w:pPr>
            <w:r>
              <w:rPr>
                <w:rFonts w:hint="default" w:ascii="Times New Roman" w:hAnsi="Times New Roman" w:cs="Times New Roman"/>
                <w:b/>
                <w:color w:val="auto"/>
                <w:sz w:val="24"/>
                <w:szCs w:val="24"/>
                <w:lang w:val="sr-Cyrl-CS"/>
              </w:rPr>
              <w:t>БР.</w:t>
            </w:r>
          </w:p>
        </w:tc>
        <w:tc>
          <w:tcPr>
            <w:tcW w:w="21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D7AA5A">
            <w:pPr>
              <w:spacing w:after="0" w:line="240" w:lineRule="auto"/>
              <w:rPr>
                <w:rFonts w:hint="default" w:ascii="Times New Roman" w:hAnsi="Times New Roman" w:cs="Times New Roman"/>
                <w:b/>
                <w:color w:val="auto"/>
                <w:sz w:val="24"/>
                <w:szCs w:val="24"/>
                <w:lang w:val="sr-Cyrl-CS"/>
              </w:rPr>
            </w:pPr>
            <w:r>
              <w:rPr>
                <w:rFonts w:hint="default" w:ascii="Times New Roman" w:hAnsi="Times New Roman" w:cs="Times New Roman"/>
                <w:b/>
                <w:color w:val="auto"/>
                <w:sz w:val="24"/>
                <w:szCs w:val="24"/>
                <w:lang w:val="sr-Cyrl-CS"/>
              </w:rPr>
              <w:t>НАЗИВ ТАКМИЧЕЊА</w:t>
            </w:r>
          </w:p>
        </w:tc>
        <w:tc>
          <w:tcPr>
            <w:tcW w:w="2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1DFE1C">
            <w:pPr>
              <w:spacing w:after="0" w:line="240" w:lineRule="auto"/>
              <w:rPr>
                <w:rFonts w:hint="default" w:ascii="Times New Roman" w:hAnsi="Times New Roman" w:cs="Times New Roman"/>
                <w:b/>
                <w:color w:val="auto"/>
                <w:sz w:val="24"/>
                <w:szCs w:val="24"/>
                <w:lang w:val="sr-Cyrl-CS"/>
              </w:rPr>
            </w:pPr>
            <w:r>
              <w:rPr>
                <w:rFonts w:hint="default" w:ascii="Times New Roman" w:hAnsi="Times New Roman" w:cs="Times New Roman"/>
                <w:b/>
                <w:color w:val="auto"/>
                <w:sz w:val="24"/>
                <w:szCs w:val="24"/>
                <w:lang w:val="sr-Cyrl-CS"/>
              </w:rPr>
              <w:t>УЧЕСНИЦИ</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CF06A6">
            <w:pPr>
              <w:spacing w:after="0" w:line="240" w:lineRule="auto"/>
              <w:rPr>
                <w:rFonts w:hint="default" w:ascii="Times New Roman" w:hAnsi="Times New Roman" w:cs="Times New Roman"/>
                <w:b/>
                <w:color w:val="auto"/>
                <w:sz w:val="24"/>
                <w:szCs w:val="24"/>
                <w:lang w:val="sr-Cyrl-CS"/>
              </w:rPr>
            </w:pPr>
            <w:r>
              <w:rPr>
                <w:rFonts w:hint="default" w:ascii="Times New Roman" w:hAnsi="Times New Roman" w:cs="Times New Roman"/>
                <w:b/>
                <w:color w:val="auto"/>
                <w:sz w:val="24"/>
                <w:szCs w:val="24"/>
                <w:lang w:val="sr-Cyrl-CS"/>
              </w:rPr>
              <w:t>МЕСТО И ДАТУМ</w:t>
            </w:r>
          </w:p>
        </w:tc>
        <w:tc>
          <w:tcPr>
            <w:tcW w:w="1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6CA92E">
            <w:pPr>
              <w:spacing w:after="0" w:line="240" w:lineRule="auto"/>
              <w:rPr>
                <w:rFonts w:hint="default" w:ascii="Times New Roman" w:hAnsi="Times New Roman" w:cs="Times New Roman"/>
                <w:b/>
                <w:color w:val="auto"/>
                <w:sz w:val="24"/>
                <w:szCs w:val="24"/>
                <w:lang w:val="sr-Cyrl-CS"/>
              </w:rPr>
            </w:pPr>
            <w:r>
              <w:rPr>
                <w:rFonts w:hint="default" w:ascii="Times New Roman" w:hAnsi="Times New Roman" w:cs="Times New Roman"/>
                <w:b/>
                <w:color w:val="auto"/>
                <w:sz w:val="24"/>
                <w:szCs w:val="24"/>
                <w:lang w:val="sr-Cyrl-CS"/>
              </w:rPr>
              <w:t>УСПЕХ</w:t>
            </w:r>
          </w:p>
        </w:tc>
      </w:tr>
      <w:tr w14:paraId="4B4F3B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0AF85FA">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1.</w:t>
            </w:r>
          </w:p>
        </w:tc>
        <w:tc>
          <w:tcPr>
            <w:tcW w:w="21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1AB5AD61">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Тортијада </w:t>
            </w:r>
          </w:p>
        </w:tc>
        <w:tc>
          <w:tcPr>
            <w:tcW w:w="2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427F2DE5">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CS"/>
              </w:rPr>
            </w:pPr>
            <w:r>
              <w:rPr>
                <w:rFonts w:hint="default" w:ascii="Times New Roman" w:hAnsi="Times New Roman" w:cs="Times New Roman"/>
                <w:i w:val="0"/>
                <w:iCs w:val="0"/>
                <w:color w:val="auto"/>
                <w:sz w:val="24"/>
                <w:szCs w:val="24"/>
                <w:u w:val="none"/>
                <w:vertAlign w:val="baseline"/>
              </w:rPr>
              <w:t>проф.Марија Јерковић и ученици образовног профила посластичар</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34C70FD4">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05.10.2024.</w:t>
            </w:r>
          </w:p>
          <w:p w14:paraId="3EF344DA">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Лалић</w:t>
            </w:r>
          </w:p>
        </w:tc>
        <w:tc>
          <w:tcPr>
            <w:tcW w:w="17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1690F5D5">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CS"/>
              </w:rPr>
            </w:pPr>
            <w:r>
              <w:rPr>
                <w:rFonts w:hint="default" w:ascii="Times New Roman" w:hAnsi="Times New Roman" w:cs="Times New Roman"/>
                <w:i w:val="0"/>
                <w:iCs w:val="0"/>
                <w:color w:val="auto"/>
                <w:sz w:val="24"/>
                <w:szCs w:val="24"/>
                <w:u w:val="none"/>
                <w:vertAlign w:val="baseline"/>
              </w:rPr>
              <w:t>-</w:t>
            </w:r>
          </w:p>
        </w:tc>
      </w:tr>
      <w:tr w14:paraId="720F37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68F5FD7C">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2.</w:t>
            </w:r>
          </w:p>
        </w:tc>
        <w:tc>
          <w:tcPr>
            <w:tcW w:w="21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240F2D8">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eastAsiaTheme="minorHAnsi"/>
                <w:color w:val="auto"/>
                <w:sz w:val="24"/>
                <w:szCs w:val="24"/>
                <w:lang w:val="sr-Cyrl-RS" w:eastAsia="en-US" w:bidi="ar-SA"/>
              </w:rPr>
            </w:pPr>
            <w:r>
              <w:rPr>
                <w:rFonts w:hint="default" w:ascii="Times New Roman" w:hAnsi="Times New Roman" w:cs="Times New Roman"/>
                <w:i w:val="0"/>
                <w:iCs w:val="0"/>
                <w:color w:val="auto"/>
                <w:sz w:val="24"/>
                <w:szCs w:val="24"/>
                <w:u w:val="none"/>
                <w:vertAlign w:val="baseline"/>
              </w:rPr>
              <w:t>Општинско такмичење у баскету 3х3 - девојчице</w:t>
            </w:r>
          </w:p>
        </w:tc>
        <w:tc>
          <w:tcPr>
            <w:tcW w:w="2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17F4E701">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Проф. Владимир Тркуља</w:t>
            </w:r>
          </w:p>
          <w:p w14:paraId="436BD0AA">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Векић Кристина 3-2</w:t>
            </w:r>
          </w:p>
          <w:p w14:paraId="081FE726">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Гаћиновић Милица 3-2</w:t>
            </w:r>
          </w:p>
          <w:p w14:paraId="32F4D88D">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Карагић Лена 2-1</w:t>
            </w:r>
          </w:p>
          <w:p w14:paraId="412A2750">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Кењало Анастасија 2-1</w:t>
            </w:r>
          </w:p>
          <w:p w14:paraId="7D286E4A">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eastAsiaTheme="minorHAnsi"/>
                <w:color w:val="auto"/>
                <w:sz w:val="24"/>
                <w:szCs w:val="24"/>
                <w:lang w:val="sr-Cyrl-CS" w:eastAsia="en-US" w:bidi="ar-SA"/>
              </w:rPr>
            </w:pPr>
            <w:r>
              <w:rPr>
                <w:rFonts w:hint="default" w:ascii="Times New Roman" w:hAnsi="Times New Roman" w:cs="Times New Roman"/>
                <w:i w:val="0"/>
                <w:iCs w:val="0"/>
                <w:color w:val="auto"/>
                <w:sz w:val="24"/>
                <w:szCs w:val="24"/>
                <w:u w:val="none"/>
                <w:vertAlign w:val="baseline"/>
              </w:rPr>
              <w:t>Шипка Марија 2-1</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3EA01B08">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23.10.2024.</w:t>
            </w:r>
          </w:p>
          <w:p w14:paraId="2F4C3EED">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eastAsiaTheme="minorHAnsi"/>
                <w:color w:val="auto"/>
                <w:sz w:val="24"/>
                <w:szCs w:val="24"/>
                <w:lang w:val="sr-Cyrl-CS" w:eastAsia="en-US" w:bidi="ar-SA"/>
              </w:rPr>
            </w:pPr>
            <w:r>
              <w:rPr>
                <w:rFonts w:hint="default" w:ascii="Times New Roman" w:hAnsi="Times New Roman" w:cs="Times New Roman"/>
                <w:i w:val="0"/>
                <w:iCs w:val="0"/>
                <w:color w:val="auto"/>
                <w:sz w:val="24"/>
                <w:szCs w:val="24"/>
                <w:u w:val="none"/>
                <w:vertAlign w:val="baseline"/>
              </w:rPr>
              <w:t>школа</w:t>
            </w:r>
          </w:p>
        </w:tc>
        <w:tc>
          <w:tcPr>
            <w:tcW w:w="17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330FAEC8">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eastAsiaTheme="minorHAnsi"/>
                <w:color w:val="auto"/>
                <w:sz w:val="24"/>
                <w:szCs w:val="24"/>
                <w:lang w:val="sr-Cyrl-CS" w:eastAsia="en-US" w:bidi="ar-SA"/>
              </w:rPr>
            </w:pPr>
            <w:r>
              <w:rPr>
                <w:rFonts w:hint="default" w:ascii="Times New Roman" w:hAnsi="Times New Roman" w:cs="Times New Roman"/>
                <w:i w:val="0"/>
                <w:iCs w:val="0"/>
                <w:color w:val="auto"/>
                <w:sz w:val="24"/>
                <w:szCs w:val="24"/>
                <w:u w:val="none"/>
                <w:vertAlign w:val="baseline"/>
              </w:rPr>
              <w:t>2. место</w:t>
            </w:r>
          </w:p>
        </w:tc>
      </w:tr>
      <w:tr w14:paraId="73421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D5631EC">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3.</w:t>
            </w:r>
          </w:p>
        </w:tc>
        <w:tc>
          <w:tcPr>
            <w:tcW w:w="21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455ED54E">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Општинско такмичење у баскету 3х3- дечаци</w:t>
            </w:r>
          </w:p>
        </w:tc>
        <w:tc>
          <w:tcPr>
            <w:tcW w:w="2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4D86CAED">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Проф. Владимир Тркуља</w:t>
            </w:r>
          </w:p>
          <w:p w14:paraId="37A80481">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Ситнић Александар 4-3</w:t>
            </w:r>
          </w:p>
          <w:p w14:paraId="516BD185">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Кецман Милан 4-3</w:t>
            </w:r>
          </w:p>
          <w:p w14:paraId="3D4EFE52">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Вјештица Давид 4-1</w:t>
            </w:r>
          </w:p>
          <w:p w14:paraId="338A175A">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Радош Урош 2-4</w:t>
            </w:r>
          </w:p>
          <w:p w14:paraId="00D3A3D5">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CS"/>
              </w:rPr>
            </w:pPr>
            <w:r>
              <w:rPr>
                <w:rFonts w:hint="default" w:ascii="Times New Roman" w:hAnsi="Times New Roman" w:cs="Times New Roman"/>
                <w:i w:val="0"/>
                <w:iCs w:val="0"/>
                <w:color w:val="auto"/>
                <w:sz w:val="24"/>
                <w:szCs w:val="24"/>
                <w:u w:val="none"/>
                <w:vertAlign w:val="baseline"/>
              </w:rPr>
              <w:t>Ситнић Марко 2-4</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F047776">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23.10.2024.</w:t>
            </w:r>
          </w:p>
          <w:p w14:paraId="53AE207B">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школа</w:t>
            </w:r>
          </w:p>
        </w:tc>
        <w:tc>
          <w:tcPr>
            <w:tcW w:w="17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0D68CD7B">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1. место</w:t>
            </w:r>
          </w:p>
        </w:tc>
      </w:tr>
      <w:tr w14:paraId="216ABF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286CCFF">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4.</w:t>
            </w:r>
          </w:p>
        </w:tc>
        <w:tc>
          <w:tcPr>
            <w:tcW w:w="21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7AE2799">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eastAsiaTheme="minorHAnsi"/>
                <w:color w:val="auto"/>
                <w:sz w:val="24"/>
                <w:szCs w:val="24"/>
                <w:lang w:val="sr-Cyrl-RS" w:eastAsia="en-US" w:bidi="ar-SA"/>
              </w:rPr>
            </w:pPr>
            <w:r>
              <w:rPr>
                <w:rFonts w:hint="default" w:ascii="Times New Roman" w:hAnsi="Times New Roman" w:cs="Times New Roman"/>
                <w:i w:val="0"/>
                <w:iCs w:val="0"/>
                <w:color w:val="auto"/>
                <w:sz w:val="24"/>
                <w:szCs w:val="24"/>
                <w:u w:val="none"/>
                <w:vertAlign w:val="baseline"/>
              </w:rPr>
              <w:t>Кошарка - општинско </w:t>
            </w:r>
          </w:p>
        </w:tc>
        <w:tc>
          <w:tcPr>
            <w:tcW w:w="2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779CD240">
            <w:pPr>
              <w:pStyle w:val="12"/>
              <w:keepNext w:val="0"/>
              <w:keepLines w:val="0"/>
              <w:widowControl/>
              <w:suppressLineNumbers w:val="0"/>
              <w:bidi w:val="0"/>
              <w:spacing w:before="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Ситнић Александар 4-3</w:t>
            </w:r>
          </w:p>
          <w:p w14:paraId="2F3F9312">
            <w:pPr>
              <w:pStyle w:val="12"/>
              <w:keepNext w:val="0"/>
              <w:keepLines w:val="0"/>
              <w:widowControl/>
              <w:suppressLineNumbers w:val="0"/>
              <w:bidi w:val="0"/>
              <w:spacing w:before="24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Кецман Милан 4-3</w:t>
            </w:r>
          </w:p>
          <w:p w14:paraId="3CC18A61">
            <w:pPr>
              <w:pStyle w:val="12"/>
              <w:keepNext w:val="0"/>
              <w:keepLines w:val="0"/>
              <w:widowControl/>
              <w:suppressLineNumbers w:val="0"/>
              <w:bidi w:val="0"/>
              <w:spacing w:before="24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Вјештица Давид 4-1</w:t>
            </w:r>
          </w:p>
          <w:p w14:paraId="2D918BE9">
            <w:pPr>
              <w:pStyle w:val="12"/>
              <w:keepNext w:val="0"/>
              <w:keepLines w:val="0"/>
              <w:widowControl/>
              <w:suppressLineNumbers w:val="0"/>
              <w:bidi w:val="0"/>
              <w:spacing w:before="24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Куљић Урош 4-1</w:t>
            </w:r>
          </w:p>
          <w:p w14:paraId="55401043">
            <w:pPr>
              <w:pStyle w:val="12"/>
              <w:keepNext w:val="0"/>
              <w:keepLines w:val="0"/>
              <w:widowControl/>
              <w:suppressLineNumbers w:val="0"/>
              <w:bidi w:val="0"/>
              <w:spacing w:before="24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Трифуновић Огњен 3-6</w:t>
            </w:r>
          </w:p>
          <w:p w14:paraId="02F93849">
            <w:pPr>
              <w:pStyle w:val="12"/>
              <w:keepNext w:val="0"/>
              <w:keepLines w:val="0"/>
              <w:widowControl/>
              <w:suppressLineNumbers w:val="0"/>
              <w:bidi w:val="0"/>
              <w:spacing w:before="24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Ситнић Марко 2-4</w:t>
            </w:r>
          </w:p>
          <w:p w14:paraId="07F628BB">
            <w:pPr>
              <w:pStyle w:val="12"/>
              <w:keepNext w:val="0"/>
              <w:keepLines w:val="0"/>
              <w:widowControl/>
              <w:suppressLineNumbers w:val="0"/>
              <w:bidi w:val="0"/>
              <w:spacing w:before="24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Пилиповић Сергеј 2-3</w:t>
            </w:r>
          </w:p>
          <w:p w14:paraId="00BC2AC2">
            <w:pPr>
              <w:pStyle w:val="12"/>
              <w:keepNext w:val="0"/>
              <w:keepLines w:val="0"/>
              <w:widowControl/>
              <w:suppressLineNumbers w:val="0"/>
              <w:bidi w:val="0"/>
              <w:spacing w:before="24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Карановић Ненад 2-1</w:t>
            </w:r>
          </w:p>
          <w:p w14:paraId="01E7CC06">
            <w:pPr>
              <w:pStyle w:val="12"/>
              <w:keepNext w:val="0"/>
              <w:keepLines w:val="0"/>
              <w:widowControl/>
              <w:suppressLineNumbers w:val="0"/>
              <w:bidi w:val="0"/>
              <w:spacing w:before="24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Радош Урош 2-4</w:t>
            </w:r>
          </w:p>
          <w:p w14:paraId="7743B3CB">
            <w:pPr>
              <w:pStyle w:val="12"/>
              <w:keepNext w:val="0"/>
              <w:keepLines w:val="0"/>
              <w:widowControl/>
              <w:suppressLineNumbers w:val="0"/>
              <w:bidi w:val="0"/>
              <w:spacing w:before="240" w:beforeAutospacing="0" w:after="24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Будић Михајло 1-3</w:t>
            </w:r>
          </w:p>
          <w:p w14:paraId="2987F287">
            <w:pPr>
              <w:keepNext w:val="0"/>
              <w:keepLines w:val="0"/>
              <w:widowControl/>
              <w:suppressLineNumbers w:val="0"/>
              <w:bidi w:val="0"/>
              <w:jc w:val="left"/>
              <w:textAlignment w:val="top"/>
              <w:rPr>
                <w:rFonts w:hint="default" w:ascii="Times New Roman" w:hAnsi="Times New Roman" w:cs="Times New Roman"/>
                <w:color w:val="auto"/>
                <w:sz w:val="24"/>
                <w:szCs w:val="24"/>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21048784">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29.10.2024.</w:t>
            </w:r>
          </w:p>
          <w:p w14:paraId="0677F3DF">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CS"/>
              </w:rPr>
            </w:pPr>
            <w:r>
              <w:rPr>
                <w:rFonts w:hint="default" w:ascii="Times New Roman" w:hAnsi="Times New Roman" w:cs="Times New Roman"/>
                <w:i w:val="0"/>
                <w:iCs w:val="0"/>
                <w:color w:val="auto"/>
                <w:sz w:val="24"/>
                <w:szCs w:val="24"/>
                <w:u w:val="none"/>
                <w:vertAlign w:val="baseline"/>
              </w:rPr>
              <w:t>школа</w:t>
            </w:r>
          </w:p>
        </w:tc>
        <w:tc>
          <w:tcPr>
            <w:tcW w:w="17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1227724D">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3. место</w:t>
            </w:r>
          </w:p>
        </w:tc>
      </w:tr>
      <w:tr w14:paraId="3564A5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2FD93A64">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5.</w:t>
            </w:r>
          </w:p>
        </w:tc>
        <w:tc>
          <w:tcPr>
            <w:tcW w:w="21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69806812">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Баскет 3х3 - окружно дечаци</w:t>
            </w:r>
          </w:p>
        </w:tc>
        <w:tc>
          <w:tcPr>
            <w:tcW w:w="2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62070A5B">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Проф. Владимир Тркуља</w:t>
            </w:r>
          </w:p>
          <w:p w14:paraId="660CA23C">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Ситнић Александар 4-3</w:t>
            </w:r>
          </w:p>
          <w:p w14:paraId="5F735E29">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Кецман Милан 4-3</w:t>
            </w:r>
          </w:p>
          <w:p w14:paraId="29D14A92">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Ситнић Марко 2-4</w:t>
            </w:r>
          </w:p>
          <w:p w14:paraId="19C44CF4">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CS"/>
              </w:rPr>
            </w:pPr>
            <w:r>
              <w:rPr>
                <w:rFonts w:hint="default" w:ascii="Times New Roman" w:hAnsi="Times New Roman" w:cs="Times New Roman"/>
                <w:i w:val="0"/>
                <w:iCs w:val="0"/>
                <w:color w:val="auto"/>
                <w:sz w:val="24"/>
                <w:szCs w:val="24"/>
                <w:u w:val="none"/>
                <w:vertAlign w:val="baseline"/>
              </w:rPr>
              <w:t>Вјештица Давид 4-1</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6158E2DE">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27.11.2024.</w:t>
            </w:r>
          </w:p>
          <w:p w14:paraId="578DBEF6">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СПЦ “Војводина”</w:t>
            </w:r>
          </w:p>
        </w:tc>
        <w:tc>
          <w:tcPr>
            <w:tcW w:w="17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7B672848">
            <w:pPr>
              <w:pStyle w:val="12"/>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4"/>
                <w:szCs w:val="24"/>
                <w:lang w:val="sr-Cyrl-RS"/>
              </w:rPr>
            </w:pPr>
            <w:r>
              <w:rPr>
                <w:rFonts w:hint="default" w:ascii="Times New Roman" w:hAnsi="Times New Roman" w:cs="Times New Roman"/>
                <w:i w:val="0"/>
                <w:iCs w:val="0"/>
                <w:color w:val="auto"/>
                <w:sz w:val="24"/>
                <w:szCs w:val="24"/>
                <w:u w:val="none"/>
                <w:vertAlign w:val="baseline"/>
              </w:rPr>
              <w:t>5. место</w:t>
            </w:r>
          </w:p>
        </w:tc>
      </w:tr>
    </w:tbl>
    <w:p w14:paraId="2E3CC715">
      <w:pPr>
        <w:pStyle w:val="24"/>
        <w:numPr>
          <w:ilvl w:val="0"/>
          <w:numId w:val="0"/>
        </w:numPr>
        <w:ind w:right="375" w:rightChars="0"/>
        <w:rPr>
          <w:rFonts w:hint="default" w:ascii="Times New Roman" w:hAnsi="Times New Roman" w:cs="Times New Roman"/>
          <w:b/>
          <w:color w:val="auto"/>
          <w:sz w:val="36"/>
          <w:szCs w:val="36"/>
          <w:lang w:val="sr-Cyrl-RS"/>
        </w:rPr>
      </w:pPr>
    </w:p>
    <w:p w14:paraId="65C52081">
      <w:pPr>
        <w:pStyle w:val="24"/>
        <w:numPr>
          <w:ilvl w:val="0"/>
          <w:numId w:val="0"/>
        </w:numPr>
        <w:ind w:right="375" w:rightChars="0"/>
        <w:rPr>
          <w:rFonts w:hint="default" w:ascii="Times New Roman" w:hAnsi="Times New Roman" w:cs="Times New Roman"/>
          <w:b/>
          <w:color w:val="auto"/>
          <w:sz w:val="36"/>
          <w:szCs w:val="36"/>
          <w:lang w:val="sr-Cyrl-RS"/>
        </w:rPr>
      </w:pPr>
    </w:p>
    <w:p w14:paraId="109B0D82">
      <w:pPr>
        <w:pStyle w:val="2"/>
        <w:bidi w:val="0"/>
        <w:rPr>
          <w:color w:val="auto"/>
          <w:lang w:val="sr-Cyrl-RS"/>
        </w:rPr>
      </w:pPr>
      <w:bookmarkStart w:id="69" w:name="_Toc16216"/>
      <w:r>
        <w:rPr>
          <w:rFonts w:hint="default"/>
          <w:color w:val="auto"/>
          <w:lang w:val="sr-Cyrl-RS"/>
        </w:rPr>
        <w:t>15.И</w:t>
      </w:r>
      <w:r>
        <w:rPr>
          <w:color w:val="auto"/>
          <w:lang w:val="sr-Cyrl-RS"/>
        </w:rPr>
        <w:t>звештај о акцијама, манифестацијама, прославама и значајним датумима</w:t>
      </w:r>
      <w:bookmarkEnd w:id="69"/>
    </w:p>
    <w:p w14:paraId="119D963D">
      <w:pPr>
        <w:pStyle w:val="24"/>
        <w:numPr>
          <w:ilvl w:val="0"/>
          <w:numId w:val="0"/>
        </w:numPr>
        <w:ind w:right="375" w:rightChars="0"/>
        <w:rPr>
          <w:rFonts w:ascii="Times New Roman" w:hAnsi="Times New Roman" w:cs="Times New Roman"/>
          <w:b/>
          <w:color w:val="auto"/>
          <w:sz w:val="36"/>
          <w:szCs w:val="36"/>
          <w:lang w:val="sr-Cyrl-RS"/>
        </w:rPr>
      </w:pPr>
    </w:p>
    <w:p w14:paraId="044E7B3B">
      <w:pPr>
        <w:jc w:val="both"/>
        <w:rPr>
          <w:color w:val="auto"/>
          <w:lang w:val="sr-Latn-RS"/>
        </w:rPr>
      </w:pPr>
    </w:p>
    <w:tbl>
      <w:tblPr>
        <w:tblStyle w:val="7"/>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8"/>
        <w:gridCol w:w="2814"/>
        <w:gridCol w:w="1981"/>
        <w:gridCol w:w="3007"/>
      </w:tblGrid>
      <w:tr w14:paraId="2DB6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CC1A809">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b/>
                <w:bCs/>
                <w:i w:val="0"/>
                <w:iCs w:val="0"/>
                <w:color w:val="auto"/>
                <w:sz w:val="24"/>
                <w:szCs w:val="24"/>
                <w:u w:val="none"/>
                <w:vertAlign w:val="baseline"/>
              </w:rPr>
              <w:t>БРОЈ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5AFF019D">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b/>
                <w:bCs/>
                <w:i w:val="0"/>
                <w:iCs w:val="0"/>
                <w:color w:val="auto"/>
                <w:sz w:val="24"/>
                <w:szCs w:val="24"/>
                <w:u w:val="none"/>
                <w:vertAlign w:val="baseline"/>
              </w:rPr>
              <w:t>НАЗИВ АКТИВНОСТИ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40DD678D">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b/>
                <w:bCs/>
                <w:i w:val="0"/>
                <w:iCs w:val="0"/>
                <w:color w:val="auto"/>
                <w:sz w:val="24"/>
                <w:szCs w:val="24"/>
                <w:u w:val="none"/>
                <w:vertAlign w:val="baseline"/>
              </w:rPr>
              <w:t>МЕСТО И ВРЕМЕ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20BE87F3">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b/>
                <w:bCs/>
                <w:i w:val="0"/>
                <w:iCs w:val="0"/>
                <w:color w:val="auto"/>
                <w:sz w:val="24"/>
                <w:szCs w:val="24"/>
                <w:u w:val="none"/>
                <w:vertAlign w:val="baseline"/>
              </w:rPr>
              <w:t>РЕАЛИЗАТОРИ</w:t>
            </w:r>
          </w:p>
        </w:tc>
      </w:tr>
      <w:tr w14:paraId="50FA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125DDCE">
            <w:pPr>
              <w:keepNext w:val="0"/>
              <w:keepLines w:val="0"/>
              <w:widowControl/>
              <w:numPr>
                <w:ilvl w:val="0"/>
                <w:numId w:val="65"/>
              </w:numPr>
              <w:suppressLineNumbers w:val="0"/>
              <w:bidi w:val="0"/>
              <w:spacing w:before="0" w:beforeAutospacing="1" w:after="0" w:afterAutospacing="1"/>
              <w:ind w:left="720" w:hanging="360"/>
              <w:textAlignment w:val="baseline"/>
              <w:rPr>
                <w:rFonts w:hint="default" w:ascii="Times New Roman" w:hAnsi="Times New Roman" w:cs="Times New Roman"/>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5F8397C9">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Добродишлица ученицима првог разреда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1D80DE4B">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02.09.2024.</w:t>
            </w:r>
          </w:p>
          <w:p w14:paraId="45D02D1D">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хол школе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401DA4D5">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Директор и одељењске старешине</w:t>
            </w:r>
          </w:p>
        </w:tc>
      </w:tr>
      <w:tr w14:paraId="0579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0A6978F">
            <w:pPr>
              <w:pStyle w:val="12"/>
              <w:keepNext w:val="0"/>
              <w:keepLines w:val="0"/>
              <w:widowControl/>
              <w:suppressLineNumbers w:val="0"/>
              <w:bidi w:val="0"/>
              <w:spacing w:before="0" w:beforeAutospacing="0" w:after="0" w:afterAutospacing="0" w:line="18" w:lineRule="atLeast"/>
              <w:jc w:val="center"/>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6A9B3ED">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Обележавање светског дана туризма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523C2B73">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27.09.2024.</w:t>
            </w:r>
          </w:p>
          <w:p w14:paraId="695BEB2E">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плато у центру Бсчкр Паланке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2E3291AD">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Ученици образовног профила туристички техничар, кувар, проф.Аранка Харак и Томислава Ђуретић</w:t>
            </w:r>
          </w:p>
        </w:tc>
      </w:tr>
      <w:tr w14:paraId="6D9B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0033F796">
            <w:pPr>
              <w:pStyle w:val="12"/>
              <w:keepNext w:val="0"/>
              <w:keepLines w:val="0"/>
              <w:widowControl/>
              <w:suppressLineNumbers w:val="0"/>
              <w:bidi w:val="0"/>
              <w:spacing w:before="0" w:beforeAutospacing="0" w:after="0" w:afterAutospacing="0" w:line="18" w:lineRule="atLeast"/>
              <w:jc w:val="center"/>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1425B17E">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сајам интересовања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A786217">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09.10.2024.</w:t>
            </w:r>
          </w:p>
          <w:p w14:paraId="79BB9ED0">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хол школе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5323A2F1">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ученички парламент</w:t>
            </w:r>
          </w:p>
        </w:tc>
      </w:tr>
      <w:tr w14:paraId="4E88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CB025E3">
            <w:pPr>
              <w:pStyle w:val="12"/>
              <w:keepNext w:val="0"/>
              <w:keepLines w:val="0"/>
              <w:widowControl/>
              <w:suppressLineNumbers w:val="0"/>
              <w:bidi w:val="0"/>
              <w:spacing w:before="0" w:beforeAutospacing="0" w:after="0" w:afterAutospacing="0" w:line="18" w:lineRule="atLeast"/>
              <w:jc w:val="center"/>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448BAF41">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Еразмус+ дани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2C269F1">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16.10.-18.10.2024.</w:t>
            </w:r>
          </w:p>
          <w:p w14:paraId="21EC6066">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школа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05EB153F">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Милева Јелић</w:t>
            </w:r>
          </w:p>
        </w:tc>
      </w:tr>
      <w:tr w14:paraId="64B8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F790AC9">
            <w:pPr>
              <w:pStyle w:val="12"/>
              <w:keepNext w:val="0"/>
              <w:keepLines w:val="0"/>
              <w:widowControl/>
              <w:suppressLineNumbers w:val="0"/>
              <w:bidi w:val="0"/>
              <w:spacing w:before="0" w:beforeAutospacing="0" w:after="0" w:afterAutospacing="0" w:line="18" w:lineRule="atLeast"/>
              <w:jc w:val="center"/>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0C8C50BF">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Посета наставница из Шпаније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02FF5849">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19.11.2024.-22.11.2024.</w:t>
            </w:r>
          </w:p>
          <w:p w14:paraId="371FFF3E">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школа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3F48A9B2">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Милева Јелић, Томислав Ђуретић, Далиборка Борковић, Радован Пуђа, Марија Гордић, Драгана Зимоња и др.</w:t>
            </w:r>
          </w:p>
        </w:tc>
      </w:tr>
      <w:tr w14:paraId="1B53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22F5BDCF">
            <w:pPr>
              <w:pStyle w:val="12"/>
              <w:keepNext w:val="0"/>
              <w:keepLines w:val="0"/>
              <w:widowControl/>
              <w:suppressLineNumbers w:val="0"/>
              <w:bidi w:val="0"/>
              <w:spacing w:before="0" w:beforeAutospacing="0" w:after="0" w:afterAutospacing="0" w:line="18" w:lineRule="atLeast"/>
              <w:jc w:val="center"/>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5EBCAEF3">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предавање Агенције за безбедност саобраћаја “Ум на друм”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52A1F71">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26.11.2024.</w:t>
            </w:r>
          </w:p>
          <w:p w14:paraId="173BA439">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Плава сала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06B6DF5C">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vertAlign w:val="baseline"/>
              </w:rPr>
              <w:t>Агенција за безбедност саообраћаја</w:t>
            </w:r>
          </w:p>
        </w:tc>
      </w:tr>
      <w:tr w14:paraId="006F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AB17C3E">
            <w:pPr>
              <w:pStyle w:val="12"/>
              <w:keepNext w:val="0"/>
              <w:keepLines w:val="0"/>
              <w:widowControl/>
              <w:suppressLineNumbers w:val="0"/>
              <w:bidi w:val="0"/>
              <w:spacing w:before="0" w:beforeAutospacing="0" w:after="0" w:afterAutospacing="0" w:line="18" w:lineRule="atLeast"/>
              <w:jc w:val="center"/>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B6C1E2B">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Посета ОШ “вук Караџић” поводом дана школе  - оедавање о животу и делу Доситеја Обрадовића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1FB02B7D">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08.11.2024.</w:t>
            </w:r>
          </w:p>
          <w:p w14:paraId="53E611B6">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ОШ “Вук Караџић”Бачка Паланка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57914855">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Бојана Мирковић</w:t>
            </w:r>
          </w:p>
          <w:p w14:paraId="10C72BB6">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Ученице Лена Карагић 2-1</w:t>
            </w:r>
          </w:p>
          <w:p w14:paraId="68E65362">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Марија Зорић 2-1</w:t>
            </w:r>
          </w:p>
          <w:p w14:paraId="544A6582">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Марија Шипка 2-1</w:t>
            </w:r>
          </w:p>
          <w:p w14:paraId="26A8C2E8">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Невена Папић 3-3</w:t>
            </w:r>
          </w:p>
        </w:tc>
      </w:tr>
      <w:tr w14:paraId="26DE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158AA3AD">
            <w:pPr>
              <w:pStyle w:val="12"/>
              <w:keepNext w:val="0"/>
              <w:keepLines w:val="0"/>
              <w:widowControl/>
              <w:suppressLineNumbers w:val="0"/>
              <w:bidi w:val="0"/>
              <w:spacing w:before="0" w:beforeAutospacing="0" w:after="0" w:afterAutospacing="0" w:line="18" w:lineRule="atLeast"/>
              <w:jc w:val="center"/>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C230637">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Јесењи  крос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1BD567E3">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11.10.2024.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48C8B78">
            <w:pPr>
              <w:pStyle w:val="12"/>
              <w:keepNext w:val="0"/>
              <w:keepLines w:val="0"/>
              <w:widowControl/>
              <w:suppressLineNumbers w:val="0"/>
              <w:bidi w:val="0"/>
              <w:spacing w:before="0" w:beforeAutospacing="0" w:after="0" w:afterAutospacing="0" w:line="18" w:lineRule="atLeast"/>
              <w:jc w:val="both"/>
              <w:rPr>
                <w:rFonts w:hint="default" w:ascii="Times New Roman" w:hAnsi="Times New Roman" w:cs="Times New Roman"/>
                <w:i w:val="0"/>
                <w:iCs w:val="0"/>
                <w:color w:val="auto"/>
                <w:sz w:val="24"/>
                <w:szCs w:val="24"/>
                <w:u w:val="none"/>
                <w:vertAlign w:val="baseline"/>
                <w:lang w:val="sr-Cyrl-RS"/>
              </w:rPr>
            </w:pPr>
            <w:r>
              <w:rPr>
                <w:rFonts w:hint="default" w:ascii="Times New Roman" w:hAnsi="Times New Roman" w:cs="Times New Roman"/>
                <w:i w:val="0"/>
                <w:iCs w:val="0"/>
                <w:color w:val="auto"/>
                <w:sz w:val="24"/>
                <w:szCs w:val="24"/>
                <w:u w:val="none"/>
                <w:vertAlign w:val="baseline"/>
                <w:lang w:val="sr-Cyrl-RS"/>
              </w:rPr>
              <w:t>Проф. физичког васпитања</w:t>
            </w:r>
          </w:p>
        </w:tc>
      </w:tr>
    </w:tbl>
    <w:p w14:paraId="1D244485">
      <w:pPr>
        <w:jc w:val="both"/>
        <w:rPr>
          <w:color w:val="auto"/>
          <w:lang w:val="sr-Latn-RS"/>
        </w:rPr>
      </w:pPr>
    </w:p>
    <w:p w14:paraId="5330925C">
      <w:pPr>
        <w:jc w:val="both"/>
        <w:rPr>
          <w:color w:val="auto"/>
          <w:lang w:val="sr-Latn-RS"/>
        </w:rPr>
      </w:pPr>
    </w:p>
    <w:p w14:paraId="4B0E39F6">
      <w:pPr>
        <w:jc w:val="both"/>
        <w:rPr>
          <w:color w:val="auto"/>
          <w:lang w:val="sr-Latn-RS"/>
        </w:rPr>
      </w:pPr>
    </w:p>
    <w:p w14:paraId="7047E594">
      <w:pPr>
        <w:jc w:val="both"/>
        <w:rPr>
          <w:color w:val="auto"/>
          <w:lang w:val="sr-Latn-RS"/>
        </w:rPr>
      </w:pPr>
    </w:p>
    <w:p w14:paraId="1E2766B2">
      <w:pPr>
        <w:pStyle w:val="2"/>
        <w:numPr>
          <w:ilvl w:val="0"/>
          <w:numId w:val="0"/>
        </w:numPr>
        <w:ind w:left="360" w:leftChars="0"/>
        <w:jc w:val="left"/>
        <w:rPr>
          <w:rFonts w:cs="Times New Roman"/>
          <w:color w:val="auto"/>
          <w:szCs w:val="36"/>
        </w:rPr>
      </w:pPr>
      <w:bookmarkStart w:id="70" w:name="_Toc17875"/>
      <w:r>
        <w:rPr>
          <w:rFonts w:hint="default" w:cs="Times New Roman"/>
          <w:color w:val="auto"/>
          <w:szCs w:val="36"/>
          <w:lang w:val="sr-Cyrl-RS"/>
        </w:rPr>
        <w:t>16.</w:t>
      </w:r>
      <w:r>
        <w:rPr>
          <w:rFonts w:cs="Times New Roman"/>
          <w:color w:val="auto"/>
          <w:szCs w:val="36"/>
        </w:rPr>
        <w:t>ИЗВЕШТАЈ О РЕАЛИЗОВАНИМ ПРОЈЕКТИМА</w:t>
      </w:r>
      <w:bookmarkEnd w:id="70"/>
    </w:p>
    <w:p w14:paraId="49656613">
      <w:pPr>
        <w:jc w:val="center"/>
        <w:rPr>
          <w:b/>
          <w:color w:val="auto"/>
        </w:rPr>
      </w:pPr>
    </w:p>
    <w:p w14:paraId="6592AB0A">
      <w:pPr>
        <w:spacing w:line="276" w:lineRule="auto"/>
        <w:ind w:firstLine="720"/>
        <w:jc w:val="both"/>
        <w:rPr>
          <w:color w:val="auto"/>
        </w:rPr>
      </w:pPr>
      <w:r>
        <w:rPr>
          <w:color w:val="auto"/>
        </w:rPr>
        <w:t>Школа је и ове године пратила конкурсе за пројекте и током године  реализовала</w:t>
      </w:r>
      <w:r>
        <w:rPr>
          <w:color w:val="auto"/>
          <w:lang w:val="sr-Cyrl-RS"/>
        </w:rPr>
        <w:t xml:space="preserve"> </w:t>
      </w:r>
      <w:r>
        <w:rPr>
          <w:color w:val="auto"/>
        </w:rPr>
        <w:t>следеће пројекте</w:t>
      </w:r>
      <w:r>
        <w:rPr>
          <w:color w:val="auto"/>
          <w:lang w:val="en-US"/>
        </w:rPr>
        <w:t>:</w:t>
      </w:r>
    </w:p>
    <w:p w14:paraId="26400985">
      <w:pPr>
        <w:spacing w:line="276" w:lineRule="auto"/>
        <w:jc w:val="both"/>
        <w:rPr>
          <w:color w:val="auto"/>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2835"/>
        <w:gridCol w:w="2843"/>
      </w:tblGrid>
      <w:tr w14:paraId="251E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5130535">
            <w:pPr>
              <w:widowControl/>
              <w:autoSpaceDE/>
              <w:autoSpaceDN/>
              <w:adjustRightInd/>
              <w:rPr>
                <w:rFonts w:eastAsiaTheme="minorHAnsi"/>
                <w:color w:val="auto"/>
                <w:lang w:eastAsia="en-US"/>
              </w:rPr>
            </w:pPr>
            <w:r>
              <w:rPr>
                <w:rFonts w:eastAsiaTheme="minorHAnsi"/>
                <w:color w:val="auto"/>
                <w:lang w:eastAsia="en-US"/>
              </w:rPr>
              <w:t>Назив пројекта</w:t>
            </w:r>
          </w:p>
        </w:tc>
        <w:tc>
          <w:tcPr>
            <w:tcW w:w="3192" w:type="dxa"/>
          </w:tcPr>
          <w:p w14:paraId="5B592916">
            <w:pPr>
              <w:widowControl/>
              <w:autoSpaceDE/>
              <w:autoSpaceDN/>
              <w:adjustRightInd/>
              <w:rPr>
                <w:rFonts w:eastAsiaTheme="minorHAnsi"/>
                <w:color w:val="auto"/>
                <w:lang w:eastAsia="en-US"/>
              </w:rPr>
            </w:pPr>
            <w:r>
              <w:rPr>
                <w:rFonts w:eastAsiaTheme="minorHAnsi"/>
                <w:color w:val="auto"/>
                <w:lang w:eastAsia="en-US"/>
              </w:rPr>
              <w:t>датум</w:t>
            </w:r>
          </w:p>
        </w:tc>
        <w:tc>
          <w:tcPr>
            <w:tcW w:w="3192" w:type="dxa"/>
          </w:tcPr>
          <w:p w14:paraId="214169A1">
            <w:pPr>
              <w:widowControl/>
              <w:autoSpaceDE/>
              <w:autoSpaceDN/>
              <w:adjustRightInd/>
              <w:rPr>
                <w:rFonts w:eastAsiaTheme="minorHAnsi"/>
                <w:color w:val="auto"/>
                <w:lang w:eastAsia="en-US"/>
              </w:rPr>
            </w:pPr>
            <w:r>
              <w:rPr>
                <w:rFonts w:eastAsiaTheme="minorHAnsi"/>
                <w:color w:val="auto"/>
                <w:lang w:eastAsia="en-US"/>
              </w:rPr>
              <w:t>реализатори</w:t>
            </w:r>
          </w:p>
        </w:tc>
      </w:tr>
      <w:tr w14:paraId="6EB4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1E6DA31">
            <w:pPr>
              <w:pStyle w:val="24"/>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Еко школа</w:t>
            </w:r>
          </w:p>
          <w:p w14:paraId="285F2081">
            <w:pPr>
              <w:pStyle w:val="24"/>
              <w:ind w:left="360" w:firstLine="0"/>
              <w:rPr>
                <w:rFonts w:ascii="Times New Roman" w:hAnsi="Times New Roman" w:cs="Times New Roman" w:eastAsiaTheme="minorHAnsi"/>
                <w:color w:val="auto"/>
                <w:lang w:eastAsia="en-US"/>
              </w:rPr>
            </w:pPr>
          </w:p>
        </w:tc>
        <w:tc>
          <w:tcPr>
            <w:tcW w:w="3192" w:type="dxa"/>
          </w:tcPr>
          <w:p w14:paraId="352DD56C">
            <w:pPr>
              <w:widowControl/>
              <w:autoSpaceDE/>
              <w:autoSpaceDN/>
              <w:adjustRightInd/>
              <w:rPr>
                <w:rFonts w:eastAsiaTheme="minorHAnsi"/>
                <w:color w:val="auto"/>
                <w:lang w:eastAsia="en-US"/>
              </w:rPr>
            </w:pPr>
            <w:r>
              <w:rPr>
                <w:rFonts w:eastAsiaTheme="minorHAnsi"/>
                <w:color w:val="auto"/>
                <w:lang w:eastAsia="en-US"/>
              </w:rPr>
              <w:t>Током године</w:t>
            </w:r>
          </w:p>
        </w:tc>
        <w:tc>
          <w:tcPr>
            <w:tcW w:w="3192" w:type="dxa"/>
          </w:tcPr>
          <w:p w14:paraId="0CDADE12">
            <w:pPr>
              <w:widowControl/>
              <w:autoSpaceDE/>
              <w:autoSpaceDN/>
              <w:adjustRightInd/>
              <w:rPr>
                <w:rFonts w:eastAsiaTheme="minorHAnsi"/>
                <w:color w:val="auto"/>
                <w:lang w:eastAsia="en-US"/>
              </w:rPr>
            </w:pPr>
            <w:r>
              <w:rPr>
                <w:rFonts w:eastAsiaTheme="minorHAnsi"/>
                <w:color w:val="auto"/>
                <w:lang w:eastAsia="en-US"/>
              </w:rPr>
              <w:t>Татјана Бубања и ЕКО одбор</w:t>
            </w:r>
          </w:p>
        </w:tc>
      </w:tr>
      <w:tr w14:paraId="5AC7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33BDE4E">
            <w:pPr>
              <w:widowControl/>
              <w:autoSpaceDE/>
              <w:autoSpaceDN/>
              <w:adjustRightInd/>
              <w:rPr>
                <w:color w:val="auto"/>
                <w:lang w:val="sr-Cyrl-RS"/>
              </w:rPr>
            </w:pPr>
            <w:r>
              <w:rPr>
                <w:color w:val="auto"/>
              </w:rPr>
              <w:t xml:space="preserve">Еразмус + Пројекат </w:t>
            </w:r>
            <w:r>
              <w:rPr>
                <w:color w:val="auto"/>
                <w:lang w:val="sr-Cyrl-RS"/>
              </w:rPr>
              <w:t>мобилности наставника и ученика</w:t>
            </w:r>
          </w:p>
          <w:p w14:paraId="7B6AA5FA">
            <w:pPr>
              <w:widowControl/>
              <w:autoSpaceDE/>
              <w:autoSpaceDN/>
              <w:adjustRightInd/>
              <w:rPr>
                <w:color w:val="auto"/>
                <w:lang w:val="sr-Cyrl-RS" w:eastAsia="en-US"/>
              </w:rPr>
            </w:pPr>
            <w:r>
              <w:rPr>
                <w:color w:val="auto"/>
                <w:lang w:val="sr-Cyrl-RS"/>
              </w:rPr>
              <w:t>Португалија</w:t>
            </w:r>
          </w:p>
        </w:tc>
        <w:tc>
          <w:tcPr>
            <w:tcW w:w="3192" w:type="dxa"/>
          </w:tcPr>
          <w:p w14:paraId="4C073C6F">
            <w:pPr>
              <w:widowControl/>
              <w:autoSpaceDE/>
              <w:autoSpaceDN/>
              <w:adjustRightInd/>
              <w:rPr>
                <w:rFonts w:hint="default" w:eastAsiaTheme="minorHAnsi"/>
                <w:color w:val="auto"/>
                <w:lang w:val="sr-Cyrl-RS" w:eastAsia="en-US"/>
              </w:rPr>
            </w:pPr>
            <w:r>
              <w:rPr>
                <w:rFonts w:eastAsiaTheme="minorHAnsi"/>
                <w:color w:val="auto"/>
                <w:lang w:val="sr-Cyrl-RS" w:eastAsia="en-US"/>
              </w:rPr>
              <w:t xml:space="preserve">Мобилност наставника: </w:t>
            </w:r>
            <w:r>
              <w:rPr>
                <w:rFonts w:hint="default" w:eastAsiaTheme="minorHAnsi"/>
                <w:color w:val="auto"/>
                <w:lang w:val="sr-Cyrl-RS" w:eastAsia="en-US"/>
              </w:rPr>
              <w:t>30.03.-06.04.2025.</w:t>
            </w:r>
          </w:p>
          <w:p w14:paraId="4E74A269">
            <w:pPr>
              <w:widowControl/>
              <w:autoSpaceDE/>
              <w:autoSpaceDN/>
              <w:adjustRightInd/>
              <w:rPr>
                <w:rFonts w:hint="default" w:eastAsiaTheme="minorHAnsi"/>
                <w:color w:val="auto"/>
                <w:lang w:val="sr-Cyrl-RS" w:eastAsia="en-US"/>
              </w:rPr>
            </w:pPr>
            <w:r>
              <w:rPr>
                <w:rFonts w:eastAsiaTheme="minorHAnsi"/>
                <w:color w:val="auto"/>
                <w:lang w:val="sr-Cyrl-RS" w:eastAsia="en-US"/>
              </w:rPr>
              <w:t xml:space="preserve">Ученици: </w:t>
            </w:r>
            <w:r>
              <w:rPr>
                <w:rFonts w:hint="default" w:eastAsiaTheme="minorHAnsi"/>
                <w:color w:val="auto"/>
                <w:lang w:val="sr-Cyrl-RS" w:eastAsia="en-US"/>
              </w:rPr>
              <w:t>30.03.-13.04.2025</w:t>
            </w:r>
          </w:p>
        </w:tc>
        <w:tc>
          <w:tcPr>
            <w:tcW w:w="3192" w:type="dxa"/>
          </w:tcPr>
          <w:p w14:paraId="75566C32">
            <w:pPr>
              <w:widowControl/>
              <w:autoSpaceDE/>
              <w:autoSpaceDN/>
              <w:adjustRightInd/>
              <w:rPr>
                <w:rFonts w:eastAsiaTheme="minorHAnsi"/>
                <w:color w:val="auto"/>
                <w:lang w:val="sr-Cyrl-RS" w:eastAsia="en-US"/>
              </w:rPr>
            </w:pPr>
          </w:p>
          <w:p w14:paraId="14B2C60A">
            <w:pPr>
              <w:widowControl/>
              <w:autoSpaceDE/>
              <w:autoSpaceDN/>
              <w:adjustRightInd/>
              <w:rPr>
                <w:rFonts w:eastAsiaTheme="minorHAnsi"/>
                <w:color w:val="auto"/>
                <w:lang w:val="sr-Cyrl-RS" w:eastAsia="en-US"/>
              </w:rPr>
            </w:pPr>
            <w:r>
              <w:rPr>
                <w:rFonts w:eastAsiaTheme="minorHAnsi"/>
                <w:color w:val="auto"/>
                <w:lang w:val="sr-Cyrl-RS" w:eastAsia="en-US"/>
              </w:rPr>
              <w:t>Бранко Кнежевић</w:t>
            </w:r>
          </w:p>
          <w:p w14:paraId="793B20DE">
            <w:pPr>
              <w:widowControl/>
              <w:autoSpaceDE/>
              <w:autoSpaceDN/>
              <w:adjustRightInd/>
              <w:rPr>
                <w:rFonts w:eastAsiaTheme="minorHAnsi"/>
                <w:color w:val="auto"/>
                <w:lang w:val="sr-Cyrl-RS" w:eastAsia="en-US"/>
              </w:rPr>
            </w:pPr>
            <w:r>
              <w:rPr>
                <w:rFonts w:eastAsiaTheme="minorHAnsi"/>
                <w:color w:val="auto"/>
                <w:lang w:val="sr-Cyrl-RS" w:eastAsia="en-US"/>
              </w:rPr>
              <w:t>Томислава Ђуретић</w:t>
            </w:r>
          </w:p>
          <w:p w14:paraId="129D1B82">
            <w:pPr>
              <w:widowControl/>
              <w:autoSpaceDE/>
              <w:autoSpaceDN/>
              <w:adjustRightInd/>
              <w:rPr>
                <w:rFonts w:eastAsiaTheme="minorHAnsi"/>
                <w:color w:val="auto"/>
                <w:lang w:val="sr-Cyrl-RS" w:eastAsia="en-US"/>
              </w:rPr>
            </w:pPr>
            <w:r>
              <w:rPr>
                <w:rFonts w:eastAsiaTheme="minorHAnsi"/>
                <w:color w:val="auto"/>
                <w:lang w:val="sr-Cyrl-RS" w:eastAsia="en-US"/>
              </w:rPr>
              <w:t>Томислав Ђуретић</w:t>
            </w:r>
          </w:p>
          <w:p w14:paraId="52579131">
            <w:pPr>
              <w:widowControl/>
              <w:autoSpaceDE/>
              <w:autoSpaceDN/>
              <w:adjustRightInd/>
              <w:rPr>
                <w:rFonts w:hint="default" w:eastAsiaTheme="minorHAnsi"/>
                <w:color w:val="auto"/>
                <w:lang w:val="sr-Cyrl-RS" w:eastAsia="en-US"/>
              </w:rPr>
            </w:pPr>
            <w:r>
              <w:rPr>
                <w:rFonts w:hint="default" w:eastAsiaTheme="minorHAnsi"/>
                <w:color w:val="auto"/>
                <w:lang w:val="sr-Cyrl-RS" w:eastAsia="en-US"/>
              </w:rPr>
              <w:t>Александра Срдић</w:t>
            </w:r>
          </w:p>
          <w:p w14:paraId="275F791C">
            <w:pPr>
              <w:widowControl/>
              <w:autoSpaceDE/>
              <w:autoSpaceDN/>
              <w:adjustRightInd/>
              <w:rPr>
                <w:rFonts w:hint="default" w:eastAsiaTheme="minorHAnsi"/>
                <w:color w:val="auto"/>
                <w:lang w:val="sr-Cyrl-RS" w:eastAsia="en-US"/>
              </w:rPr>
            </w:pPr>
          </w:p>
        </w:tc>
      </w:tr>
      <w:tr w14:paraId="723C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4535D0A">
            <w:pPr>
              <w:widowControl/>
              <w:autoSpaceDE/>
              <w:autoSpaceDN/>
              <w:adjustRightInd/>
              <w:rPr>
                <w:rFonts w:hint="default" w:eastAsiaTheme="minorHAnsi"/>
                <w:color w:val="auto"/>
                <w:lang w:val="sr-Cyrl-RS" w:eastAsia="en-US"/>
              </w:rPr>
            </w:pPr>
            <w:r>
              <w:rPr>
                <w:rFonts w:hint="default" w:eastAsiaTheme="minorHAnsi"/>
                <w:color w:val="auto"/>
                <w:lang w:val="sr-Cyrl-RS" w:eastAsia="en-US"/>
              </w:rPr>
              <w:t xml:space="preserve">Еразмус + </w:t>
            </w:r>
            <w:r>
              <w:rPr>
                <w:rFonts w:hint="default" w:eastAsiaTheme="minorHAnsi"/>
                <w:color w:val="auto"/>
                <w:lang w:val="sr-Latn-RS" w:eastAsia="en-US"/>
              </w:rPr>
              <w:t xml:space="preserve">job shadowing </w:t>
            </w:r>
            <w:r>
              <w:rPr>
                <w:rFonts w:hint="default" w:eastAsiaTheme="minorHAnsi"/>
                <w:color w:val="auto"/>
                <w:lang w:val="sr-Cyrl-RS" w:eastAsia="en-US"/>
              </w:rPr>
              <w:t>“ Предузетништво и лидерство” Истанбул</w:t>
            </w:r>
          </w:p>
        </w:tc>
        <w:tc>
          <w:tcPr>
            <w:tcW w:w="3192" w:type="dxa"/>
          </w:tcPr>
          <w:p w14:paraId="6FF577DF">
            <w:pPr>
              <w:widowControl/>
              <w:autoSpaceDE/>
              <w:autoSpaceDN/>
              <w:adjustRightInd/>
              <w:rPr>
                <w:rFonts w:hint="default"/>
                <w:color w:val="auto"/>
                <w:lang w:val="sr-Cyrl-RS"/>
              </w:rPr>
            </w:pPr>
            <w:r>
              <w:rPr>
                <w:rFonts w:hint="default"/>
                <w:color w:val="auto"/>
                <w:lang w:val="sr-Cyrl-RS"/>
              </w:rPr>
              <w:t>25.04.2025.-04.05.2025.</w:t>
            </w:r>
          </w:p>
          <w:p w14:paraId="024FE2C4">
            <w:pPr>
              <w:widowControl/>
              <w:autoSpaceDE/>
              <w:autoSpaceDN/>
              <w:adjustRightInd/>
              <w:rPr>
                <w:rFonts w:hint="default"/>
                <w:color w:val="auto"/>
                <w:lang w:val="sr-Cyrl-RS" w:eastAsia="en-US"/>
              </w:rPr>
            </w:pPr>
          </w:p>
        </w:tc>
        <w:tc>
          <w:tcPr>
            <w:tcW w:w="3192" w:type="dxa"/>
          </w:tcPr>
          <w:p w14:paraId="5055AC34">
            <w:pPr>
              <w:widowControl/>
              <w:autoSpaceDE/>
              <w:autoSpaceDN/>
              <w:adjustRightInd/>
              <w:rPr>
                <w:rFonts w:hint="default" w:eastAsiaTheme="minorHAnsi"/>
                <w:color w:val="auto"/>
                <w:lang w:val="sr-Cyrl-RS" w:eastAsia="en-US"/>
              </w:rPr>
            </w:pPr>
            <w:r>
              <w:rPr>
                <w:rFonts w:hint="default" w:eastAsiaTheme="minorHAnsi"/>
                <w:color w:val="auto"/>
                <w:lang w:val="sr-Cyrl-RS" w:eastAsia="en-US"/>
              </w:rPr>
              <w:t>Радован Пуђа</w:t>
            </w:r>
          </w:p>
          <w:p w14:paraId="587345D8">
            <w:pPr>
              <w:widowControl/>
              <w:autoSpaceDE/>
              <w:autoSpaceDN/>
              <w:adjustRightInd/>
              <w:rPr>
                <w:rFonts w:hint="default" w:eastAsiaTheme="minorHAnsi"/>
                <w:color w:val="auto"/>
                <w:lang w:val="sr-Cyrl-RS" w:eastAsia="en-US"/>
              </w:rPr>
            </w:pPr>
            <w:r>
              <w:rPr>
                <w:rFonts w:hint="default" w:eastAsiaTheme="minorHAnsi"/>
                <w:color w:val="auto"/>
                <w:lang w:val="sr-Cyrl-RS" w:eastAsia="en-US"/>
              </w:rPr>
              <w:t>Драгана Зимоња</w:t>
            </w:r>
          </w:p>
        </w:tc>
      </w:tr>
    </w:tbl>
    <w:p w14:paraId="1911D876">
      <w:pPr>
        <w:rPr>
          <w:color w:val="auto"/>
          <w:lang w:val="sr-Cyrl-RS"/>
        </w:rPr>
      </w:pPr>
    </w:p>
    <w:p w14:paraId="0BF0FE0D">
      <w:pPr>
        <w:rPr>
          <w:color w:val="auto"/>
          <w:lang w:val="sr-Cyrl-RS"/>
        </w:rPr>
      </w:pPr>
    </w:p>
    <w:p w14:paraId="79337DF9">
      <w:pPr>
        <w:pStyle w:val="3"/>
        <w:rPr>
          <w:color w:val="auto"/>
        </w:rPr>
      </w:pPr>
      <w:bookmarkStart w:id="71" w:name="_Toc7996"/>
      <w:r>
        <w:rPr>
          <w:color w:val="auto"/>
        </w:rPr>
        <w:t>16.1. Међународни пројекти</w:t>
      </w:r>
      <w:bookmarkEnd w:id="71"/>
    </w:p>
    <w:p w14:paraId="0DE3CC6A">
      <w:pPr>
        <w:rPr>
          <w:color w:val="auto"/>
        </w:rPr>
      </w:pPr>
    </w:p>
    <w:p w14:paraId="4BE5812B">
      <w:pPr>
        <w:pStyle w:val="12"/>
        <w:keepNext w:val="0"/>
        <w:keepLines w:val="0"/>
        <w:widowControl/>
        <w:suppressLineNumbers w:val="0"/>
        <w:shd w:val="clear" w:fill="FFFFFF"/>
        <w:bidi w:val="0"/>
        <w:spacing w:before="0" w:beforeAutospacing="0" w:after="0" w:afterAutospacing="0" w:line="21" w:lineRule="atLeast"/>
        <w:ind w:left="0" w:firstLine="420"/>
        <w:jc w:val="both"/>
        <w:rPr>
          <w:color w:val="auto"/>
        </w:rPr>
      </w:pPr>
      <w:r>
        <w:rPr>
          <w:rFonts w:hint="default" w:ascii="Times New Roman" w:hAnsi="Times New Roman" w:cs="Times New Roman"/>
          <w:i w:val="0"/>
          <w:iCs w:val="0"/>
          <w:color w:val="auto"/>
          <w:sz w:val="24"/>
          <w:szCs w:val="24"/>
          <w:u w:val="none"/>
          <w:shd w:val="clear" w:fill="FFFFFF"/>
          <w:vertAlign w:val="baseline"/>
        </w:rPr>
        <w:t>У циљу остварења мисије и визије школе важну улогу има и повезивање са другим образовним институцијама како у земљи тако и у иностранству. Међународна размена искустава и знања може побољшати квалитет образовања и стручних компетенција ученика. Из тог разлога наша школа у последњих 6 годинa учествује у међународним пројектима у циљу интернационализације школе.</w:t>
      </w:r>
    </w:p>
    <w:p w14:paraId="367A9C71">
      <w:pPr>
        <w:pStyle w:val="12"/>
        <w:keepNext w:val="0"/>
        <w:keepLines w:val="0"/>
        <w:widowControl/>
        <w:suppressLineNumbers w:val="0"/>
        <w:shd w:val="clear" w:fill="FFFFFF"/>
        <w:bidi w:val="0"/>
        <w:spacing w:before="0" w:beforeAutospacing="0" w:after="0" w:afterAutospacing="0" w:line="21" w:lineRule="atLeast"/>
        <w:ind w:left="0" w:firstLine="420"/>
        <w:jc w:val="both"/>
        <w:rPr>
          <w:color w:val="auto"/>
        </w:rPr>
      </w:pPr>
      <w:r>
        <w:rPr>
          <w:rFonts w:hint="default" w:ascii="Times New Roman" w:hAnsi="Times New Roman" w:cs="Times New Roman"/>
          <w:i w:val="0"/>
          <w:iCs w:val="0"/>
          <w:color w:val="auto"/>
          <w:sz w:val="24"/>
          <w:szCs w:val="24"/>
          <w:u w:val="none"/>
          <w:shd w:val="clear" w:fill="FFFFFF"/>
          <w:vertAlign w:val="baseline"/>
        </w:rPr>
        <w:t>План интернационализације је део школског развојног плана, као и годишњег плана рада.</w:t>
      </w:r>
    </w:p>
    <w:p w14:paraId="45E57914">
      <w:pPr>
        <w:pStyle w:val="12"/>
        <w:keepNext w:val="0"/>
        <w:keepLines w:val="0"/>
        <w:widowControl/>
        <w:suppressLineNumbers w:val="0"/>
        <w:shd w:val="clear" w:fill="FFFFFF"/>
        <w:bidi w:val="0"/>
        <w:spacing w:before="0" w:beforeAutospacing="0" w:after="0" w:afterAutospacing="0" w:line="21" w:lineRule="atLeast"/>
        <w:jc w:val="center"/>
        <w:rPr>
          <w:color w:val="auto"/>
        </w:rPr>
      </w:pPr>
      <w:r>
        <w:rPr>
          <w:rFonts w:hint="default" w:ascii="Times New Roman" w:hAnsi="Times New Roman" w:cs="Times New Roman"/>
          <w:b/>
          <w:bCs/>
          <w:i w:val="0"/>
          <w:iCs w:val="0"/>
          <w:color w:val="auto"/>
          <w:sz w:val="24"/>
          <w:szCs w:val="24"/>
          <w:u w:val="none"/>
          <w:shd w:val="clear" w:fill="FFFFFF"/>
          <w:vertAlign w:val="baseline"/>
        </w:rPr>
        <w:t>Еразмус+ пројекти мобилности- извештај за школску 2024/25</w:t>
      </w:r>
    </w:p>
    <w:p w14:paraId="4C1D4FB9">
      <w:pPr>
        <w:pStyle w:val="12"/>
        <w:keepNext w:val="0"/>
        <w:keepLines w:val="0"/>
        <w:widowControl/>
        <w:suppressLineNumbers w:val="0"/>
        <w:shd w:val="clear" w:fill="FFFFFF"/>
        <w:bidi w:val="0"/>
        <w:spacing w:before="0" w:beforeAutospacing="0" w:after="0" w:afterAutospacing="0" w:line="21" w:lineRule="atLeast"/>
        <w:ind w:left="0" w:firstLine="420"/>
        <w:jc w:val="both"/>
        <w:rPr>
          <w:color w:val="auto"/>
        </w:rPr>
      </w:pPr>
      <w:r>
        <w:rPr>
          <w:rFonts w:ascii="Arial" w:hAnsi="Arial" w:cs="Arial"/>
          <w:b/>
          <w:bCs/>
          <w:i w:val="0"/>
          <w:iCs w:val="0"/>
          <w:color w:val="auto"/>
          <w:sz w:val="24"/>
          <w:szCs w:val="24"/>
          <w:u w:val="none"/>
          <w:shd w:val="clear" w:fill="FFFFFF"/>
          <w:vertAlign w:val="baseline"/>
        </w:rPr>
        <w:t> </w:t>
      </w:r>
    </w:p>
    <w:p w14:paraId="4C0A33C6">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color w:val="auto"/>
          <w:lang w:val="sr-Latn-RS"/>
        </w:rPr>
      </w:pPr>
      <w:r>
        <w:rPr>
          <w:rFonts w:hint="default" w:ascii="Times New Roman" w:hAnsi="Times New Roman" w:cs="Times New Roman"/>
          <w:i w:val="0"/>
          <w:iCs w:val="0"/>
          <w:color w:val="auto"/>
          <w:sz w:val="24"/>
          <w:szCs w:val="24"/>
          <w:u w:val="none"/>
          <w:shd w:val="clear" w:fill="FFFFFF"/>
          <w:vertAlign w:val="baseline"/>
        </w:rPr>
        <w:t xml:space="preserve">Школске 2022/2023 године школи је одобрена KA-120 VET акредитација и ове школске 2024/2025 је реализован други пројрекат у оквиру те акредитације, број акредитованог пројекта је 2024-1-RS01-KA121-VET-000226602. Пројекат је почео 1.6.2024 и завршио се 31.8.2025. У оквиру овог пројекта реализована је мобилност 10 ученика, 2 пратиоца и 4 наставника. Реализација пројекта је била отежана јер је школа била у ученичкој блокади у периоду од </w:t>
      </w:r>
      <w:r>
        <w:rPr>
          <w:rFonts w:hint="default" w:ascii="Times New Roman" w:hAnsi="Times New Roman" w:cs="Times New Roman"/>
          <w:i w:val="0"/>
          <w:iCs w:val="0"/>
          <w:color w:val="auto"/>
          <w:sz w:val="24"/>
          <w:szCs w:val="24"/>
          <w:u w:val="none"/>
          <w:shd w:val="clear" w:fill="FFFFFF"/>
          <w:vertAlign w:val="baseline"/>
          <w:lang w:val="sr-Latn-RS"/>
        </w:rPr>
        <w:t>13.02.2025.-12.05.2025.</w:t>
      </w:r>
    </w:p>
    <w:p w14:paraId="0F15238B">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i w:val="0"/>
          <w:iCs w:val="0"/>
          <w:color w:val="auto"/>
          <w:sz w:val="24"/>
          <w:szCs w:val="24"/>
          <w:u w:val="none"/>
          <w:shd w:val="clear" w:fill="FFFFFF"/>
          <w:vertAlign w:val="baseline"/>
        </w:rPr>
      </w:pPr>
    </w:p>
    <w:p w14:paraId="31876F55">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i w:val="0"/>
          <w:iCs w:val="0"/>
          <w:color w:val="auto"/>
          <w:sz w:val="24"/>
          <w:szCs w:val="24"/>
          <w:u w:val="none"/>
          <w:shd w:val="clear" w:fill="FFFFFF"/>
          <w:vertAlign w:val="baseline"/>
        </w:rPr>
      </w:pPr>
    </w:p>
    <w:p w14:paraId="4804108F">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i w:val="0"/>
          <w:iCs w:val="0"/>
          <w:color w:val="auto"/>
          <w:sz w:val="24"/>
          <w:szCs w:val="24"/>
          <w:u w:val="none"/>
          <w:shd w:val="clear" w:fill="FFFFFF"/>
          <w:vertAlign w:val="baseline"/>
        </w:rPr>
      </w:pPr>
    </w:p>
    <w:p w14:paraId="088B6D66">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i w:val="0"/>
          <w:iCs w:val="0"/>
          <w:color w:val="auto"/>
          <w:sz w:val="24"/>
          <w:szCs w:val="24"/>
          <w:u w:val="none"/>
          <w:shd w:val="clear" w:fill="FFFFFF"/>
          <w:vertAlign w:val="baseline"/>
        </w:rPr>
      </w:pPr>
    </w:p>
    <w:p w14:paraId="20BF8EE3">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i w:val="0"/>
          <w:iCs w:val="0"/>
          <w:color w:val="auto"/>
          <w:sz w:val="24"/>
          <w:szCs w:val="24"/>
          <w:u w:val="none"/>
          <w:shd w:val="clear" w:fill="FFFFFF"/>
          <w:vertAlign w:val="baseline"/>
        </w:rPr>
      </w:pPr>
    </w:p>
    <w:p w14:paraId="592B088E">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i w:val="0"/>
          <w:iCs w:val="0"/>
          <w:color w:val="auto"/>
          <w:sz w:val="24"/>
          <w:szCs w:val="24"/>
          <w:u w:val="none"/>
          <w:shd w:val="clear" w:fill="FFFFFF"/>
          <w:vertAlign w:val="baseline"/>
        </w:rPr>
      </w:pPr>
    </w:p>
    <w:p w14:paraId="78BB8AA4">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i w:val="0"/>
          <w:iCs w:val="0"/>
          <w:color w:val="auto"/>
          <w:sz w:val="24"/>
          <w:szCs w:val="24"/>
          <w:u w:val="none"/>
          <w:shd w:val="clear" w:fill="FFFFFF"/>
          <w:vertAlign w:val="baseline"/>
        </w:rPr>
      </w:pPr>
    </w:p>
    <w:p w14:paraId="1985F08F">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i w:val="0"/>
          <w:iCs w:val="0"/>
          <w:color w:val="auto"/>
          <w:sz w:val="24"/>
          <w:szCs w:val="24"/>
          <w:u w:val="none"/>
          <w:shd w:val="clear" w:fill="FFFFFF"/>
          <w:vertAlign w:val="baseline"/>
        </w:rPr>
      </w:pPr>
    </w:p>
    <w:p w14:paraId="39A203E0">
      <w:pPr>
        <w:pStyle w:val="12"/>
        <w:keepNext w:val="0"/>
        <w:keepLines w:val="0"/>
        <w:widowControl/>
        <w:suppressLineNumbers w:val="0"/>
        <w:shd w:val="clear" w:fill="FFFFFF"/>
        <w:bidi w:val="0"/>
        <w:spacing w:before="0" w:beforeAutospacing="0" w:after="0" w:afterAutospacing="0" w:line="21" w:lineRule="atLeast"/>
        <w:ind w:left="0" w:firstLine="720"/>
        <w:jc w:val="both"/>
        <w:rPr>
          <w:color w:val="auto"/>
        </w:rPr>
      </w:pPr>
      <w:r>
        <w:rPr>
          <w:rFonts w:hint="default" w:ascii="Times New Roman" w:hAnsi="Times New Roman" w:cs="Times New Roman"/>
          <w:i w:val="0"/>
          <w:iCs w:val="0"/>
          <w:color w:val="auto"/>
          <w:sz w:val="24"/>
          <w:szCs w:val="24"/>
          <w:u w:val="none"/>
          <w:shd w:val="clear" w:fill="FFFFFF"/>
          <w:vertAlign w:val="baseline"/>
        </w:rPr>
        <w:t>На мобилност су ишли следећи ученици:</w:t>
      </w:r>
    </w:p>
    <w:p w14:paraId="161CC5CD">
      <w:pPr>
        <w:pStyle w:val="12"/>
        <w:keepNext w:val="0"/>
        <w:keepLines w:val="0"/>
        <w:widowControl/>
        <w:suppressLineNumbers w:val="0"/>
        <w:shd w:val="clear" w:fill="FFFFFF"/>
        <w:bidi w:val="0"/>
        <w:spacing w:before="0" w:beforeAutospacing="0" w:after="0" w:afterAutospacing="0" w:line="21" w:lineRule="atLeast"/>
        <w:ind w:left="0" w:firstLine="720"/>
        <w:jc w:val="both"/>
        <w:rPr>
          <w:color w:val="auto"/>
        </w:rPr>
      </w:pPr>
      <w:r>
        <w:rPr>
          <w:rFonts w:hint="default" w:ascii="Arial" w:hAnsi="Arial" w:cs="Arial"/>
          <w:i w:val="0"/>
          <w:iCs w:val="0"/>
          <w:color w:val="auto"/>
          <w:sz w:val="24"/>
          <w:szCs w:val="24"/>
          <w:u w:val="none"/>
          <w:shd w:val="clear" w:fill="FFFFFF"/>
          <w:vertAlign w:val="baseline"/>
        </w:rPr>
        <w:t>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604"/>
        <w:gridCol w:w="884"/>
        <w:gridCol w:w="4361"/>
      </w:tblGrid>
      <w:tr w14:paraId="0A4B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0BD9560B">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Име и презиме ученика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6D3A14D">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Разред</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F490CE2">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Образовни профил</w:t>
            </w:r>
          </w:p>
        </w:tc>
      </w:tr>
      <w:tr w14:paraId="2AE3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20B9B366">
            <w:pPr>
              <w:pStyle w:val="12"/>
              <w:keepNext w:val="0"/>
              <w:keepLines w:val="0"/>
              <w:widowControl/>
              <w:suppressLineNumbers w:val="0"/>
              <w:bidi w:val="0"/>
              <w:spacing w:before="0" w:beforeAutospacing="0" w:after="0" w:afterAutospacing="0" w:line="27" w:lineRule="atLeast"/>
              <w:jc w:val="both"/>
              <w:rPr>
                <w:color w:val="auto"/>
              </w:rPr>
            </w:pPr>
            <w:r>
              <w:rPr>
                <w:rFonts w:hint="default" w:ascii="Times New Roman" w:hAnsi="Times New Roman" w:cs="Times New Roman"/>
                <w:i w:val="0"/>
                <w:iCs w:val="0"/>
                <w:color w:val="auto"/>
                <w:sz w:val="24"/>
                <w:szCs w:val="24"/>
                <w:u w:val="none"/>
                <w:vertAlign w:val="baseline"/>
              </w:rPr>
              <w:t>Демић Никола </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78DAD5D5">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191FBA87">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Финансијско-рачуноводствени техничар</w:t>
            </w:r>
          </w:p>
        </w:tc>
      </w:tr>
      <w:tr w14:paraId="75FF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23B374FE">
            <w:pPr>
              <w:pStyle w:val="12"/>
              <w:keepNext w:val="0"/>
              <w:keepLines w:val="0"/>
              <w:widowControl/>
              <w:suppressLineNumbers w:val="0"/>
              <w:bidi w:val="0"/>
              <w:spacing w:before="0" w:beforeAutospacing="0" w:after="0" w:afterAutospacing="0" w:line="27" w:lineRule="atLeast"/>
              <w:jc w:val="both"/>
              <w:rPr>
                <w:color w:val="auto"/>
              </w:rPr>
            </w:pPr>
            <w:r>
              <w:rPr>
                <w:rFonts w:hint="default" w:ascii="Times New Roman" w:hAnsi="Times New Roman" w:cs="Times New Roman"/>
                <w:i w:val="0"/>
                <w:iCs w:val="0"/>
                <w:color w:val="auto"/>
                <w:sz w:val="24"/>
                <w:szCs w:val="24"/>
                <w:u w:val="none"/>
                <w:vertAlign w:val="baseline"/>
              </w:rPr>
              <w:t>Зеленбаба Ивана </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874C0BD">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6F5729D1">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Финансијско-рачуноводствени техничар</w:t>
            </w:r>
          </w:p>
        </w:tc>
      </w:tr>
      <w:tr w14:paraId="5A63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C2810A6">
            <w:pPr>
              <w:pStyle w:val="12"/>
              <w:keepNext w:val="0"/>
              <w:keepLines w:val="0"/>
              <w:widowControl/>
              <w:suppressLineNumbers w:val="0"/>
              <w:bidi w:val="0"/>
              <w:spacing w:before="0" w:beforeAutospacing="0" w:after="0" w:afterAutospacing="0" w:line="27" w:lineRule="atLeast"/>
              <w:jc w:val="both"/>
              <w:rPr>
                <w:color w:val="auto"/>
              </w:rPr>
            </w:pPr>
            <w:r>
              <w:rPr>
                <w:rFonts w:hint="default" w:ascii="Times New Roman" w:hAnsi="Times New Roman" w:cs="Times New Roman"/>
                <w:i w:val="0"/>
                <w:iCs w:val="0"/>
                <w:color w:val="auto"/>
                <w:sz w:val="24"/>
                <w:szCs w:val="24"/>
                <w:u w:val="none"/>
                <w:vertAlign w:val="baseline"/>
              </w:rPr>
              <w:t>Јовановић Илија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677AA8D0">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29C0C49B">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Финансијско-рачуноводствени техничар</w:t>
            </w:r>
          </w:p>
        </w:tc>
      </w:tr>
      <w:tr w14:paraId="16D9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0D007EED">
            <w:pPr>
              <w:pStyle w:val="12"/>
              <w:keepNext w:val="0"/>
              <w:keepLines w:val="0"/>
              <w:widowControl/>
              <w:suppressLineNumbers w:val="0"/>
              <w:bidi w:val="0"/>
              <w:spacing w:before="0" w:beforeAutospacing="0" w:after="0" w:afterAutospacing="0" w:line="27" w:lineRule="atLeast"/>
              <w:jc w:val="both"/>
              <w:rPr>
                <w:color w:val="auto"/>
              </w:rPr>
            </w:pPr>
            <w:r>
              <w:rPr>
                <w:rFonts w:hint="default" w:ascii="Times New Roman" w:hAnsi="Times New Roman" w:cs="Times New Roman"/>
                <w:i w:val="0"/>
                <w:iCs w:val="0"/>
                <w:color w:val="auto"/>
                <w:sz w:val="24"/>
                <w:szCs w:val="24"/>
                <w:u w:val="none"/>
                <w:vertAlign w:val="baseline"/>
              </w:rPr>
              <w:t>Ненадић Невена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28DEE209">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21DF24F">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Економски техничар</w:t>
            </w:r>
          </w:p>
        </w:tc>
      </w:tr>
      <w:tr w14:paraId="1185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13306578">
            <w:pPr>
              <w:pStyle w:val="12"/>
              <w:keepNext w:val="0"/>
              <w:keepLines w:val="0"/>
              <w:widowControl/>
              <w:suppressLineNumbers w:val="0"/>
              <w:bidi w:val="0"/>
              <w:spacing w:before="0" w:beforeAutospacing="0" w:after="0" w:afterAutospacing="0" w:line="27" w:lineRule="atLeast"/>
              <w:jc w:val="both"/>
              <w:rPr>
                <w:color w:val="auto"/>
              </w:rPr>
            </w:pPr>
            <w:r>
              <w:rPr>
                <w:rFonts w:hint="default" w:ascii="Times New Roman" w:hAnsi="Times New Roman" w:cs="Times New Roman"/>
                <w:i w:val="0"/>
                <w:iCs w:val="0"/>
                <w:color w:val="auto"/>
                <w:sz w:val="24"/>
                <w:szCs w:val="24"/>
                <w:u w:val="none"/>
                <w:vertAlign w:val="baseline"/>
              </w:rPr>
              <w:t>Батинић Ања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2BCE3C9F">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2106A176">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Туристички техничар</w:t>
            </w:r>
          </w:p>
        </w:tc>
      </w:tr>
      <w:tr w14:paraId="477B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62851514">
            <w:pPr>
              <w:pStyle w:val="12"/>
              <w:keepNext w:val="0"/>
              <w:keepLines w:val="0"/>
              <w:widowControl/>
              <w:suppressLineNumbers w:val="0"/>
              <w:bidi w:val="0"/>
              <w:spacing w:before="0" w:beforeAutospacing="0" w:after="0" w:afterAutospacing="0" w:line="27" w:lineRule="atLeast"/>
              <w:jc w:val="both"/>
              <w:rPr>
                <w:color w:val="auto"/>
              </w:rPr>
            </w:pPr>
            <w:r>
              <w:rPr>
                <w:rFonts w:hint="default" w:ascii="Times New Roman" w:hAnsi="Times New Roman" w:cs="Times New Roman"/>
                <w:i w:val="0"/>
                <w:iCs w:val="0"/>
                <w:color w:val="auto"/>
                <w:sz w:val="24"/>
                <w:szCs w:val="24"/>
                <w:u w:val="none"/>
                <w:vertAlign w:val="baseline"/>
              </w:rPr>
              <w:t>Николчић Наташа </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5A3DD7FA">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5FEDDCC9">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Туристички техничар</w:t>
            </w:r>
          </w:p>
        </w:tc>
      </w:tr>
      <w:tr w14:paraId="57B7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2E848109">
            <w:pPr>
              <w:pStyle w:val="12"/>
              <w:keepNext w:val="0"/>
              <w:keepLines w:val="0"/>
              <w:widowControl/>
              <w:suppressLineNumbers w:val="0"/>
              <w:bidi w:val="0"/>
              <w:spacing w:before="0" w:beforeAutospacing="0" w:after="0" w:afterAutospacing="0" w:line="27" w:lineRule="atLeast"/>
              <w:jc w:val="both"/>
              <w:rPr>
                <w:color w:val="auto"/>
              </w:rPr>
            </w:pPr>
            <w:r>
              <w:rPr>
                <w:rFonts w:hint="default" w:ascii="Times New Roman" w:hAnsi="Times New Roman" w:cs="Times New Roman"/>
                <w:i w:val="0"/>
                <w:iCs w:val="0"/>
                <w:color w:val="auto"/>
                <w:sz w:val="24"/>
                <w:szCs w:val="24"/>
                <w:u w:val="none"/>
                <w:vertAlign w:val="baseline"/>
              </w:rPr>
              <w:t>Мерњик Анђела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0EF13B00">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81771F4">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Туристички техничар</w:t>
            </w:r>
          </w:p>
        </w:tc>
      </w:tr>
      <w:tr w14:paraId="77A9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035592AB">
            <w:pPr>
              <w:pStyle w:val="12"/>
              <w:keepNext w:val="0"/>
              <w:keepLines w:val="0"/>
              <w:widowControl/>
              <w:suppressLineNumbers w:val="0"/>
              <w:bidi w:val="0"/>
              <w:spacing w:before="0" w:beforeAutospacing="0" w:after="0" w:afterAutospacing="0" w:line="27" w:lineRule="atLeast"/>
              <w:jc w:val="both"/>
              <w:rPr>
                <w:color w:val="auto"/>
              </w:rPr>
            </w:pPr>
            <w:r>
              <w:rPr>
                <w:rFonts w:hint="default" w:ascii="Times New Roman" w:hAnsi="Times New Roman" w:cs="Times New Roman"/>
                <w:i w:val="0"/>
                <w:iCs w:val="0"/>
                <w:color w:val="auto"/>
                <w:sz w:val="24"/>
                <w:szCs w:val="24"/>
                <w:u w:val="none"/>
                <w:vertAlign w:val="baseline"/>
              </w:rPr>
              <w:t>Секулић Маша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6FA22CCC">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289C6A4">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Кувар</w:t>
            </w:r>
          </w:p>
        </w:tc>
      </w:tr>
      <w:tr w14:paraId="341D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0623536">
            <w:pPr>
              <w:pStyle w:val="12"/>
              <w:keepNext w:val="0"/>
              <w:keepLines w:val="0"/>
              <w:widowControl/>
              <w:suppressLineNumbers w:val="0"/>
              <w:bidi w:val="0"/>
              <w:spacing w:before="0" w:beforeAutospacing="0" w:after="0" w:afterAutospacing="0" w:line="27" w:lineRule="atLeast"/>
              <w:jc w:val="both"/>
              <w:rPr>
                <w:color w:val="auto"/>
              </w:rPr>
            </w:pPr>
            <w:r>
              <w:rPr>
                <w:rFonts w:hint="default" w:ascii="Times New Roman" w:hAnsi="Times New Roman" w:cs="Times New Roman"/>
                <w:i w:val="0"/>
                <w:iCs w:val="0"/>
                <w:color w:val="auto"/>
                <w:sz w:val="24"/>
                <w:szCs w:val="24"/>
                <w:u w:val="none"/>
                <w:vertAlign w:val="baseline"/>
              </w:rPr>
              <w:t>Милорадов Лазар</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25AF3690">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1E8D6EA0">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Кувар</w:t>
            </w:r>
          </w:p>
        </w:tc>
      </w:tr>
      <w:tr w14:paraId="2B9F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4ECC42EF">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Богнар Војислава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52406989">
            <w:pPr>
              <w:pStyle w:val="12"/>
              <w:keepNext w:val="0"/>
              <w:keepLines w:val="0"/>
              <w:widowControl/>
              <w:suppressLineNumbers w:val="0"/>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vertAlign w:val="baselin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568C44A6">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Конобар</w:t>
            </w:r>
          </w:p>
        </w:tc>
      </w:tr>
    </w:tbl>
    <w:p w14:paraId="4E5C357E">
      <w:pPr>
        <w:pStyle w:val="12"/>
        <w:keepNext w:val="0"/>
        <w:keepLines w:val="0"/>
        <w:widowControl/>
        <w:suppressLineNumbers w:val="0"/>
        <w:shd w:val="clear" w:fill="FFFFFF"/>
        <w:bidi w:val="0"/>
        <w:spacing w:before="0" w:beforeAutospacing="0" w:after="0" w:afterAutospacing="0" w:line="21" w:lineRule="atLeast"/>
        <w:ind w:left="0" w:firstLine="720"/>
        <w:jc w:val="both"/>
        <w:rPr>
          <w:color w:val="auto"/>
        </w:rPr>
      </w:pPr>
      <w:r>
        <w:rPr>
          <w:rFonts w:hint="default" w:ascii="Arial" w:hAnsi="Arial" w:cs="Arial"/>
          <w:i w:val="0"/>
          <w:iCs w:val="0"/>
          <w:color w:val="auto"/>
          <w:sz w:val="24"/>
          <w:szCs w:val="24"/>
          <w:u w:val="none"/>
          <w:shd w:val="clear" w:fill="FFFFFF"/>
          <w:vertAlign w:val="baseline"/>
        </w:rPr>
        <w:t> </w:t>
      </w:r>
    </w:p>
    <w:p w14:paraId="2A09A414">
      <w:pPr>
        <w:pStyle w:val="12"/>
        <w:keepNext w:val="0"/>
        <w:keepLines w:val="0"/>
        <w:widowControl/>
        <w:suppressLineNumbers w:val="0"/>
        <w:shd w:val="clear" w:fill="FFFFFF"/>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shd w:val="clear" w:fill="FFFFFF"/>
          <w:vertAlign w:val="baseline"/>
        </w:rPr>
        <w:t>Као што се из приложене табеле види, на мобилност је ишло 10 ученика из различитих одељења, 4 ученика економских профила, 3 ученика туристичког профила 2 кувара и 1 конобар. Ученици су током мобилности, која је трајала две недеље тј. од 31.3.-12.4.2025,  обављали стручну праксу у Барцелос, Португал. Ученици економских профила праксу су обављали у рачуноводству школе која је била домаћин мобилности (</w:t>
      </w:r>
      <w:r>
        <w:rPr>
          <w:rFonts w:ascii="Verdana" w:hAnsi="Verdana" w:cs="Verdana"/>
          <w:i w:val="0"/>
          <w:iCs w:val="0"/>
          <w:color w:val="auto"/>
          <w:sz w:val="20"/>
          <w:szCs w:val="20"/>
          <w:u w:val="none"/>
          <w:shd w:val="clear" w:fill="FFFFFF"/>
          <w:vertAlign w:val="baseline"/>
        </w:rPr>
        <w:t>Associação Terras Lusas Movimentos Europeus)</w:t>
      </w:r>
      <w:r>
        <w:rPr>
          <w:rFonts w:hint="default" w:ascii="Times New Roman" w:hAnsi="Times New Roman" w:cs="Times New Roman"/>
          <w:i w:val="0"/>
          <w:iCs w:val="0"/>
          <w:color w:val="auto"/>
          <w:sz w:val="24"/>
          <w:szCs w:val="24"/>
          <w:u w:val="none"/>
          <w:shd w:val="clear" w:fill="FFFFFF"/>
          <w:vertAlign w:val="baseline"/>
        </w:rPr>
        <w:t>, кувари и конобари су праксу обављали у угоститељским објектима у Барцелосу, туристички техничари су праксу обављали на рецепцији хотела и у туристичкој агенцији. Ученици су имали организоване посете и излете. Пратиоци ученика током мобилности били су: Томислав Ђуретић (31.3.-12.4.2025) и Бранко Кнежевић (31.3.-12.4.2025)</w:t>
      </w:r>
    </w:p>
    <w:p w14:paraId="0880BC5C">
      <w:pPr>
        <w:pStyle w:val="12"/>
        <w:keepNext w:val="0"/>
        <w:keepLines w:val="0"/>
        <w:widowControl/>
        <w:suppressLineNumbers w:val="0"/>
        <w:shd w:val="clear" w:fill="FFFFFF"/>
        <w:bidi w:val="0"/>
        <w:spacing w:before="0" w:beforeAutospacing="0" w:after="0" w:afterAutospacing="0" w:line="21" w:lineRule="atLeast"/>
        <w:jc w:val="both"/>
        <w:rPr>
          <w:rFonts w:hint="default" w:ascii="Arial" w:hAnsi="Arial" w:cs="Arial"/>
          <w:i w:val="0"/>
          <w:iCs w:val="0"/>
          <w:color w:val="auto"/>
          <w:sz w:val="24"/>
          <w:szCs w:val="24"/>
          <w:u w:val="none"/>
          <w:shd w:val="clear" w:fill="FFFFFF"/>
          <w:vertAlign w:val="baseline"/>
        </w:rPr>
      </w:pPr>
      <w:r>
        <w:rPr>
          <w:rFonts w:hint="default" w:ascii="Arial" w:hAnsi="Arial" w:cs="Arial"/>
          <w:i w:val="0"/>
          <w:iCs w:val="0"/>
          <w:color w:val="auto"/>
          <w:sz w:val="24"/>
          <w:szCs w:val="24"/>
          <w:u w:val="none"/>
          <w:shd w:val="clear" w:fill="FFFFFF"/>
          <w:vertAlign w:val="baseline"/>
        </w:rPr>
        <w:t> </w:t>
      </w:r>
    </w:p>
    <w:p w14:paraId="4368900C">
      <w:pPr>
        <w:pStyle w:val="12"/>
        <w:keepNext w:val="0"/>
        <w:keepLines w:val="0"/>
        <w:widowControl/>
        <w:suppressLineNumbers w:val="0"/>
        <w:shd w:val="clear" w:fill="FFFFFF"/>
        <w:bidi w:val="0"/>
        <w:spacing w:before="0" w:beforeAutospacing="0" w:after="0" w:afterAutospacing="0" w:line="21" w:lineRule="atLeast"/>
        <w:jc w:val="both"/>
        <w:rPr>
          <w:rFonts w:hint="default" w:ascii="Arial" w:hAnsi="Arial" w:cs="Arial"/>
          <w:i w:val="0"/>
          <w:iCs w:val="0"/>
          <w:color w:val="auto"/>
          <w:sz w:val="24"/>
          <w:szCs w:val="24"/>
          <w:u w:val="none"/>
          <w:shd w:val="clear" w:fill="FFFFFF"/>
          <w:vertAlign w:val="baseline"/>
        </w:rPr>
      </w:pPr>
    </w:p>
    <w:p w14:paraId="2E2570CE">
      <w:pPr>
        <w:pStyle w:val="12"/>
        <w:keepNext w:val="0"/>
        <w:keepLines w:val="0"/>
        <w:widowControl/>
        <w:suppressLineNumbers w:val="0"/>
        <w:shd w:val="clear" w:fill="FFFFFF"/>
        <w:bidi w:val="0"/>
        <w:spacing w:before="0" w:beforeAutospacing="0" w:after="0" w:afterAutospacing="0" w:line="21" w:lineRule="atLeast"/>
        <w:jc w:val="both"/>
        <w:rPr>
          <w:rFonts w:hint="default" w:ascii="Arial" w:hAnsi="Arial" w:cs="Arial"/>
          <w:i w:val="0"/>
          <w:iCs w:val="0"/>
          <w:color w:val="auto"/>
          <w:sz w:val="24"/>
          <w:szCs w:val="24"/>
          <w:u w:val="none"/>
          <w:shd w:val="clear" w:fill="FFFFFF"/>
          <w:vertAlign w:val="baseline"/>
        </w:rPr>
      </w:pPr>
    </w:p>
    <w:p w14:paraId="6303D56A">
      <w:pPr>
        <w:pStyle w:val="12"/>
        <w:keepNext w:val="0"/>
        <w:keepLines w:val="0"/>
        <w:widowControl/>
        <w:suppressLineNumbers w:val="0"/>
        <w:shd w:val="clear" w:fill="FFFFFF"/>
        <w:bidi w:val="0"/>
        <w:spacing w:before="0" w:beforeAutospacing="0" w:after="0" w:afterAutospacing="0" w:line="21" w:lineRule="atLeast"/>
        <w:jc w:val="both"/>
        <w:rPr>
          <w:rFonts w:hint="default" w:ascii="Arial" w:hAnsi="Arial" w:cs="Arial"/>
          <w:i w:val="0"/>
          <w:iCs w:val="0"/>
          <w:color w:val="auto"/>
          <w:sz w:val="24"/>
          <w:szCs w:val="24"/>
          <w:u w:val="none"/>
          <w:shd w:val="clear" w:fill="FFFFFF"/>
          <w:vertAlign w:val="baseline"/>
        </w:rPr>
      </w:pPr>
    </w:p>
    <w:p w14:paraId="651130D3">
      <w:pPr>
        <w:pStyle w:val="12"/>
        <w:keepNext w:val="0"/>
        <w:keepLines w:val="0"/>
        <w:widowControl/>
        <w:suppressLineNumbers w:val="0"/>
        <w:shd w:val="clear" w:fill="FFFFFF"/>
        <w:bidi w:val="0"/>
        <w:spacing w:before="0" w:beforeAutospacing="0" w:after="0" w:afterAutospacing="0" w:line="21" w:lineRule="atLeast"/>
        <w:jc w:val="both"/>
        <w:rPr>
          <w:rFonts w:hint="default" w:ascii="Arial" w:hAnsi="Arial" w:cs="Arial"/>
          <w:i w:val="0"/>
          <w:iCs w:val="0"/>
          <w:color w:val="auto"/>
          <w:sz w:val="24"/>
          <w:szCs w:val="24"/>
          <w:u w:val="none"/>
          <w:shd w:val="clear" w:fill="FFFFFF"/>
          <w:vertAlign w:val="baseline"/>
        </w:rPr>
      </w:pPr>
    </w:p>
    <w:p w14:paraId="7E1B7C67">
      <w:pPr>
        <w:pStyle w:val="12"/>
        <w:keepNext w:val="0"/>
        <w:keepLines w:val="0"/>
        <w:widowControl/>
        <w:suppressLineNumbers w:val="0"/>
        <w:shd w:val="clear" w:fill="FFFFFF"/>
        <w:bidi w:val="0"/>
        <w:spacing w:before="0" w:beforeAutospacing="0" w:after="0" w:afterAutospacing="0" w:line="21" w:lineRule="atLeast"/>
        <w:jc w:val="both"/>
        <w:rPr>
          <w:rFonts w:hint="default" w:ascii="Arial" w:hAnsi="Arial" w:cs="Arial"/>
          <w:i w:val="0"/>
          <w:iCs w:val="0"/>
          <w:color w:val="auto"/>
          <w:sz w:val="24"/>
          <w:szCs w:val="24"/>
          <w:u w:val="none"/>
          <w:shd w:val="clear" w:fill="FFFFFF"/>
          <w:vertAlign w:val="baseline"/>
        </w:rPr>
      </w:pPr>
    </w:p>
    <w:p w14:paraId="35E82D02">
      <w:pPr>
        <w:pStyle w:val="12"/>
        <w:keepNext w:val="0"/>
        <w:keepLines w:val="0"/>
        <w:widowControl/>
        <w:suppressLineNumbers w:val="0"/>
        <w:shd w:val="clear" w:fill="FFFFFF"/>
        <w:bidi w:val="0"/>
        <w:spacing w:before="0" w:beforeAutospacing="0" w:after="0" w:afterAutospacing="0" w:line="21" w:lineRule="atLeast"/>
        <w:jc w:val="both"/>
        <w:rPr>
          <w:rFonts w:hint="default" w:ascii="Arial" w:hAnsi="Arial" w:cs="Arial"/>
          <w:i w:val="0"/>
          <w:iCs w:val="0"/>
          <w:color w:val="auto"/>
          <w:sz w:val="24"/>
          <w:szCs w:val="24"/>
          <w:u w:val="none"/>
          <w:shd w:val="clear" w:fill="FFFFFF"/>
          <w:vertAlign w:val="baseline"/>
        </w:rPr>
      </w:pPr>
    </w:p>
    <w:p w14:paraId="1824445B">
      <w:pPr>
        <w:pStyle w:val="12"/>
        <w:keepNext w:val="0"/>
        <w:keepLines w:val="0"/>
        <w:widowControl/>
        <w:suppressLineNumbers w:val="0"/>
        <w:shd w:val="clear" w:fill="FFFFFF"/>
        <w:bidi w:val="0"/>
        <w:spacing w:before="0" w:beforeAutospacing="0" w:after="0" w:afterAutospacing="0" w:line="21" w:lineRule="atLeast"/>
        <w:jc w:val="both"/>
        <w:rPr>
          <w:rFonts w:hint="default" w:ascii="Arial" w:hAnsi="Arial" w:cs="Arial"/>
          <w:i w:val="0"/>
          <w:iCs w:val="0"/>
          <w:color w:val="auto"/>
          <w:sz w:val="24"/>
          <w:szCs w:val="24"/>
          <w:u w:val="none"/>
          <w:shd w:val="clear" w:fill="FFFFFF"/>
          <w:vertAlign w:val="baseline"/>
        </w:rPr>
      </w:pPr>
    </w:p>
    <w:p w14:paraId="56BC0422">
      <w:pPr>
        <w:pStyle w:val="12"/>
        <w:keepNext w:val="0"/>
        <w:keepLines w:val="0"/>
        <w:widowControl/>
        <w:suppressLineNumbers w:val="0"/>
        <w:shd w:val="clear" w:fill="FFFFFF"/>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shd w:val="clear" w:fill="FFFFFF"/>
          <w:vertAlign w:val="baseline"/>
        </w:rPr>
        <w:t>На мобилност је ишло и 4 наставника: </w:t>
      </w:r>
    </w:p>
    <w:p w14:paraId="696C5891">
      <w:pPr>
        <w:pStyle w:val="12"/>
        <w:keepNext w:val="0"/>
        <w:keepLines w:val="0"/>
        <w:widowControl/>
        <w:suppressLineNumbers w:val="0"/>
        <w:shd w:val="clear" w:fill="FFFFFF"/>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shd w:val="clear" w:fill="FFFFFF"/>
          <w:vertAlign w:val="baseline"/>
        </w:rPr>
        <w:t>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23"/>
        <w:gridCol w:w="3039"/>
      </w:tblGrid>
      <w:tr w14:paraId="7CB0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7C4BBA20">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Име и презиме наставника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08A7F609">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Предмет који предаје</w:t>
            </w:r>
          </w:p>
        </w:tc>
      </w:tr>
      <w:tr w14:paraId="4C6C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5ABD320">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Томислава Ђуретић</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28F9F632">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Куварство</w:t>
            </w:r>
          </w:p>
        </w:tc>
      </w:tr>
      <w:tr w14:paraId="01CC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6CCB51C7">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Александра Срдић</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1619A6D9">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Куварство</w:t>
            </w:r>
          </w:p>
        </w:tc>
      </w:tr>
      <w:tr w14:paraId="6ACC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33B1287D">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Драгана Зимоња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7307274B">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Туристичка група предмета</w:t>
            </w:r>
          </w:p>
        </w:tc>
      </w:tr>
      <w:tr w14:paraId="2856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0D1B4854">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Радован Пуђа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top"/>
          </w:tcPr>
          <w:p w14:paraId="4664809A">
            <w:pPr>
              <w:pStyle w:val="12"/>
              <w:keepNext w:val="0"/>
              <w:keepLines w:val="0"/>
              <w:widowControl/>
              <w:suppressLineNumbers w:val="0"/>
              <w:bidi w:val="0"/>
              <w:spacing w:before="0" w:beforeAutospacing="0" w:after="0" w:afterAutospacing="0" w:line="21" w:lineRule="atLeast"/>
              <w:jc w:val="both"/>
              <w:rPr>
                <w:color w:val="auto"/>
              </w:rPr>
            </w:pPr>
            <w:r>
              <w:rPr>
                <w:rFonts w:hint="default" w:ascii="Times New Roman" w:hAnsi="Times New Roman" w:cs="Times New Roman"/>
                <w:i w:val="0"/>
                <w:iCs w:val="0"/>
                <w:color w:val="auto"/>
                <w:sz w:val="24"/>
                <w:szCs w:val="24"/>
                <w:u w:val="none"/>
                <w:vertAlign w:val="baseline"/>
              </w:rPr>
              <w:t>Економска група предмета</w:t>
            </w:r>
          </w:p>
        </w:tc>
      </w:tr>
    </w:tbl>
    <w:p w14:paraId="2E8EE86D">
      <w:pPr>
        <w:pStyle w:val="12"/>
        <w:keepNext w:val="0"/>
        <w:keepLines w:val="0"/>
        <w:widowControl/>
        <w:suppressLineNumbers w:val="0"/>
        <w:shd w:val="clear" w:fill="FFFFFF"/>
        <w:bidi w:val="0"/>
        <w:spacing w:before="0" w:beforeAutospacing="0" w:after="0" w:afterAutospacing="0" w:line="21" w:lineRule="atLeast"/>
        <w:jc w:val="both"/>
        <w:rPr>
          <w:color w:val="auto"/>
        </w:rPr>
      </w:pPr>
      <w:r>
        <w:rPr>
          <w:rFonts w:hint="default" w:ascii="Arial" w:hAnsi="Arial" w:cs="Arial"/>
          <w:i w:val="0"/>
          <w:iCs w:val="0"/>
          <w:color w:val="auto"/>
          <w:sz w:val="24"/>
          <w:szCs w:val="24"/>
          <w:u w:val="none"/>
          <w:shd w:val="clear" w:fill="FFFFFF"/>
          <w:vertAlign w:val="baseline"/>
        </w:rPr>
        <w:t> </w:t>
      </w:r>
    </w:p>
    <w:p w14:paraId="533D3830">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Наставнице куварства су ишле на (job shadowing) у периоду од 31.3.-5.4.2025 у Барцелосу, Португал, док су наставници економске и туристичке групе предмета похађали курс на тему предузетничтва од 30.4.-4.5.2025. у Истанбулу, Турска.</w:t>
      </w:r>
    </w:p>
    <w:p w14:paraId="7B44602F">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p>
    <w:p w14:paraId="251542AA">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У периоду 18.-22. новембра 2025. угостили смо 4 наставнице из Шпаније (2 наставнице економске групе предмета, 1 наставница енглеског језика и 1 наставница математике). Наставнице су присуствовале часовима (job shadowing), разменили смо искуства и уппредили образовне системе Србије и Шпаније.</w:t>
      </w:r>
    </w:p>
    <w:p w14:paraId="4D590D7E">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w:t>
      </w:r>
    </w:p>
    <w:p w14:paraId="1746D1D0">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p>
    <w:p w14:paraId="051BC9A2">
      <w:pPr>
        <w:pStyle w:val="12"/>
        <w:keepNext w:val="0"/>
        <w:keepLines w:val="0"/>
        <w:widowControl/>
        <w:suppressLineNumbers w:val="0"/>
        <w:shd w:val="clear" w:fill="FFFFFF"/>
        <w:bidi w:val="0"/>
        <w:spacing w:before="0" w:beforeAutospacing="0" w:after="0" w:afterAutospacing="0" w:line="21" w:lineRule="atLeast"/>
        <w:ind w:left="0" w:firstLine="420"/>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У току школске 2024/2025 године наша школа је аплицирала на следећим позивима:</w:t>
      </w:r>
    </w:p>
    <w:p w14:paraId="6FAF120C">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октобар 2024</w:t>
      </w:r>
    </w:p>
    <w:p w14:paraId="2A6E04F1">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Поднета пријава за Еразмус+ акредитације KA-120 SCH за опште образовање. Одобрена акредитација подразумева да школа у наредном периоду може да планира континуиране активности и да ће јој за то бити одобрена средства делимично или у целости, зависи од појединачних пријава.</w:t>
      </w:r>
    </w:p>
    <w:p w14:paraId="13A250F2">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Ова акредитација није одобрена.</w:t>
      </w:r>
    </w:p>
    <w:p w14:paraId="656006C9">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w:t>
      </w:r>
    </w:p>
    <w:p w14:paraId="5E7BDEFE">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Фебруар 2025</w:t>
      </w:r>
    </w:p>
    <w:p w14:paraId="63FF8A1B">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Поднета пријава KA-121 VET за актедитоване пројекте (планирана мобилност)</w:t>
      </w:r>
    </w:p>
    <w:p w14:paraId="3781D249">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Стручна пракса за 20 ученика </w:t>
      </w:r>
    </w:p>
    <w:p w14:paraId="386A183B">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Посматрање на радном месту за 2 наставника стручних предмета</w:t>
      </w:r>
    </w:p>
    <w:p w14:paraId="1D253BD4">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Обука за 3 наставника стручних предмета</w:t>
      </w:r>
    </w:p>
    <w:p w14:paraId="2D27DD0C">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ова пријава је одобрена и реализација ће бити 1.6.2025-31.8.2026</w:t>
      </w:r>
    </w:p>
    <w:p w14:paraId="18B64D32">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w:t>
      </w:r>
    </w:p>
    <w:p w14:paraId="3FB91D79">
      <w:pPr>
        <w:pStyle w:val="12"/>
        <w:keepNext w:val="0"/>
        <w:keepLines w:val="0"/>
        <w:widowControl/>
        <w:suppressLineNumbers w:val="0"/>
        <w:shd w:val="clear" w:fill="FFFFFF"/>
        <w:bidi w:val="0"/>
        <w:spacing w:before="0" w:beforeAutospacing="0" w:after="0" w:afterAutospacing="0" w:line="21" w:lineRule="atLeast"/>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 Март 2025</w:t>
      </w:r>
    </w:p>
    <w:p w14:paraId="5432A543">
      <w:pPr>
        <w:pStyle w:val="12"/>
        <w:keepNext w:val="0"/>
        <w:keepLines w:val="0"/>
        <w:widowControl/>
        <w:suppressLineNumbers w:val="0"/>
        <w:shd w:val="clear" w:fill="FFFFFF"/>
        <w:bidi w:val="0"/>
        <w:spacing w:before="0" w:beforeAutospacing="0" w:after="0" w:afterAutospacing="0" w:line="21" w:lineRule="atLeast"/>
        <w:ind w:left="0" w:firstLine="720"/>
        <w:jc w:val="both"/>
        <w:rPr>
          <w:rFonts w:hint="default" w:ascii="Times New Roman" w:hAnsi="Times New Roman" w:cs="Times New Roman"/>
          <w:color w:val="auto"/>
        </w:rPr>
      </w:pPr>
      <w:r>
        <w:rPr>
          <w:rFonts w:hint="default" w:ascii="Times New Roman" w:hAnsi="Times New Roman" w:cs="Times New Roman"/>
          <w:i w:val="0"/>
          <w:iCs w:val="0"/>
          <w:color w:val="auto"/>
          <w:sz w:val="24"/>
          <w:szCs w:val="24"/>
          <w:u w:val="none"/>
          <w:shd w:val="clear" w:fill="FFFFFF"/>
          <w:vertAlign w:val="baseline"/>
        </w:rPr>
        <w:t>-Као партнери учествовали смо у писању пријаве КА-220 стратешка партнерства на тему екологије, одрживог развоја, здравих стилова живота и предузетништва са школама из Румуније, Турске, тренинг центром из Италије... Координатор пројекта би био тренинг центар из Италије.</w:t>
      </w:r>
    </w:p>
    <w:p w14:paraId="20EA14EE">
      <w:pPr>
        <w:pStyle w:val="12"/>
        <w:keepNext w:val="0"/>
        <w:keepLines w:val="0"/>
        <w:widowControl/>
        <w:suppressLineNumbers w:val="0"/>
        <w:shd w:val="clear" w:fill="FFFFFF"/>
        <w:bidi w:val="0"/>
        <w:spacing w:before="0" w:beforeAutospacing="0" w:after="0" w:afterAutospacing="0" w:line="21" w:lineRule="atLeast"/>
        <w:jc w:val="both"/>
        <w:rPr>
          <w:color w:val="auto"/>
          <w:lang w:val="sr-Cyrl-RS"/>
        </w:rPr>
      </w:pPr>
      <w:r>
        <w:rPr>
          <w:rFonts w:hint="default" w:ascii="Times New Roman" w:hAnsi="Times New Roman" w:cs="Times New Roman"/>
          <w:i w:val="0"/>
          <w:iCs w:val="0"/>
          <w:color w:val="auto"/>
          <w:sz w:val="24"/>
          <w:szCs w:val="24"/>
          <w:u w:val="none"/>
          <w:shd w:val="clear" w:fill="FFFFFF"/>
          <w:vertAlign w:val="baseline"/>
        </w:rPr>
        <w:t>- Резултати за ову пријаву још нису објављени.</w:t>
      </w:r>
    </w:p>
    <w:p w14:paraId="6F3DD3A1">
      <w:pPr>
        <w:pStyle w:val="2"/>
        <w:numPr>
          <w:ilvl w:val="0"/>
          <w:numId w:val="0"/>
        </w:numPr>
        <w:ind w:left="360" w:leftChars="0"/>
        <w:jc w:val="left"/>
        <w:rPr>
          <w:rFonts w:cs="Times New Roman"/>
          <w:color w:val="auto"/>
          <w:lang w:val="sr-Cyrl-RS"/>
        </w:rPr>
      </w:pPr>
      <w:bookmarkStart w:id="72" w:name="_Toc16799"/>
      <w:r>
        <w:rPr>
          <w:rFonts w:hint="default" w:cs="Times New Roman"/>
          <w:color w:val="auto"/>
          <w:lang w:val="sr-Cyrl-RS"/>
        </w:rPr>
        <w:t>17.</w:t>
      </w:r>
      <w:r>
        <w:rPr>
          <w:rFonts w:cs="Times New Roman"/>
          <w:color w:val="auto"/>
        </w:rPr>
        <w:t xml:space="preserve">ИЗВЕШТАЈ О </w:t>
      </w:r>
      <w:r>
        <w:rPr>
          <w:rFonts w:cs="Times New Roman"/>
          <w:color w:val="auto"/>
          <w:lang w:val="sr-Cyrl-CS"/>
        </w:rPr>
        <w:t>ЕКСКУРЗИЈА</w:t>
      </w:r>
      <w:r>
        <w:rPr>
          <w:rFonts w:cs="Times New Roman"/>
          <w:color w:val="auto"/>
        </w:rPr>
        <w:t>MA</w:t>
      </w:r>
      <w:r>
        <w:rPr>
          <w:rFonts w:cs="Times New Roman"/>
          <w:color w:val="auto"/>
          <w:lang w:val="sr-Cyrl-CS"/>
        </w:rPr>
        <w:t>, ПОСЕТА</w:t>
      </w:r>
      <w:r>
        <w:rPr>
          <w:rFonts w:cs="Times New Roman"/>
          <w:color w:val="auto"/>
        </w:rPr>
        <w:t>MA</w:t>
      </w:r>
      <w:r>
        <w:rPr>
          <w:rFonts w:cs="Times New Roman"/>
          <w:color w:val="auto"/>
          <w:lang w:val="sr-Cyrl-CS"/>
        </w:rPr>
        <w:t xml:space="preserve">  И СТРУЧНИ</w:t>
      </w:r>
      <w:r>
        <w:rPr>
          <w:rFonts w:cs="Times New Roman"/>
          <w:color w:val="auto"/>
        </w:rPr>
        <w:t>M</w:t>
      </w:r>
      <w:r>
        <w:rPr>
          <w:rFonts w:cs="Times New Roman"/>
          <w:color w:val="auto"/>
          <w:lang w:val="sr-Cyrl-CS"/>
        </w:rPr>
        <w:t xml:space="preserve"> ИЗЛЕТ</w:t>
      </w:r>
      <w:r>
        <w:rPr>
          <w:rFonts w:cs="Times New Roman"/>
          <w:color w:val="auto"/>
        </w:rPr>
        <w:t>ИМА</w:t>
      </w:r>
      <w:bookmarkEnd w:id="72"/>
    </w:p>
    <w:p w14:paraId="5C91E498">
      <w:pPr>
        <w:rPr>
          <w:color w:val="auto"/>
        </w:rPr>
      </w:pPr>
    </w:p>
    <w:p w14:paraId="06E98AFB">
      <w:pPr>
        <w:rPr>
          <w:rFonts w:hint="default"/>
          <w:color w:val="auto"/>
          <w:lang w:val="sr-Cyrl-RS"/>
        </w:rPr>
      </w:pPr>
      <w:r>
        <w:rPr>
          <w:color w:val="auto"/>
          <w:lang w:val="sr-Cyrl-RS"/>
        </w:rPr>
        <w:t>Ове</w:t>
      </w:r>
      <w:r>
        <w:rPr>
          <w:rFonts w:hint="default"/>
          <w:color w:val="auto"/>
          <w:lang w:val="sr-Cyrl-RS"/>
        </w:rPr>
        <w:t xml:space="preserve"> активности се нису реализовале.</w:t>
      </w:r>
    </w:p>
    <w:p w14:paraId="6CC61C3E">
      <w:pPr>
        <w:rPr>
          <w:color w:val="auto"/>
          <w:lang w:val="sr-Cyrl-RS"/>
        </w:rPr>
      </w:pPr>
    </w:p>
    <w:p w14:paraId="4F89F5AB">
      <w:pPr>
        <w:pStyle w:val="2"/>
        <w:numPr>
          <w:ilvl w:val="0"/>
          <w:numId w:val="0"/>
        </w:numPr>
        <w:ind w:left="360" w:leftChars="0"/>
        <w:jc w:val="both"/>
        <w:rPr>
          <w:rFonts w:cs="Times New Roman"/>
          <w:color w:val="auto"/>
          <w:szCs w:val="36"/>
          <w:lang w:val="sr-Cyrl-RS"/>
        </w:rPr>
      </w:pPr>
      <w:bookmarkStart w:id="73" w:name="_Toc12047"/>
      <w:r>
        <w:rPr>
          <w:rFonts w:hint="default" w:cs="Times New Roman"/>
          <w:color w:val="auto"/>
          <w:szCs w:val="36"/>
          <w:lang w:val="sr-Cyrl-RS"/>
        </w:rPr>
        <w:t>18.</w:t>
      </w:r>
      <w:r>
        <w:rPr>
          <w:rFonts w:cs="Times New Roman"/>
          <w:color w:val="auto"/>
          <w:szCs w:val="36"/>
        </w:rPr>
        <w:t>ИЗВЕШТАЈ О БЕЗБЕДНОСТИ УЧЕНИКА И ЗАПОСЛЕНИХ</w:t>
      </w:r>
      <w:bookmarkEnd w:id="73"/>
    </w:p>
    <w:p w14:paraId="7C7F0AFE">
      <w:pPr>
        <w:pStyle w:val="20"/>
        <w:rPr>
          <w:color w:val="auto"/>
          <w:lang w:val="sr-Cyrl-RS"/>
        </w:rPr>
      </w:pPr>
    </w:p>
    <w:p w14:paraId="60042EA0">
      <w:pPr>
        <w:spacing w:before="43" w:line="23" w:lineRule="atLeast"/>
        <w:ind w:firstLine="710"/>
        <w:jc w:val="both"/>
        <w:rPr>
          <w:color w:val="auto"/>
          <w:lang w:val="sr-Cyrl-CS" w:eastAsia="sr-Cyrl-CS"/>
        </w:rPr>
      </w:pPr>
      <w:r>
        <w:rPr>
          <w:color w:val="auto"/>
          <w:lang w:val="sr-Cyrl-CS" w:eastAsia="sr-Cyrl-CS"/>
        </w:rPr>
        <w:t xml:space="preserve">Школа </w:t>
      </w:r>
      <w:r>
        <w:rPr>
          <w:color w:val="auto"/>
          <w:lang w:eastAsia="sr-Cyrl-CS"/>
        </w:rPr>
        <w:t xml:space="preserve">у </w:t>
      </w:r>
      <w:r>
        <w:rPr>
          <w:color w:val="auto"/>
          <w:lang w:val="sr-Cyrl-CS" w:eastAsia="sr-Cyrl-CS"/>
        </w:rPr>
        <w:t>свом Годишњем пл</w:t>
      </w:r>
      <w:r>
        <w:rPr>
          <w:color w:val="auto"/>
          <w:lang w:eastAsia="sr-Cyrl-CS"/>
        </w:rPr>
        <w:t>aну</w:t>
      </w:r>
      <w:r>
        <w:rPr>
          <w:color w:val="auto"/>
          <w:lang w:val="sr-Cyrl-CS" w:eastAsia="sr-Cyrl-CS"/>
        </w:rPr>
        <w:t xml:space="preserve"> има посебан </w:t>
      </w:r>
      <w:r>
        <w:rPr>
          <w:b/>
          <w:bCs/>
          <w:color w:val="auto"/>
          <w:lang w:val="sr-Cyrl-CS" w:eastAsia="sr-Cyrl-CS"/>
        </w:rPr>
        <w:t xml:space="preserve">Програм безбедности и заштите деце - ученика од насиља. </w:t>
      </w:r>
      <w:r>
        <w:rPr>
          <w:color w:val="auto"/>
          <w:lang w:val="sr-Cyrl-CS" w:eastAsia="sr-Cyrl-CS"/>
        </w:rPr>
        <w:t>Програм се састојао од превентивних и интервентних мера, чија је реализација довела до резултата повећане безбедности ученика и свих запослених у Школи, али се и даље ради на побољшању истих.</w:t>
      </w:r>
    </w:p>
    <w:p w14:paraId="7E885BD5">
      <w:pPr>
        <w:spacing w:before="43" w:line="23" w:lineRule="atLeast"/>
        <w:ind w:firstLine="710"/>
        <w:jc w:val="both"/>
        <w:rPr>
          <w:color w:val="auto"/>
          <w:lang w:val="sr-Cyrl-CS" w:eastAsia="sr-Cyrl-CS"/>
        </w:rPr>
      </w:pPr>
    </w:p>
    <w:p w14:paraId="7D880132">
      <w:pPr>
        <w:spacing w:before="5" w:line="23" w:lineRule="atLeast"/>
        <w:ind w:left="710"/>
        <w:rPr>
          <w:color w:val="auto"/>
          <w:lang w:val="sr-Cyrl-CS" w:eastAsia="sr-Cyrl-CS"/>
        </w:rPr>
      </w:pPr>
      <w:r>
        <w:rPr>
          <w:color w:val="auto"/>
          <w:lang w:val="sr-Cyrl-CS" w:eastAsia="sr-Cyrl-CS"/>
        </w:rPr>
        <w:t>Безбебност ученика смо анализирали са позиција:</w:t>
      </w:r>
    </w:p>
    <w:p w14:paraId="4594D544">
      <w:pPr>
        <w:numPr>
          <w:ilvl w:val="0"/>
          <w:numId w:val="66"/>
        </w:numPr>
        <w:tabs>
          <w:tab w:val="left" w:pos="1061"/>
        </w:tabs>
        <w:spacing w:before="5" w:line="23" w:lineRule="atLeast"/>
        <w:ind w:left="1061" w:right="4800" w:hanging="346"/>
        <w:rPr>
          <w:color w:val="auto"/>
          <w:lang w:val="sr-Cyrl-CS" w:eastAsia="sr-Cyrl-CS"/>
        </w:rPr>
      </w:pPr>
      <w:r>
        <w:rPr>
          <w:color w:val="auto"/>
          <w:lang w:val="sr-Cyrl-CS" w:eastAsia="sr-Cyrl-CS"/>
        </w:rPr>
        <w:t>саобраћајне безбедности,</w:t>
      </w:r>
    </w:p>
    <w:p w14:paraId="3133B8F3">
      <w:pPr>
        <w:numPr>
          <w:ilvl w:val="0"/>
          <w:numId w:val="66"/>
        </w:numPr>
        <w:tabs>
          <w:tab w:val="left" w:pos="1061"/>
        </w:tabs>
        <w:spacing w:before="5" w:line="23" w:lineRule="atLeast"/>
        <w:ind w:left="1061" w:right="4800" w:hanging="346"/>
        <w:rPr>
          <w:color w:val="auto"/>
          <w:lang w:val="sr-Cyrl-CS" w:eastAsia="sr-Cyrl-CS"/>
        </w:rPr>
      </w:pPr>
      <w:r>
        <w:rPr>
          <w:color w:val="auto"/>
          <w:lang w:val="sr-Cyrl-CS" w:eastAsia="sr-Cyrl-CS"/>
        </w:rPr>
        <w:t>физичко-техничке безбедности и</w:t>
      </w:r>
    </w:p>
    <w:p w14:paraId="0BC56026">
      <w:pPr>
        <w:numPr>
          <w:ilvl w:val="0"/>
          <w:numId w:val="66"/>
        </w:numPr>
        <w:tabs>
          <w:tab w:val="left" w:pos="1061"/>
        </w:tabs>
        <w:spacing w:line="23" w:lineRule="atLeast"/>
        <w:ind w:left="715"/>
        <w:rPr>
          <w:color w:val="auto"/>
          <w:lang w:val="sr-Cyrl-CS" w:eastAsia="sr-Cyrl-CS"/>
        </w:rPr>
      </w:pPr>
      <w:r>
        <w:rPr>
          <w:color w:val="auto"/>
          <w:lang w:val="sr-Cyrl-CS" w:eastAsia="sr-Cyrl-CS"/>
        </w:rPr>
        <w:t>здравствене безбедности.</w:t>
      </w:r>
    </w:p>
    <w:p w14:paraId="263E6677">
      <w:pPr>
        <w:tabs>
          <w:tab w:val="left" w:pos="1061"/>
        </w:tabs>
        <w:spacing w:line="23" w:lineRule="atLeast"/>
        <w:ind w:left="715"/>
        <w:rPr>
          <w:color w:val="auto"/>
          <w:lang w:val="sr-Cyrl-CS" w:eastAsia="sr-Cyrl-CS"/>
        </w:rPr>
      </w:pPr>
    </w:p>
    <w:p w14:paraId="4F00D8B3">
      <w:pPr>
        <w:spacing w:line="23" w:lineRule="atLeast"/>
        <w:ind w:firstLine="706"/>
        <w:jc w:val="both"/>
        <w:rPr>
          <w:color w:val="auto"/>
          <w:lang w:eastAsia="sr-Cyrl-CS"/>
        </w:rPr>
      </w:pPr>
      <w:r>
        <w:rPr>
          <w:color w:val="auto"/>
          <w:lang w:val="sr-Cyrl-CS" w:eastAsia="sr-Cyrl-CS"/>
        </w:rPr>
        <w:t>У околини Школе постоје „лежећи полицајци", семафори, камере за снимање саобраћаја,као и адекватни саобраћајни знакови што доприноси саобраћајној безбедности.</w:t>
      </w:r>
    </w:p>
    <w:p w14:paraId="127A9A54">
      <w:pPr>
        <w:spacing w:line="23" w:lineRule="atLeast"/>
        <w:ind w:firstLine="706"/>
        <w:jc w:val="both"/>
        <w:rPr>
          <w:color w:val="auto"/>
          <w:lang w:eastAsia="sr-Cyrl-CS"/>
        </w:rPr>
      </w:pPr>
      <w:r>
        <w:rPr>
          <w:color w:val="auto"/>
          <w:lang w:eastAsia="sr-Cyrl-CS"/>
        </w:rPr>
        <w:t xml:space="preserve">У циљу повећања безбедности ученика постављен је још један пешачки прелаз </w:t>
      </w:r>
      <w:r>
        <w:rPr>
          <w:color w:val="auto"/>
          <w:lang w:val="sr-Cyrl-CS" w:eastAsia="sr-Cyrl-CS"/>
        </w:rPr>
        <w:t xml:space="preserve"> у близини школе.</w:t>
      </w:r>
    </w:p>
    <w:p w14:paraId="25E9C64F">
      <w:pPr>
        <w:spacing w:line="23" w:lineRule="atLeast"/>
        <w:ind w:firstLine="710"/>
        <w:jc w:val="both"/>
        <w:rPr>
          <w:color w:val="auto"/>
          <w:lang w:val="sr-Cyrl-CS" w:eastAsia="sr-Cyrl-CS"/>
        </w:rPr>
      </w:pPr>
      <w:r>
        <w:rPr>
          <w:color w:val="auto"/>
          <w:lang w:val="sr-Cyrl-CS" w:eastAsia="sr-Cyrl-CS"/>
        </w:rPr>
        <w:t>Проблем је и недовољна прегледност школског дворишта из саме школске зграде.  Сталним дежурством ученика,  наставника и помоћног особља обезбедили смо несметан боравак ученика у дворишту. Школско двориште је једним делом ограђено што такође иде у прилог већој безбедности.</w:t>
      </w:r>
    </w:p>
    <w:p w14:paraId="678DFAE8">
      <w:pPr>
        <w:spacing w:line="23" w:lineRule="atLeast"/>
        <w:ind w:firstLine="710"/>
        <w:jc w:val="both"/>
        <w:rPr>
          <w:color w:val="auto"/>
          <w:lang w:val="sr-Cyrl-CS" w:eastAsia="sr-Cyrl-CS"/>
        </w:rPr>
      </w:pPr>
    </w:p>
    <w:p w14:paraId="40A795F5">
      <w:pPr>
        <w:spacing w:line="23" w:lineRule="atLeast"/>
        <w:ind w:firstLine="715"/>
        <w:jc w:val="both"/>
        <w:rPr>
          <w:color w:val="auto"/>
          <w:lang w:val="sr-Cyrl-RS" w:eastAsia="sr-Cyrl-CS"/>
        </w:rPr>
      </w:pPr>
      <w:r>
        <w:rPr>
          <w:color w:val="auto"/>
          <w:lang w:val="sr-Cyrl-CS" w:eastAsia="sr-Cyrl-CS"/>
        </w:rPr>
        <w:t xml:space="preserve">Максимално се трудимо да контролишемо улазак непознатих лица у школски хол и зграду а што постижемо сталним дежурством професора и помоћног особља по утврђеном распореду дежурства о чему се води посебна дневна евиденција. Свака непозната особа - странка која улази у школу мора бити евидентирана од стране дежурних </w:t>
      </w:r>
      <w:r>
        <w:rPr>
          <w:color w:val="auto"/>
          <w:lang w:val="sr-Cyrl-RS" w:eastAsia="sr-Cyrl-CS"/>
        </w:rPr>
        <w:t xml:space="preserve">наставника </w:t>
      </w:r>
      <w:r>
        <w:rPr>
          <w:color w:val="auto"/>
          <w:lang w:val="sr-Cyrl-CS" w:eastAsia="sr-Cyrl-CS"/>
        </w:rPr>
        <w:t>у књигу евиденције. Од школске 2014./15. год. уведено је и дежурство током наставе, а што је чињено и у шк. 202</w:t>
      </w:r>
      <w:r>
        <w:rPr>
          <w:rFonts w:hint="default"/>
          <w:color w:val="auto"/>
          <w:lang w:val="sr-Cyrl-RS" w:eastAsia="sr-Cyrl-CS"/>
        </w:rPr>
        <w:t>4</w:t>
      </w:r>
      <w:r>
        <w:rPr>
          <w:color w:val="auto"/>
          <w:lang w:val="sr-Cyrl-CS" w:eastAsia="sr-Cyrl-CS"/>
        </w:rPr>
        <w:t>./20</w:t>
      </w:r>
      <w:r>
        <w:rPr>
          <w:color w:val="auto"/>
          <w:lang w:eastAsia="sr-Cyrl-CS"/>
        </w:rPr>
        <w:t>2</w:t>
      </w:r>
      <w:r>
        <w:rPr>
          <w:rFonts w:hint="default"/>
          <w:color w:val="auto"/>
          <w:lang w:val="sr-Cyrl-RS" w:eastAsia="sr-Cyrl-CS"/>
        </w:rPr>
        <w:t>5</w:t>
      </w:r>
      <w:r>
        <w:rPr>
          <w:color w:val="auto"/>
          <w:lang w:val="sr-Cyrl-CS" w:eastAsia="sr-Cyrl-CS"/>
        </w:rPr>
        <w:t>. год. Ученици који су из било ког разлога каснили на наставу или напуштали час, морали су да се евидентирају од стране професора</w:t>
      </w:r>
      <w:r>
        <w:rPr>
          <w:color w:val="auto"/>
          <w:lang w:val="sr-Cyrl-RS" w:eastAsia="sr-Cyrl-CS"/>
        </w:rPr>
        <w:t>.</w:t>
      </w:r>
    </w:p>
    <w:p w14:paraId="598AE623">
      <w:pPr>
        <w:spacing w:line="23" w:lineRule="atLeast"/>
        <w:ind w:firstLine="715"/>
        <w:jc w:val="both"/>
        <w:rPr>
          <w:color w:val="auto"/>
          <w:lang w:val="sr-Cyrl-CS" w:eastAsia="sr-Cyrl-CS"/>
        </w:rPr>
      </w:pPr>
      <w:r>
        <w:rPr>
          <w:color w:val="auto"/>
          <w:lang w:val="sr-Cyrl-CS" w:eastAsia="sr-Cyrl-CS"/>
        </w:rPr>
        <w:t>У школском објекту постоје прописани апарати противпожарне заштите чиме је обезбеђена  безбедност ученика.</w:t>
      </w:r>
    </w:p>
    <w:p w14:paraId="171D3405">
      <w:pPr>
        <w:spacing w:before="5" w:line="23" w:lineRule="atLeast"/>
        <w:ind w:firstLine="710"/>
        <w:jc w:val="both"/>
        <w:rPr>
          <w:color w:val="auto"/>
          <w:lang w:val="sr-Cyrl-CS" w:eastAsia="sr-Cyrl-CS"/>
        </w:rPr>
      </w:pPr>
      <w:r>
        <w:rPr>
          <w:color w:val="auto"/>
          <w:lang w:val="sr-Cyrl-CS" w:eastAsia="sr-Cyrl-CS"/>
        </w:rPr>
        <w:t>Постоји приручна Прва помоћ у фискултурној сали, кабинету за куварство и посластичарство, као и у наставничкој зборници.</w:t>
      </w:r>
    </w:p>
    <w:p w14:paraId="5213B83F">
      <w:pPr>
        <w:spacing w:line="23" w:lineRule="atLeast"/>
        <w:ind w:firstLine="710"/>
        <w:jc w:val="both"/>
        <w:rPr>
          <w:color w:val="auto"/>
        </w:rPr>
      </w:pPr>
      <w:r>
        <w:rPr>
          <w:color w:val="auto"/>
          <w:lang w:val="sr-Cyrl-CS" w:eastAsia="sr-Cyrl-CS"/>
        </w:rPr>
        <w:t>У самој школској згради као и на спољној фасади школе постављене су видео камере које су у многоме допринеле већој безбедности.</w:t>
      </w:r>
      <w:r>
        <w:rPr>
          <w:color w:val="auto"/>
        </w:rPr>
        <w:t>.</w:t>
      </w:r>
    </w:p>
    <w:p w14:paraId="431841AA">
      <w:pPr>
        <w:spacing w:line="23" w:lineRule="atLeast"/>
        <w:jc w:val="both"/>
        <w:rPr>
          <w:color w:val="auto"/>
        </w:rPr>
      </w:pPr>
      <w:r>
        <w:rPr>
          <w:color w:val="auto"/>
        </w:rPr>
        <w:tab/>
      </w:r>
      <w:r>
        <w:rPr>
          <w:color w:val="auto"/>
        </w:rPr>
        <w:t>Постоји акт о процени ризика на радном месту за Школу са којима су упознати сви запослени радници.</w:t>
      </w:r>
    </w:p>
    <w:p w14:paraId="5BA13C86">
      <w:pPr>
        <w:spacing w:line="23" w:lineRule="atLeast"/>
        <w:jc w:val="both"/>
        <w:rPr>
          <w:color w:val="auto"/>
          <w:lang w:val="sr-Cyrl-RS"/>
        </w:rPr>
      </w:pPr>
    </w:p>
    <w:p w14:paraId="023B0329">
      <w:pPr>
        <w:jc w:val="both"/>
        <w:rPr>
          <w:rFonts w:ascii="Times New Roman" w:hAnsi="Times New Roman" w:cs="Times New Roman"/>
          <w:color w:val="auto"/>
          <w:sz w:val="24"/>
          <w:szCs w:val="24"/>
        </w:rPr>
      </w:pPr>
      <w:r>
        <w:rPr>
          <w:color w:val="auto"/>
        </w:rPr>
        <w:tab/>
      </w:r>
      <w:r>
        <w:rPr>
          <w:rFonts w:ascii="Times New Roman" w:hAnsi="Times New Roman" w:cs="Times New Roman"/>
          <w:color w:val="auto"/>
          <w:sz w:val="24"/>
          <w:szCs w:val="24"/>
        </w:rPr>
        <w:t xml:space="preserve">У циљу стварања сигурног и подстицајног окружења, неговањa позитивне атмосфере, сарадње, уважавања и конструктивне комуникације, Тим за заштиту од </w:t>
      </w:r>
      <w:r>
        <w:rPr>
          <w:rFonts w:ascii="Times New Roman" w:hAnsi="Times New Roman" w:cs="Times New Roman"/>
          <w:color w:val="auto"/>
          <w:sz w:val="24"/>
          <w:szCs w:val="24"/>
          <w:lang w:val="sr-Cyrl-RS"/>
        </w:rPr>
        <w:t>дискриминације</w:t>
      </w:r>
      <w:r>
        <w:rPr>
          <w:rFonts w:hint="default" w:ascii="Times New Roman" w:hAnsi="Times New Roman" w:cs="Times New Roman"/>
          <w:color w:val="auto"/>
          <w:sz w:val="24"/>
          <w:szCs w:val="24"/>
          <w:lang w:val="sr-Cyrl-RS"/>
        </w:rPr>
        <w:t>, насиља, злостављања и занемаривања</w:t>
      </w:r>
      <w:r>
        <w:rPr>
          <w:rFonts w:ascii="Times New Roman" w:hAnsi="Times New Roman" w:cs="Times New Roman"/>
          <w:color w:val="auto"/>
          <w:sz w:val="24"/>
          <w:szCs w:val="24"/>
        </w:rPr>
        <w:t xml:space="preserve"> је у току </w:t>
      </w:r>
      <w:r>
        <w:rPr>
          <w:rFonts w:ascii="Times New Roman" w:hAnsi="Times New Roman" w:cs="Times New Roman"/>
          <w:color w:val="auto"/>
          <w:sz w:val="24"/>
          <w:szCs w:val="24"/>
          <w:lang w:val="sr-Cyrl-RS"/>
        </w:rPr>
        <w:t>првог</w:t>
      </w:r>
      <w:r>
        <w:rPr>
          <w:rFonts w:hint="default" w:ascii="Times New Roman" w:hAnsi="Times New Roman" w:cs="Times New Roman"/>
          <w:color w:val="auto"/>
          <w:sz w:val="24"/>
          <w:szCs w:val="24"/>
          <w:lang w:val="sr-Cyrl-RS"/>
        </w:rPr>
        <w:t xml:space="preserve"> полугодишта </w:t>
      </w:r>
      <w:r>
        <w:rPr>
          <w:rFonts w:ascii="Times New Roman" w:hAnsi="Times New Roman" w:cs="Times New Roman"/>
          <w:color w:val="auto"/>
          <w:sz w:val="24"/>
          <w:szCs w:val="24"/>
        </w:rPr>
        <w:t>шк.202</w:t>
      </w:r>
      <w:r>
        <w:rPr>
          <w:rFonts w:hint="default" w:ascii="Times New Roman" w:hAnsi="Times New Roman" w:cs="Times New Roman"/>
          <w:color w:val="auto"/>
          <w:sz w:val="24"/>
          <w:szCs w:val="24"/>
          <w:lang w:val="sr-Cyrl-RS"/>
        </w:rPr>
        <w:t>4</w:t>
      </w:r>
      <w:r>
        <w:rPr>
          <w:rFonts w:ascii="Times New Roman" w:hAnsi="Times New Roman" w:cs="Times New Roman"/>
          <w:color w:val="auto"/>
          <w:sz w:val="24"/>
          <w:szCs w:val="24"/>
        </w:rPr>
        <w:t>/202</w:t>
      </w:r>
      <w:r>
        <w:rPr>
          <w:rFonts w:hint="default" w:ascii="Times New Roman" w:hAnsi="Times New Roman" w:cs="Times New Roman"/>
          <w:color w:val="auto"/>
          <w:sz w:val="24"/>
          <w:szCs w:val="24"/>
          <w:lang w:val="sr-Cyrl-RS"/>
        </w:rPr>
        <w:t>5</w:t>
      </w:r>
      <w:r>
        <w:rPr>
          <w:rFonts w:ascii="Times New Roman" w:hAnsi="Times New Roman" w:cs="Times New Roman"/>
          <w:color w:val="auto"/>
          <w:sz w:val="24"/>
          <w:szCs w:val="24"/>
        </w:rPr>
        <w:t xml:space="preserve">. године у оквиру планираних </w:t>
      </w:r>
      <w:r>
        <w:rPr>
          <w:rFonts w:ascii="Times New Roman" w:hAnsi="Times New Roman" w:cs="Times New Roman"/>
          <w:b/>
          <w:color w:val="auto"/>
          <w:sz w:val="24"/>
          <w:szCs w:val="24"/>
        </w:rPr>
        <w:t xml:space="preserve">превентивних активности </w:t>
      </w:r>
      <w:r>
        <w:rPr>
          <w:rFonts w:ascii="Times New Roman" w:hAnsi="Times New Roman" w:cs="Times New Roman"/>
          <w:color w:val="auto"/>
          <w:sz w:val="24"/>
          <w:szCs w:val="24"/>
        </w:rPr>
        <w:t>је урадио следеће:</w:t>
      </w:r>
    </w:p>
    <w:p w14:paraId="3AA7987D">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На седници наставничког већа од 3</w:t>
      </w:r>
      <w:r>
        <w:rPr>
          <w:rFonts w:ascii="Times New Roman" w:hAnsi="Times New Roman" w:cs="Times New Roman"/>
          <w:color w:val="auto"/>
          <w:sz w:val="24"/>
          <w:szCs w:val="24"/>
          <w:lang w:val="sr-Cyrl-RS"/>
        </w:rPr>
        <w:t>0</w:t>
      </w:r>
      <w:r>
        <w:rPr>
          <w:rFonts w:ascii="Times New Roman" w:hAnsi="Times New Roman" w:cs="Times New Roman"/>
          <w:color w:val="auto"/>
          <w:sz w:val="24"/>
          <w:szCs w:val="24"/>
        </w:rPr>
        <w:t>.08.202</w:t>
      </w:r>
      <w:r>
        <w:rPr>
          <w:rFonts w:hint="default" w:ascii="Times New Roman" w:hAnsi="Times New Roman" w:cs="Times New Roman"/>
          <w:color w:val="auto"/>
          <w:sz w:val="24"/>
          <w:szCs w:val="24"/>
          <w:lang w:val="sr-Cyrl-RS"/>
        </w:rPr>
        <w:t>4</w:t>
      </w:r>
      <w:r>
        <w:rPr>
          <w:rFonts w:ascii="Times New Roman" w:hAnsi="Times New Roman" w:cs="Times New Roman"/>
          <w:color w:val="auto"/>
          <w:sz w:val="24"/>
          <w:szCs w:val="24"/>
        </w:rPr>
        <w:t xml:space="preserve">. год. директор је именовао чланове Тима </w:t>
      </w:r>
    </w:p>
    <w:p w14:paraId="502FC1E9">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Урађен је План  заштите ученика од </w:t>
      </w:r>
      <w:r>
        <w:rPr>
          <w:rFonts w:ascii="Times New Roman" w:hAnsi="Times New Roman" w:cs="Times New Roman"/>
          <w:color w:val="auto"/>
          <w:sz w:val="24"/>
          <w:szCs w:val="24"/>
          <w:lang w:val="sr-Cyrl-RS"/>
        </w:rPr>
        <w:t xml:space="preserve">дискриминације, </w:t>
      </w:r>
      <w:r>
        <w:rPr>
          <w:rFonts w:ascii="Times New Roman" w:hAnsi="Times New Roman" w:cs="Times New Roman"/>
          <w:color w:val="auto"/>
          <w:sz w:val="24"/>
          <w:szCs w:val="24"/>
        </w:rPr>
        <w:t>насиља, злостављања и занемаривања</w:t>
      </w:r>
    </w:p>
    <w:p w14:paraId="0064D9BE">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На родитељским састанцима представљени Протокол и Приручник за примену протокола у борби против насиља, наставници су упознати са изменама Правилника о поступању установе у случају сумње или утврђеног дискриминаторног понашања и вређања угледа, части или достојанства личности и Правилником о обављању друштвено – корисног, односно хуманитарног рада</w:t>
      </w:r>
    </w:p>
    <w:p w14:paraId="0965AD12">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Током полугодишта ученици на ЧОС- у упознати са Протоколом и Приручником за примену протокола у борби против насиља, Правилником о поступању установе у случају сумње или утврђеног дискриминаторног понашања и вређања угледа, части или достојанства личностикао и са Правилником о обављању друштвено-корисног, односно хуманитарног рада. </w:t>
      </w:r>
    </w:p>
    <w:p w14:paraId="0C4985F3">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Активан видео-надзор у унутрашњости и ван школе</w:t>
      </w:r>
    </w:p>
    <w:p w14:paraId="0D8B5190">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Дежурство наставника у току часова и одмора обавља се редовно, према утврђеном распореду</w:t>
      </w:r>
    </w:p>
    <w:p w14:paraId="0B2AF44C">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Поред канцеларије педагога и психолога у холу Школе истакнут пано : ВРСТЕ И НИВОИ НАСИЉА </w:t>
      </w:r>
    </w:p>
    <w:p w14:paraId="3AFEF9ED">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На видним местима у школи на оба улаза, на огласној табли у холу, у наставничкој зборници, на портирници, у канцеларији педагога и секретара школе, истакнута су имена с телефонским бројевима чланова Тима, број телефона хитне службе Дома здравља и дежурне службе МУП-а на чије бројеве се могу јавити у случају насиља или само сумње на насиље </w:t>
      </w:r>
    </w:p>
    <w:p w14:paraId="795CEA3E">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Спроводио се појачан васпитни рад с ученицима као што је то предвиђено Законом о основама система образовања и васпитања </w:t>
      </w:r>
    </w:p>
    <w:p w14:paraId="0B3A3393">
      <w:pPr>
        <w:pStyle w:val="20"/>
        <w:numPr>
          <w:ilvl w:val="0"/>
          <w:numId w:val="39"/>
        </w:numPr>
        <w:jc w:val="both"/>
        <w:rPr>
          <w:rFonts w:ascii="Times New Roman" w:hAnsi="Times New Roman" w:cs="Times New Roman"/>
          <w:color w:val="auto"/>
          <w:sz w:val="24"/>
          <w:szCs w:val="24"/>
        </w:rPr>
      </w:pPr>
      <w:r>
        <w:rPr>
          <w:rFonts w:ascii="Times New Roman" w:hAnsi="Times New Roman" w:cs="Times New Roman"/>
          <w:color w:val="auto"/>
          <w:sz w:val="24"/>
          <w:szCs w:val="24"/>
        </w:rPr>
        <w:t>Пружање помоћи у решавању насиља свих нивоа што се чинило у сарадњи с ОС, родитељима, педагогом и психологом школе и одговарајућим установама ван школе у зависности од процене нивоа насиља</w:t>
      </w:r>
    </w:p>
    <w:p w14:paraId="7358262A">
      <w:pPr>
        <w:pStyle w:val="20"/>
        <w:numPr>
          <w:ilvl w:val="0"/>
          <w:numId w:val="39"/>
        </w:numPr>
        <w:jc w:val="both"/>
        <w:rPr>
          <w:rFonts w:ascii="Times New Roman" w:hAnsi="Times New Roman" w:cs="Times New Roman"/>
          <w:color w:val="auto"/>
          <w:sz w:val="24"/>
          <w:szCs w:val="24"/>
        </w:rPr>
      </w:pPr>
      <w:r>
        <w:rPr>
          <w:rFonts w:hint="default" w:ascii="Times New Roman" w:hAnsi="Times New Roman" w:cs="Times New Roman"/>
          <w:color w:val="auto"/>
          <w:sz w:val="24"/>
          <w:szCs w:val="24"/>
          <w:lang w:val="sr-Cyrl-RS"/>
        </w:rPr>
        <w:t xml:space="preserve"> Редовно проверавају захтеве и пријаве. </w:t>
      </w:r>
    </w:p>
    <w:p w14:paraId="4F036680">
      <w:pPr>
        <w:pStyle w:val="20"/>
        <w:numPr>
          <w:ilvl w:val="0"/>
          <w:numId w:val="39"/>
        </w:numPr>
        <w:jc w:val="both"/>
        <w:rPr>
          <w:rFonts w:hint="default" w:ascii="Times New Roman" w:hAnsi="Times New Roman" w:cs="Times New Roman"/>
          <w:color w:val="auto"/>
          <w:sz w:val="22"/>
          <w:szCs w:val="22"/>
        </w:rPr>
      </w:pPr>
      <w:r>
        <w:rPr>
          <w:rFonts w:hint="default" w:ascii="Times New Roman" w:hAnsi="Times New Roman" w:cs="Times New Roman"/>
          <w:color w:val="auto"/>
          <w:sz w:val="24"/>
          <w:szCs w:val="24"/>
          <w:lang w:val="sr-Cyrl-RS"/>
        </w:rPr>
        <w:t xml:space="preserve">одржане су радионице са ученицима усмерене ка </w:t>
      </w:r>
      <w:r>
        <w:rPr>
          <w:rFonts w:hint="default" w:ascii="Times New Roman" w:hAnsi="Times New Roman"/>
          <w:color w:val="auto"/>
          <w:sz w:val="24"/>
          <w:szCs w:val="24"/>
          <w:lang w:val="sr-Cyrl-RS"/>
        </w:rPr>
        <w:t>неговању вредности међусобног поштовања, сарадње и солидарности, уз уважавање различитости.</w:t>
      </w:r>
    </w:p>
    <w:p w14:paraId="6357C2A9">
      <w:pPr>
        <w:jc w:val="both"/>
        <w:rPr>
          <w:rFonts w:ascii="Times New Roman" w:hAnsi="Times New Roman" w:cs="Times New Roman"/>
          <w:b/>
          <w:color w:val="auto"/>
          <w:sz w:val="28"/>
          <w:szCs w:val="28"/>
        </w:rPr>
      </w:pPr>
      <w:r>
        <w:rPr>
          <w:rFonts w:ascii="Times New Roman" w:hAnsi="Times New Roman" w:cs="Times New Roman"/>
          <w:b/>
          <w:color w:val="auto"/>
          <w:sz w:val="28"/>
          <w:szCs w:val="28"/>
        </w:rPr>
        <w:t>ИЗВЕШТАЈ ТИМА ЗА ЗАШТИТУ ОД ДИСКРИМИНАЦИЈЕ, НАСИЉА, ЗЛОСТАВЉАЊА И ЗАНЕМАРИВАЊА У ПРЕДУЗЕТИМ ИНТЕРВЕНТНИМ АКТИВНОСТИМА У ТОКУ  ШКОЛСКЕ 202</w:t>
      </w:r>
      <w:r>
        <w:rPr>
          <w:rFonts w:hint="default" w:ascii="Times New Roman" w:hAnsi="Times New Roman" w:cs="Times New Roman"/>
          <w:b/>
          <w:color w:val="auto"/>
          <w:sz w:val="28"/>
          <w:szCs w:val="28"/>
          <w:lang w:val="sr-Cyrl-RS"/>
        </w:rPr>
        <w:t>4</w:t>
      </w:r>
      <w:r>
        <w:rPr>
          <w:rFonts w:ascii="Times New Roman" w:hAnsi="Times New Roman" w:cs="Times New Roman"/>
          <w:b/>
          <w:color w:val="auto"/>
          <w:sz w:val="28"/>
          <w:szCs w:val="28"/>
        </w:rPr>
        <w:t>/202</w:t>
      </w:r>
      <w:r>
        <w:rPr>
          <w:rFonts w:hint="default" w:ascii="Times New Roman" w:hAnsi="Times New Roman" w:cs="Times New Roman"/>
          <w:b/>
          <w:color w:val="auto"/>
          <w:sz w:val="28"/>
          <w:szCs w:val="28"/>
          <w:lang w:val="sr-Cyrl-RS"/>
        </w:rPr>
        <w:t>5</w:t>
      </w:r>
      <w:r>
        <w:rPr>
          <w:rFonts w:ascii="Times New Roman" w:hAnsi="Times New Roman" w:cs="Times New Roman"/>
          <w:b/>
          <w:color w:val="auto"/>
          <w:sz w:val="28"/>
          <w:szCs w:val="28"/>
        </w:rPr>
        <w:t>. год.</w:t>
      </w:r>
    </w:p>
    <w:p w14:paraId="2E39420C">
      <w:pPr>
        <w:ind w:firstLine="720" w:firstLineChars="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У току </w:t>
      </w:r>
      <w:r>
        <w:rPr>
          <w:rFonts w:hint="default" w:ascii="Times New Roman" w:hAnsi="Times New Roman" w:eastAsia="Calibri" w:cs="Times New Roman"/>
          <w:color w:val="auto"/>
          <w:sz w:val="24"/>
          <w:szCs w:val="24"/>
          <w:lang w:val="sr-Cyrl-RS"/>
        </w:rPr>
        <w:t xml:space="preserve"> </w:t>
      </w:r>
      <w:r>
        <w:rPr>
          <w:rFonts w:ascii="Times New Roman" w:hAnsi="Times New Roman" w:eastAsia="Calibri" w:cs="Times New Roman"/>
          <w:color w:val="auto"/>
          <w:sz w:val="24"/>
          <w:szCs w:val="24"/>
        </w:rPr>
        <w:t>школске 202</w:t>
      </w:r>
      <w:r>
        <w:rPr>
          <w:rFonts w:hint="default" w:ascii="Times New Roman" w:hAnsi="Times New Roman" w:eastAsia="Calibri" w:cs="Times New Roman"/>
          <w:color w:val="auto"/>
          <w:sz w:val="24"/>
          <w:szCs w:val="24"/>
          <w:lang w:val="sr-Cyrl-RS"/>
        </w:rPr>
        <w:t>4</w:t>
      </w:r>
      <w:r>
        <w:rPr>
          <w:rFonts w:ascii="Times New Roman" w:hAnsi="Times New Roman" w:eastAsia="Calibri" w:cs="Times New Roman"/>
          <w:color w:val="auto"/>
          <w:sz w:val="24"/>
          <w:szCs w:val="24"/>
        </w:rPr>
        <w:t>/202</w:t>
      </w:r>
      <w:r>
        <w:rPr>
          <w:rFonts w:hint="default" w:ascii="Times New Roman" w:hAnsi="Times New Roman" w:eastAsia="Calibri" w:cs="Times New Roman"/>
          <w:color w:val="auto"/>
          <w:sz w:val="24"/>
          <w:szCs w:val="24"/>
          <w:lang w:val="sr-Cyrl-RS"/>
        </w:rPr>
        <w:t>5</w:t>
      </w:r>
      <w:r>
        <w:rPr>
          <w:rFonts w:ascii="Times New Roman" w:hAnsi="Times New Roman" w:eastAsia="Calibri" w:cs="Times New Roman"/>
          <w:color w:val="auto"/>
          <w:sz w:val="24"/>
          <w:szCs w:val="24"/>
        </w:rPr>
        <w:t>. год. Тим за заштиту у</w:t>
      </w:r>
      <w:r>
        <w:rPr>
          <w:rFonts w:hint="default" w:ascii="Times New Roman" w:hAnsi="Times New Roman" w:eastAsia="Calibri" w:cs="Times New Roman"/>
          <w:color w:val="auto"/>
          <w:sz w:val="24"/>
          <w:szCs w:val="24"/>
          <w:lang w:val="sr-Cyrl-RS"/>
        </w:rPr>
        <w:t xml:space="preserve"> дискриминације, насиља, злостављања и занемаривања</w:t>
      </w:r>
      <w:r>
        <w:rPr>
          <w:rFonts w:ascii="Times New Roman" w:hAnsi="Times New Roman" w:eastAsia="Calibri" w:cs="Times New Roman"/>
          <w:color w:val="auto"/>
          <w:sz w:val="24"/>
          <w:szCs w:val="24"/>
        </w:rPr>
        <w:t xml:space="preserve"> реаговао је на основу свих пријављених облика насилног понашања који су процењени да су изнад првог нивоа насиља.  Тим је одржао укупно </w:t>
      </w:r>
      <w:r>
        <w:rPr>
          <w:rFonts w:hint="default" w:ascii="Times New Roman" w:hAnsi="Times New Roman" w:eastAsia="Calibri" w:cs="Times New Roman"/>
          <w:color w:val="auto"/>
          <w:sz w:val="24"/>
          <w:szCs w:val="24"/>
          <w:lang w:val="sr-Cyrl-RS"/>
        </w:rPr>
        <w:t>7</w:t>
      </w:r>
      <w:r>
        <w:rPr>
          <w:rFonts w:ascii="Times New Roman" w:hAnsi="Times New Roman" w:eastAsia="Calibri" w:cs="Times New Roman"/>
          <w:color w:val="auto"/>
          <w:sz w:val="24"/>
          <w:szCs w:val="24"/>
        </w:rPr>
        <w:t xml:space="preserve"> састанака (записници се налазе у евиденцији педагога и психолога).</w:t>
      </w:r>
    </w:p>
    <w:p w14:paraId="0576E629">
      <w:p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rPr>
        <w:t xml:space="preserve">Тим се укључио у решавање </w:t>
      </w:r>
      <w:r>
        <w:rPr>
          <w:rFonts w:ascii="Times New Roman" w:hAnsi="Times New Roman" w:cs="Times New Roman"/>
          <w:color w:val="auto"/>
          <w:sz w:val="24"/>
          <w:szCs w:val="24"/>
          <w:lang w:val="sr-Cyrl-RS"/>
        </w:rPr>
        <w:t>пет</w:t>
      </w:r>
      <w:r>
        <w:rPr>
          <w:rFonts w:hint="default" w:ascii="Times New Roman" w:hAnsi="Times New Roman" w:cs="Times New Roman"/>
          <w:color w:val="auto"/>
          <w:sz w:val="24"/>
          <w:szCs w:val="24"/>
          <w:lang w:val="sr-Cyrl-RS"/>
        </w:rPr>
        <w:t xml:space="preserve"> </w:t>
      </w:r>
      <w:r>
        <w:rPr>
          <w:rFonts w:ascii="Times New Roman" w:hAnsi="Times New Roman" w:cs="Times New Roman"/>
          <w:color w:val="auto"/>
          <w:sz w:val="24"/>
          <w:szCs w:val="24"/>
        </w:rPr>
        <w:t>случај</w:t>
      </w:r>
      <w:r>
        <w:rPr>
          <w:rFonts w:ascii="Times New Roman" w:hAnsi="Times New Roman" w:cs="Times New Roman"/>
          <w:color w:val="auto"/>
          <w:sz w:val="24"/>
          <w:szCs w:val="24"/>
          <w:lang w:val="sr-Cyrl-RS"/>
        </w:rPr>
        <w:t>ева:</w:t>
      </w:r>
    </w:p>
    <w:p w14:paraId="7450E28C">
      <w:pPr>
        <w:pStyle w:val="20"/>
        <w:numPr>
          <w:ilvl w:val="0"/>
          <w:numId w:val="40"/>
        </w:numPr>
        <w:ind w:left="420" w:leftChars="0" w:hanging="420" w:firstLineChars="0"/>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Случај </w:t>
      </w:r>
      <w:r>
        <w:rPr>
          <w:rFonts w:ascii="Times New Roman" w:hAnsi="Times New Roman" w:cs="Times New Roman"/>
          <w:b/>
          <w:color w:val="auto"/>
          <w:sz w:val="24"/>
          <w:szCs w:val="24"/>
          <w:lang w:val="sr-Cyrl-RS"/>
        </w:rPr>
        <w:t>Ј</w:t>
      </w:r>
      <w:r>
        <w:rPr>
          <w:rFonts w:hint="default" w:ascii="Times New Roman" w:hAnsi="Times New Roman" w:cs="Times New Roman"/>
          <w:b/>
          <w:color w:val="auto"/>
          <w:sz w:val="24"/>
          <w:szCs w:val="24"/>
          <w:lang w:val="sr-Cyrl-RS"/>
        </w:rPr>
        <w:t xml:space="preserve">.Г., С.Ђ., С.Ш, А.К.; </w:t>
      </w:r>
      <w:r>
        <w:rPr>
          <w:rFonts w:ascii="Times New Roman" w:hAnsi="Times New Roman" w:cs="Times New Roman"/>
          <w:b/>
          <w:color w:val="auto"/>
          <w:sz w:val="24"/>
          <w:szCs w:val="24"/>
        </w:rPr>
        <w:t xml:space="preserve">– </w:t>
      </w:r>
      <w:r>
        <w:rPr>
          <w:rFonts w:ascii="Times New Roman" w:hAnsi="Times New Roman" w:cs="Times New Roman"/>
          <w:b/>
          <w:color w:val="auto"/>
          <w:sz w:val="24"/>
          <w:szCs w:val="24"/>
          <w:lang w:val="sr-Cyrl-RS"/>
        </w:rPr>
        <w:t>други</w:t>
      </w:r>
      <w:r>
        <w:rPr>
          <w:rFonts w:hint="default" w:ascii="Times New Roman" w:hAnsi="Times New Roman" w:cs="Times New Roman"/>
          <w:b/>
          <w:color w:val="auto"/>
          <w:sz w:val="24"/>
          <w:szCs w:val="24"/>
          <w:lang w:val="sr-Cyrl-RS"/>
        </w:rPr>
        <w:t xml:space="preserve"> ниво, сексуално насиље - додиривање</w:t>
      </w:r>
    </w:p>
    <w:p w14:paraId="228D76DE">
      <w:pPr>
        <w:rPr>
          <w:color w:val="auto"/>
        </w:rPr>
      </w:pPr>
      <w:r>
        <w:rPr>
          <w:rFonts w:ascii="Times New Roman" w:hAnsi="Times New Roman"/>
          <w:color w:val="auto"/>
          <w:sz w:val="24"/>
          <w:szCs w:val="24"/>
          <w:lang w:val="sr-Cyrl-RS"/>
        </w:rPr>
        <w:t>Три</w:t>
      </w:r>
      <w:r>
        <w:rPr>
          <w:rFonts w:hint="default" w:ascii="Times New Roman" w:hAnsi="Times New Roman"/>
          <w:color w:val="auto"/>
          <w:sz w:val="24"/>
          <w:szCs w:val="24"/>
          <w:lang w:val="sr-Cyrl-RS"/>
        </w:rPr>
        <w:t xml:space="preserve"> ученице ученице истог одељења пријавиле ученика из одељења за додиривање</w:t>
      </w:r>
    </w:p>
    <w:p w14:paraId="6272EBA5">
      <w:pPr>
        <w:rPr>
          <w:rFonts w:hint="default" w:ascii="Times New Roman" w:hAnsi="Times New Roman" w:cs="Times New Roman"/>
          <w:color w:val="auto"/>
          <w:sz w:val="24"/>
          <w:szCs w:val="24"/>
          <w:lang w:val="sr-Cyrl-RS"/>
        </w:rPr>
      </w:pPr>
      <w:r>
        <w:rPr>
          <w:rFonts w:ascii="Times New Roman" w:hAnsi="Times New Roman" w:cs="Times New Roman"/>
          <w:color w:val="auto"/>
          <w:sz w:val="24"/>
          <w:szCs w:val="24"/>
          <w:lang w:val="sr-Cyrl-RS"/>
        </w:rPr>
        <w:t>Покренут</w:t>
      </w:r>
      <w:r>
        <w:rPr>
          <w:rFonts w:hint="default" w:ascii="Times New Roman" w:hAnsi="Times New Roman" w:cs="Times New Roman"/>
          <w:color w:val="auto"/>
          <w:sz w:val="24"/>
          <w:szCs w:val="24"/>
          <w:lang w:val="sr-Cyrl-RS"/>
        </w:rPr>
        <w:t xml:space="preserve"> васпитно-дисциплински поступак против ученика и појачан васпитни рад, израђен, план заштите ученица, саветодавни рад стручне службе са свим учесницима и роидтељима ученика. Васпитно-дисциплински поступак обустављен.  Однос између ученика се прати и оцењује као добар</w:t>
      </w:r>
    </w:p>
    <w:p w14:paraId="3310B1B0">
      <w:pPr>
        <w:numPr>
          <w:ilvl w:val="0"/>
          <w:numId w:val="41"/>
        </w:numPr>
        <w:ind w:left="420" w:leftChars="0" w:hanging="420" w:firstLineChars="0"/>
        <w:rPr>
          <w:rFonts w:hint="default" w:ascii="Times New Roman" w:hAnsi="Times New Roman" w:cs="Times New Roman"/>
          <w:b/>
          <w:bCs/>
          <w:color w:val="auto"/>
          <w:sz w:val="24"/>
          <w:szCs w:val="24"/>
          <w:lang w:val="sr-Cyrl-RS"/>
        </w:rPr>
      </w:pPr>
      <w:r>
        <w:rPr>
          <w:rFonts w:hint="default" w:ascii="Times New Roman" w:hAnsi="Times New Roman" w:cs="Times New Roman"/>
          <w:b/>
          <w:bCs/>
          <w:color w:val="auto"/>
          <w:sz w:val="24"/>
          <w:szCs w:val="24"/>
          <w:lang w:val="sr-Cyrl-RS"/>
        </w:rPr>
        <w:tab/>
      </w:r>
      <w:r>
        <w:rPr>
          <w:rFonts w:hint="default" w:ascii="Times New Roman" w:hAnsi="Times New Roman" w:cs="Times New Roman"/>
          <w:b/>
          <w:bCs/>
          <w:color w:val="auto"/>
          <w:sz w:val="24"/>
          <w:szCs w:val="24"/>
          <w:lang w:val="sr-Cyrl-RS"/>
        </w:rPr>
        <w:t>Случај Ј.П. - други ниво, дигитално насиље - претња</w:t>
      </w:r>
    </w:p>
    <w:p w14:paraId="6CEAAC4C">
      <w:pPr>
        <w:rPr>
          <w:color w:val="auto"/>
        </w:rPr>
      </w:pPr>
      <w:r>
        <w:rPr>
          <w:rFonts w:ascii="Times New Roman" w:hAnsi="Times New Roman" w:cs="Times New Roman"/>
          <w:color w:val="auto"/>
          <w:sz w:val="24"/>
          <w:szCs w:val="24"/>
          <w:lang w:val="sr-Cyrl-RS"/>
        </w:rPr>
        <w:t>Ученици</w:t>
      </w:r>
      <w:r>
        <w:rPr>
          <w:rFonts w:hint="default" w:ascii="Times New Roman" w:hAnsi="Times New Roman" w:cs="Times New Roman"/>
          <w:color w:val="auto"/>
          <w:sz w:val="24"/>
          <w:szCs w:val="24"/>
          <w:lang w:val="sr-Cyrl-RS"/>
        </w:rPr>
        <w:t xml:space="preserve"> првог разреда преко друштених мрежа са непознатог профила стизале поруке са претњом. </w:t>
      </w:r>
    </w:p>
    <w:p w14:paraId="40B366C8">
      <w:pPr>
        <w:rPr>
          <w:rFonts w:hint="default" w:ascii="Times New Roman" w:hAnsi="Times New Roman" w:cs="Times New Roman"/>
          <w:color w:val="auto"/>
          <w:sz w:val="24"/>
          <w:szCs w:val="24"/>
          <w:lang w:val="sr-Cyrl-RS"/>
        </w:rPr>
      </w:pPr>
      <w:r>
        <w:rPr>
          <w:rFonts w:ascii="Times New Roman" w:hAnsi="Times New Roman" w:cs="Times New Roman"/>
          <w:color w:val="auto"/>
          <w:sz w:val="24"/>
          <w:szCs w:val="24"/>
          <w:lang w:val="sr-Cyrl-RS"/>
        </w:rPr>
        <w:t>Одмах</w:t>
      </w:r>
      <w:r>
        <w:rPr>
          <w:rFonts w:hint="default" w:ascii="Times New Roman" w:hAnsi="Times New Roman" w:cs="Times New Roman"/>
          <w:color w:val="auto"/>
          <w:sz w:val="24"/>
          <w:szCs w:val="24"/>
          <w:lang w:val="sr-Cyrl-RS"/>
        </w:rPr>
        <w:t xml:space="preserve"> обавештени родитељи и полиција. По налогу полиције, ученица у пратњи психолога упућена у полицијску станицу. Рађен саветодавни рад стручне службе са ученицом.</w:t>
      </w:r>
    </w:p>
    <w:p w14:paraId="62EDF5D5">
      <w:pPr>
        <w:rPr>
          <w:rFonts w:hint="default" w:ascii="Times New Roman" w:hAnsi="Times New Roman" w:cs="Times New Roman"/>
          <w:color w:val="auto"/>
          <w:sz w:val="24"/>
          <w:szCs w:val="24"/>
          <w:lang w:val="sr-Cyrl-RS"/>
        </w:rPr>
      </w:pPr>
    </w:p>
    <w:p w14:paraId="665E9453">
      <w:pPr>
        <w:numPr>
          <w:ilvl w:val="0"/>
          <w:numId w:val="41"/>
        </w:numPr>
        <w:ind w:left="420" w:leftChars="0" w:hanging="420" w:firstLineChars="0"/>
        <w:rPr>
          <w:rFonts w:hint="default" w:ascii="Times New Roman" w:hAnsi="Times New Roman" w:cs="Times New Roman"/>
          <w:b/>
          <w:bCs/>
          <w:color w:val="auto"/>
          <w:sz w:val="24"/>
          <w:szCs w:val="24"/>
          <w:lang w:val="sr-Cyrl-RS"/>
        </w:rPr>
      </w:pPr>
      <w:r>
        <w:rPr>
          <w:rFonts w:hint="default" w:ascii="Times New Roman" w:hAnsi="Times New Roman" w:cs="Times New Roman"/>
          <w:b/>
          <w:bCs/>
          <w:color w:val="auto"/>
          <w:sz w:val="24"/>
          <w:szCs w:val="24"/>
          <w:lang w:val="sr-Cyrl-RS"/>
        </w:rPr>
        <w:t>Случај И.Ђ. - физичко насиље</w:t>
      </w:r>
    </w:p>
    <w:p w14:paraId="6358C865">
      <w:pPr>
        <w:rPr>
          <w:color w:val="auto"/>
        </w:rPr>
      </w:pPr>
      <w:r>
        <w:rPr>
          <w:rFonts w:ascii="Times New Roman" w:hAnsi="Times New Roman" w:cs="Times New Roman"/>
          <w:color w:val="auto"/>
          <w:sz w:val="24"/>
          <w:szCs w:val="24"/>
          <w:lang w:val="sr-Cyrl-RS"/>
        </w:rPr>
        <w:t>Ученица</w:t>
      </w:r>
      <w:r>
        <w:rPr>
          <w:rFonts w:hint="default" w:ascii="Times New Roman" w:hAnsi="Times New Roman" w:cs="Times New Roman"/>
          <w:color w:val="auto"/>
          <w:sz w:val="24"/>
          <w:szCs w:val="24"/>
          <w:lang w:val="sr-Cyrl-RS"/>
        </w:rPr>
        <w:t xml:space="preserve"> другог разреда пријавила своју мајку за физичко насиље </w:t>
      </w:r>
    </w:p>
    <w:p w14:paraId="0C35359D">
      <w:pPr>
        <w:rPr>
          <w:color w:val="auto"/>
        </w:rPr>
      </w:pPr>
      <w:r>
        <w:rPr>
          <w:rFonts w:hint="default" w:ascii="Times New Roman" w:hAnsi="Times New Roman" w:cs="Times New Roman"/>
          <w:color w:val="auto"/>
          <w:sz w:val="24"/>
          <w:szCs w:val="24"/>
          <w:lang w:val="sr-Cyrl-RS"/>
        </w:rPr>
        <w:t>Одмах обавештени полиција и центар за социјални рад. Успостављена интензивна сарадња са центром за социјални рад и старатељем као и саветодавни рад са ученицом.</w:t>
      </w:r>
    </w:p>
    <w:p w14:paraId="18C68845">
      <w:pPr>
        <w:numPr>
          <w:ilvl w:val="0"/>
          <w:numId w:val="41"/>
        </w:numPr>
        <w:ind w:left="420" w:leftChars="0" w:hanging="420" w:firstLineChars="0"/>
        <w:rPr>
          <w:rFonts w:hint="default" w:ascii="Times New Roman" w:hAnsi="Times New Roman" w:cs="Times New Roman"/>
          <w:b/>
          <w:bCs/>
          <w:color w:val="auto"/>
          <w:sz w:val="24"/>
          <w:szCs w:val="24"/>
          <w:lang w:val="sr-Cyrl-RS"/>
        </w:rPr>
      </w:pPr>
      <w:r>
        <w:rPr>
          <w:rFonts w:hint="default" w:ascii="Times New Roman" w:hAnsi="Times New Roman" w:cs="Times New Roman"/>
          <w:b/>
          <w:bCs/>
          <w:color w:val="auto"/>
          <w:sz w:val="24"/>
          <w:szCs w:val="24"/>
          <w:lang w:val="sr-Cyrl-RS"/>
        </w:rPr>
        <w:t>Случај М.Г. и Ђ.Г. - трећи ниво, психичко насиље - застрашивање, уцењивање уз озбиљну претњу</w:t>
      </w:r>
    </w:p>
    <w:p w14:paraId="62C63675">
      <w:pPr>
        <w:rPr>
          <w:color w:val="auto"/>
        </w:rPr>
      </w:pPr>
      <w:r>
        <w:rPr>
          <w:rFonts w:hint="default" w:ascii="Times New Roman" w:hAnsi="Times New Roman" w:cs="Times New Roman"/>
          <w:color w:val="auto"/>
          <w:sz w:val="24"/>
          <w:szCs w:val="24"/>
          <w:lang w:val="sr-Cyrl-RS"/>
        </w:rPr>
        <w:t>Ученица и ученик истог одељења првог разреда. Ученик је пријавио да му је ученица запретила убиством уколико не однесе пакетић са дрогом на одређену адресу</w:t>
      </w:r>
    </w:p>
    <w:p w14:paraId="7F6FD289">
      <w:pPr>
        <w:rPr>
          <w:color w:val="auto"/>
        </w:rPr>
      </w:pPr>
      <w:r>
        <w:rPr>
          <w:rFonts w:hint="default" w:ascii="Times New Roman" w:hAnsi="Times New Roman" w:cs="Times New Roman"/>
          <w:color w:val="auto"/>
          <w:sz w:val="24"/>
          <w:szCs w:val="24"/>
          <w:lang w:val="sr-Cyrl-RS"/>
        </w:rPr>
        <w:t>Одмах обавештени полиција, родитељи ученице, центар са социјални рад, школска управа. Вођен васпитно-дисциплински поступак и појачан васпитни рад са ученицом. За ученика израђен план заштите. Прати се њихов однос.</w:t>
      </w:r>
    </w:p>
    <w:p w14:paraId="254A559D">
      <w:pPr>
        <w:numPr>
          <w:ilvl w:val="0"/>
          <w:numId w:val="41"/>
        </w:numPr>
        <w:spacing w:after="200" w:line="276" w:lineRule="auto"/>
        <w:ind w:left="420" w:leftChars="0" w:hanging="420" w:firstLineChars="0"/>
        <w:rPr>
          <w:rFonts w:hint="default" w:ascii="Times New Roman" w:hAnsi="Times New Roman" w:cs="Times New Roman"/>
          <w:b/>
          <w:bCs/>
          <w:color w:val="auto"/>
          <w:sz w:val="24"/>
          <w:szCs w:val="24"/>
          <w:lang w:val="sr-Cyrl-RS"/>
        </w:rPr>
      </w:pPr>
      <w:r>
        <w:rPr>
          <w:rFonts w:hint="default" w:ascii="Times New Roman" w:hAnsi="Times New Roman" w:cs="Times New Roman"/>
          <w:b/>
          <w:bCs/>
          <w:color w:val="auto"/>
          <w:sz w:val="24"/>
          <w:szCs w:val="24"/>
          <w:lang w:val="sr-Cyrl-RS"/>
        </w:rPr>
        <w:t>Случај М.К. и М.С. - трећи ниво, дигитално насиље</w:t>
      </w:r>
    </w:p>
    <w:p w14:paraId="3445F111">
      <w:pPr>
        <w:rPr>
          <w:rFonts w:hint="default"/>
          <w:color w:val="auto"/>
          <w:lang w:val="sr-Cyrl-RS"/>
        </w:rPr>
      </w:pPr>
      <w:r>
        <w:rPr>
          <w:rFonts w:hint="default" w:ascii="Times New Roman" w:hAnsi="Times New Roman" w:cs="Times New Roman"/>
          <w:color w:val="auto"/>
          <w:sz w:val="24"/>
          <w:szCs w:val="24"/>
          <w:lang w:val="sr-Cyrl-RS"/>
        </w:rPr>
        <w:t>Ученица првог разреда је пријавила да је ученик из истог одељења обрадио њену фотографију уз помоћ вештачке интелигенције да изгледа као да је без одеће. Постоји сумња да је слика продата.</w:t>
      </w:r>
    </w:p>
    <w:p w14:paraId="15F7D8B8">
      <w:pPr>
        <w:rPr>
          <w:rFonts w:hint="default" w:ascii="Times New Roman" w:hAnsi="Times New Roman" w:cs="Times New Roman"/>
          <w:color w:val="auto"/>
          <w:sz w:val="22"/>
          <w:szCs w:val="22"/>
          <w:lang w:val="sr-Cyrl-RS"/>
        </w:rPr>
      </w:pPr>
      <w:r>
        <w:rPr>
          <w:rFonts w:hint="default" w:ascii="Times New Roman" w:hAnsi="Times New Roman" w:cs="Times New Roman"/>
          <w:color w:val="auto"/>
          <w:sz w:val="24"/>
          <w:szCs w:val="24"/>
          <w:lang w:val="sr-Cyrl-RS"/>
        </w:rPr>
        <w:t>Одмах обавештени полиција, родитељи ученикс, центар са социјални рад, школска управа. Вођен васпитно-дисциплински поступак и појачан васпитни рад са учеником. За ученицу израђен план заштите. Прати се њихов однос.</w:t>
      </w:r>
    </w:p>
    <w:p w14:paraId="0349E324">
      <w:pPr>
        <w:spacing w:after="0" w:line="240" w:lineRule="auto"/>
        <w:rPr>
          <w:rFonts w:ascii="Times New Roman" w:hAnsi="Times New Roman" w:cs="Times New Roman"/>
          <w:color w:val="auto"/>
          <w:sz w:val="24"/>
          <w:szCs w:val="24"/>
          <w:lang w:val="sr-Cyrl-RS"/>
        </w:rPr>
      </w:pPr>
    </w:p>
    <w:p w14:paraId="7C17D948">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Учесталост инцидентних ситуација и број пријава: 5</w:t>
      </w:r>
    </w:p>
    <w:p w14:paraId="3467457F">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xml:space="preserve">Облици и нивои насиља: </w:t>
      </w:r>
      <w:r>
        <w:rPr>
          <w:rFonts w:hint="default" w:ascii="Times New Roman" w:hAnsi="Times New Roman" w:cs="Times New Roman"/>
          <w:color w:val="auto"/>
          <w:sz w:val="24"/>
          <w:szCs w:val="24"/>
          <w:lang w:val="sr-Cyrl-RS"/>
        </w:rPr>
        <w:t>2</w:t>
      </w:r>
      <w:r>
        <w:rPr>
          <w:rFonts w:ascii="Times New Roman" w:hAnsi="Times New Roman" w:cs="Times New Roman"/>
          <w:color w:val="auto"/>
          <w:sz w:val="24"/>
          <w:szCs w:val="24"/>
          <w:lang w:val="sr-Cyrl-RS"/>
        </w:rPr>
        <w:t xml:space="preserve"> случаја трећег нивоа насиља, од тога један</w:t>
      </w:r>
      <w:r>
        <w:rPr>
          <w:rFonts w:hint="default" w:ascii="Times New Roman" w:hAnsi="Times New Roman" w:cs="Times New Roman"/>
          <w:color w:val="auto"/>
          <w:sz w:val="24"/>
          <w:szCs w:val="24"/>
          <w:lang w:val="sr-Cyrl-RS"/>
        </w:rPr>
        <w:t xml:space="preserve"> психичко и један дигитално </w:t>
      </w:r>
      <w:r>
        <w:rPr>
          <w:rFonts w:ascii="Times New Roman" w:hAnsi="Times New Roman" w:cs="Times New Roman"/>
          <w:color w:val="auto"/>
          <w:sz w:val="24"/>
          <w:szCs w:val="24"/>
          <w:lang w:val="sr-Cyrl-RS"/>
        </w:rPr>
        <w:t xml:space="preserve"> насиље, </w:t>
      </w:r>
      <w:r>
        <w:rPr>
          <w:rFonts w:hint="default" w:ascii="Times New Roman" w:hAnsi="Times New Roman" w:cs="Times New Roman"/>
          <w:color w:val="auto"/>
          <w:sz w:val="24"/>
          <w:szCs w:val="24"/>
          <w:lang w:val="sr-Cyrl-RS"/>
        </w:rPr>
        <w:t>2</w:t>
      </w:r>
      <w:r>
        <w:rPr>
          <w:rFonts w:ascii="Times New Roman" w:hAnsi="Times New Roman" w:cs="Times New Roman"/>
          <w:color w:val="auto"/>
          <w:sz w:val="24"/>
          <w:szCs w:val="24"/>
          <w:lang w:val="sr-Cyrl-RS"/>
        </w:rPr>
        <w:t xml:space="preserve"> случаја другог нивоа - сексуално</w:t>
      </w:r>
      <w:r>
        <w:rPr>
          <w:rFonts w:hint="default" w:ascii="Times New Roman" w:hAnsi="Times New Roman" w:cs="Times New Roman"/>
          <w:color w:val="auto"/>
          <w:sz w:val="24"/>
          <w:szCs w:val="24"/>
          <w:lang w:val="sr-Cyrl-RS"/>
        </w:rPr>
        <w:t xml:space="preserve"> насиље и дигитално насиље и један случај насиља у породици.</w:t>
      </w:r>
    </w:p>
    <w:p w14:paraId="65653B9D">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Учесталост и Број васпитно-дисциплинских поступака против ученика: три</w:t>
      </w:r>
      <w:r>
        <w:rPr>
          <w:rFonts w:hint="default" w:ascii="Times New Roman" w:hAnsi="Times New Roman" w:cs="Times New Roman"/>
          <w:color w:val="auto"/>
          <w:sz w:val="24"/>
          <w:szCs w:val="24"/>
          <w:lang w:val="sr-Cyrl-RS"/>
        </w:rPr>
        <w:t xml:space="preserve"> </w:t>
      </w:r>
      <w:r>
        <w:rPr>
          <w:rFonts w:ascii="Times New Roman" w:hAnsi="Times New Roman" w:cs="Times New Roman"/>
          <w:color w:val="auto"/>
          <w:sz w:val="24"/>
          <w:szCs w:val="24"/>
          <w:lang w:val="sr-Cyrl-RS"/>
        </w:rPr>
        <w:t>васпитно-дисциплинска поступка у оквиру три случаја</w:t>
      </w:r>
    </w:p>
    <w:p w14:paraId="1E23B416">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Учесталост и број дисциплинских поступака против запослених: 0</w:t>
      </w:r>
    </w:p>
    <w:p w14:paraId="61013577">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xml:space="preserve">Број и ефекти планова заштите: </w:t>
      </w:r>
      <w:r>
        <w:rPr>
          <w:rFonts w:hint="default" w:ascii="Times New Roman" w:hAnsi="Times New Roman" w:cs="Times New Roman"/>
          <w:color w:val="auto"/>
          <w:sz w:val="24"/>
          <w:szCs w:val="24"/>
          <w:lang w:val="sr-Cyrl-RS"/>
        </w:rPr>
        <w:t>7</w:t>
      </w:r>
      <w:r>
        <w:rPr>
          <w:rFonts w:ascii="Times New Roman" w:hAnsi="Times New Roman" w:cs="Times New Roman"/>
          <w:color w:val="auto"/>
          <w:sz w:val="24"/>
          <w:szCs w:val="24"/>
          <w:lang w:val="sr-Cyrl-RS"/>
        </w:rPr>
        <w:t xml:space="preserve"> планова сачињена са позитивним ефектима</w:t>
      </w:r>
    </w:p>
    <w:p w14:paraId="1D07B59D">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Број и ефекти акција које промовишу сарадњу, разумевање и помоћ вршњака: у оквиру часова</w:t>
      </w:r>
      <w:r>
        <w:rPr>
          <w:rFonts w:hint="default" w:ascii="Times New Roman" w:hAnsi="Times New Roman" w:cs="Times New Roman"/>
          <w:color w:val="auto"/>
          <w:sz w:val="24"/>
          <w:szCs w:val="24"/>
          <w:lang w:val="sr-Cyrl-RS"/>
        </w:rPr>
        <w:t xml:space="preserve"> одељењског старешине, према годишњем плану рада школе</w:t>
      </w:r>
    </w:p>
    <w:p w14:paraId="2273BA10">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Број реализованих активности друштвено-корисног односно хуманитарног рада:  акција “чепом до осмеха</w:t>
      </w:r>
      <w:r>
        <w:rPr>
          <w:rFonts w:hint="default" w:ascii="Times New Roman" w:hAnsi="Times New Roman" w:cs="Times New Roman"/>
          <w:color w:val="auto"/>
          <w:sz w:val="24"/>
          <w:szCs w:val="24"/>
          <w:lang w:val="sr-Cyrl-RS"/>
        </w:rPr>
        <w:t>”</w:t>
      </w:r>
      <w:r>
        <w:rPr>
          <w:rFonts w:ascii="Times New Roman" w:hAnsi="Times New Roman" w:cs="Times New Roman"/>
          <w:color w:val="auto"/>
          <w:sz w:val="24"/>
          <w:szCs w:val="24"/>
          <w:lang w:val="sr-Cyrl-RS"/>
        </w:rPr>
        <w:t xml:space="preserve"> - континуирано, прикупљање папира</w:t>
      </w:r>
      <w:r>
        <w:rPr>
          <w:rFonts w:hint="default" w:ascii="Times New Roman" w:hAnsi="Times New Roman" w:cs="Times New Roman"/>
          <w:color w:val="auto"/>
          <w:sz w:val="24"/>
          <w:szCs w:val="24"/>
          <w:lang w:val="sr-Cyrl-RS"/>
        </w:rPr>
        <w:t xml:space="preserve"> и лименки -континуирано</w:t>
      </w:r>
      <w:r>
        <w:rPr>
          <w:rFonts w:ascii="Times New Roman" w:hAnsi="Times New Roman" w:cs="Times New Roman"/>
          <w:color w:val="auto"/>
          <w:sz w:val="24"/>
          <w:szCs w:val="24"/>
          <w:lang w:val="sr-Cyrl-RS"/>
        </w:rPr>
        <w:t xml:space="preserve">, </w:t>
      </w:r>
      <w:r>
        <w:rPr>
          <w:rFonts w:hint="default" w:ascii="Times New Roman" w:hAnsi="Times New Roman" w:cs="Times New Roman"/>
          <w:color w:val="auto"/>
          <w:sz w:val="24"/>
          <w:szCs w:val="24"/>
          <w:lang w:val="sr-Cyrl-RS"/>
        </w:rPr>
        <w:t>3</w:t>
      </w:r>
      <w:r>
        <w:rPr>
          <w:rFonts w:ascii="Times New Roman" w:hAnsi="Times New Roman" w:cs="Times New Roman"/>
          <w:color w:val="auto"/>
          <w:sz w:val="24"/>
          <w:szCs w:val="24"/>
          <w:lang w:val="sr-Cyrl-RS"/>
        </w:rPr>
        <w:t xml:space="preserve"> за починиоце насиља и  за ученике са којима је вођен васпитни рад због неоправданих изостанака</w:t>
      </w:r>
    </w:p>
    <w:p w14:paraId="56118341">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xml:space="preserve">Остварене обуке у превенцији насиља, злостављања и занемаривања: </w:t>
      </w:r>
      <w:r>
        <w:rPr>
          <w:rFonts w:hint="default" w:ascii="Times New Roman" w:hAnsi="Times New Roman" w:cs="Times New Roman"/>
          <w:color w:val="auto"/>
          <w:sz w:val="24"/>
          <w:szCs w:val="24"/>
          <w:lang w:val="sr-Cyrl-RS"/>
        </w:rPr>
        <w:t>0</w:t>
      </w:r>
    </w:p>
    <w:p w14:paraId="4F96446E">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xml:space="preserve">Број кризних догађаја: </w:t>
      </w:r>
      <w:r>
        <w:rPr>
          <w:rFonts w:hint="default" w:ascii="Times New Roman" w:hAnsi="Times New Roman" w:cs="Times New Roman"/>
          <w:color w:val="auto"/>
          <w:sz w:val="24"/>
          <w:szCs w:val="24"/>
          <w:lang w:val="sr-Cyrl-RS"/>
        </w:rPr>
        <w:t>2</w:t>
      </w:r>
    </w:p>
    <w:p w14:paraId="3FABFC25">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Остварене обуке у циљу ефикасног реаговања установе у кризним ситуацијама:0</w:t>
      </w:r>
    </w:p>
    <w:p w14:paraId="5EE6E0A7">
      <w:pPr>
        <w:numPr>
          <w:ilvl w:val="0"/>
          <w:numId w:val="42"/>
        </w:numPr>
        <w:spacing w:after="0" w:line="240" w:lineRule="auto"/>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Степен и квалитет укључености родитеља у живот и рад установе: родитељи укључени у активности појачаног васпитног рада, сарадња се углавном остварује путем индивиауалних разговора са наставницима, одељењским старешинама и стручном службом. Неопходно је интезивирати сарадњу са родитељима.</w:t>
      </w:r>
    </w:p>
    <w:p w14:paraId="58C37AA5">
      <w:pPr>
        <w:jc w:val="both"/>
        <w:rPr>
          <w:rFonts w:hint="default" w:ascii="Times New Roman" w:hAnsi="Times New Roman" w:cs="Times New Roman"/>
          <w:b/>
          <w:color w:val="auto"/>
          <w:sz w:val="22"/>
          <w:szCs w:val="22"/>
          <w:lang w:val="sr-Latn-RS"/>
        </w:rPr>
      </w:pPr>
    </w:p>
    <w:p w14:paraId="3AAE74A8">
      <w:pPr>
        <w:ind w:left="720"/>
        <w:jc w:val="center"/>
        <w:rPr>
          <w:rFonts w:hint="default" w:ascii="Times New Roman" w:hAnsi="Times New Roman" w:cs="Times New Roman"/>
          <w:b/>
          <w:color w:val="auto"/>
          <w:sz w:val="22"/>
          <w:szCs w:val="22"/>
          <w:lang w:val="sr-Latn-RS"/>
        </w:rPr>
      </w:pPr>
    </w:p>
    <w:p w14:paraId="193E7504">
      <w:pPr>
        <w:ind w:left="720"/>
        <w:jc w:val="center"/>
        <w:rPr>
          <w:rFonts w:hint="default" w:ascii="Times New Roman" w:hAnsi="Times New Roman" w:cs="Times New Roman"/>
          <w:b/>
          <w:color w:val="auto"/>
          <w:sz w:val="22"/>
          <w:szCs w:val="22"/>
        </w:rPr>
      </w:pPr>
      <w:r>
        <w:rPr>
          <w:rFonts w:hint="default" w:ascii="Times New Roman" w:hAnsi="Times New Roman" w:cs="Times New Roman"/>
          <w:b/>
          <w:color w:val="auto"/>
          <w:sz w:val="22"/>
          <w:szCs w:val="22"/>
          <w:lang w:val="sr-Cyrl-RS"/>
        </w:rPr>
        <w:t xml:space="preserve">ЗАКЉУЧЦИ И </w:t>
      </w:r>
      <w:r>
        <w:rPr>
          <w:rFonts w:hint="default" w:ascii="Times New Roman" w:hAnsi="Times New Roman" w:cs="Times New Roman"/>
          <w:b/>
          <w:color w:val="auto"/>
          <w:sz w:val="22"/>
          <w:szCs w:val="22"/>
        </w:rPr>
        <w:t>ПРЕДЛОЖЕНЕ МЕРЕ У ЦИЉУ ПОБОЉШАЊА ЗАШТИТЕ УЧЕНИКА ОД  НАСИЉА, ЗЛОСТАВЉАЊА И ЗАНЕМАРИВАЊА</w:t>
      </w:r>
    </w:p>
    <w:p w14:paraId="79B60020">
      <w:pPr>
        <w:jc w:val="both"/>
        <w:rPr>
          <w:rFonts w:ascii="Times New Roman" w:hAnsi="Times New Roman" w:cs="Times New Roman"/>
          <w:color w:val="auto"/>
          <w:sz w:val="24"/>
          <w:szCs w:val="28"/>
          <w:lang w:val="sr-Cyrl-RS"/>
        </w:rPr>
      </w:pPr>
      <w:r>
        <w:rPr>
          <w:rFonts w:ascii="Times New Roman" w:hAnsi="Times New Roman" w:cs="Times New Roman"/>
          <w:color w:val="auto"/>
          <w:sz w:val="24"/>
          <w:szCs w:val="28"/>
          <w:lang w:val="sr-Cyrl-RS"/>
        </w:rPr>
        <w:t xml:space="preserve">На основу свега наведеног, сматрамо да је наша школа безбедно место како за ученике тако и за наставно и ненаставно особље. Наведени случајеви </w:t>
      </w:r>
      <w:r>
        <w:rPr>
          <w:rFonts w:hint="default" w:ascii="Times New Roman" w:hAnsi="Times New Roman" w:cs="Times New Roman"/>
          <w:color w:val="auto"/>
          <w:sz w:val="24"/>
          <w:szCs w:val="28"/>
          <w:lang w:val="sr-Cyrl-RS"/>
        </w:rPr>
        <w:t xml:space="preserve"> </w:t>
      </w:r>
      <w:r>
        <w:rPr>
          <w:rFonts w:ascii="Times New Roman" w:hAnsi="Times New Roman" w:cs="Times New Roman"/>
          <w:color w:val="auto"/>
          <w:sz w:val="24"/>
          <w:szCs w:val="28"/>
          <w:lang w:val="sr-Cyrl-RS"/>
        </w:rPr>
        <w:t>су решени успешно и није било рецидива.</w:t>
      </w:r>
    </w:p>
    <w:p w14:paraId="6DCC9E6E">
      <w:pPr>
        <w:pStyle w:val="20"/>
        <w:numPr>
          <w:ilvl w:val="0"/>
          <w:numId w:val="39"/>
        </w:numPr>
        <w:rPr>
          <w:rFonts w:hint="default" w:ascii="Times New Roman" w:hAnsi="Times New Roman" w:cs="Times New Roman"/>
          <w:color w:val="auto"/>
          <w:sz w:val="24"/>
          <w:szCs w:val="24"/>
        </w:rPr>
      </w:pPr>
      <w:r>
        <w:rPr>
          <w:color w:val="auto"/>
          <w:sz w:val="24"/>
          <w:szCs w:val="24"/>
        </w:rPr>
        <w:t>С</w:t>
      </w:r>
      <w:r>
        <w:rPr>
          <w:rFonts w:hint="default" w:ascii="Times New Roman" w:hAnsi="Times New Roman" w:cs="Times New Roman"/>
          <w:color w:val="auto"/>
          <w:sz w:val="24"/>
          <w:szCs w:val="24"/>
        </w:rPr>
        <w:t xml:space="preserve"> годишњим извештајем о заштити ученика од насиља упознати Савет родитеља </w:t>
      </w:r>
    </w:p>
    <w:p w14:paraId="55D69EF3">
      <w:pPr>
        <w:pStyle w:val="20"/>
        <w:numPr>
          <w:ilvl w:val="0"/>
          <w:numId w:val="39"/>
        </w:num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годишњи извештај презентовати на седницци НВ </w:t>
      </w:r>
    </w:p>
    <w:p w14:paraId="3B233F51">
      <w:pPr>
        <w:pStyle w:val="20"/>
        <w:numPr>
          <w:ilvl w:val="0"/>
          <w:numId w:val="39"/>
        </w:num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годишњи извештај доставити ШУ Нови Сад </w:t>
      </w:r>
    </w:p>
    <w:p w14:paraId="5F677F4E">
      <w:pPr>
        <w:pStyle w:val="20"/>
        <w:numPr>
          <w:ilvl w:val="0"/>
          <w:numId w:val="39"/>
        </w:numPr>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Континуирана сарадња с институцијама које  повремено укључујемо у решавање појединих случајева: Центар за социјални рад, МУП Бачка Паланкa</w:t>
      </w:r>
    </w:p>
    <w:p w14:paraId="1252523B">
      <w:pPr>
        <w:pStyle w:val="20"/>
        <w:numPr>
          <w:ilvl w:val="0"/>
          <w:numId w:val="39"/>
        </w:numPr>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Континуирано праћење платформе ,,Чувам те” од стране ПП службе.</w:t>
      </w:r>
    </w:p>
    <w:p w14:paraId="7383A231">
      <w:pPr>
        <w:pStyle w:val="20"/>
        <w:numPr>
          <w:ilvl w:val="0"/>
          <w:numId w:val="39"/>
        </w:numPr>
        <w:rPr>
          <w:rFonts w:hint="default" w:ascii="Times New Roman" w:hAnsi="Times New Roman" w:cs="Times New Roman"/>
          <w:b/>
          <w:color w:val="auto"/>
          <w:sz w:val="24"/>
          <w:szCs w:val="24"/>
        </w:rPr>
      </w:pPr>
      <w:r>
        <w:rPr>
          <w:rFonts w:hint="default" w:ascii="Times New Roman" w:hAnsi="Times New Roman" w:cs="Times New Roman"/>
          <w:color w:val="auto"/>
          <w:sz w:val="24"/>
          <w:szCs w:val="24"/>
          <w:lang w:val="sr-Cyrl-RS"/>
        </w:rPr>
        <w:t>Организовати обуке за запослене у циљу ефикасног реаговањња у кризним ситуацијама</w:t>
      </w:r>
    </w:p>
    <w:p w14:paraId="1BECC34B">
      <w:pPr>
        <w:pStyle w:val="20"/>
        <w:numPr>
          <w:ilvl w:val="0"/>
          <w:numId w:val="39"/>
        </w:num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Појачати рад са ученицима у циљу пружања подршке жртвама и насилницима, као и ученицима који покажу потребу за разговором. </w:t>
      </w:r>
    </w:p>
    <w:p w14:paraId="735359C2">
      <w:pPr>
        <w:rPr>
          <w:rFonts w:hint="default" w:ascii="Times New Roman" w:hAnsi="Times New Roman" w:cs="Times New Roman"/>
          <w:color w:val="auto"/>
          <w:sz w:val="22"/>
          <w:szCs w:val="22"/>
          <w:lang w:val="sr-Cyrl-RS"/>
        </w:rPr>
      </w:pPr>
    </w:p>
    <w:p w14:paraId="1571AB66">
      <w:pPr>
        <w:rPr>
          <w:rFonts w:hint="default" w:ascii="Times New Roman" w:hAnsi="Times New Roman" w:cs="Times New Roman"/>
          <w:color w:val="auto"/>
          <w:sz w:val="22"/>
          <w:szCs w:val="22"/>
          <w:lang w:val="sr-Cyrl-RS"/>
        </w:rPr>
      </w:pPr>
    </w:p>
    <w:p w14:paraId="61D13559">
      <w:pPr>
        <w:pStyle w:val="3"/>
        <w:numPr>
          <w:ilvl w:val="1"/>
          <w:numId w:val="67"/>
        </w:numPr>
        <w:rPr>
          <w:color w:val="auto"/>
          <w:lang w:val="sr-Cyrl-RS"/>
        </w:rPr>
      </w:pPr>
      <w:r>
        <w:rPr>
          <w:color w:val="auto"/>
        </w:rPr>
        <w:t xml:space="preserve"> </w:t>
      </w:r>
      <w:bookmarkStart w:id="74" w:name="_Toc1959"/>
      <w:r>
        <w:rPr>
          <w:color w:val="auto"/>
        </w:rPr>
        <w:t>ИЗВЕШТАЈ РЕАЛИЗАЦИЈЕ ПРОГРАМА ПРЕВЕНЦИЈЕ ДИСКРИМИНАТОРНОГ ПОНАШАЊА И ВРЕЂАЊА УГЛЕДА, ЧАСТИ И ДОСТОЈАНСТВА ЛИЧНОСТИ ЗАШКОЛСКУ 202</w:t>
      </w:r>
      <w:r>
        <w:rPr>
          <w:rFonts w:hint="default"/>
          <w:color w:val="auto"/>
          <w:lang w:val="sr-Latn-RS"/>
        </w:rPr>
        <w:t>4</w:t>
      </w:r>
      <w:r>
        <w:rPr>
          <w:color w:val="auto"/>
        </w:rPr>
        <w:t>/202</w:t>
      </w:r>
      <w:r>
        <w:rPr>
          <w:rFonts w:hint="default"/>
          <w:color w:val="auto"/>
          <w:lang w:val="sr-Latn-RS"/>
        </w:rPr>
        <w:t>5</w:t>
      </w:r>
      <w:r>
        <w:rPr>
          <w:color w:val="auto"/>
        </w:rPr>
        <w:t>. ГОДИНУ</w:t>
      </w:r>
      <w:bookmarkEnd w:id="74"/>
    </w:p>
    <w:p w14:paraId="1DFA3C1B">
      <w:pPr>
        <w:tabs>
          <w:tab w:val="left" w:pos="840"/>
        </w:tabs>
        <w:ind w:left="480"/>
        <w:rPr>
          <w:color w:val="auto"/>
          <w:lang w:val="sr-Cyrl-RS"/>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1744"/>
        <w:gridCol w:w="1549"/>
        <w:gridCol w:w="1148"/>
        <w:gridCol w:w="1915"/>
      </w:tblGrid>
      <w:tr w14:paraId="01EF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66F6AE29">
            <w:pPr>
              <w:rPr>
                <w:color w:val="auto"/>
              </w:rPr>
            </w:pPr>
            <w:r>
              <w:rPr>
                <w:color w:val="auto"/>
              </w:rPr>
              <w:t>АКТИВНОСТИ</w:t>
            </w:r>
          </w:p>
        </w:tc>
        <w:tc>
          <w:tcPr>
            <w:tcW w:w="1104" w:type="pct"/>
          </w:tcPr>
          <w:p w14:paraId="3D219D18">
            <w:pPr>
              <w:rPr>
                <w:color w:val="auto"/>
              </w:rPr>
            </w:pPr>
            <w:r>
              <w:rPr>
                <w:color w:val="auto"/>
              </w:rPr>
              <w:t>НОСИОЦИ</w:t>
            </w:r>
          </w:p>
        </w:tc>
        <w:tc>
          <w:tcPr>
            <w:tcW w:w="1039" w:type="pct"/>
          </w:tcPr>
          <w:p w14:paraId="27A119D3">
            <w:pPr>
              <w:rPr>
                <w:color w:val="auto"/>
              </w:rPr>
            </w:pPr>
            <w:r>
              <w:rPr>
                <w:color w:val="auto"/>
              </w:rPr>
              <w:t>НАЧИН ПРАЋЕЊА</w:t>
            </w:r>
          </w:p>
        </w:tc>
        <w:tc>
          <w:tcPr>
            <w:tcW w:w="990" w:type="pct"/>
          </w:tcPr>
          <w:p w14:paraId="17183AC1">
            <w:pPr>
              <w:rPr>
                <w:color w:val="auto"/>
              </w:rPr>
            </w:pPr>
            <w:r>
              <w:rPr>
                <w:color w:val="auto"/>
              </w:rPr>
              <w:t>ВРЕМЕ</w:t>
            </w:r>
          </w:p>
        </w:tc>
        <w:tc>
          <w:tcPr>
            <w:tcW w:w="603" w:type="pct"/>
          </w:tcPr>
          <w:p w14:paraId="16BA0E6B">
            <w:pPr>
              <w:rPr>
                <w:color w:val="auto"/>
              </w:rPr>
            </w:pPr>
            <w:r>
              <w:rPr>
                <w:color w:val="auto"/>
              </w:rPr>
              <w:t>НИВО ОСТВАРЕНОСТИ</w:t>
            </w:r>
          </w:p>
        </w:tc>
      </w:tr>
      <w:tr w14:paraId="3B74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71528115">
            <w:pPr>
              <w:rPr>
                <w:color w:val="auto"/>
              </w:rPr>
            </w:pPr>
            <w:r>
              <w:rPr>
                <w:color w:val="auto"/>
              </w:rPr>
              <w:t>Израда Акционог плана за превенцију дискриминаторног понашања за шк. 202</w:t>
            </w:r>
            <w:r>
              <w:rPr>
                <w:rFonts w:hint="default"/>
                <w:color w:val="auto"/>
                <w:lang w:val="sr-Latn-RS"/>
              </w:rPr>
              <w:t>4</w:t>
            </w:r>
            <w:r>
              <w:rPr>
                <w:color w:val="auto"/>
              </w:rPr>
              <w:t>/202</w:t>
            </w:r>
            <w:r>
              <w:rPr>
                <w:rFonts w:hint="default"/>
                <w:color w:val="auto"/>
                <w:lang w:val="sr-Latn-RS"/>
              </w:rPr>
              <w:t>5</w:t>
            </w:r>
            <w:r>
              <w:rPr>
                <w:color w:val="auto"/>
              </w:rPr>
              <w:t>. годину</w:t>
            </w:r>
          </w:p>
        </w:tc>
        <w:tc>
          <w:tcPr>
            <w:tcW w:w="1104" w:type="pct"/>
          </w:tcPr>
          <w:p w14:paraId="711904AD">
            <w:pPr>
              <w:rPr>
                <w:color w:val="auto"/>
              </w:rPr>
            </w:pPr>
            <w:r>
              <w:rPr>
                <w:color w:val="auto"/>
              </w:rPr>
              <w:t>Тим за заштиту од дискриминације, насиља, злостављања и занемаривања</w:t>
            </w:r>
          </w:p>
        </w:tc>
        <w:tc>
          <w:tcPr>
            <w:tcW w:w="1039" w:type="pct"/>
          </w:tcPr>
          <w:p w14:paraId="02BAEA51">
            <w:pPr>
              <w:rPr>
                <w:color w:val="auto"/>
              </w:rPr>
            </w:pPr>
            <w:r>
              <w:rPr>
                <w:color w:val="auto"/>
              </w:rPr>
              <w:t>Педагошка документација</w:t>
            </w:r>
          </w:p>
        </w:tc>
        <w:tc>
          <w:tcPr>
            <w:tcW w:w="990" w:type="pct"/>
          </w:tcPr>
          <w:p w14:paraId="149CFC2C">
            <w:pPr>
              <w:rPr>
                <w:color w:val="auto"/>
              </w:rPr>
            </w:pPr>
            <w:r>
              <w:rPr>
                <w:color w:val="auto"/>
              </w:rPr>
              <w:t>Август, септембар</w:t>
            </w:r>
          </w:p>
        </w:tc>
        <w:tc>
          <w:tcPr>
            <w:tcW w:w="603" w:type="pct"/>
          </w:tcPr>
          <w:p w14:paraId="29AB43BC">
            <w:pPr>
              <w:rPr>
                <w:color w:val="auto"/>
              </w:rPr>
            </w:pPr>
            <w:r>
              <w:rPr>
                <w:color w:val="auto"/>
              </w:rPr>
              <w:t>остварен</w:t>
            </w:r>
          </w:p>
        </w:tc>
      </w:tr>
      <w:tr w14:paraId="5169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3E6B2AF4">
            <w:pPr>
              <w:rPr>
                <w:color w:val="auto"/>
              </w:rPr>
            </w:pPr>
            <w:r>
              <w:rPr>
                <w:color w:val="auto"/>
              </w:rPr>
              <w:t>У школским просторијама и на сајту школе истицање информације о саставу Тима и коракцима/редоследу поступања школе у случају дискриминације</w:t>
            </w:r>
          </w:p>
        </w:tc>
        <w:tc>
          <w:tcPr>
            <w:tcW w:w="1104" w:type="pct"/>
          </w:tcPr>
          <w:p w14:paraId="492FDD6C">
            <w:pPr>
              <w:rPr>
                <w:color w:val="auto"/>
              </w:rPr>
            </w:pPr>
            <w:r>
              <w:rPr>
                <w:color w:val="auto"/>
              </w:rPr>
              <w:t>Тим за заштиту од дискриминације, насиља, злостављања и занемаривања</w:t>
            </w:r>
          </w:p>
        </w:tc>
        <w:tc>
          <w:tcPr>
            <w:tcW w:w="1039" w:type="pct"/>
          </w:tcPr>
          <w:p w14:paraId="1F8D4A69">
            <w:pPr>
              <w:rPr>
                <w:color w:val="auto"/>
              </w:rPr>
            </w:pPr>
            <w:r>
              <w:rPr>
                <w:color w:val="auto"/>
              </w:rPr>
              <w:t>Сајт школе, плакати</w:t>
            </w:r>
          </w:p>
        </w:tc>
        <w:tc>
          <w:tcPr>
            <w:tcW w:w="990" w:type="pct"/>
          </w:tcPr>
          <w:p w14:paraId="35FFF509">
            <w:pPr>
              <w:rPr>
                <w:color w:val="auto"/>
              </w:rPr>
            </w:pPr>
            <w:r>
              <w:rPr>
                <w:color w:val="auto"/>
              </w:rPr>
              <w:t>септембар</w:t>
            </w:r>
          </w:p>
        </w:tc>
        <w:tc>
          <w:tcPr>
            <w:tcW w:w="603" w:type="pct"/>
          </w:tcPr>
          <w:p w14:paraId="07C266F0">
            <w:pPr>
              <w:rPr>
                <w:color w:val="auto"/>
              </w:rPr>
            </w:pPr>
            <w:r>
              <w:rPr>
                <w:color w:val="auto"/>
              </w:rPr>
              <w:t>Делимично остварен</w:t>
            </w:r>
          </w:p>
        </w:tc>
      </w:tr>
      <w:tr w14:paraId="102A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3E1D643D">
            <w:pPr>
              <w:rPr>
                <w:color w:val="auto"/>
              </w:rPr>
            </w:pPr>
            <w:r>
              <w:rPr>
                <w:color w:val="auto"/>
              </w:rPr>
              <w:t>Упознавање наставника, родитеља и ученика са Правилником о поступању у случају дискриминације</w:t>
            </w:r>
          </w:p>
        </w:tc>
        <w:tc>
          <w:tcPr>
            <w:tcW w:w="1104" w:type="pct"/>
          </w:tcPr>
          <w:p w14:paraId="374A062A">
            <w:pPr>
              <w:rPr>
                <w:color w:val="auto"/>
              </w:rPr>
            </w:pPr>
            <w:r>
              <w:rPr>
                <w:color w:val="auto"/>
              </w:rPr>
              <w:t>Тим за заштиту, одељењске старешине</w:t>
            </w:r>
          </w:p>
        </w:tc>
        <w:tc>
          <w:tcPr>
            <w:tcW w:w="1039" w:type="pct"/>
          </w:tcPr>
          <w:p w14:paraId="6DD8FC7B">
            <w:pPr>
              <w:rPr>
                <w:color w:val="auto"/>
              </w:rPr>
            </w:pPr>
            <w:r>
              <w:rPr>
                <w:color w:val="auto"/>
              </w:rPr>
              <w:t>Записници са седница наставничког већа. Родитељски састанци</w:t>
            </w:r>
          </w:p>
        </w:tc>
        <w:tc>
          <w:tcPr>
            <w:tcW w:w="990" w:type="pct"/>
          </w:tcPr>
          <w:p w14:paraId="2FE7838F">
            <w:pPr>
              <w:rPr>
                <w:color w:val="auto"/>
              </w:rPr>
            </w:pPr>
            <w:r>
              <w:rPr>
                <w:color w:val="auto"/>
              </w:rPr>
              <w:t>септембар</w:t>
            </w:r>
          </w:p>
        </w:tc>
        <w:tc>
          <w:tcPr>
            <w:tcW w:w="603" w:type="pct"/>
          </w:tcPr>
          <w:p w14:paraId="0637F006">
            <w:pPr>
              <w:rPr>
                <w:color w:val="auto"/>
              </w:rPr>
            </w:pPr>
            <w:r>
              <w:rPr>
                <w:color w:val="auto"/>
              </w:rPr>
              <w:t>остварен</w:t>
            </w:r>
          </w:p>
        </w:tc>
      </w:tr>
      <w:tr w14:paraId="0718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779CB2EA">
            <w:pPr>
              <w:rPr>
                <w:color w:val="auto"/>
              </w:rPr>
            </w:pPr>
            <w:r>
              <w:rPr>
                <w:color w:val="auto"/>
              </w:rPr>
              <w:t>Радионице на ЧОС-у на тему толеранције</w:t>
            </w:r>
          </w:p>
        </w:tc>
        <w:tc>
          <w:tcPr>
            <w:tcW w:w="1104" w:type="pct"/>
          </w:tcPr>
          <w:p w14:paraId="3E79AD3B">
            <w:pPr>
              <w:rPr>
                <w:color w:val="auto"/>
              </w:rPr>
            </w:pPr>
            <w:r>
              <w:rPr>
                <w:color w:val="auto"/>
              </w:rPr>
              <w:t>Одељењске старешине</w:t>
            </w:r>
          </w:p>
        </w:tc>
        <w:tc>
          <w:tcPr>
            <w:tcW w:w="1039" w:type="pct"/>
          </w:tcPr>
          <w:p w14:paraId="4C73DDB3">
            <w:pPr>
              <w:rPr>
                <w:color w:val="auto"/>
              </w:rPr>
            </w:pPr>
            <w:r>
              <w:rPr>
                <w:color w:val="auto"/>
              </w:rPr>
              <w:t>есДневник</w:t>
            </w:r>
          </w:p>
        </w:tc>
        <w:tc>
          <w:tcPr>
            <w:tcW w:w="990" w:type="pct"/>
          </w:tcPr>
          <w:p w14:paraId="73DD4AA6">
            <w:pPr>
              <w:rPr>
                <w:color w:val="auto"/>
              </w:rPr>
            </w:pPr>
            <w:r>
              <w:rPr>
                <w:color w:val="auto"/>
              </w:rPr>
              <w:t>Током године</w:t>
            </w:r>
          </w:p>
        </w:tc>
        <w:tc>
          <w:tcPr>
            <w:tcW w:w="603" w:type="pct"/>
          </w:tcPr>
          <w:p w14:paraId="35DE165F">
            <w:pPr>
              <w:rPr>
                <w:color w:val="auto"/>
              </w:rPr>
            </w:pPr>
            <w:r>
              <w:rPr>
                <w:color w:val="auto"/>
              </w:rPr>
              <w:t>остварен</w:t>
            </w:r>
          </w:p>
        </w:tc>
      </w:tr>
      <w:tr w14:paraId="0264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4054D8DC">
            <w:pPr>
              <w:rPr>
                <w:color w:val="auto"/>
              </w:rPr>
            </w:pPr>
            <w:r>
              <w:rPr>
                <w:color w:val="auto"/>
              </w:rPr>
              <w:t>Радионице асертивне комуникације на часовима грађанског васпитања и психологије</w:t>
            </w:r>
          </w:p>
        </w:tc>
        <w:tc>
          <w:tcPr>
            <w:tcW w:w="1104" w:type="pct"/>
          </w:tcPr>
          <w:p w14:paraId="6FE3D92A">
            <w:pPr>
              <w:rPr>
                <w:color w:val="auto"/>
              </w:rPr>
            </w:pPr>
            <w:r>
              <w:rPr>
                <w:color w:val="auto"/>
              </w:rPr>
              <w:t>Наставници психогије и грађанског васпитања</w:t>
            </w:r>
          </w:p>
        </w:tc>
        <w:tc>
          <w:tcPr>
            <w:tcW w:w="1039" w:type="pct"/>
          </w:tcPr>
          <w:p w14:paraId="3F2FAB8F">
            <w:pPr>
              <w:rPr>
                <w:color w:val="auto"/>
              </w:rPr>
            </w:pPr>
            <w:r>
              <w:rPr>
                <w:color w:val="auto"/>
              </w:rPr>
              <w:t>есДневник</w:t>
            </w:r>
          </w:p>
        </w:tc>
        <w:tc>
          <w:tcPr>
            <w:tcW w:w="990" w:type="pct"/>
          </w:tcPr>
          <w:p w14:paraId="0438DE5D">
            <w:pPr>
              <w:rPr>
                <w:color w:val="auto"/>
              </w:rPr>
            </w:pPr>
            <w:r>
              <w:rPr>
                <w:color w:val="auto"/>
              </w:rPr>
              <w:t>Током године</w:t>
            </w:r>
          </w:p>
        </w:tc>
        <w:tc>
          <w:tcPr>
            <w:tcW w:w="603" w:type="pct"/>
          </w:tcPr>
          <w:p w14:paraId="440B75CB">
            <w:pPr>
              <w:rPr>
                <w:color w:val="auto"/>
              </w:rPr>
            </w:pPr>
            <w:r>
              <w:rPr>
                <w:color w:val="auto"/>
              </w:rPr>
              <w:t>остварен</w:t>
            </w:r>
          </w:p>
        </w:tc>
      </w:tr>
      <w:tr w14:paraId="30FE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65" w:type="pct"/>
          </w:tcPr>
          <w:p w14:paraId="37664B1C">
            <w:pPr>
              <w:rPr>
                <w:color w:val="auto"/>
              </w:rPr>
            </w:pPr>
            <w:r>
              <w:rPr>
                <w:color w:val="auto"/>
              </w:rPr>
              <w:t xml:space="preserve">Подршка ученицима из осетљивих друштевих група - Обезбеђивање школског прибора  </w:t>
            </w:r>
          </w:p>
        </w:tc>
        <w:tc>
          <w:tcPr>
            <w:tcW w:w="1104" w:type="pct"/>
          </w:tcPr>
          <w:p w14:paraId="057B4EEB">
            <w:pPr>
              <w:rPr>
                <w:color w:val="auto"/>
              </w:rPr>
            </w:pPr>
            <w:r>
              <w:rPr>
                <w:color w:val="auto"/>
              </w:rPr>
              <w:t>директор</w:t>
            </w:r>
          </w:p>
        </w:tc>
        <w:tc>
          <w:tcPr>
            <w:tcW w:w="1039" w:type="pct"/>
          </w:tcPr>
          <w:p w14:paraId="240E4A55">
            <w:pPr>
              <w:rPr>
                <w:color w:val="auto"/>
              </w:rPr>
            </w:pPr>
            <w:r>
              <w:rPr>
                <w:color w:val="auto"/>
              </w:rPr>
              <w:t>Књига обавештења</w:t>
            </w:r>
          </w:p>
        </w:tc>
        <w:tc>
          <w:tcPr>
            <w:tcW w:w="990" w:type="pct"/>
          </w:tcPr>
          <w:p w14:paraId="51064333">
            <w:pPr>
              <w:rPr>
                <w:color w:val="auto"/>
              </w:rPr>
            </w:pPr>
            <w:r>
              <w:rPr>
                <w:color w:val="auto"/>
              </w:rPr>
              <w:t>септембар</w:t>
            </w:r>
          </w:p>
        </w:tc>
        <w:tc>
          <w:tcPr>
            <w:tcW w:w="603" w:type="pct"/>
          </w:tcPr>
          <w:p w14:paraId="5645FD2C">
            <w:pPr>
              <w:rPr>
                <w:color w:val="auto"/>
              </w:rPr>
            </w:pPr>
            <w:r>
              <w:rPr>
                <w:color w:val="auto"/>
              </w:rPr>
              <w:t>остварен</w:t>
            </w:r>
          </w:p>
        </w:tc>
      </w:tr>
      <w:tr w14:paraId="0E22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4951D298">
            <w:pPr>
              <w:rPr>
                <w:color w:val="auto"/>
              </w:rPr>
            </w:pPr>
            <w:r>
              <w:rPr>
                <w:color w:val="auto"/>
              </w:rPr>
              <w:t>Саветодавни рад са ученицима из осетљивих друштвених група</w:t>
            </w:r>
          </w:p>
        </w:tc>
        <w:tc>
          <w:tcPr>
            <w:tcW w:w="1104" w:type="pct"/>
          </w:tcPr>
          <w:p w14:paraId="73A76B3A">
            <w:pPr>
              <w:rPr>
                <w:color w:val="auto"/>
              </w:rPr>
            </w:pPr>
            <w:r>
              <w:rPr>
                <w:color w:val="auto"/>
              </w:rPr>
              <w:t>Педагог и психолог</w:t>
            </w:r>
          </w:p>
        </w:tc>
        <w:tc>
          <w:tcPr>
            <w:tcW w:w="1039" w:type="pct"/>
          </w:tcPr>
          <w:p w14:paraId="50F1BEEA">
            <w:pPr>
              <w:rPr>
                <w:color w:val="auto"/>
              </w:rPr>
            </w:pPr>
            <w:r>
              <w:rPr>
                <w:color w:val="auto"/>
              </w:rPr>
              <w:t>Евиденција разговора</w:t>
            </w:r>
          </w:p>
        </w:tc>
        <w:tc>
          <w:tcPr>
            <w:tcW w:w="990" w:type="pct"/>
          </w:tcPr>
          <w:p w14:paraId="04EBEE42">
            <w:pPr>
              <w:rPr>
                <w:color w:val="auto"/>
              </w:rPr>
            </w:pPr>
            <w:r>
              <w:rPr>
                <w:color w:val="auto"/>
              </w:rPr>
              <w:t>По потреби</w:t>
            </w:r>
          </w:p>
        </w:tc>
        <w:tc>
          <w:tcPr>
            <w:tcW w:w="603" w:type="pct"/>
          </w:tcPr>
          <w:p w14:paraId="469F2C5A">
            <w:pPr>
              <w:rPr>
                <w:color w:val="auto"/>
              </w:rPr>
            </w:pPr>
            <w:r>
              <w:rPr>
                <w:color w:val="auto"/>
              </w:rPr>
              <w:t>остварен</w:t>
            </w:r>
          </w:p>
        </w:tc>
      </w:tr>
      <w:tr w14:paraId="67DB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4CB7A1B6">
            <w:pPr>
              <w:rPr>
                <w:color w:val="auto"/>
              </w:rPr>
            </w:pPr>
            <w:r>
              <w:rPr>
                <w:color w:val="auto"/>
              </w:rPr>
              <w:t>Израда педагошких профила  ИОП-а за ученика којима је потребна додатна подршка</w:t>
            </w:r>
          </w:p>
        </w:tc>
        <w:tc>
          <w:tcPr>
            <w:tcW w:w="1104" w:type="pct"/>
          </w:tcPr>
          <w:p w14:paraId="3C963E99">
            <w:pPr>
              <w:rPr>
                <w:color w:val="auto"/>
              </w:rPr>
            </w:pPr>
            <w:r>
              <w:rPr>
                <w:color w:val="auto"/>
              </w:rPr>
              <w:t>Тим за инклузивно образовање</w:t>
            </w:r>
          </w:p>
        </w:tc>
        <w:tc>
          <w:tcPr>
            <w:tcW w:w="1039" w:type="pct"/>
          </w:tcPr>
          <w:p w14:paraId="6F5013B4">
            <w:pPr>
              <w:rPr>
                <w:color w:val="auto"/>
              </w:rPr>
            </w:pPr>
            <w:r>
              <w:rPr>
                <w:color w:val="auto"/>
              </w:rPr>
              <w:t>документација</w:t>
            </w:r>
          </w:p>
        </w:tc>
        <w:tc>
          <w:tcPr>
            <w:tcW w:w="990" w:type="pct"/>
          </w:tcPr>
          <w:p w14:paraId="63027914">
            <w:pPr>
              <w:rPr>
                <w:color w:val="auto"/>
              </w:rPr>
            </w:pPr>
            <w:r>
              <w:rPr>
                <w:color w:val="auto"/>
              </w:rPr>
              <w:t>Током године</w:t>
            </w:r>
          </w:p>
        </w:tc>
        <w:tc>
          <w:tcPr>
            <w:tcW w:w="603" w:type="pct"/>
          </w:tcPr>
          <w:p w14:paraId="2AA5D662">
            <w:pPr>
              <w:rPr>
                <w:color w:val="auto"/>
              </w:rPr>
            </w:pPr>
            <w:r>
              <w:rPr>
                <w:color w:val="auto"/>
              </w:rPr>
              <w:t>остварен</w:t>
            </w:r>
          </w:p>
        </w:tc>
      </w:tr>
      <w:tr w14:paraId="504F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02503D24">
            <w:pPr>
              <w:rPr>
                <w:color w:val="auto"/>
                <w:lang w:val="sr-Cyrl-RS"/>
              </w:rPr>
            </w:pPr>
            <w:r>
              <w:rPr>
                <w:color w:val="auto"/>
              </w:rPr>
              <w:t>Обележавање значајних датума: Дан толеранције, Међународни дан људских права</w:t>
            </w:r>
          </w:p>
          <w:p w14:paraId="33164A90">
            <w:pPr>
              <w:rPr>
                <w:color w:val="auto"/>
                <w:lang w:val="sr-Cyrl-RS"/>
              </w:rPr>
            </w:pPr>
            <w:r>
              <w:rPr>
                <w:color w:val="auto"/>
                <w:lang w:val="sr-Cyrl-RS"/>
              </w:rPr>
              <w:t xml:space="preserve"> </w:t>
            </w:r>
          </w:p>
          <w:p w14:paraId="01E3931E">
            <w:pPr>
              <w:rPr>
                <w:color w:val="auto"/>
                <w:lang w:val="sr-Latn-RS"/>
              </w:rPr>
            </w:pPr>
          </w:p>
        </w:tc>
        <w:tc>
          <w:tcPr>
            <w:tcW w:w="1104" w:type="pct"/>
          </w:tcPr>
          <w:p w14:paraId="6F1A7CC6">
            <w:pPr>
              <w:rPr>
                <w:color w:val="auto"/>
              </w:rPr>
            </w:pPr>
            <w:r>
              <w:rPr>
                <w:color w:val="auto"/>
              </w:rPr>
              <w:t>Наставници, ученици</w:t>
            </w:r>
          </w:p>
        </w:tc>
        <w:tc>
          <w:tcPr>
            <w:tcW w:w="1039" w:type="pct"/>
          </w:tcPr>
          <w:p w14:paraId="3B5FD23C">
            <w:pPr>
              <w:rPr>
                <w:color w:val="auto"/>
              </w:rPr>
            </w:pPr>
            <w:r>
              <w:rPr>
                <w:color w:val="auto"/>
              </w:rPr>
              <w:t>Слике, извештаји</w:t>
            </w:r>
          </w:p>
        </w:tc>
        <w:tc>
          <w:tcPr>
            <w:tcW w:w="990" w:type="pct"/>
          </w:tcPr>
          <w:p w14:paraId="2B91ED06">
            <w:pPr>
              <w:rPr>
                <w:color w:val="auto"/>
              </w:rPr>
            </w:pPr>
            <w:r>
              <w:rPr>
                <w:color w:val="auto"/>
              </w:rPr>
              <w:t>Током године</w:t>
            </w:r>
          </w:p>
        </w:tc>
        <w:tc>
          <w:tcPr>
            <w:tcW w:w="603" w:type="pct"/>
          </w:tcPr>
          <w:p w14:paraId="534E5B75">
            <w:pPr>
              <w:rPr>
                <w:color w:val="auto"/>
              </w:rPr>
            </w:pPr>
            <w:r>
              <w:rPr>
                <w:color w:val="auto"/>
              </w:rPr>
              <w:t>Делимично остварен</w:t>
            </w:r>
          </w:p>
        </w:tc>
      </w:tr>
      <w:tr w14:paraId="2DAA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47389351">
            <w:pPr>
              <w:rPr>
                <w:color w:val="auto"/>
                <w:lang w:val="sr-Cyrl-RS"/>
              </w:rPr>
            </w:pPr>
            <w:r>
              <w:rPr>
                <w:color w:val="auto"/>
              </w:rPr>
              <w:t>Организовање и учествовање у манифестацијама на тему мултикултуралности</w:t>
            </w:r>
          </w:p>
          <w:p w14:paraId="20B16F60">
            <w:pPr>
              <w:rPr>
                <w:color w:val="auto"/>
                <w:lang w:val="sr-Cyrl-RS"/>
              </w:rPr>
            </w:pPr>
          </w:p>
        </w:tc>
        <w:tc>
          <w:tcPr>
            <w:tcW w:w="1104" w:type="pct"/>
          </w:tcPr>
          <w:p w14:paraId="270D32C2">
            <w:pPr>
              <w:rPr>
                <w:color w:val="auto"/>
              </w:rPr>
            </w:pPr>
            <w:r>
              <w:rPr>
                <w:color w:val="auto"/>
              </w:rPr>
              <w:t>Наставници, ученици</w:t>
            </w:r>
          </w:p>
        </w:tc>
        <w:tc>
          <w:tcPr>
            <w:tcW w:w="1039" w:type="pct"/>
          </w:tcPr>
          <w:p w14:paraId="2D7E5421">
            <w:pPr>
              <w:rPr>
                <w:color w:val="auto"/>
              </w:rPr>
            </w:pPr>
            <w:r>
              <w:rPr>
                <w:color w:val="auto"/>
              </w:rPr>
              <w:t>Слике, извештаји</w:t>
            </w:r>
          </w:p>
        </w:tc>
        <w:tc>
          <w:tcPr>
            <w:tcW w:w="990" w:type="pct"/>
          </w:tcPr>
          <w:p w14:paraId="4CB02C54">
            <w:pPr>
              <w:rPr>
                <w:color w:val="auto"/>
              </w:rPr>
            </w:pPr>
            <w:r>
              <w:rPr>
                <w:color w:val="auto"/>
              </w:rPr>
              <w:t>Током године</w:t>
            </w:r>
          </w:p>
        </w:tc>
        <w:tc>
          <w:tcPr>
            <w:tcW w:w="603" w:type="pct"/>
          </w:tcPr>
          <w:p w14:paraId="3E7352C4">
            <w:pPr>
              <w:rPr>
                <w:color w:val="auto"/>
              </w:rPr>
            </w:pPr>
            <w:r>
              <w:rPr>
                <w:color w:val="auto"/>
              </w:rPr>
              <w:t>Није остварен</w:t>
            </w:r>
          </w:p>
        </w:tc>
      </w:tr>
      <w:tr w14:paraId="398C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2255AC75">
            <w:pPr>
              <w:rPr>
                <w:color w:val="auto"/>
                <w:lang w:val="sr-Cyrl-RS"/>
              </w:rPr>
            </w:pPr>
            <w:r>
              <w:rPr>
                <w:color w:val="auto"/>
              </w:rPr>
              <w:t>Промоција активности превенције дискриминације на Фејсбук и Инстаграм профилу школе</w:t>
            </w:r>
          </w:p>
          <w:p w14:paraId="06090B32">
            <w:pPr>
              <w:rPr>
                <w:color w:val="auto"/>
                <w:lang w:val="sr-Cyrl-RS"/>
              </w:rPr>
            </w:pPr>
          </w:p>
        </w:tc>
        <w:tc>
          <w:tcPr>
            <w:tcW w:w="1104" w:type="pct"/>
          </w:tcPr>
          <w:p w14:paraId="010B0AAE">
            <w:pPr>
              <w:rPr>
                <w:color w:val="auto"/>
              </w:rPr>
            </w:pPr>
            <w:r>
              <w:rPr>
                <w:color w:val="auto"/>
              </w:rPr>
              <w:t>Администратор друштвених мрежа</w:t>
            </w:r>
          </w:p>
        </w:tc>
        <w:tc>
          <w:tcPr>
            <w:tcW w:w="1039" w:type="pct"/>
          </w:tcPr>
          <w:p w14:paraId="0E202F10">
            <w:pPr>
              <w:rPr>
                <w:color w:val="auto"/>
              </w:rPr>
            </w:pPr>
            <w:r>
              <w:rPr>
                <w:color w:val="auto"/>
              </w:rPr>
              <w:t>слике</w:t>
            </w:r>
          </w:p>
        </w:tc>
        <w:tc>
          <w:tcPr>
            <w:tcW w:w="990" w:type="pct"/>
          </w:tcPr>
          <w:p w14:paraId="48FEA212">
            <w:pPr>
              <w:rPr>
                <w:color w:val="auto"/>
              </w:rPr>
            </w:pPr>
            <w:r>
              <w:rPr>
                <w:color w:val="auto"/>
              </w:rPr>
              <w:t>Током године</w:t>
            </w:r>
          </w:p>
        </w:tc>
        <w:tc>
          <w:tcPr>
            <w:tcW w:w="603" w:type="pct"/>
          </w:tcPr>
          <w:p w14:paraId="77712FB3">
            <w:pPr>
              <w:rPr>
                <w:color w:val="auto"/>
              </w:rPr>
            </w:pPr>
            <w:r>
              <w:rPr>
                <w:color w:val="auto"/>
              </w:rPr>
              <w:t>Није остварен</w:t>
            </w:r>
          </w:p>
        </w:tc>
      </w:tr>
      <w:tr w14:paraId="337B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17387C4E">
            <w:pPr>
              <w:rPr>
                <w:color w:val="auto"/>
              </w:rPr>
            </w:pPr>
            <w:r>
              <w:rPr>
                <w:color w:val="auto"/>
              </w:rPr>
              <w:t>Стручно усавршавање запослених на тему превенције дискриминације</w:t>
            </w:r>
          </w:p>
        </w:tc>
        <w:tc>
          <w:tcPr>
            <w:tcW w:w="1104" w:type="pct"/>
          </w:tcPr>
          <w:p w14:paraId="1B8F17B6">
            <w:pPr>
              <w:rPr>
                <w:color w:val="auto"/>
              </w:rPr>
            </w:pPr>
            <w:r>
              <w:rPr>
                <w:color w:val="auto"/>
              </w:rPr>
              <w:t>Тим за професионални развој, наставници, стручна служба, директор</w:t>
            </w:r>
          </w:p>
        </w:tc>
        <w:tc>
          <w:tcPr>
            <w:tcW w:w="1039" w:type="pct"/>
          </w:tcPr>
          <w:p w14:paraId="2447DAB3">
            <w:pPr>
              <w:rPr>
                <w:color w:val="auto"/>
              </w:rPr>
            </w:pPr>
            <w:r>
              <w:rPr>
                <w:color w:val="auto"/>
              </w:rPr>
              <w:t>Извештај о стручном усавршавању</w:t>
            </w:r>
          </w:p>
        </w:tc>
        <w:tc>
          <w:tcPr>
            <w:tcW w:w="990" w:type="pct"/>
          </w:tcPr>
          <w:p w14:paraId="2001943E">
            <w:pPr>
              <w:rPr>
                <w:color w:val="auto"/>
              </w:rPr>
            </w:pPr>
            <w:r>
              <w:rPr>
                <w:color w:val="auto"/>
              </w:rPr>
              <w:t>Током године</w:t>
            </w:r>
          </w:p>
        </w:tc>
        <w:tc>
          <w:tcPr>
            <w:tcW w:w="603" w:type="pct"/>
          </w:tcPr>
          <w:p w14:paraId="2D89A3E4">
            <w:pPr>
              <w:rPr>
                <w:color w:val="auto"/>
              </w:rPr>
            </w:pPr>
            <w:r>
              <w:rPr>
                <w:color w:val="auto"/>
              </w:rPr>
              <w:t>Није остварен</w:t>
            </w:r>
          </w:p>
        </w:tc>
      </w:tr>
      <w:tr w14:paraId="3DEA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11DA5AA1">
            <w:pPr>
              <w:rPr>
                <w:color w:val="auto"/>
                <w:lang w:val="sr-Cyrl-RS"/>
              </w:rPr>
            </w:pPr>
            <w:r>
              <w:rPr>
                <w:color w:val="auto"/>
              </w:rPr>
              <w:t>Упућивање наставника, ученика и родитеља на похађање обука са платформе „Чувам те“</w:t>
            </w:r>
          </w:p>
          <w:p w14:paraId="419A8BAC">
            <w:pPr>
              <w:rPr>
                <w:color w:val="auto"/>
                <w:lang w:val="sr-Cyrl-RS"/>
              </w:rPr>
            </w:pPr>
          </w:p>
        </w:tc>
        <w:tc>
          <w:tcPr>
            <w:tcW w:w="1104" w:type="pct"/>
          </w:tcPr>
          <w:p w14:paraId="44795F11">
            <w:pPr>
              <w:rPr>
                <w:color w:val="auto"/>
              </w:rPr>
            </w:pPr>
            <w:r>
              <w:rPr>
                <w:color w:val="auto"/>
              </w:rPr>
              <w:t>Наставници, ученици, родитељи</w:t>
            </w:r>
          </w:p>
        </w:tc>
        <w:tc>
          <w:tcPr>
            <w:tcW w:w="1039" w:type="pct"/>
          </w:tcPr>
          <w:p w14:paraId="5C54B4AC">
            <w:pPr>
              <w:rPr>
                <w:color w:val="auto"/>
              </w:rPr>
            </w:pPr>
            <w:r>
              <w:rPr>
                <w:color w:val="auto"/>
              </w:rPr>
              <w:t>сертификати</w:t>
            </w:r>
          </w:p>
        </w:tc>
        <w:tc>
          <w:tcPr>
            <w:tcW w:w="990" w:type="pct"/>
          </w:tcPr>
          <w:p w14:paraId="5FF65FF2">
            <w:pPr>
              <w:rPr>
                <w:color w:val="auto"/>
              </w:rPr>
            </w:pPr>
            <w:r>
              <w:rPr>
                <w:color w:val="auto"/>
              </w:rPr>
              <w:t>Током године</w:t>
            </w:r>
          </w:p>
        </w:tc>
        <w:tc>
          <w:tcPr>
            <w:tcW w:w="603" w:type="pct"/>
          </w:tcPr>
          <w:p w14:paraId="52692EE8">
            <w:pPr>
              <w:rPr>
                <w:color w:val="auto"/>
              </w:rPr>
            </w:pPr>
            <w:r>
              <w:rPr>
                <w:color w:val="auto"/>
              </w:rPr>
              <w:t>остварен</w:t>
            </w:r>
          </w:p>
        </w:tc>
      </w:tr>
      <w:tr w14:paraId="433F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1D3CC549">
            <w:pPr>
              <w:rPr>
                <w:color w:val="auto"/>
                <w:lang w:val="sr-Cyrl-RS"/>
              </w:rPr>
            </w:pPr>
            <w:r>
              <w:rPr>
                <w:color w:val="auto"/>
              </w:rPr>
              <w:t>Вредновање спровођења планираних активности</w:t>
            </w:r>
          </w:p>
          <w:p w14:paraId="73AEEBA9">
            <w:pPr>
              <w:rPr>
                <w:color w:val="auto"/>
                <w:lang w:val="sr-Cyrl-RS"/>
              </w:rPr>
            </w:pPr>
          </w:p>
        </w:tc>
        <w:tc>
          <w:tcPr>
            <w:tcW w:w="1104" w:type="pct"/>
          </w:tcPr>
          <w:p w14:paraId="442B3D82">
            <w:pPr>
              <w:rPr>
                <w:color w:val="auto"/>
              </w:rPr>
            </w:pPr>
            <w:r>
              <w:rPr>
                <w:color w:val="auto"/>
              </w:rPr>
              <w:t>Тим за заштиту</w:t>
            </w:r>
          </w:p>
        </w:tc>
        <w:tc>
          <w:tcPr>
            <w:tcW w:w="1039" w:type="pct"/>
          </w:tcPr>
          <w:p w14:paraId="03B51470">
            <w:pPr>
              <w:rPr>
                <w:color w:val="auto"/>
              </w:rPr>
            </w:pPr>
            <w:r>
              <w:rPr>
                <w:color w:val="auto"/>
              </w:rPr>
              <w:t>извештај</w:t>
            </w:r>
          </w:p>
        </w:tc>
        <w:tc>
          <w:tcPr>
            <w:tcW w:w="990" w:type="pct"/>
          </w:tcPr>
          <w:p w14:paraId="09256F4F">
            <w:pPr>
              <w:rPr>
                <w:color w:val="auto"/>
              </w:rPr>
            </w:pPr>
            <w:r>
              <w:rPr>
                <w:color w:val="auto"/>
              </w:rPr>
              <w:t>На крају године</w:t>
            </w:r>
          </w:p>
        </w:tc>
        <w:tc>
          <w:tcPr>
            <w:tcW w:w="603" w:type="pct"/>
          </w:tcPr>
          <w:p w14:paraId="27B8ABF3">
            <w:pPr>
              <w:rPr>
                <w:color w:val="auto"/>
              </w:rPr>
            </w:pPr>
            <w:r>
              <w:rPr>
                <w:color w:val="auto"/>
              </w:rPr>
              <w:t>остварен</w:t>
            </w:r>
          </w:p>
        </w:tc>
      </w:tr>
      <w:tr w14:paraId="6CA1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tcPr>
          <w:p w14:paraId="5DFBDB30">
            <w:pPr>
              <w:rPr>
                <w:color w:val="auto"/>
              </w:rPr>
            </w:pPr>
            <w:r>
              <w:rPr>
                <w:color w:val="auto"/>
              </w:rPr>
              <w:t>Извештавање Наставничког већа, Савета родитеља и Школског одбора о спроведеним активностима и случајевима дискриминације</w:t>
            </w:r>
          </w:p>
        </w:tc>
        <w:tc>
          <w:tcPr>
            <w:tcW w:w="1104" w:type="pct"/>
          </w:tcPr>
          <w:p w14:paraId="53421B91">
            <w:pPr>
              <w:rPr>
                <w:color w:val="auto"/>
              </w:rPr>
            </w:pPr>
            <w:r>
              <w:rPr>
                <w:color w:val="auto"/>
              </w:rPr>
              <w:t>Педагошко-психолошка служба</w:t>
            </w:r>
          </w:p>
        </w:tc>
        <w:tc>
          <w:tcPr>
            <w:tcW w:w="1039" w:type="pct"/>
          </w:tcPr>
          <w:p w14:paraId="4CB6E521">
            <w:pPr>
              <w:rPr>
                <w:color w:val="auto"/>
              </w:rPr>
            </w:pPr>
            <w:r>
              <w:rPr>
                <w:color w:val="auto"/>
              </w:rPr>
              <w:t>Записници</w:t>
            </w:r>
          </w:p>
        </w:tc>
        <w:tc>
          <w:tcPr>
            <w:tcW w:w="990" w:type="pct"/>
          </w:tcPr>
          <w:p w14:paraId="2E07DEF8">
            <w:pPr>
              <w:rPr>
                <w:color w:val="auto"/>
              </w:rPr>
            </w:pPr>
            <w:r>
              <w:rPr>
                <w:color w:val="auto"/>
              </w:rPr>
              <w:t>На крају полугодишта и на крају школске године</w:t>
            </w:r>
          </w:p>
        </w:tc>
        <w:tc>
          <w:tcPr>
            <w:tcW w:w="603" w:type="pct"/>
          </w:tcPr>
          <w:p w14:paraId="761BC175">
            <w:pPr>
              <w:rPr>
                <w:color w:val="auto"/>
              </w:rPr>
            </w:pPr>
            <w:r>
              <w:rPr>
                <w:color w:val="auto"/>
              </w:rPr>
              <w:t>остварен</w:t>
            </w:r>
          </w:p>
        </w:tc>
      </w:tr>
    </w:tbl>
    <w:p w14:paraId="0A379E65">
      <w:pPr>
        <w:rPr>
          <w:color w:val="auto"/>
          <w:lang w:val="sr-Cyrl-RS"/>
        </w:rPr>
      </w:pPr>
      <w:bookmarkStart w:id="75" w:name="_Toc49941463"/>
    </w:p>
    <w:p w14:paraId="19520C9C">
      <w:pPr>
        <w:pStyle w:val="2"/>
        <w:bidi w:val="0"/>
        <w:rPr>
          <w:rFonts w:hint="default"/>
          <w:color w:val="auto"/>
          <w:lang w:val="sr-Latn-RS"/>
        </w:rPr>
      </w:pPr>
      <w:r>
        <w:rPr>
          <w:color w:val="auto"/>
        </w:rPr>
        <w:t xml:space="preserve"> </w:t>
      </w:r>
      <w:bookmarkStart w:id="76" w:name="_Toc32536"/>
      <w:r>
        <w:rPr>
          <w:rFonts w:hint="default"/>
          <w:color w:val="auto"/>
          <w:lang w:val="sr-Latn-RS"/>
        </w:rPr>
        <w:t xml:space="preserve">19. </w:t>
      </w:r>
      <w:r>
        <w:rPr>
          <w:color w:val="auto"/>
        </w:rPr>
        <w:t>ИЗВЕШТАЈ О СПРОВОЂЕЊУ МЕРА ЗА ОБЕЗБЕЂЕЊЕ И УНАПРЕЂИВАЊЕ КВАЛИТЕТА ОБРАЗОВНО- ВАСПИТНОГ РАДА ( УНАПРЕЂЕЊЕ ДИГИТАЛНЕ ЗРЕЛОСТИ ШКОЛЕ НА ОСНОВУ СЕЛФИ САМОВРЕДНОВАЊА</w:t>
      </w:r>
      <w:bookmarkEnd w:id="75"/>
      <w:r>
        <w:rPr>
          <w:rFonts w:hint="default"/>
          <w:color w:val="auto"/>
          <w:lang w:val="sr-Latn-RS"/>
        </w:rPr>
        <w:t>)</w:t>
      </w:r>
      <w:bookmarkEnd w:id="76"/>
    </w:p>
    <w:p w14:paraId="0DD6B44C">
      <w:pPr>
        <w:rPr>
          <w:color w:val="auto"/>
        </w:rPr>
      </w:pPr>
    </w:p>
    <w:tbl>
      <w:tblPr>
        <w:tblStyle w:val="7"/>
        <w:tblW w:w="5000" w:type="pct"/>
        <w:tblInd w:w="0" w:type="dxa"/>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3"/>
        <w:gridCol w:w="2225"/>
        <w:gridCol w:w="1635"/>
        <w:gridCol w:w="1546"/>
        <w:gridCol w:w="1463"/>
      </w:tblGrid>
      <w:tr w14:paraId="2B36AAE4">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31401F3F">
            <w:pPr>
              <w:pStyle w:val="25"/>
              <w:jc w:val="center"/>
              <w:rPr>
                <w:rFonts w:ascii="Times New Roman" w:hAnsi="Times New Roman" w:cs="Times New Roman"/>
                <w:color w:val="auto"/>
              </w:rPr>
            </w:pPr>
            <w:r>
              <w:rPr>
                <w:rFonts w:ascii="Times New Roman" w:hAnsi="Times New Roman" w:cs="Times New Roman"/>
                <w:color w:val="auto"/>
              </w:rPr>
              <w:t>ОБласт</w:t>
            </w:r>
          </w:p>
        </w:tc>
        <w:tc>
          <w:tcPr>
            <w:tcW w:w="1317"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0EF5A5C3">
            <w:pPr>
              <w:pStyle w:val="25"/>
              <w:jc w:val="center"/>
              <w:rPr>
                <w:rFonts w:ascii="Times New Roman" w:hAnsi="Times New Roman" w:cs="Times New Roman"/>
                <w:color w:val="auto"/>
              </w:rPr>
            </w:pPr>
            <w:r>
              <w:rPr>
                <w:rFonts w:ascii="Times New Roman" w:hAnsi="Times New Roman" w:cs="Times New Roman"/>
                <w:b/>
                <w:color w:val="auto"/>
              </w:rPr>
              <w:t>Активности</w:t>
            </w:r>
          </w:p>
        </w:tc>
        <w:tc>
          <w:tcPr>
            <w:tcW w:w="971"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01791E93">
            <w:pPr>
              <w:pStyle w:val="25"/>
              <w:jc w:val="center"/>
              <w:rPr>
                <w:rFonts w:ascii="Times New Roman" w:hAnsi="Times New Roman" w:cs="Times New Roman"/>
                <w:color w:val="auto"/>
              </w:rPr>
            </w:pPr>
            <w:r>
              <w:rPr>
                <w:rFonts w:ascii="Times New Roman" w:hAnsi="Times New Roman" w:cs="Times New Roman"/>
                <w:b/>
                <w:color w:val="auto"/>
              </w:rPr>
              <w:t>Носиоци активности</w:t>
            </w:r>
          </w:p>
        </w:tc>
        <w:tc>
          <w:tcPr>
            <w:tcW w:w="857"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6E60C91A">
            <w:pPr>
              <w:pStyle w:val="25"/>
              <w:jc w:val="center"/>
              <w:rPr>
                <w:rFonts w:ascii="Times New Roman" w:hAnsi="Times New Roman" w:cs="Times New Roman"/>
                <w:color w:val="auto"/>
              </w:rPr>
            </w:pPr>
            <w:r>
              <w:rPr>
                <w:rFonts w:ascii="Times New Roman" w:hAnsi="Times New Roman" w:cs="Times New Roman"/>
                <w:b/>
                <w:color w:val="auto"/>
              </w:rPr>
              <w:t>временска динамика остварења циља</w:t>
            </w:r>
          </w:p>
        </w:tc>
        <w:tc>
          <w:tcPr>
            <w:tcW w:w="870"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355F43BF">
            <w:pPr>
              <w:pStyle w:val="25"/>
              <w:jc w:val="center"/>
              <w:rPr>
                <w:rFonts w:ascii="Times New Roman" w:hAnsi="Times New Roman" w:cs="Times New Roman"/>
                <w:color w:val="auto"/>
                <w:lang w:val="sr-Cyrl-RS"/>
              </w:rPr>
            </w:pPr>
            <w:r>
              <w:rPr>
                <w:rFonts w:ascii="Times New Roman" w:hAnsi="Times New Roman" w:cs="Times New Roman"/>
                <w:b/>
                <w:color w:val="auto"/>
                <w:lang w:val="sr-Cyrl-RS"/>
              </w:rPr>
              <w:t>Доказ</w:t>
            </w:r>
          </w:p>
        </w:tc>
      </w:tr>
      <w:tr w14:paraId="4A8D2D95">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top w:val="single" w:color="000000" w:sz="4" w:space="0"/>
              <w:left w:val="single" w:color="000000" w:sz="4" w:space="0"/>
              <w:right w:val="single" w:color="000000" w:sz="4" w:space="0"/>
            </w:tcBorders>
            <w:vAlign w:val="center"/>
          </w:tcPr>
          <w:p w14:paraId="53105472">
            <w:pPr>
              <w:pStyle w:val="25"/>
              <w:widowControl w:val="0"/>
              <w:rPr>
                <w:rFonts w:ascii="Times New Roman" w:hAnsi="Times New Roman" w:cs="Times New Roman"/>
                <w:color w:val="auto"/>
              </w:rPr>
            </w:pPr>
            <w:r>
              <w:rPr>
                <w:rFonts w:ascii="Times New Roman" w:hAnsi="Times New Roman" w:cs="Times New Roman"/>
                <w:color w:val="auto"/>
              </w:rPr>
              <w:t>Руковођење</w:t>
            </w:r>
          </w:p>
        </w:tc>
        <w:tc>
          <w:tcPr>
            <w:tcW w:w="1317" w:type="pct"/>
            <w:tcBorders>
              <w:top w:val="single" w:color="000000" w:sz="4" w:space="0"/>
              <w:left w:val="single" w:color="000000" w:sz="4" w:space="0"/>
              <w:bottom w:val="single" w:color="000000" w:sz="4" w:space="0"/>
              <w:right w:val="single" w:color="000000" w:sz="4" w:space="0"/>
            </w:tcBorders>
            <w:vAlign w:val="center"/>
          </w:tcPr>
          <w:p w14:paraId="4A213D3E">
            <w:pPr>
              <w:pStyle w:val="25"/>
              <w:rPr>
                <w:rFonts w:ascii="Times New Roman" w:hAnsi="Times New Roman" w:cs="Times New Roman"/>
                <w:color w:val="auto"/>
              </w:rPr>
            </w:pPr>
            <w:r>
              <w:rPr>
                <w:rFonts w:ascii="Times New Roman" w:hAnsi="Times New Roman" w:cs="Times New Roman"/>
                <w:color w:val="auto"/>
              </w:rPr>
              <w:t>Израдити Дигиталну стратегију школе</w:t>
            </w:r>
          </w:p>
        </w:tc>
        <w:tc>
          <w:tcPr>
            <w:tcW w:w="971" w:type="pct"/>
            <w:tcBorders>
              <w:top w:val="single" w:color="000000" w:sz="4" w:space="0"/>
              <w:left w:val="single" w:color="000000" w:sz="4" w:space="0"/>
              <w:bottom w:val="single" w:color="000000" w:sz="4" w:space="0"/>
              <w:right w:val="single" w:color="000000" w:sz="4" w:space="0"/>
            </w:tcBorders>
            <w:vAlign w:val="center"/>
          </w:tcPr>
          <w:p w14:paraId="58E6E13A">
            <w:pPr>
              <w:pStyle w:val="25"/>
              <w:jc w:val="center"/>
              <w:rPr>
                <w:rFonts w:ascii="Times New Roman" w:hAnsi="Times New Roman" w:cs="Times New Roman"/>
                <w:color w:val="auto"/>
              </w:rPr>
            </w:pPr>
            <w:r>
              <w:rPr>
                <w:rFonts w:ascii="Times New Roman" w:hAnsi="Times New Roman" w:cs="Times New Roman"/>
                <w:color w:val="auto"/>
              </w:rPr>
              <w:t>Тим за обезбеђивање квалитета и развој установе и Стручни актив за развојно планирање</w:t>
            </w:r>
          </w:p>
        </w:tc>
        <w:tc>
          <w:tcPr>
            <w:tcW w:w="857" w:type="pct"/>
            <w:tcBorders>
              <w:top w:val="single" w:color="000000" w:sz="4" w:space="0"/>
              <w:left w:val="single" w:color="000000" w:sz="4" w:space="0"/>
              <w:bottom w:val="single" w:color="000000" w:sz="4" w:space="0"/>
              <w:right w:val="single" w:color="000000" w:sz="4" w:space="0"/>
            </w:tcBorders>
            <w:vAlign w:val="center"/>
          </w:tcPr>
          <w:p w14:paraId="00EDEE9B">
            <w:pPr>
              <w:pStyle w:val="25"/>
              <w:jc w:val="center"/>
              <w:rPr>
                <w:rFonts w:ascii="Times New Roman" w:hAnsi="Times New Roman" w:cs="Times New Roman"/>
                <w:color w:val="auto"/>
              </w:rPr>
            </w:pPr>
            <w:r>
              <w:rPr>
                <w:rFonts w:ascii="Times New Roman" w:hAnsi="Times New Roman" w:cs="Times New Roman"/>
                <w:color w:val="auto"/>
              </w:rPr>
              <w:t>Август 2024</w:t>
            </w:r>
          </w:p>
        </w:tc>
        <w:tc>
          <w:tcPr>
            <w:tcW w:w="870" w:type="pct"/>
            <w:tcBorders>
              <w:top w:val="single" w:color="000000" w:sz="4" w:space="0"/>
              <w:left w:val="single" w:color="000000" w:sz="4" w:space="0"/>
              <w:bottom w:val="single" w:color="000000" w:sz="4" w:space="0"/>
              <w:right w:val="single" w:color="000000" w:sz="4" w:space="0"/>
            </w:tcBorders>
            <w:vAlign w:val="center"/>
          </w:tcPr>
          <w:p w14:paraId="1FCDA489">
            <w:pPr>
              <w:pStyle w:val="25"/>
              <w:rPr>
                <w:rFonts w:hint="default" w:ascii="Times New Roman" w:hAnsi="Times New Roman" w:cs="Times New Roman"/>
                <w:color w:val="auto"/>
                <w:lang w:val="sr-Cyrl-RS"/>
              </w:rPr>
            </w:pPr>
            <w:r>
              <w:rPr>
                <w:rFonts w:ascii="Times New Roman" w:hAnsi="Times New Roman" w:cs="Times New Roman"/>
                <w:color w:val="auto"/>
              </w:rPr>
              <w:t>Стратегија израђена и усвојена од стране школског одбора</w:t>
            </w:r>
            <w:r>
              <w:rPr>
                <w:rFonts w:hint="default" w:ascii="Times New Roman" w:hAnsi="Times New Roman" w:cs="Times New Roman"/>
                <w:color w:val="auto"/>
                <w:lang w:val="sr-Latn-RS"/>
              </w:rPr>
              <w:t xml:space="preserve"> - </w:t>
            </w:r>
            <w:r>
              <w:rPr>
                <w:rFonts w:hint="default" w:ascii="Times New Roman" w:hAnsi="Times New Roman" w:cs="Times New Roman"/>
                <w:color w:val="auto"/>
                <w:lang w:val="sr-Cyrl-RS"/>
              </w:rPr>
              <w:t>остварен</w:t>
            </w:r>
          </w:p>
        </w:tc>
      </w:tr>
      <w:tr w14:paraId="50740605">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right w:val="single" w:color="000000" w:sz="4" w:space="0"/>
            </w:tcBorders>
            <w:vAlign w:val="center"/>
          </w:tcPr>
          <w:p w14:paraId="5F95FFC4">
            <w:pPr>
              <w:pStyle w:val="25"/>
              <w:widowControl w:val="0"/>
              <w:rPr>
                <w:rFonts w:ascii="Times New Roman" w:hAnsi="Times New Roman" w:cs="Times New Roman"/>
                <w:color w:val="auto"/>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4412066E">
            <w:pPr>
              <w:pStyle w:val="25"/>
              <w:rPr>
                <w:rFonts w:ascii="Times New Roman" w:hAnsi="Times New Roman" w:cs="Times New Roman"/>
                <w:color w:val="auto"/>
                <w:lang w:val="sr-Cyrl-RS"/>
              </w:rPr>
            </w:pPr>
            <w:r>
              <w:rPr>
                <w:rFonts w:ascii="Times New Roman" w:hAnsi="Times New Roman" w:cs="Times New Roman"/>
                <w:color w:val="auto"/>
                <w:lang w:val="sr-Cyrl-RS"/>
              </w:rPr>
              <w:t>У израду Дигиталне стратегије  укључити наставнике</w:t>
            </w:r>
          </w:p>
        </w:tc>
        <w:tc>
          <w:tcPr>
            <w:tcW w:w="971" w:type="pct"/>
            <w:tcBorders>
              <w:top w:val="single" w:color="000000" w:sz="4" w:space="0"/>
              <w:left w:val="single" w:color="000000" w:sz="4" w:space="0"/>
              <w:bottom w:val="single" w:color="000000" w:sz="4" w:space="0"/>
              <w:right w:val="single" w:color="000000" w:sz="4" w:space="0"/>
            </w:tcBorders>
            <w:vAlign w:val="center"/>
          </w:tcPr>
          <w:p w14:paraId="7E977863">
            <w:pPr>
              <w:pStyle w:val="25"/>
              <w:jc w:val="center"/>
              <w:rPr>
                <w:rFonts w:ascii="Times New Roman" w:hAnsi="Times New Roman" w:cs="Times New Roman"/>
                <w:color w:val="auto"/>
              </w:rPr>
            </w:pPr>
            <w:r>
              <w:rPr>
                <w:rFonts w:ascii="Times New Roman" w:hAnsi="Times New Roman" w:cs="Times New Roman"/>
                <w:color w:val="auto"/>
              </w:rPr>
              <w:t>Тим за обезбеђивање квалитета и развој установе и Стручни актив за развојно планирање</w:t>
            </w:r>
          </w:p>
        </w:tc>
        <w:tc>
          <w:tcPr>
            <w:tcW w:w="857" w:type="pct"/>
            <w:tcBorders>
              <w:top w:val="single" w:color="000000" w:sz="4" w:space="0"/>
              <w:left w:val="single" w:color="000000" w:sz="4" w:space="0"/>
              <w:bottom w:val="single" w:color="000000" w:sz="4" w:space="0"/>
              <w:right w:val="single" w:color="000000" w:sz="4" w:space="0"/>
            </w:tcBorders>
            <w:vAlign w:val="center"/>
          </w:tcPr>
          <w:p w14:paraId="09FCF2ED">
            <w:pPr>
              <w:pStyle w:val="25"/>
              <w:jc w:val="center"/>
              <w:rPr>
                <w:rFonts w:ascii="Times New Roman" w:hAnsi="Times New Roman" w:cs="Times New Roman"/>
                <w:color w:val="auto"/>
                <w:lang w:val="sr-Cyrl-RS"/>
              </w:rPr>
            </w:pPr>
            <w:r>
              <w:rPr>
                <w:rFonts w:ascii="Times New Roman" w:hAnsi="Times New Roman" w:cs="Times New Roman"/>
                <w:color w:val="auto"/>
                <w:lang w:val="sr-Cyrl-RS"/>
              </w:rPr>
              <w:t>Август 2024</w:t>
            </w:r>
          </w:p>
        </w:tc>
        <w:tc>
          <w:tcPr>
            <w:tcW w:w="870" w:type="pct"/>
            <w:tcBorders>
              <w:top w:val="single" w:color="000000" w:sz="4" w:space="0"/>
              <w:left w:val="single" w:color="000000" w:sz="4" w:space="0"/>
              <w:bottom w:val="single" w:color="000000" w:sz="4" w:space="0"/>
              <w:right w:val="single" w:color="000000" w:sz="4" w:space="0"/>
            </w:tcBorders>
            <w:vAlign w:val="center"/>
          </w:tcPr>
          <w:p w14:paraId="704FD350">
            <w:pPr>
              <w:pStyle w:val="25"/>
              <w:rPr>
                <w:rFonts w:hint="default" w:ascii="Times New Roman" w:hAnsi="Times New Roman" w:cs="Times New Roman"/>
                <w:color w:val="auto"/>
                <w:lang w:val="sr-Cyrl-RS"/>
              </w:rPr>
            </w:pPr>
            <w:r>
              <w:rPr>
                <w:rFonts w:ascii="Times New Roman" w:hAnsi="Times New Roman" w:cs="Times New Roman"/>
                <w:color w:val="auto"/>
                <w:lang w:val="sr-Cyrl-RS"/>
              </w:rPr>
              <w:t>Наставници активни учесници, записници Тима и Актива</w:t>
            </w:r>
            <w:r>
              <w:rPr>
                <w:rFonts w:hint="default" w:ascii="Times New Roman" w:hAnsi="Times New Roman" w:cs="Times New Roman"/>
                <w:color w:val="auto"/>
                <w:lang w:val="sr-Cyrl-RS"/>
              </w:rPr>
              <w:t xml:space="preserve"> - остварен</w:t>
            </w:r>
          </w:p>
        </w:tc>
      </w:tr>
      <w:tr w14:paraId="0543D19A">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bottom w:val="single" w:color="000000" w:sz="4" w:space="0"/>
              <w:right w:val="single" w:color="000000" w:sz="4" w:space="0"/>
            </w:tcBorders>
            <w:vAlign w:val="center"/>
          </w:tcPr>
          <w:p w14:paraId="1E1FBF9E">
            <w:pPr>
              <w:pStyle w:val="25"/>
              <w:widowControl w:val="0"/>
              <w:rPr>
                <w:rFonts w:ascii="Times New Roman" w:hAnsi="Times New Roman" w:cs="Times New Roman"/>
                <w:color w:val="auto"/>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799D1E6E">
            <w:pPr>
              <w:pStyle w:val="25"/>
              <w:rPr>
                <w:rFonts w:ascii="Times New Roman" w:hAnsi="Times New Roman" w:cs="Times New Roman"/>
                <w:color w:val="auto"/>
                <w:lang w:val="sr-Cyrl-RS"/>
              </w:rPr>
            </w:pPr>
            <w:r>
              <w:rPr>
                <w:rFonts w:ascii="Times New Roman" w:hAnsi="Times New Roman" w:cs="Times New Roman"/>
                <w:color w:val="auto"/>
                <w:lang w:val="sr-Cyrl-RS"/>
              </w:rPr>
              <w:t>У израду Дигиталне стратегије укључити привредна друштва са којима школа сарађује</w:t>
            </w:r>
          </w:p>
        </w:tc>
        <w:tc>
          <w:tcPr>
            <w:tcW w:w="971" w:type="pct"/>
            <w:tcBorders>
              <w:top w:val="single" w:color="000000" w:sz="4" w:space="0"/>
              <w:left w:val="single" w:color="000000" w:sz="4" w:space="0"/>
              <w:bottom w:val="single" w:color="000000" w:sz="4" w:space="0"/>
              <w:right w:val="single" w:color="000000" w:sz="4" w:space="0"/>
            </w:tcBorders>
            <w:vAlign w:val="center"/>
          </w:tcPr>
          <w:p w14:paraId="1FDBD8D4">
            <w:pPr>
              <w:pStyle w:val="25"/>
              <w:jc w:val="center"/>
              <w:rPr>
                <w:rFonts w:ascii="Times New Roman" w:hAnsi="Times New Roman" w:cs="Times New Roman"/>
                <w:color w:val="auto"/>
              </w:rPr>
            </w:pPr>
            <w:r>
              <w:rPr>
                <w:rFonts w:ascii="Times New Roman" w:hAnsi="Times New Roman" w:cs="Times New Roman"/>
                <w:color w:val="auto"/>
              </w:rPr>
              <w:t>Тим за обезбеђивање квалитета и развој установе и Стручни актив за развојно планирање</w:t>
            </w:r>
          </w:p>
        </w:tc>
        <w:tc>
          <w:tcPr>
            <w:tcW w:w="857" w:type="pct"/>
            <w:tcBorders>
              <w:top w:val="single" w:color="000000" w:sz="4" w:space="0"/>
              <w:left w:val="single" w:color="000000" w:sz="4" w:space="0"/>
              <w:bottom w:val="single" w:color="000000" w:sz="4" w:space="0"/>
              <w:right w:val="single" w:color="000000" w:sz="4" w:space="0"/>
            </w:tcBorders>
            <w:vAlign w:val="center"/>
          </w:tcPr>
          <w:p w14:paraId="7CDBCBDF">
            <w:pPr>
              <w:pStyle w:val="25"/>
              <w:jc w:val="center"/>
              <w:rPr>
                <w:rFonts w:ascii="Times New Roman" w:hAnsi="Times New Roman" w:cs="Times New Roman"/>
                <w:color w:val="auto"/>
                <w:lang w:val="sr-Cyrl-RS"/>
              </w:rPr>
            </w:pPr>
            <w:r>
              <w:rPr>
                <w:rFonts w:ascii="Times New Roman" w:hAnsi="Times New Roman" w:cs="Times New Roman"/>
                <w:color w:val="auto"/>
                <w:lang w:val="sr-Cyrl-RS"/>
              </w:rPr>
              <w:t>Август 2024</w:t>
            </w:r>
          </w:p>
        </w:tc>
        <w:tc>
          <w:tcPr>
            <w:tcW w:w="870" w:type="pct"/>
            <w:tcBorders>
              <w:top w:val="single" w:color="000000" w:sz="4" w:space="0"/>
              <w:left w:val="single" w:color="000000" w:sz="4" w:space="0"/>
              <w:bottom w:val="single" w:color="000000" w:sz="4" w:space="0"/>
              <w:right w:val="single" w:color="000000" w:sz="4" w:space="0"/>
            </w:tcBorders>
            <w:vAlign w:val="center"/>
          </w:tcPr>
          <w:p w14:paraId="0DC86924">
            <w:pPr>
              <w:pStyle w:val="25"/>
              <w:rPr>
                <w:rFonts w:hint="default" w:ascii="Times New Roman" w:hAnsi="Times New Roman" w:cs="Times New Roman"/>
                <w:color w:val="auto"/>
                <w:lang w:val="sr-Cyrl-RS"/>
              </w:rPr>
            </w:pPr>
            <w:r>
              <w:rPr>
                <w:rFonts w:ascii="Times New Roman" w:hAnsi="Times New Roman" w:cs="Times New Roman"/>
                <w:color w:val="auto"/>
                <w:lang w:val="sr-Cyrl-RS"/>
              </w:rPr>
              <w:t>Наставници активни учесници, записници Тима и Актива</w:t>
            </w:r>
            <w:r>
              <w:rPr>
                <w:rFonts w:hint="default" w:ascii="Times New Roman" w:hAnsi="Times New Roman" w:cs="Times New Roman"/>
                <w:color w:val="auto"/>
                <w:lang w:val="sr-Cyrl-RS"/>
              </w:rPr>
              <w:t xml:space="preserve"> - није остварен</w:t>
            </w:r>
          </w:p>
        </w:tc>
      </w:tr>
      <w:tr w14:paraId="06B108A9">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left w:val="single" w:color="000000" w:sz="4" w:space="0"/>
              <w:right w:val="single" w:color="000000" w:sz="4" w:space="0"/>
            </w:tcBorders>
            <w:vAlign w:val="center"/>
          </w:tcPr>
          <w:p w14:paraId="5E34BFA5">
            <w:pPr>
              <w:pStyle w:val="25"/>
              <w:widowControl w:val="0"/>
              <w:rPr>
                <w:rFonts w:ascii="Times New Roman" w:hAnsi="Times New Roman" w:cs="Times New Roman"/>
                <w:color w:val="auto"/>
                <w:lang w:val="sr-Cyrl-RS"/>
              </w:rPr>
            </w:pPr>
            <w:r>
              <w:rPr>
                <w:rFonts w:ascii="Times New Roman" w:hAnsi="Times New Roman" w:cs="Times New Roman"/>
                <w:color w:val="auto"/>
                <w:lang w:val="sr-Cyrl-RS"/>
              </w:rPr>
              <w:t>Сарадња и умрежавање</w:t>
            </w:r>
          </w:p>
        </w:tc>
        <w:tc>
          <w:tcPr>
            <w:tcW w:w="1317" w:type="pct"/>
            <w:tcBorders>
              <w:top w:val="single" w:color="000000" w:sz="4" w:space="0"/>
              <w:left w:val="single" w:color="000000" w:sz="4" w:space="0"/>
              <w:bottom w:val="single" w:color="000000" w:sz="4" w:space="0"/>
              <w:right w:val="single" w:color="000000" w:sz="4" w:space="0"/>
            </w:tcBorders>
            <w:vAlign w:val="center"/>
          </w:tcPr>
          <w:p w14:paraId="02E5BED8">
            <w:pPr>
              <w:pStyle w:val="25"/>
              <w:rPr>
                <w:rFonts w:ascii="Times New Roman" w:hAnsi="Times New Roman" w:cs="Times New Roman"/>
                <w:color w:val="auto"/>
                <w:lang w:val="sr-Cyrl-RS"/>
              </w:rPr>
            </w:pPr>
            <w:r>
              <w:rPr>
                <w:rFonts w:ascii="Times New Roman" w:hAnsi="Times New Roman" w:cs="Times New Roman"/>
                <w:color w:val="auto"/>
                <w:lang w:val="sr-Cyrl-RS"/>
              </w:rPr>
              <w:t>Преиспитивање напретка у коришћењу дигиталних технологија</w:t>
            </w:r>
          </w:p>
        </w:tc>
        <w:tc>
          <w:tcPr>
            <w:tcW w:w="971" w:type="pct"/>
            <w:tcBorders>
              <w:top w:val="single" w:color="000000" w:sz="4" w:space="0"/>
              <w:left w:val="single" w:color="000000" w:sz="4" w:space="0"/>
              <w:bottom w:val="single" w:color="000000" w:sz="4" w:space="0"/>
              <w:right w:val="single" w:color="000000" w:sz="4" w:space="0"/>
            </w:tcBorders>
            <w:vAlign w:val="center"/>
          </w:tcPr>
          <w:p w14:paraId="7F4911A6">
            <w:pPr>
              <w:pStyle w:val="25"/>
              <w:jc w:val="center"/>
              <w:rPr>
                <w:rFonts w:ascii="Times New Roman" w:hAnsi="Times New Roman" w:cs="Times New Roman"/>
                <w:color w:val="auto"/>
                <w:lang w:val="sr-Cyrl-RS"/>
              </w:rPr>
            </w:pPr>
            <w:r>
              <w:rPr>
                <w:rFonts w:ascii="Times New Roman" w:hAnsi="Times New Roman" w:cs="Times New Roman"/>
                <w:color w:val="auto"/>
                <w:lang w:val="sr-Cyrl-RS"/>
              </w:rPr>
              <w:t>Тим за обезбеђивање квалитета и развој установе</w:t>
            </w:r>
          </w:p>
        </w:tc>
        <w:tc>
          <w:tcPr>
            <w:tcW w:w="857" w:type="pct"/>
            <w:tcBorders>
              <w:top w:val="single" w:color="000000" w:sz="4" w:space="0"/>
              <w:left w:val="single" w:color="000000" w:sz="4" w:space="0"/>
              <w:bottom w:val="single" w:color="000000" w:sz="4" w:space="0"/>
              <w:right w:val="single" w:color="000000" w:sz="4" w:space="0"/>
            </w:tcBorders>
            <w:vAlign w:val="center"/>
          </w:tcPr>
          <w:p w14:paraId="7E56BD06">
            <w:pPr>
              <w:pStyle w:val="25"/>
              <w:jc w:val="center"/>
              <w:rPr>
                <w:rFonts w:ascii="Times New Roman" w:hAnsi="Times New Roman" w:cs="Times New Roman"/>
                <w:color w:val="auto"/>
                <w:lang w:val="sr-Cyrl-RS"/>
              </w:rPr>
            </w:pPr>
            <w:r>
              <w:rPr>
                <w:rFonts w:ascii="Times New Roman" w:hAnsi="Times New Roman" w:cs="Times New Roman"/>
                <w:color w:val="auto"/>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74D30D4A">
            <w:pPr>
              <w:pStyle w:val="25"/>
              <w:rPr>
                <w:rFonts w:hint="default" w:ascii="Times New Roman" w:hAnsi="Times New Roman" w:cs="Times New Roman"/>
                <w:color w:val="auto"/>
                <w:lang w:val="sr-Cyrl-RS"/>
              </w:rPr>
            </w:pPr>
            <w:r>
              <w:rPr>
                <w:rFonts w:ascii="Times New Roman" w:hAnsi="Times New Roman" w:cs="Times New Roman"/>
                <w:color w:val="auto"/>
                <w:lang w:val="sr-Cyrl-RS"/>
              </w:rPr>
              <w:t>Записници, процена остварености Дигиталне стратегије на гоидшњем нивоу</w:t>
            </w:r>
            <w:r>
              <w:rPr>
                <w:rFonts w:hint="default" w:ascii="Times New Roman" w:hAnsi="Times New Roman" w:cs="Times New Roman"/>
                <w:color w:val="auto"/>
                <w:lang w:val="sr-Cyrl-RS"/>
              </w:rPr>
              <w:t xml:space="preserve"> - делимично остварен</w:t>
            </w:r>
          </w:p>
        </w:tc>
      </w:tr>
      <w:tr w14:paraId="75EAA49B">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bottom w:val="single" w:color="000000" w:sz="4" w:space="0"/>
              <w:right w:val="single" w:color="000000" w:sz="4" w:space="0"/>
            </w:tcBorders>
            <w:vAlign w:val="center"/>
          </w:tcPr>
          <w:p w14:paraId="4997C8E3">
            <w:pPr>
              <w:pStyle w:val="25"/>
              <w:widowControl w:val="0"/>
              <w:rPr>
                <w:rFonts w:ascii="Times New Roman" w:hAnsi="Times New Roman" w:cs="Times New Roman"/>
                <w:color w:val="auto"/>
                <w:lang w:val="sr-Cyrl-RS"/>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1DBD8EAF">
            <w:pPr>
              <w:pStyle w:val="25"/>
              <w:rPr>
                <w:rFonts w:ascii="Times New Roman" w:hAnsi="Times New Roman" w:cs="Times New Roman"/>
                <w:color w:val="auto"/>
                <w:lang w:val="sr-Cyrl-RS"/>
              </w:rPr>
            </w:pPr>
            <w:r>
              <w:rPr>
                <w:rFonts w:ascii="Times New Roman" w:hAnsi="Times New Roman" w:cs="Times New Roman"/>
                <w:color w:val="auto"/>
                <w:lang w:val="sr-Cyrl-RS"/>
              </w:rPr>
              <w:t>Коришћење дигиталне технологије у оквиру сарадње са другим организацијама</w:t>
            </w:r>
          </w:p>
        </w:tc>
        <w:tc>
          <w:tcPr>
            <w:tcW w:w="971" w:type="pct"/>
            <w:tcBorders>
              <w:top w:val="single" w:color="000000" w:sz="4" w:space="0"/>
              <w:left w:val="single" w:color="000000" w:sz="4" w:space="0"/>
              <w:bottom w:val="single" w:color="000000" w:sz="4" w:space="0"/>
              <w:right w:val="single" w:color="000000" w:sz="4" w:space="0"/>
            </w:tcBorders>
            <w:vAlign w:val="center"/>
          </w:tcPr>
          <w:p w14:paraId="365DF34D">
            <w:pPr>
              <w:pStyle w:val="25"/>
              <w:jc w:val="center"/>
              <w:rPr>
                <w:rFonts w:ascii="Times New Roman" w:hAnsi="Times New Roman" w:cs="Times New Roman"/>
                <w:color w:val="auto"/>
                <w:lang w:val="sr-Cyrl-RS"/>
              </w:rPr>
            </w:pPr>
            <w:r>
              <w:rPr>
                <w:rFonts w:ascii="Times New Roman" w:hAnsi="Times New Roman" w:cs="Times New Roman"/>
                <w:color w:val="auto"/>
                <w:lang w:val="sr-Cyrl-RS"/>
              </w:rPr>
              <w:t>Директор, стручна служба, 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03E155CF">
            <w:pPr>
              <w:pStyle w:val="25"/>
              <w:jc w:val="center"/>
              <w:rPr>
                <w:rFonts w:ascii="Times New Roman" w:hAnsi="Times New Roman" w:cs="Times New Roman"/>
                <w:color w:val="auto"/>
                <w:lang w:val="sr-Cyrl-RS"/>
              </w:rPr>
            </w:pPr>
            <w:r>
              <w:rPr>
                <w:rFonts w:ascii="Times New Roman" w:hAnsi="Times New Roman" w:cs="Times New Roman"/>
                <w:color w:val="auto"/>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065D7619">
            <w:pPr>
              <w:pStyle w:val="25"/>
              <w:rPr>
                <w:rFonts w:hint="default" w:ascii="Times New Roman" w:hAnsi="Times New Roman" w:cs="Times New Roman"/>
                <w:color w:val="auto"/>
                <w:lang w:val="sr-Cyrl-RS"/>
              </w:rPr>
            </w:pPr>
            <w:r>
              <w:rPr>
                <w:rFonts w:ascii="Times New Roman" w:hAnsi="Times New Roman" w:cs="Times New Roman"/>
                <w:color w:val="auto"/>
                <w:lang w:val="sr-Cyrl-RS"/>
              </w:rPr>
              <w:t>Слање извештаја електронским путем локалној самоуправи, школакој управи и сл. Реализовање Еразмус и еТвиннинг пројеката</w:t>
            </w:r>
            <w:r>
              <w:rPr>
                <w:rFonts w:hint="default" w:ascii="Times New Roman" w:hAnsi="Times New Roman" w:cs="Times New Roman"/>
                <w:color w:val="auto"/>
                <w:lang w:val="sr-Cyrl-RS"/>
              </w:rPr>
              <w:t xml:space="preserve"> - остварен</w:t>
            </w:r>
          </w:p>
        </w:tc>
      </w:tr>
      <w:tr w14:paraId="3B2A0EE7">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top w:val="single" w:color="000000" w:sz="4" w:space="0"/>
              <w:left w:val="single" w:color="000000" w:sz="4" w:space="0"/>
              <w:right w:val="single" w:color="000000" w:sz="4" w:space="0"/>
            </w:tcBorders>
            <w:vAlign w:val="center"/>
          </w:tcPr>
          <w:p w14:paraId="372AE674">
            <w:pPr>
              <w:pStyle w:val="25"/>
              <w:widowControl w:val="0"/>
              <w:rPr>
                <w:rFonts w:ascii="Times New Roman" w:hAnsi="Times New Roman" w:cs="Times New Roman"/>
                <w:color w:val="auto"/>
              </w:rPr>
            </w:pPr>
            <w:r>
              <w:rPr>
                <w:rFonts w:ascii="Times New Roman" w:hAnsi="Times New Roman" w:cs="Times New Roman"/>
                <w:color w:val="auto"/>
              </w:rPr>
              <w:t>Инфраструктура  и опрема</w:t>
            </w:r>
          </w:p>
        </w:tc>
        <w:tc>
          <w:tcPr>
            <w:tcW w:w="1317" w:type="pct"/>
            <w:tcBorders>
              <w:top w:val="single" w:color="000000" w:sz="4" w:space="0"/>
              <w:left w:val="single" w:color="000000" w:sz="4" w:space="0"/>
              <w:bottom w:val="single" w:color="000000" w:sz="4" w:space="0"/>
              <w:right w:val="single" w:color="000000" w:sz="4" w:space="0"/>
            </w:tcBorders>
            <w:vAlign w:val="center"/>
          </w:tcPr>
          <w:p w14:paraId="59E7B1C1">
            <w:pPr>
              <w:pStyle w:val="25"/>
              <w:jc w:val="center"/>
              <w:rPr>
                <w:rFonts w:ascii="Times New Roman" w:hAnsi="Times New Roman" w:cs="Times New Roman"/>
                <w:color w:val="auto"/>
              </w:rPr>
            </w:pPr>
            <w:r>
              <w:rPr>
                <w:rFonts w:ascii="Times New Roman" w:hAnsi="Times New Roman" w:cs="Times New Roman"/>
                <w:color w:val="auto"/>
              </w:rPr>
              <w:t>Израда базе података о послодавцима за обављање стручне праксе</w:t>
            </w:r>
          </w:p>
        </w:tc>
        <w:tc>
          <w:tcPr>
            <w:tcW w:w="971" w:type="pct"/>
            <w:tcBorders>
              <w:top w:val="single" w:color="000000" w:sz="4" w:space="0"/>
              <w:left w:val="single" w:color="000000" w:sz="4" w:space="0"/>
              <w:bottom w:val="single" w:color="000000" w:sz="4" w:space="0"/>
              <w:right w:val="single" w:color="000000" w:sz="4" w:space="0"/>
            </w:tcBorders>
            <w:vAlign w:val="center"/>
          </w:tcPr>
          <w:p w14:paraId="2D097E67">
            <w:pPr>
              <w:pStyle w:val="25"/>
              <w:jc w:val="center"/>
              <w:rPr>
                <w:rFonts w:ascii="Times New Roman" w:hAnsi="Times New Roman" w:cs="Times New Roman"/>
                <w:color w:val="auto"/>
              </w:rPr>
            </w:pPr>
            <w:r>
              <w:rPr>
                <w:rFonts w:ascii="Times New Roman" w:hAnsi="Times New Roman" w:cs="Times New Roman"/>
                <w:color w:val="auto"/>
              </w:rPr>
              <w:t>Координатор практичне наставе</w:t>
            </w:r>
          </w:p>
        </w:tc>
        <w:tc>
          <w:tcPr>
            <w:tcW w:w="857" w:type="pct"/>
            <w:tcBorders>
              <w:top w:val="single" w:color="000000" w:sz="4" w:space="0"/>
              <w:left w:val="single" w:color="000000" w:sz="4" w:space="0"/>
              <w:bottom w:val="single" w:color="000000" w:sz="4" w:space="0"/>
              <w:right w:val="single" w:color="000000" w:sz="4" w:space="0"/>
            </w:tcBorders>
            <w:vAlign w:val="center"/>
          </w:tcPr>
          <w:p w14:paraId="0ABF6748">
            <w:pPr>
              <w:pStyle w:val="25"/>
              <w:jc w:val="center"/>
              <w:rPr>
                <w:rFonts w:ascii="Times New Roman" w:hAnsi="Times New Roman" w:cs="Times New Roman"/>
                <w:color w:val="auto"/>
              </w:rPr>
            </w:pPr>
            <w:r>
              <w:rPr>
                <w:rFonts w:ascii="Times New Roman" w:hAnsi="Times New Roman" w:cs="Times New Roman"/>
                <w:color w:val="auto"/>
              </w:rPr>
              <w:t>Септембар 2024</w:t>
            </w:r>
          </w:p>
        </w:tc>
        <w:tc>
          <w:tcPr>
            <w:tcW w:w="870" w:type="pct"/>
            <w:tcBorders>
              <w:top w:val="single" w:color="000000" w:sz="4" w:space="0"/>
              <w:left w:val="single" w:color="000000" w:sz="4" w:space="0"/>
              <w:bottom w:val="single" w:color="000000" w:sz="4" w:space="0"/>
              <w:right w:val="single" w:color="000000" w:sz="4" w:space="0"/>
            </w:tcBorders>
            <w:vAlign w:val="center"/>
          </w:tcPr>
          <w:p w14:paraId="13C28F76">
            <w:pPr>
              <w:pStyle w:val="25"/>
              <w:jc w:val="center"/>
              <w:rPr>
                <w:rFonts w:hint="default" w:ascii="Times New Roman" w:hAnsi="Times New Roman" w:cs="Times New Roman"/>
                <w:color w:val="auto"/>
                <w:lang w:val="sr-Cyrl-RS"/>
              </w:rPr>
            </w:pPr>
            <w:r>
              <w:rPr>
                <w:rFonts w:ascii="Times New Roman" w:hAnsi="Times New Roman" w:cs="Times New Roman"/>
                <w:color w:val="auto"/>
              </w:rPr>
              <w:t xml:space="preserve">Израђена </w:t>
            </w:r>
            <w:r>
              <w:rPr>
                <w:rFonts w:ascii="Times New Roman" w:hAnsi="Times New Roman" w:cs="Times New Roman"/>
                <w:color w:val="auto"/>
                <w:lang w:val="sr-Cyrl-RS"/>
              </w:rPr>
              <w:t>б</w:t>
            </w:r>
            <w:r>
              <w:rPr>
                <w:rFonts w:ascii="Times New Roman" w:hAnsi="Times New Roman" w:cs="Times New Roman"/>
                <w:color w:val="auto"/>
              </w:rPr>
              <w:t>аза и објављена на сајту школе</w:t>
            </w:r>
            <w:r>
              <w:rPr>
                <w:rFonts w:hint="default" w:ascii="Times New Roman" w:hAnsi="Times New Roman" w:cs="Times New Roman"/>
                <w:color w:val="auto"/>
                <w:lang w:val="sr-Cyrl-RS"/>
              </w:rPr>
              <w:t xml:space="preserve"> - није остварен</w:t>
            </w:r>
          </w:p>
        </w:tc>
      </w:tr>
      <w:tr w14:paraId="3E391A78">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right w:val="single" w:color="000000" w:sz="4" w:space="0"/>
            </w:tcBorders>
            <w:vAlign w:val="center"/>
          </w:tcPr>
          <w:p w14:paraId="00098D27">
            <w:pPr>
              <w:spacing w:before="0" w:beforeAutospacing="0" w:after="0" w:line="240" w:lineRule="auto"/>
              <w:rPr>
                <w:rFonts w:ascii="Times New Roman" w:hAnsi="Times New Roman" w:eastAsia="Times New Roman"/>
                <w:color w:val="auto"/>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028B8328">
            <w:pPr>
              <w:pStyle w:val="25"/>
              <w:jc w:val="center"/>
              <w:rPr>
                <w:rFonts w:ascii="Times New Roman" w:hAnsi="Times New Roman" w:cs="Times New Roman"/>
                <w:color w:val="auto"/>
                <w:lang w:val="sr-Cyrl-RS"/>
              </w:rPr>
            </w:pPr>
            <w:r>
              <w:rPr>
                <w:rFonts w:ascii="Times New Roman" w:hAnsi="Times New Roman" w:cs="Times New Roman"/>
                <w:color w:val="auto"/>
                <w:lang w:val="sr-Cyrl-RS"/>
              </w:rPr>
              <w:t>Унапредити систем техничке подршке у случају проблема са дигиталним технологијама</w:t>
            </w:r>
          </w:p>
        </w:tc>
        <w:tc>
          <w:tcPr>
            <w:tcW w:w="971" w:type="pct"/>
            <w:tcBorders>
              <w:top w:val="single" w:color="000000" w:sz="4" w:space="0"/>
              <w:left w:val="single" w:color="000000" w:sz="4" w:space="0"/>
              <w:bottom w:val="single" w:color="000000" w:sz="4" w:space="0"/>
              <w:right w:val="single" w:color="000000" w:sz="4" w:space="0"/>
            </w:tcBorders>
            <w:vAlign w:val="center"/>
          </w:tcPr>
          <w:p w14:paraId="4F3FEB26">
            <w:pPr>
              <w:pStyle w:val="25"/>
              <w:jc w:val="center"/>
              <w:rPr>
                <w:rFonts w:ascii="Times New Roman" w:hAnsi="Times New Roman" w:cs="Times New Roman"/>
                <w:color w:val="auto"/>
                <w:lang w:val="sr-Cyrl-RS"/>
              </w:rPr>
            </w:pPr>
            <w:r>
              <w:rPr>
                <w:rFonts w:ascii="Times New Roman" w:hAnsi="Times New Roman" w:cs="Times New Roman"/>
                <w:color w:val="auto"/>
                <w:lang w:val="sr-Cyrl-RS"/>
              </w:rPr>
              <w:t>Техничар одржавања информационинх система и технологија</w:t>
            </w:r>
          </w:p>
        </w:tc>
        <w:tc>
          <w:tcPr>
            <w:tcW w:w="857" w:type="pct"/>
            <w:tcBorders>
              <w:top w:val="single" w:color="000000" w:sz="4" w:space="0"/>
              <w:left w:val="single" w:color="000000" w:sz="4" w:space="0"/>
              <w:bottom w:val="single" w:color="000000" w:sz="4" w:space="0"/>
              <w:right w:val="single" w:color="000000" w:sz="4" w:space="0"/>
            </w:tcBorders>
            <w:vAlign w:val="center"/>
          </w:tcPr>
          <w:p w14:paraId="6CCC008A">
            <w:pPr>
              <w:pStyle w:val="25"/>
              <w:jc w:val="center"/>
              <w:rPr>
                <w:rFonts w:ascii="Times New Roman" w:hAnsi="Times New Roman" w:cs="Times New Roman"/>
                <w:color w:val="auto"/>
                <w:lang w:val="sr-Cyrl-RS"/>
              </w:rPr>
            </w:pPr>
            <w:r>
              <w:rPr>
                <w:rFonts w:ascii="Times New Roman" w:hAnsi="Times New Roman" w:cs="Times New Roman"/>
                <w:color w:val="auto"/>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0D7D9285">
            <w:pPr>
              <w:pStyle w:val="25"/>
              <w:jc w:val="center"/>
              <w:rPr>
                <w:rFonts w:hint="default" w:ascii="Times New Roman" w:hAnsi="Times New Roman" w:cs="Times New Roman"/>
                <w:color w:val="auto"/>
                <w:lang w:val="sr-Cyrl-RS"/>
              </w:rPr>
            </w:pPr>
            <w:r>
              <w:rPr>
                <w:rFonts w:ascii="Times New Roman" w:hAnsi="Times New Roman" w:cs="Times New Roman"/>
                <w:color w:val="auto"/>
                <w:lang w:val="sr-Cyrl-RS"/>
              </w:rPr>
              <w:t>Делимично</w:t>
            </w:r>
            <w:r>
              <w:rPr>
                <w:rFonts w:hint="default" w:ascii="Times New Roman" w:hAnsi="Times New Roman" w:cs="Times New Roman"/>
                <w:color w:val="auto"/>
                <w:lang w:val="sr-Cyrl-RS"/>
              </w:rPr>
              <w:t xml:space="preserve"> остварен</w:t>
            </w:r>
          </w:p>
        </w:tc>
      </w:tr>
      <w:tr w14:paraId="55A7C4C4">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bottom w:val="single" w:color="000000" w:sz="4" w:space="0"/>
              <w:right w:val="single" w:color="000000" w:sz="4" w:space="0"/>
            </w:tcBorders>
            <w:vAlign w:val="center"/>
          </w:tcPr>
          <w:p w14:paraId="351CF00F">
            <w:pPr>
              <w:spacing w:before="0" w:beforeAutospacing="0" w:after="0" w:line="240" w:lineRule="auto"/>
              <w:rPr>
                <w:rFonts w:ascii="Times New Roman" w:hAnsi="Times New Roman" w:eastAsia="Times New Roman"/>
                <w:color w:val="auto"/>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01E4931E">
            <w:pPr>
              <w:pStyle w:val="25"/>
              <w:jc w:val="center"/>
              <w:rPr>
                <w:rFonts w:ascii="Times New Roman" w:hAnsi="Times New Roman" w:cs="Times New Roman"/>
                <w:color w:val="auto"/>
                <w:lang w:val="sr-Cyrl-RS"/>
              </w:rPr>
            </w:pPr>
            <w:r>
              <w:rPr>
                <w:rFonts w:ascii="Times New Roman" w:hAnsi="Times New Roman" w:cs="Times New Roman"/>
                <w:color w:val="auto"/>
                <w:lang w:val="sr-Cyrl-RS"/>
              </w:rPr>
              <w:t>Обезбеђување несметаног протока интернета</w:t>
            </w:r>
          </w:p>
        </w:tc>
        <w:tc>
          <w:tcPr>
            <w:tcW w:w="971" w:type="pct"/>
            <w:tcBorders>
              <w:top w:val="single" w:color="000000" w:sz="4" w:space="0"/>
              <w:left w:val="single" w:color="000000" w:sz="4" w:space="0"/>
              <w:bottom w:val="single" w:color="000000" w:sz="4" w:space="0"/>
              <w:right w:val="single" w:color="000000" w:sz="4" w:space="0"/>
            </w:tcBorders>
            <w:vAlign w:val="center"/>
          </w:tcPr>
          <w:p w14:paraId="72D7A654">
            <w:pPr>
              <w:pStyle w:val="25"/>
              <w:jc w:val="center"/>
              <w:rPr>
                <w:rFonts w:ascii="Times New Roman" w:hAnsi="Times New Roman" w:cs="Times New Roman"/>
                <w:color w:val="auto"/>
                <w:lang w:val="sr-Cyrl-RS"/>
              </w:rPr>
            </w:pPr>
            <w:r>
              <w:rPr>
                <w:rFonts w:ascii="Times New Roman" w:hAnsi="Times New Roman" w:cs="Times New Roman"/>
                <w:color w:val="auto"/>
                <w:lang w:val="sr-Cyrl-RS"/>
              </w:rPr>
              <w:t>Техничар одржавања информационинх система и технологија</w:t>
            </w:r>
          </w:p>
        </w:tc>
        <w:tc>
          <w:tcPr>
            <w:tcW w:w="857" w:type="pct"/>
            <w:tcBorders>
              <w:top w:val="single" w:color="000000" w:sz="4" w:space="0"/>
              <w:left w:val="single" w:color="000000" w:sz="4" w:space="0"/>
              <w:bottom w:val="single" w:color="000000" w:sz="4" w:space="0"/>
              <w:right w:val="single" w:color="000000" w:sz="4" w:space="0"/>
            </w:tcBorders>
            <w:vAlign w:val="center"/>
          </w:tcPr>
          <w:p w14:paraId="5BC88739">
            <w:pPr>
              <w:pStyle w:val="25"/>
              <w:jc w:val="center"/>
              <w:rPr>
                <w:rFonts w:ascii="Times New Roman" w:hAnsi="Times New Roman" w:cs="Times New Roman"/>
                <w:color w:val="auto"/>
                <w:lang w:val="sr-Cyrl-RS"/>
              </w:rPr>
            </w:pPr>
            <w:r>
              <w:rPr>
                <w:rFonts w:ascii="Times New Roman" w:hAnsi="Times New Roman" w:cs="Times New Roman"/>
                <w:color w:val="auto"/>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62F4ED4E">
            <w:pPr>
              <w:pStyle w:val="25"/>
              <w:jc w:val="center"/>
              <w:rPr>
                <w:rFonts w:hint="default" w:ascii="Times New Roman" w:hAnsi="Times New Roman" w:cs="Times New Roman"/>
                <w:color w:val="auto"/>
                <w:lang w:val="sr-Cyrl-RS"/>
              </w:rPr>
            </w:pPr>
            <w:r>
              <w:rPr>
                <w:rFonts w:ascii="Times New Roman" w:hAnsi="Times New Roman" w:cs="Times New Roman"/>
                <w:color w:val="auto"/>
                <w:lang w:val="sr-Cyrl-RS"/>
              </w:rPr>
              <w:t>Интернет стално доступан</w:t>
            </w:r>
            <w:r>
              <w:rPr>
                <w:rFonts w:hint="default" w:ascii="Times New Roman" w:hAnsi="Times New Roman" w:cs="Times New Roman"/>
                <w:color w:val="auto"/>
                <w:lang w:val="sr-Cyrl-RS"/>
              </w:rPr>
              <w:t xml:space="preserve"> - остварен</w:t>
            </w:r>
          </w:p>
        </w:tc>
      </w:tr>
      <w:tr w14:paraId="1649B986">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Borders>
              <w:left w:val="single" w:color="000000" w:sz="4" w:space="0"/>
              <w:bottom w:val="single" w:color="000000" w:sz="4" w:space="0"/>
              <w:right w:val="single" w:color="000000" w:sz="4" w:space="0"/>
            </w:tcBorders>
            <w:vAlign w:val="center"/>
          </w:tcPr>
          <w:p w14:paraId="676FD7D7">
            <w:pPr>
              <w:spacing w:before="0" w:beforeAutospacing="0" w:after="0" w:line="240" w:lineRule="auto"/>
              <w:rPr>
                <w:rFonts w:ascii="Times New Roman" w:hAnsi="Times New Roman" w:eastAsia="Times New Roman"/>
                <w:color w:val="auto"/>
                <w:lang w:val="sr-Cyrl-RS"/>
              </w:rPr>
            </w:pPr>
            <w:r>
              <w:rPr>
                <w:rFonts w:ascii="Times New Roman" w:hAnsi="Times New Roman" w:eastAsia="Times New Roman"/>
                <w:color w:val="auto"/>
                <w:lang w:val="sr-Cyrl-RS"/>
              </w:rPr>
              <w:t>Континуирани професионални развој</w:t>
            </w:r>
          </w:p>
        </w:tc>
        <w:tc>
          <w:tcPr>
            <w:tcW w:w="1317" w:type="pct"/>
            <w:tcBorders>
              <w:top w:val="single" w:color="000000" w:sz="4" w:space="0"/>
              <w:left w:val="single" w:color="000000" w:sz="4" w:space="0"/>
              <w:bottom w:val="single" w:color="000000" w:sz="4" w:space="0"/>
              <w:right w:val="single" w:color="000000" w:sz="4" w:space="0"/>
            </w:tcBorders>
            <w:vAlign w:val="center"/>
          </w:tcPr>
          <w:p w14:paraId="730A9E81">
            <w:pPr>
              <w:pStyle w:val="25"/>
              <w:jc w:val="center"/>
              <w:rPr>
                <w:rFonts w:ascii="Times New Roman" w:hAnsi="Times New Roman" w:cs="Times New Roman"/>
                <w:color w:val="auto"/>
                <w:lang w:val="sr-Cyrl-RS"/>
              </w:rPr>
            </w:pPr>
            <w:r>
              <w:rPr>
                <w:rFonts w:ascii="Times New Roman" w:hAnsi="Times New Roman" w:cs="Times New Roman"/>
                <w:color w:val="auto"/>
                <w:lang w:val="sr-Cyrl-RS"/>
              </w:rPr>
              <w:t>Организовање стручног усавршавања на тему примене дигиталне технологије у оквиру предмета који наставник предаје</w:t>
            </w:r>
          </w:p>
        </w:tc>
        <w:tc>
          <w:tcPr>
            <w:tcW w:w="971" w:type="pct"/>
            <w:tcBorders>
              <w:top w:val="single" w:color="000000" w:sz="4" w:space="0"/>
              <w:left w:val="single" w:color="000000" w:sz="4" w:space="0"/>
              <w:bottom w:val="single" w:color="000000" w:sz="4" w:space="0"/>
              <w:right w:val="single" w:color="000000" w:sz="4" w:space="0"/>
            </w:tcBorders>
            <w:vAlign w:val="center"/>
          </w:tcPr>
          <w:p w14:paraId="14FC031A">
            <w:pPr>
              <w:pStyle w:val="25"/>
              <w:jc w:val="center"/>
              <w:rPr>
                <w:rFonts w:ascii="Times New Roman" w:hAnsi="Times New Roman" w:cs="Times New Roman"/>
                <w:color w:val="auto"/>
                <w:lang w:val="sr-Cyrl-RS"/>
              </w:rPr>
            </w:pPr>
            <w:r>
              <w:rPr>
                <w:rFonts w:ascii="Times New Roman" w:hAnsi="Times New Roman" w:cs="Times New Roman"/>
                <w:color w:val="auto"/>
                <w:lang w:val="sr-Cyrl-RS"/>
              </w:rPr>
              <w:t>директор</w:t>
            </w:r>
          </w:p>
        </w:tc>
        <w:tc>
          <w:tcPr>
            <w:tcW w:w="857" w:type="pct"/>
            <w:tcBorders>
              <w:top w:val="single" w:color="000000" w:sz="4" w:space="0"/>
              <w:left w:val="single" w:color="000000" w:sz="4" w:space="0"/>
              <w:bottom w:val="single" w:color="000000" w:sz="4" w:space="0"/>
              <w:right w:val="single" w:color="000000" w:sz="4" w:space="0"/>
            </w:tcBorders>
            <w:vAlign w:val="center"/>
          </w:tcPr>
          <w:p w14:paraId="1F7F59D5">
            <w:pPr>
              <w:pStyle w:val="25"/>
              <w:jc w:val="center"/>
              <w:rPr>
                <w:rFonts w:ascii="Times New Roman" w:hAnsi="Times New Roman" w:cs="Times New Roman"/>
                <w:color w:val="auto"/>
                <w:lang w:val="sr-Cyrl-RS"/>
              </w:rPr>
            </w:pPr>
            <w:r>
              <w:rPr>
                <w:rFonts w:ascii="Times New Roman" w:hAnsi="Times New Roman" w:cs="Times New Roman"/>
                <w:color w:val="auto"/>
                <w:lang w:val="sr-Cyrl-RS"/>
              </w:rPr>
              <w:t>У току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43297414">
            <w:pPr>
              <w:pStyle w:val="25"/>
              <w:jc w:val="center"/>
              <w:rPr>
                <w:rFonts w:hint="default" w:ascii="Times New Roman" w:hAnsi="Times New Roman" w:cs="Times New Roman"/>
                <w:color w:val="auto"/>
                <w:lang w:val="sr-Cyrl-RS"/>
              </w:rPr>
            </w:pPr>
            <w:r>
              <w:rPr>
                <w:rFonts w:ascii="Times New Roman" w:hAnsi="Times New Roman" w:cs="Times New Roman"/>
                <w:color w:val="auto"/>
                <w:lang w:val="sr-Cyrl-RS"/>
              </w:rPr>
              <w:t>Извештај о стручном усавршавању</w:t>
            </w:r>
            <w:r>
              <w:rPr>
                <w:rFonts w:hint="default" w:ascii="Times New Roman" w:hAnsi="Times New Roman" w:cs="Times New Roman"/>
                <w:color w:val="auto"/>
                <w:lang w:val="sr-Cyrl-RS"/>
              </w:rPr>
              <w:t xml:space="preserve"> - делимично остварен</w:t>
            </w:r>
          </w:p>
        </w:tc>
      </w:tr>
      <w:tr w14:paraId="226DCC65">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Borders>
              <w:left w:val="single" w:color="000000" w:sz="4" w:space="0"/>
              <w:bottom w:val="single" w:color="000000" w:sz="4" w:space="0"/>
              <w:right w:val="single" w:color="000000" w:sz="4" w:space="0"/>
            </w:tcBorders>
            <w:vAlign w:val="center"/>
          </w:tcPr>
          <w:p w14:paraId="39940CB7">
            <w:pPr>
              <w:spacing w:before="0" w:beforeAutospacing="0" w:after="0" w:line="240" w:lineRule="auto"/>
              <w:rPr>
                <w:rFonts w:ascii="Times New Roman" w:hAnsi="Times New Roman" w:eastAsia="Times New Roman"/>
                <w:color w:val="auto"/>
                <w:lang w:val="sr-Cyrl-RS"/>
              </w:rPr>
            </w:pPr>
            <w:r>
              <w:rPr>
                <w:rFonts w:ascii="Times New Roman" w:hAnsi="Times New Roman" w:eastAsia="Times New Roman"/>
                <w:color w:val="auto"/>
                <w:lang w:val="sr-Cyrl-RS"/>
              </w:rPr>
              <w:t>Педагогија: примена у учионици</w:t>
            </w:r>
          </w:p>
        </w:tc>
        <w:tc>
          <w:tcPr>
            <w:tcW w:w="1317" w:type="pct"/>
            <w:tcBorders>
              <w:top w:val="single" w:color="000000" w:sz="4" w:space="0"/>
              <w:left w:val="single" w:color="000000" w:sz="4" w:space="0"/>
              <w:bottom w:val="single" w:color="000000" w:sz="4" w:space="0"/>
              <w:right w:val="single" w:color="000000" w:sz="4" w:space="0"/>
            </w:tcBorders>
            <w:vAlign w:val="center"/>
          </w:tcPr>
          <w:p w14:paraId="251FF759">
            <w:pPr>
              <w:pStyle w:val="25"/>
              <w:jc w:val="center"/>
              <w:rPr>
                <w:rFonts w:hint="default" w:ascii="Times New Roman" w:hAnsi="Times New Roman" w:cs="Times New Roman"/>
                <w:color w:val="auto"/>
                <w:lang w:val="sr-Cyrl-RS"/>
              </w:rPr>
            </w:pPr>
            <w:r>
              <w:rPr>
                <w:rFonts w:ascii="Times New Roman" w:hAnsi="Times New Roman" w:cs="Times New Roman"/>
                <w:color w:val="auto"/>
                <w:lang w:val="sr-Cyrl-RS"/>
              </w:rPr>
              <w:t>К</w:t>
            </w:r>
            <w:r>
              <w:rPr>
                <w:rFonts w:hint="default" w:ascii="Times New Roman" w:hAnsi="Times New Roman" w:cs="Times New Roman"/>
                <w:color w:val="auto"/>
                <w:lang w:val="sr-Latn-RS"/>
              </w:rPr>
              <w:t>o</w:t>
            </w:r>
            <w:r>
              <w:rPr>
                <w:rFonts w:ascii="Times New Roman" w:hAnsi="Times New Roman" w:cs="Times New Roman"/>
                <w:color w:val="auto"/>
                <w:lang w:val="sr-Cyrl-RS"/>
              </w:rPr>
              <w:t>ришћење</w:t>
            </w:r>
            <w:r>
              <w:rPr>
                <w:rFonts w:hint="default" w:ascii="Times New Roman" w:hAnsi="Times New Roman" w:cs="Times New Roman"/>
                <w:color w:val="auto"/>
                <w:lang w:val="sr-Cyrl-RS"/>
              </w:rPr>
              <w:t xml:space="preserve"> дигиталне технологије за прилагођавање наставе индивидуалним потребама ученика</w:t>
            </w:r>
          </w:p>
        </w:tc>
        <w:tc>
          <w:tcPr>
            <w:tcW w:w="971" w:type="pct"/>
            <w:tcBorders>
              <w:top w:val="single" w:color="000000" w:sz="4" w:space="0"/>
              <w:left w:val="single" w:color="000000" w:sz="4" w:space="0"/>
              <w:bottom w:val="single" w:color="000000" w:sz="4" w:space="0"/>
              <w:right w:val="single" w:color="000000" w:sz="4" w:space="0"/>
            </w:tcBorders>
            <w:vAlign w:val="center"/>
          </w:tcPr>
          <w:p w14:paraId="2592B84B">
            <w:pPr>
              <w:pStyle w:val="25"/>
              <w:jc w:val="center"/>
              <w:rPr>
                <w:rFonts w:hint="default" w:ascii="Times New Roman" w:hAnsi="Times New Roman" w:cs="Times New Roman"/>
                <w:color w:val="auto"/>
                <w:lang w:val="sr-Cyrl-RS"/>
              </w:rPr>
            </w:pPr>
            <w:r>
              <w:rPr>
                <w:rFonts w:hint="default" w:ascii="Times New Roman" w:hAnsi="Times New Roman" w:cs="Times New Roman"/>
                <w:color w:val="auto"/>
                <w:lang w:val="sr-Cyrl-RS"/>
              </w:rPr>
              <w:t xml:space="preserve">Наставници </w:t>
            </w:r>
          </w:p>
          <w:p w14:paraId="0A1DA545">
            <w:pPr>
              <w:pStyle w:val="25"/>
              <w:jc w:val="center"/>
              <w:rPr>
                <w:rFonts w:hint="default" w:ascii="Times New Roman" w:hAnsi="Times New Roman" w:cs="Times New Roman"/>
                <w:color w:val="auto"/>
                <w:lang w:val="sr-Cyrl-RS"/>
              </w:rPr>
            </w:pPr>
            <w:r>
              <w:rPr>
                <w:rFonts w:hint="default" w:ascii="Times New Roman" w:hAnsi="Times New Roman" w:cs="Times New Roman"/>
                <w:color w:val="auto"/>
                <w:lang w:val="sr-Cyrl-RS"/>
              </w:rPr>
              <w:t>Тим за инклузивно образовање</w:t>
            </w:r>
          </w:p>
        </w:tc>
        <w:tc>
          <w:tcPr>
            <w:tcW w:w="857" w:type="pct"/>
            <w:tcBorders>
              <w:top w:val="single" w:color="000000" w:sz="4" w:space="0"/>
              <w:left w:val="single" w:color="000000" w:sz="4" w:space="0"/>
              <w:bottom w:val="single" w:color="000000" w:sz="4" w:space="0"/>
              <w:right w:val="single" w:color="000000" w:sz="4" w:space="0"/>
            </w:tcBorders>
            <w:vAlign w:val="center"/>
          </w:tcPr>
          <w:p w14:paraId="431B583F">
            <w:pPr>
              <w:pStyle w:val="25"/>
              <w:jc w:val="center"/>
              <w:rPr>
                <w:rFonts w:hint="default" w:ascii="Times New Roman" w:hAnsi="Times New Roman" w:cs="Times New Roman"/>
                <w:color w:val="auto"/>
                <w:lang w:val="sr-Cyrl-RS"/>
              </w:rPr>
            </w:pPr>
            <w:r>
              <w:rPr>
                <w:rFonts w:ascii="Times New Roman" w:hAnsi="Times New Roman" w:cs="Times New Roman"/>
                <w:color w:val="auto"/>
                <w:lang w:val="sr-Cyrl-RS"/>
              </w:rPr>
              <w:t>У</w:t>
            </w:r>
            <w:r>
              <w:rPr>
                <w:rFonts w:hint="default" w:ascii="Times New Roman" w:hAnsi="Times New Roman" w:cs="Times New Roman"/>
                <w:color w:val="auto"/>
                <w:lang w:val="sr-Cyrl-RS"/>
              </w:rPr>
              <w:t xml:space="preserve"> току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59C84BB1">
            <w:pPr>
              <w:pStyle w:val="25"/>
              <w:jc w:val="center"/>
              <w:rPr>
                <w:rFonts w:hint="default" w:ascii="Times New Roman" w:hAnsi="Times New Roman" w:cs="Times New Roman"/>
                <w:color w:val="auto"/>
                <w:lang w:val="sr-Cyrl-RS"/>
              </w:rPr>
            </w:pPr>
            <w:r>
              <w:rPr>
                <w:rFonts w:ascii="Times New Roman" w:hAnsi="Times New Roman" w:cs="Times New Roman"/>
                <w:color w:val="auto"/>
                <w:lang w:val="sr-Cyrl-RS"/>
              </w:rPr>
              <w:t>ИОП</w:t>
            </w:r>
            <w:r>
              <w:rPr>
                <w:rFonts w:hint="default" w:ascii="Times New Roman" w:hAnsi="Times New Roman" w:cs="Times New Roman"/>
                <w:color w:val="auto"/>
                <w:lang w:val="sr-Cyrl-RS"/>
              </w:rPr>
              <w:t xml:space="preserve"> план - делимично оставрен</w:t>
            </w:r>
          </w:p>
        </w:tc>
      </w:tr>
      <w:tr w14:paraId="73A67463">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Borders>
              <w:left w:val="single" w:color="000000" w:sz="4" w:space="0"/>
              <w:bottom w:val="single" w:color="000000" w:sz="4" w:space="0"/>
              <w:right w:val="single" w:color="000000" w:sz="4" w:space="0"/>
            </w:tcBorders>
            <w:vAlign w:val="center"/>
          </w:tcPr>
          <w:p w14:paraId="2AA5F9FC">
            <w:pPr>
              <w:spacing w:before="0" w:beforeAutospacing="0" w:after="0" w:line="240" w:lineRule="auto"/>
              <w:rPr>
                <w:rFonts w:ascii="Times New Roman" w:hAnsi="Times New Roman" w:eastAsia="Times New Roman"/>
                <w:color w:val="auto"/>
                <w:lang w:val="sr-Cyrl-RS"/>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0D459AD9">
            <w:pPr>
              <w:pStyle w:val="25"/>
              <w:jc w:val="center"/>
              <w:rPr>
                <w:rFonts w:hint="default" w:ascii="Times New Roman" w:hAnsi="Times New Roman" w:cs="Times New Roman"/>
                <w:color w:val="auto"/>
                <w:lang w:val="sr-Cyrl-RS"/>
              </w:rPr>
            </w:pPr>
            <w:r>
              <w:rPr>
                <w:rFonts w:ascii="Times New Roman" w:hAnsi="Times New Roman" w:cs="Times New Roman"/>
                <w:color w:val="auto"/>
                <w:lang w:val="sr-Cyrl-RS"/>
              </w:rPr>
              <w:t>Подстицање</w:t>
            </w:r>
            <w:r>
              <w:rPr>
                <w:rFonts w:hint="default" w:ascii="Times New Roman" w:hAnsi="Times New Roman" w:cs="Times New Roman"/>
                <w:color w:val="auto"/>
                <w:lang w:val="sr-Cyrl-RS"/>
              </w:rPr>
              <w:t xml:space="preserve"> већег степена активног учествовања у настави </w:t>
            </w:r>
          </w:p>
        </w:tc>
        <w:tc>
          <w:tcPr>
            <w:tcW w:w="971" w:type="pct"/>
            <w:tcBorders>
              <w:top w:val="single" w:color="000000" w:sz="4" w:space="0"/>
              <w:left w:val="single" w:color="000000" w:sz="4" w:space="0"/>
              <w:bottom w:val="single" w:color="000000" w:sz="4" w:space="0"/>
              <w:right w:val="single" w:color="000000" w:sz="4" w:space="0"/>
            </w:tcBorders>
            <w:vAlign w:val="center"/>
          </w:tcPr>
          <w:p w14:paraId="6DCC9D8A">
            <w:pPr>
              <w:pStyle w:val="25"/>
              <w:jc w:val="center"/>
              <w:rPr>
                <w:rFonts w:ascii="Times New Roman" w:hAnsi="Times New Roman" w:cs="Times New Roman"/>
                <w:color w:val="auto"/>
                <w:lang w:val="sr-Cyrl-RS"/>
              </w:rPr>
            </w:pPr>
            <w:r>
              <w:rPr>
                <w:rFonts w:ascii="Times New Roman" w:hAnsi="Times New Roman" w:cs="Times New Roman"/>
                <w:color w:val="auto"/>
                <w:lang w:val="sr-Cyrl-RS"/>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54F8A3C4">
            <w:pPr>
              <w:pStyle w:val="25"/>
              <w:jc w:val="center"/>
              <w:rPr>
                <w:rFonts w:hint="default" w:ascii="Times New Roman" w:hAnsi="Times New Roman" w:eastAsia="Times New Roman" w:cs="Times New Roman"/>
                <w:color w:val="auto"/>
                <w:sz w:val="22"/>
                <w:szCs w:val="22"/>
                <w:lang w:val="sr-Cyrl-RS" w:eastAsia="en-US" w:bidi="ar-SA"/>
              </w:rPr>
            </w:pPr>
            <w:r>
              <w:rPr>
                <w:rFonts w:ascii="Times New Roman" w:hAnsi="Times New Roman" w:cs="Times New Roman"/>
                <w:color w:val="auto"/>
                <w:lang w:val="sr-Cyrl-RS"/>
              </w:rPr>
              <w:t>У</w:t>
            </w:r>
            <w:r>
              <w:rPr>
                <w:rFonts w:hint="default" w:ascii="Times New Roman" w:hAnsi="Times New Roman" w:cs="Times New Roman"/>
                <w:color w:val="auto"/>
                <w:lang w:val="sr-Cyrl-RS"/>
              </w:rPr>
              <w:t xml:space="preserve"> току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68AC0CC2">
            <w:pPr>
              <w:pStyle w:val="25"/>
              <w:jc w:val="center"/>
              <w:rPr>
                <w:rFonts w:hint="default" w:ascii="Times New Roman" w:hAnsi="Times New Roman" w:cs="Times New Roman"/>
                <w:color w:val="auto"/>
                <w:lang w:val="sr-Cyrl-RS"/>
              </w:rPr>
            </w:pPr>
            <w:r>
              <w:rPr>
                <w:rFonts w:ascii="Times New Roman" w:hAnsi="Times New Roman" w:cs="Times New Roman"/>
                <w:color w:val="auto"/>
              </w:rPr>
              <w:t>Евиденција о посећеним часовима, видљиво на 30% часова</w:t>
            </w:r>
            <w:r>
              <w:rPr>
                <w:rFonts w:hint="default" w:ascii="Times New Roman" w:hAnsi="Times New Roman" w:cs="Times New Roman"/>
                <w:color w:val="auto"/>
                <w:lang w:val="sr-Cyrl-RS"/>
              </w:rPr>
              <w:t xml:space="preserve"> - делимично остварен</w:t>
            </w:r>
          </w:p>
        </w:tc>
      </w:tr>
      <w:tr w14:paraId="6EBFC381">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top w:val="single" w:color="000000" w:sz="4" w:space="0"/>
              <w:left w:val="single" w:color="000000" w:sz="4" w:space="0"/>
              <w:bottom w:val="single" w:color="000000" w:sz="4" w:space="0"/>
              <w:right w:val="single" w:color="000000" w:sz="4" w:space="0"/>
            </w:tcBorders>
            <w:vAlign w:val="center"/>
          </w:tcPr>
          <w:p w14:paraId="0C05BB1E">
            <w:pPr>
              <w:pStyle w:val="25"/>
              <w:widowControl w:val="0"/>
              <w:rPr>
                <w:rFonts w:ascii="Times New Roman" w:hAnsi="Times New Roman" w:cs="Times New Roman"/>
                <w:color w:val="auto"/>
              </w:rPr>
            </w:pPr>
            <w:r>
              <w:rPr>
                <w:rFonts w:ascii="Times New Roman" w:hAnsi="Times New Roman" w:cs="Times New Roman"/>
                <w:color w:val="auto"/>
              </w:rPr>
              <w:t>Вреднов</w:t>
            </w:r>
            <w:r>
              <w:rPr>
                <w:rFonts w:ascii="Times New Roman" w:hAnsi="Times New Roman" w:cs="Times New Roman"/>
                <w:color w:val="auto"/>
                <w:lang w:val="sr-Cyrl-RS"/>
              </w:rPr>
              <w:t>ање</w:t>
            </w:r>
          </w:p>
        </w:tc>
        <w:tc>
          <w:tcPr>
            <w:tcW w:w="1317" w:type="pct"/>
            <w:tcBorders>
              <w:top w:val="single" w:color="000000" w:sz="4" w:space="0"/>
              <w:left w:val="single" w:color="000000" w:sz="4" w:space="0"/>
              <w:bottom w:val="single" w:color="000000" w:sz="4" w:space="0"/>
              <w:right w:val="single" w:color="000000" w:sz="4" w:space="0"/>
            </w:tcBorders>
            <w:vAlign w:val="center"/>
          </w:tcPr>
          <w:p w14:paraId="162C425E">
            <w:pPr>
              <w:pStyle w:val="25"/>
              <w:jc w:val="center"/>
              <w:rPr>
                <w:rFonts w:hint="default" w:ascii="Times New Roman" w:hAnsi="Times New Roman" w:cs="Times New Roman"/>
                <w:color w:val="auto"/>
                <w:lang w:val="sr-Cyrl-RS"/>
              </w:rPr>
            </w:pPr>
            <w:r>
              <w:rPr>
                <w:rFonts w:ascii="Times New Roman" w:hAnsi="Times New Roman" w:cs="Times New Roman"/>
                <w:color w:val="auto"/>
              </w:rPr>
              <w:t xml:space="preserve">Примена дигиталних технологија </w:t>
            </w:r>
            <w:r>
              <w:rPr>
                <w:rFonts w:ascii="Times New Roman" w:hAnsi="Times New Roman" w:cs="Times New Roman"/>
                <w:color w:val="auto"/>
                <w:lang w:val="sr-Cyrl-RS"/>
              </w:rPr>
              <w:t>за</w:t>
            </w:r>
            <w:r>
              <w:rPr>
                <w:rFonts w:hint="default" w:ascii="Times New Roman" w:hAnsi="Times New Roman" w:cs="Times New Roman"/>
                <w:color w:val="auto"/>
                <w:lang w:val="sr-Cyrl-RS"/>
              </w:rPr>
              <w:t xml:space="preserve"> давање повратне информације</w:t>
            </w:r>
          </w:p>
        </w:tc>
        <w:tc>
          <w:tcPr>
            <w:tcW w:w="971" w:type="pct"/>
            <w:tcBorders>
              <w:top w:val="single" w:color="000000" w:sz="4" w:space="0"/>
              <w:left w:val="single" w:color="000000" w:sz="4" w:space="0"/>
              <w:bottom w:val="single" w:color="000000" w:sz="4" w:space="0"/>
              <w:right w:val="single" w:color="000000" w:sz="4" w:space="0"/>
            </w:tcBorders>
            <w:vAlign w:val="center"/>
          </w:tcPr>
          <w:p w14:paraId="12EC6592">
            <w:pPr>
              <w:pStyle w:val="25"/>
              <w:jc w:val="center"/>
              <w:rPr>
                <w:rFonts w:ascii="Times New Roman" w:hAnsi="Times New Roman" w:cs="Times New Roman"/>
                <w:color w:val="auto"/>
              </w:rPr>
            </w:pPr>
            <w:r>
              <w:rPr>
                <w:rFonts w:ascii="Times New Roman" w:hAnsi="Times New Roman" w:cs="Times New Roman"/>
                <w:color w:val="auto"/>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10ECB5FA">
            <w:pPr>
              <w:pStyle w:val="25"/>
              <w:jc w:val="center"/>
              <w:rPr>
                <w:rFonts w:ascii="Times New Roman" w:hAnsi="Times New Roman" w:cs="Times New Roman"/>
                <w:color w:val="auto"/>
              </w:rPr>
            </w:pPr>
            <w:r>
              <w:rPr>
                <w:rFonts w:ascii="Times New Roman" w:hAnsi="Times New Roman" w:cs="Times New Roman"/>
                <w:color w:val="auto"/>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5862C21A">
            <w:pPr>
              <w:pStyle w:val="25"/>
              <w:jc w:val="center"/>
              <w:rPr>
                <w:rFonts w:hint="default" w:ascii="Times New Roman" w:hAnsi="Times New Roman" w:cs="Times New Roman"/>
                <w:color w:val="auto"/>
                <w:lang w:val="sr-Cyrl-RS"/>
              </w:rPr>
            </w:pPr>
            <w:r>
              <w:rPr>
                <w:rFonts w:ascii="Times New Roman" w:hAnsi="Times New Roman" w:cs="Times New Roman"/>
                <w:color w:val="auto"/>
              </w:rPr>
              <w:t>Евиденција о посећеним часовима, видљиво на 30% часова</w:t>
            </w:r>
            <w:r>
              <w:rPr>
                <w:rFonts w:hint="default" w:ascii="Times New Roman" w:hAnsi="Times New Roman" w:cs="Times New Roman"/>
                <w:color w:val="auto"/>
                <w:lang w:val="sr-Cyrl-RS"/>
              </w:rPr>
              <w:t xml:space="preserve"> - није остварен, присутно на малом броју часова</w:t>
            </w:r>
          </w:p>
        </w:tc>
      </w:tr>
      <w:tr w14:paraId="0C5B4F95">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top w:val="single" w:color="000000" w:sz="4" w:space="0"/>
              <w:left w:val="single" w:color="000000" w:sz="4" w:space="0"/>
              <w:bottom w:val="single" w:color="000000" w:sz="4" w:space="0"/>
              <w:right w:val="single" w:color="000000" w:sz="4" w:space="0"/>
            </w:tcBorders>
            <w:vAlign w:val="center"/>
          </w:tcPr>
          <w:p w14:paraId="6BB5B1B7">
            <w:pPr>
              <w:spacing w:before="0" w:beforeAutospacing="0" w:after="0" w:line="240" w:lineRule="auto"/>
              <w:rPr>
                <w:rFonts w:ascii="Times New Roman" w:hAnsi="Times New Roman" w:eastAsia="Times New Roman"/>
                <w:color w:val="auto"/>
              </w:rPr>
            </w:pPr>
          </w:p>
        </w:tc>
        <w:tc>
          <w:tcPr>
            <w:tcW w:w="1317" w:type="pct"/>
            <w:tcBorders>
              <w:top w:val="single" w:color="000000" w:sz="4" w:space="0"/>
              <w:left w:val="single" w:color="000000" w:sz="4" w:space="0"/>
              <w:bottom w:val="single" w:color="000000" w:sz="4" w:space="0"/>
              <w:right w:val="single" w:color="000000" w:sz="4" w:space="0"/>
            </w:tcBorders>
          </w:tcPr>
          <w:p w14:paraId="31F52491">
            <w:pPr>
              <w:rPr>
                <w:rFonts w:hint="default" w:ascii="Times New Roman" w:hAnsi="Times New Roman" w:cs="Times New Roman"/>
                <w:color w:val="auto"/>
              </w:rPr>
            </w:pPr>
            <w:r>
              <w:rPr>
                <w:rFonts w:hint="default" w:ascii="Times New Roman" w:hAnsi="Times New Roman" w:cs="Times New Roman"/>
                <w:color w:val="auto"/>
              </w:rPr>
              <w:t>Употреба дигиталних технологиија за промишљање о соп</w:t>
            </w:r>
            <w:r>
              <w:rPr>
                <w:rFonts w:hint="default" w:cs="Times New Roman"/>
                <w:color w:val="auto"/>
                <w:lang w:val="sr-Cyrl-RS"/>
              </w:rPr>
              <w:t>с</w:t>
            </w:r>
            <w:r>
              <w:rPr>
                <w:rFonts w:hint="default" w:ascii="Times New Roman" w:hAnsi="Times New Roman" w:cs="Times New Roman"/>
                <w:color w:val="auto"/>
              </w:rPr>
              <w:t>твеном учењу</w:t>
            </w:r>
          </w:p>
        </w:tc>
        <w:tc>
          <w:tcPr>
            <w:tcW w:w="971" w:type="pct"/>
            <w:tcBorders>
              <w:top w:val="single" w:color="000000" w:sz="4" w:space="0"/>
              <w:left w:val="single" w:color="000000" w:sz="4" w:space="0"/>
              <w:bottom w:val="single" w:color="000000" w:sz="4" w:space="0"/>
              <w:right w:val="single" w:color="000000" w:sz="4" w:space="0"/>
            </w:tcBorders>
          </w:tcPr>
          <w:p w14:paraId="2B069AA5">
            <w:pPr>
              <w:rPr>
                <w:rFonts w:hint="default" w:ascii="Times New Roman" w:hAnsi="Times New Roman" w:cs="Times New Roman"/>
                <w:color w:val="auto"/>
              </w:rPr>
            </w:pPr>
            <w:r>
              <w:rPr>
                <w:rFonts w:hint="default" w:ascii="Times New Roman" w:hAnsi="Times New Roman" w:cs="Times New Roman"/>
                <w:color w:val="auto"/>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68222401">
            <w:pPr>
              <w:pStyle w:val="25"/>
              <w:jc w:val="center"/>
              <w:rPr>
                <w:rFonts w:hint="default" w:ascii="Times New Roman" w:hAnsi="Times New Roman" w:cs="Times New Roman"/>
                <w:color w:val="auto"/>
              </w:rPr>
            </w:pPr>
            <w:r>
              <w:rPr>
                <w:rFonts w:hint="default" w:ascii="Times New Roman" w:hAnsi="Times New Roman" w:cs="Times New Roman"/>
                <w:color w:val="auto"/>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7D6BD23E">
            <w:pPr>
              <w:pStyle w:val="25"/>
              <w:jc w:val="center"/>
              <w:rPr>
                <w:rFonts w:hint="default" w:ascii="Times New Roman" w:hAnsi="Times New Roman" w:cs="Times New Roman"/>
                <w:color w:val="auto"/>
              </w:rPr>
            </w:pPr>
            <w:r>
              <w:rPr>
                <w:rFonts w:hint="default" w:ascii="Times New Roman" w:hAnsi="Times New Roman" w:cs="Times New Roman"/>
                <w:color w:val="auto"/>
              </w:rPr>
              <w:t>Евиденција о посећеним часовима, видљиво на 30% часова</w:t>
            </w:r>
            <w:r>
              <w:rPr>
                <w:rFonts w:hint="default" w:ascii="Times New Roman" w:hAnsi="Times New Roman" w:cs="Times New Roman"/>
                <w:color w:val="auto"/>
                <w:lang w:val="sr-Cyrl-RS"/>
              </w:rPr>
              <w:t xml:space="preserve"> - није остварен, присутно на малом броју часова</w:t>
            </w:r>
          </w:p>
        </w:tc>
      </w:tr>
      <w:tr w14:paraId="08E8EE20">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top w:val="single" w:color="000000" w:sz="4" w:space="0"/>
              <w:left w:val="single" w:color="000000" w:sz="4" w:space="0"/>
              <w:right w:val="single" w:color="000000" w:sz="4" w:space="0"/>
            </w:tcBorders>
            <w:vAlign w:val="center"/>
          </w:tcPr>
          <w:p w14:paraId="6BB30644">
            <w:pPr>
              <w:spacing w:before="0" w:beforeAutospacing="0" w:after="0" w:line="240" w:lineRule="auto"/>
              <w:rPr>
                <w:rFonts w:ascii="Times New Roman" w:hAnsi="Times New Roman" w:eastAsia="Times New Roman"/>
                <w:color w:val="auto"/>
                <w:lang w:val="sr-Cyrl-RS"/>
              </w:rPr>
            </w:pPr>
            <w:r>
              <w:rPr>
                <w:rFonts w:ascii="Times New Roman" w:hAnsi="Times New Roman" w:eastAsia="Times New Roman"/>
                <w:color w:val="auto"/>
                <w:lang w:val="sr-Cyrl-RS"/>
              </w:rPr>
              <w:t>Дигитална компетенција ученика</w:t>
            </w:r>
          </w:p>
        </w:tc>
        <w:tc>
          <w:tcPr>
            <w:tcW w:w="1317" w:type="pct"/>
            <w:tcBorders>
              <w:top w:val="single" w:color="000000" w:sz="4" w:space="0"/>
              <w:left w:val="single" w:color="000000" w:sz="4" w:space="0"/>
              <w:bottom w:val="single" w:color="000000" w:sz="4" w:space="0"/>
              <w:right w:val="single" w:color="000000" w:sz="4" w:space="0"/>
            </w:tcBorders>
          </w:tcPr>
          <w:p w14:paraId="42BB5151">
            <w:pPr>
              <w:rPr>
                <w:rFonts w:hint="default" w:ascii="Times New Roman" w:hAnsi="Times New Roman" w:cs="Times New Roman"/>
                <w:color w:val="auto"/>
                <w:lang w:val="sr-Cyrl-RS"/>
              </w:rPr>
            </w:pPr>
            <w:r>
              <w:rPr>
                <w:rFonts w:hint="default" w:ascii="Times New Roman" w:hAnsi="Times New Roman" w:cs="Times New Roman"/>
                <w:color w:val="auto"/>
                <w:lang w:val="sr-Cyrl-RS"/>
              </w:rPr>
              <w:t>Учење ученика да се заштите на интернету</w:t>
            </w:r>
          </w:p>
        </w:tc>
        <w:tc>
          <w:tcPr>
            <w:tcW w:w="971" w:type="pct"/>
            <w:tcBorders>
              <w:top w:val="single" w:color="000000" w:sz="4" w:space="0"/>
              <w:left w:val="single" w:color="000000" w:sz="4" w:space="0"/>
              <w:bottom w:val="single" w:color="000000" w:sz="4" w:space="0"/>
              <w:right w:val="single" w:color="000000" w:sz="4" w:space="0"/>
            </w:tcBorders>
          </w:tcPr>
          <w:p w14:paraId="1AE0FC05">
            <w:pPr>
              <w:rPr>
                <w:rFonts w:hint="default" w:ascii="Times New Roman" w:hAnsi="Times New Roman" w:cs="Times New Roman"/>
                <w:color w:val="auto"/>
                <w:lang w:val="sr-Cyrl-RS"/>
              </w:rPr>
            </w:pPr>
            <w:r>
              <w:rPr>
                <w:rFonts w:hint="default" w:ascii="Times New Roman" w:hAnsi="Times New Roman" w:cs="Times New Roman"/>
                <w:color w:val="auto"/>
              </w:rPr>
              <w:t>Наставници</w:t>
            </w:r>
            <w:r>
              <w:rPr>
                <w:rFonts w:hint="default" w:ascii="Times New Roman" w:hAnsi="Times New Roman" w:cs="Times New Roman"/>
                <w:color w:val="auto"/>
                <w:lang w:val="sr-Cyrl-RS"/>
              </w:rPr>
              <w:t>, ОС</w:t>
            </w:r>
          </w:p>
        </w:tc>
        <w:tc>
          <w:tcPr>
            <w:tcW w:w="857" w:type="pct"/>
            <w:tcBorders>
              <w:top w:val="single" w:color="000000" w:sz="4" w:space="0"/>
              <w:left w:val="single" w:color="000000" w:sz="4" w:space="0"/>
              <w:bottom w:val="single" w:color="000000" w:sz="4" w:space="0"/>
              <w:right w:val="single" w:color="000000" w:sz="4" w:space="0"/>
            </w:tcBorders>
            <w:vAlign w:val="center"/>
          </w:tcPr>
          <w:p w14:paraId="2D3E7A4B">
            <w:pPr>
              <w:jc w:val="center"/>
              <w:rPr>
                <w:rFonts w:hint="default" w:ascii="Times New Roman" w:hAnsi="Times New Roman" w:cs="Times New Roman"/>
                <w:color w:val="auto"/>
              </w:rPr>
            </w:pPr>
            <w:r>
              <w:rPr>
                <w:rFonts w:hint="default" w:ascii="Times New Roman" w:hAnsi="Times New Roman" w:cs="Times New Roman"/>
                <w:color w:val="auto"/>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6CD795F8">
            <w:pPr>
              <w:pStyle w:val="25"/>
              <w:jc w:val="center"/>
              <w:rPr>
                <w:rFonts w:hint="default" w:ascii="Times New Roman" w:hAnsi="Times New Roman" w:cs="Times New Roman"/>
                <w:color w:val="auto"/>
                <w:lang w:val="sr-Cyrl-RS"/>
              </w:rPr>
            </w:pPr>
            <w:r>
              <w:rPr>
                <w:rFonts w:hint="default" w:ascii="Times New Roman" w:hAnsi="Times New Roman" w:cs="Times New Roman"/>
                <w:color w:val="auto"/>
                <w:lang w:val="sr-Cyrl-RS"/>
              </w:rPr>
              <w:t>есДневник - делимично остварен</w:t>
            </w:r>
          </w:p>
        </w:tc>
      </w:tr>
      <w:tr w14:paraId="1D937E49">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right w:val="single" w:color="000000" w:sz="4" w:space="0"/>
            </w:tcBorders>
            <w:vAlign w:val="center"/>
          </w:tcPr>
          <w:p w14:paraId="74705044">
            <w:pPr>
              <w:spacing w:before="0" w:beforeAutospacing="0" w:after="0" w:line="240" w:lineRule="auto"/>
              <w:rPr>
                <w:rFonts w:ascii="Times New Roman" w:hAnsi="Times New Roman" w:eastAsia="Times New Roman"/>
                <w:color w:val="auto"/>
                <w:lang w:val="sr-Cyrl-RS"/>
              </w:rPr>
            </w:pPr>
          </w:p>
        </w:tc>
        <w:tc>
          <w:tcPr>
            <w:tcW w:w="1317" w:type="pct"/>
            <w:tcBorders>
              <w:top w:val="single" w:color="000000" w:sz="4" w:space="0"/>
              <w:left w:val="single" w:color="000000" w:sz="4" w:space="0"/>
              <w:bottom w:val="single" w:color="000000" w:sz="4" w:space="0"/>
              <w:right w:val="single" w:color="000000" w:sz="4" w:space="0"/>
            </w:tcBorders>
          </w:tcPr>
          <w:p w14:paraId="1C27D31C">
            <w:pPr>
              <w:rPr>
                <w:rFonts w:hint="default" w:ascii="Times New Roman" w:hAnsi="Times New Roman" w:cs="Times New Roman"/>
                <w:color w:val="auto"/>
                <w:lang w:val="sr-Cyrl-RS"/>
              </w:rPr>
            </w:pPr>
            <w:r>
              <w:rPr>
                <w:rFonts w:hint="default" w:ascii="Times New Roman" w:hAnsi="Times New Roman" w:cs="Times New Roman"/>
                <w:color w:val="auto"/>
                <w:lang w:val="sr-Cyrl-RS"/>
              </w:rPr>
              <w:t>Навођење извора информација</w:t>
            </w:r>
          </w:p>
        </w:tc>
        <w:tc>
          <w:tcPr>
            <w:tcW w:w="971" w:type="pct"/>
            <w:tcBorders>
              <w:top w:val="single" w:color="000000" w:sz="4" w:space="0"/>
              <w:left w:val="single" w:color="000000" w:sz="4" w:space="0"/>
              <w:bottom w:val="single" w:color="000000" w:sz="4" w:space="0"/>
              <w:right w:val="single" w:color="000000" w:sz="4" w:space="0"/>
            </w:tcBorders>
          </w:tcPr>
          <w:p w14:paraId="6CBE97DE">
            <w:pPr>
              <w:rPr>
                <w:rFonts w:hint="default" w:ascii="Times New Roman" w:hAnsi="Times New Roman" w:cs="Times New Roman"/>
                <w:color w:val="auto"/>
              </w:rPr>
            </w:pPr>
            <w:r>
              <w:rPr>
                <w:rFonts w:hint="default" w:ascii="Times New Roman" w:hAnsi="Times New Roman" w:cs="Times New Roman"/>
                <w:color w:val="auto"/>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626FF25F">
            <w:pPr>
              <w:jc w:val="center"/>
              <w:rPr>
                <w:rFonts w:hint="default" w:ascii="Times New Roman" w:hAnsi="Times New Roman" w:cs="Times New Roman"/>
                <w:color w:val="auto"/>
              </w:rPr>
            </w:pPr>
            <w:r>
              <w:rPr>
                <w:rFonts w:hint="default" w:ascii="Times New Roman" w:hAnsi="Times New Roman" w:cs="Times New Roman"/>
                <w:color w:val="auto"/>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60937AA8">
            <w:pPr>
              <w:pStyle w:val="25"/>
              <w:jc w:val="center"/>
              <w:rPr>
                <w:rFonts w:hint="default" w:ascii="Times New Roman" w:hAnsi="Times New Roman" w:cs="Times New Roman"/>
                <w:color w:val="auto"/>
                <w:lang w:val="sr-Cyrl-RS"/>
              </w:rPr>
            </w:pPr>
            <w:r>
              <w:rPr>
                <w:rFonts w:hint="default" w:ascii="Times New Roman" w:hAnsi="Times New Roman" w:cs="Times New Roman"/>
                <w:color w:val="auto"/>
                <w:lang w:val="sr-Cyrl-RS"/>
              </w:rPr>
              <w:t>Ученички радови - делимично оставрен</w:t>
            </w:r>
          </w:p>
        </w:tc>
      </w:tr>
      <w:tr w14:paraId="6CA59927">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bottom w:val="single" w:color="000000" w:sz="4" w:space="0"/>
              <w:right w:val="single" w:color="000000" w:sz="4" w:space="0"/>
            </w:tcBorders>
            <w:vAlign w:val="center"/>
          </w:tcPr>
          <w:p w14:paraId="48F2C7F7">
            <w:pPr>
              <w:spacing w:before="0" w:beforeAutospacing="0" w:after="0" w:line="240" w:lineRule="auto"/>
              <w:rPr>
                <w:rFonts w:ascii="Times New Roman" w:hAnsi="Times New Roman" w:eastAsia="Times New Roman"/>
                <w:color w:val="auto"/>
                <w:lang w:val="sr-Cyrl-RS"/>
              </w:rPr>
            </w:pPr>
          </w:p>
        </w:tc>
        <w:tc>
          <w:tcPr>
            <w:tcW w:w="1317" w:type="pct"/>
            <w:tcBorders>
              <w:top w:val="single" w:color="000000" w:sz="4" w:space="0"/>
              <w:left w:val="single" w:color="000000" w:sz="4" w:space="0"/>
              <w:bottom w:val="single" w:color="000000" w:sz="4" w:space="0"/>
              <w:right w:val="single" w:color="000000" w:sz="4" w:space="0"/>
            </w:tcBorders>
          </w:tcPr>
          <w:p w14:paraId="78038311">
            <w:pPr>
              <w:rPr>
                <w:rFonts w:hint="default" w:ascii="Times New Roman" w:hAnsi="Times New Roman" w:cs="Times New Roman"/>
                <w:color w:val="auto"/>
                <w:lang w:val="sr-Cyrl-RS"/>
              </w:rPr>
            </w:pPr>
            <w:r>
              <w:rPr>
                <w:rFonts w:hint="default" w:ascii="Times New Roman" w:hAnsi="Times New Roman" w:cs="Times New Roman"/>
                <w:color w:val="auto"/>
                <w:lang w:val="sr-Cyrl-RS"/>
              </w:rPr>
              <w:t>Препознавање релевантних информација и извора</w:t>
            </w:r>
          </w:p>
        </w:tc>
        <w:tc>
          <w:tcPr>
            <w:tcW w:w="971" w:type="pct"/>
            <w:tcBorders>
              <w:top w:val="single" w:color="000000" w:sz="4" w:space="0"/>
              <w:left w:val="single" w:color="000000" w:sz="4" w:space="0"/>
              <w:bottom w:val="single" w:color="000000" w:sz="4" w:space="0"/>
              <w:right w:val="single" w:color="000000" w:sz="4" w:space="0"/>
            </w:tcBorders>
          </w:tcPr>
          <w:p w14:paraId="7FCE9892">
            <w:pPr>
              <w:rPr>
                <w:rFonts w:hint="default" w:ascii="Times New Roman" w:hAnsi="Times New Roman" w:cs="Times New Roman"/>
                <w:color w:val="auto"/>
              </w:rPr>
            </w:pPr>
            <w:r>
              <w:rPr>
                <w:rFonts w:hint="default" w:ascii="Times New Roman" w:hAnsi="Times New Roman" w:cs="Times New Roman"/>
                <w:color w:val="auto"/>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6614FE81">
            <w:pPr>
              <w:jc w:val="center"/>
              <w:rPr>
                <w:rFonts w:hint="default" w:ascii="Times New Roman" w:hAnsi="Times New Roman" w:cs="Times New Roman"/>
                <w:color w:val="auto"/>
              </w:rPr>
            </w:pPr>
            <w:r>
              <w:rPr>
                <w:rFonts w:hint="default" w:ascii="Times New Roman" w:hAnsi="Times New Roman" w:cs="Times New Roman"/>
                <w:color w:val="auto"/>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7B4BD65A">
            <w:pPr>
              <w:pStyle w:val="25"/>
              <w:jc w:val="center"/>
              <w:rPr>
                <w:rFonts w:hint="default" w:ascii="Times New Roman" w:hAnsi="Times New Roman" w:cs="Times New Roman"/>
                <w:color w:val="auto"/>
                <w:lang w:val="sr-Cyrl-RS"/>
              </w:rPr>
            </w:pPr>
            <w:r>
              <w:rPr>
                <w:rFonts w:hint="default" w:ascii="Times New Roman" w:hAnsi="Times New Roman" w:cs="Times New Roman"/>
                <w:color w:val="auto"/>
                <w:lang w:val="sr-Cyrl-RS"/>
              </w:rPr>
              <w:t>Ученички радови - делимично остварен</w:t>
            </w:r>
          </w:p>
        </w:tc>
      </w:tr>
    </w:tbl>
    <w:p w14:paraId="53673370">
      <w:pPr>
        <w:rPr>
          <w:color w:val="auto"/>
          <w:lang w:val="sr-Cyrl-RS"/>
        </w:rPr>
      </w:pPr>
    </w:p>
    <w:p w14:paraId="5DC40E9C">
      <w:pPr>
        <w:pStyle w:val="2"/>
        <w:numPr>
          <w:ilvl w:val="0"/>
          <w:numId w:val="0"/>
        </w:numPr>
        <w:ind w:leftChars="0"/>
        <w:jc w:val="both"/>
        <w:rPr>
          <w:color w:val="auto"/>
        </w:rPr>
      </w:pPr>
      <w:bookmarkStart w:id="77" w:name="_Toc10575"/>
      <w:r>
        <w:rPr>
          <w:rFonts w:hint="default"/>
          <w:color w:val="auto"/>
          <w:lang w:val="sr-Cyrl-RS"/>
        </w:rPr>
        <w:t>20.</w:t>
      </w:r>
      <w:r>
        <w:rPr>
          <w:color w:val="auto"/>
        </w:rPr>
        <w:t xml:space="preserve"> ИЗВЕШТАЈ КУЛТУРНЕ И ЈАВНЕ ДЕЛАТНОСТИ ШКОЛЕ - САРАДЊА СА ДРУШТВЕНОМ СРЕДИНОМ</w:t>
      </w:r>
      <w:bookmarkEnd w:id="77"/>
    </w:p>
    <w:p w14:paraId="5A2EC89B">
      <w:pPr>
        <w:spacing w:line="276" w:lineRule="auto"/>
        <w:ind w:left="-360"/>
        <w:jc w:val="center"/>
        <w:rPr>
          <w:b/>
          <w:color w:val="auto"/>
          <w:sz w:val="36"/>
          <w:szCs w:val="36"/>
        </w:rPr>
      </w:pPr>
    </w:p>
    <w:p w14:paraId="3E0FF733">
      <w:pPr>
        <w:spacing w:line="276" w:lineRule="auto"/>
        <w:ind w:left="-360" w:firstLine="1080"/>
        <w:jc w:val="both"/>
        <w:rPr>
          <w:color w:val="auto"/>
        </w:rPr>
      </w:pPr>
      <w:r>
        <w:rPr>
          <w:color w:val="auto"/>
        </w:rPr>
        <w:t>У циљу афирмације културног живота школе и активног присуства у културном животу друштвене средине, школа у пригодним приликама, јавним наступима и активностимазаједнице доприносила је  културном животу средине.</w:t>
      </w:r>
      <w:r>
        <w:rPr>
          <w:color w:val="auto"/>
          <w:lang w:val="sr-Cyrl-RS"/>
        </w:rPr>
        <w:t xml:space="preserve"> </w:t>
      </w:r>
      <w:r>
        <w:rPr>
          <w:color w:val="auto"/>
          <w:lang w:val="ru-RU"/>
        </w:rPr>
        <w:t>Културна и јавна делатност је саставни део образовно- васпитне делатности школе која има за циљ  деловање школе на проширивању знања ученика, неговању естетског укуса и укључивање школе у активности друштвене средине.</w:t>
      </w:r>
    </w:p>
    <w:p w14:paraId="46FCA6C6">
      <w:pPr>
        <w:spacing w:line="276" w:lineRule="auto"/>
        <w:ind w:left="-360" w:firstLine="1080"/>
        <w:jc w:val="both"/>
        <w:rPr>
          <w:color w:val="auto"/>
        </w:rPr>
      </w:pPr>
    </w:p>
    <w:p w14:paraId="3FC70312">
      <w:pPr>
        <w:spacing w:line="276" w:lineRule="auto"/>
        <w:ind w:left="-360" w:firstLine="1080"/>
        <w:jc w:val="both"/>
        <w:rPr>
          <w:color w:val="auto"/>
          <w:lang w:val="sr-Cyrl-CS"/>
        </w:rPr>
      </w:pPr>
      <w:r>
        <w:rPr>
          <w:color w:val="auto"/>
        </w:rPr>
        <w:t>Школа је</w:t>
      </w:r>
      <w:r>
        <w:rPr>
          <w:color w:val="auto"/>
          <w:lang w:val="sr-Cyrl-RS"/>
        </w:rPr>
        <w:t xml:space="preserve"> </w:t>
      </w:r>
      <w:r>
        <w:rPr>
          <w:color w:val="auto"/>
        </w:rPr>
        <w:t>у току школске 202</w:t>
      </w:r>
      <w:r>
        <w:rPr>
          <w:rFonts w:hint="default"/>
          <w:color w:val="auto"/>
          <w:lang w:val="sr-Cyrl-RS"/>
        </w:rPr>
        <w:t>4</w:t>
      </w:r>
      <w:r>
        <w:rPr>
          <w:color w:val="auto"/>
        </w:rPr>
        <w:t>/202</w:t>
      </w:r>
      <w:r>
        <w:rPr>
          <w:rFonts w:hint="default"/>
          <w:color w:val="auto"/>
          <w:lang w:val="sr-Cyrl-RS"/>
        </w:rPr>
        <w:t>5</w:t>
      </w:r>
      <w:r>
        <w:rPr>
          <w:color w:val="auto"/>
        </w:rPr>
        <w:t xml:space="preserve"> године сарађивала са многим организацијама друштвене средине.Поред тога сарађивала је са Министарством просвете,</w:t>
      </w:r>
      <w:r>
        <w:rPr>
          <w:color w:val="auto"/>
          <w:lang w:val="sr-Cyrl-RS"/>
        </w:rPr>
        <w:t xml:space="preserve"> </w:t>
      </w:r>
      <w:r>
        <w:rPr>
          <w:color w:val="auto"/>
        </w:rPr>
        <w:t>Школском управом Нови Сад и кроз рад Заједнице економских школа Србије.</w:t>
      </w:r>
      <w:r>
        <w:rPr>
          <w:color w:val="auto"/>
          <w:lang w:val="sr-Latn-RS"/>
        </w:rPr>
        <w:t xml:space="preserve"> </w:t>
      </w:r>
      <w:r>
        <w:rPr>
          <w:color w:val="auto"/>
          <w:lang w:val="sr-Cyrl-CS"/>
        </w:rPr>
        <w:t xml:space="preserve">У раду са </w:t>
      </w:r>
      <w:r>
        <w:rPr>
          <w:color w:val="auto"/>
          <w:lang w:val="sr-Cyrl-RS"/>
        </w:rPr>
        <w:t xml:space="preserve">ученицима </w:t>
      </w:r>
      <w:r>
        <w:rPr>
          <w:color w:val="auto"/>
          <w:lang w:val="sr-Cyrl-CS"/>
        </w:rPr>
        <w:t>са сметњама у развојуконтинуирано се сарађивало са  као и са свим ОШ са територије наше Општине</w:t>
      </w:r>
      <w:r>
        <w:rPr>
          <w:rFonts w:hint="default"/>
          <w:color w:val="auto"/>
          <w:lang w:val="sr-Cyrl-RS"/>
        </w:rPr>
        <w:t xml:space="preserve"> и општине Бач.</w:t>
      </w:r>
    </w:p>
    <w:p w14:paraId="0D734A92">
      <w:pPr>
        <w:spacing w:line="276" w:lineRule="auto"/>
        <w:ind w:left="-360" w:firstLine="945"/>
        <w:jc w:val="both"/>
        <w:rPr>
          <w:color w:val="auto"/>
          <w:lang w:val="sr-Cyrl-CS"/>
        </w:rPr>
      </w:pPr>
      <w:r>
        <w:rPr>
          <w:color w:val="auto"/>
          <w:lang w:val="sr-Cyrl-CS"/>
        </w:rPr>
        <w:t xml:space="preserve">У школи има велики број ученика који се активно баве разним спортовима, као чланови спортских клубова са територије бачкопаланачке и других општина.Тренери и спортски руководиоци клубова задужени за омладинске екипе имају добру и континуирану сарадњу с школом. </w:t>
      </w:r>
    </w:p>
    <w:p w14:paraId="4ABEAB0E">
      <w:pPr>
        <w:spacing w:line="276" w:lineRule="auto"/>
        <w:ind w:left="-360" w:firstLine="945"/>
        <w:jc w:val="both"/>
        <w:rPr>
          <w:color w:val="auto"/>
          <w:lang w:val="sr-Latn-RS"/>
        </w:rPr>
      </w:pPr>
      <w:r>
        <w:rPr>
          <w:color w:val="auto"/>
        </w:rPr>
        <w:t>Остварена је интензивна сарадња са социјалним партнерима</w:t>
      </w:r>
      <w:r>
        <w:rPr>
          <w:color w:val="auto"/>
          <w:lang w:val="sr-Cyrl-CS"/>
        </w:rPr>
        <w:t xml:space="preserve"> као и локалном самоуправом у смислу пружања услуга од стране наших ученика што се односи на ученике куваре, конобаре, посластичаре, трговце</w:t>
      </w:r>
      <w:r>
        <w:rPr>
          <w:color w:val="auto"/>
          <w:lang w:val="sr-Cyrl-RS"/>
        </w:rPr>
        <w:t xml:space="preserve"> </w:t>
      </w:r>
      <w:r>
        <w:rPr>
          <w:color w:val="auto"/>
          <w:lang w:val="sr-Cyrl-CS"/>
        </w:rPr>
        <w:t>и туристичко-хотелијерске</w:t>
      </w:r>
      <w:r>
        <w:rPr>
          <w:color w:val="auto"/>
          <w:lang w:val="sr-Cyrl-RS"/>
        </w:rPr>
        <w:t xml:space="preserve"> и туристичке</w:t>
      </w:r>
      <w:r>
        <w:rPr>
          <w:color w:val="auto"/>
          <w:lang w:val="sr-Cyrl-CS"/>
        </w:rPr>
        <w:t xml:space="preserve"> техничаре.</w:t>
      </w:r>
    </w:p>
    <w:p w14:paraId="52297181">
      <w:pPr>
        <w:spacing w:line="276" w:lineRule="auto"/>
        <w:ind w:left="-360" w:firstLine="945"/>
        <w:jc w:val="both"/>
        <w:rPr>
          <w:color w:val="auto"/>
          <w:lang w:val="sr-Cyrl-CS"/>
        </w:rPr>
      </w:pPr>
      <w:r>
        <w:rPr>
          <w:color w:val="auto"/>
          <w:lang w:val="sr-Cyrl-CS"/>
        </w:rPr>
        <w:t xml:space="preserve">Наставила се  сарадња с Туристичком организацијом општине посебно код ученика туристичко-хотелијерских </w:t>
      </w:r>
      <w:r>
        <w:rPr>
          <w:color w:val="auto"/>
          <w:lang w:val="sr-Cyrl-RS"/>
        </w:rPr>
        <w:t xml:space="preserve"> и туристичких </w:t>
      </w:r>
      <w:r>
        <w:rPr>
          <w:color w:val="auto"/>
          <w:lang w:val="sr-Cyrl-CS"/>
        </w:rPr>
        <w:t>техничара.</w:t>
      </w:r>
    </w:p>
    <w:p w14:paraId="7E7CEA52">
      <w:pPr>
        <w:spacing w:line="276" w:lineRule="auto"/>
        <w:ind w:left="-360"/>
        <w:jc w:val="both"/>
        <w:rPr>
          <w:bCs/>
          <w:color w:val="auto"/>
        </w:rPr>
      </w:pPr>
      <w:r>
        <w:rPr>
          <w:bCs/>
          <w:color w:val="auto"/>
        </w:rPr>
        <w:t>У оквиру ове делатности организоване су изложбе ученичких  радова, одржавана спортска такмичења, реализовани културно-уметнички програми за ученике и родитеље, а што је све детаљно описано у претходним поглављима овог Извештаја.</w:t>
      </w:r>
    </w:p>
    <w:p w14:paraId="58885C6F">
      <w:pPr>
        <w:spacing w:line="276" w:lineRule="auto"/>
        <w:ind w:left="-360"/>
        <w:jc w:val="both"/>
        <w:rPr>
          <w:bCs/>
          <w:color w:val="auto"/>
        </w:rPr>
      </w:pPr>
    </w:p>
    <w:p w14:paraId="75581D7A">
      <w:pPr>
        <w:spacing w:line="276" w:lineRule="auto"/>
        <w:ind w:left="-360"/>
        <w:jc w:val="both"/>
        <w:rPr>
          <w:bCs/>
          <w:color w:val="auto"/>
        </w:rPr>
      </w:pPr>
    </w:p>
    <w:p w14:paraId="5D67EEA7">
      <w:pPr>
        <w:spacing w:line="276" w:lineRule="auto"/>
        <w:ind w:left="-360"/>
        <w:jc w:val="both"/>
        <w:rPr>
          <w:bCs/>
          <w:color w:val="auto"/>
        </w:rPr>
      </w:pPr>
    </w:p>
    <w:p w14:paraId="25BEBF77">
      <w:pPr>
        <w:pStyle w:val="2"/>
        <w:numPr>
          <w:ilvl w:val="0"/>
          <w:numId w:val="0"/>
        </w:numPr>
        <w:ind w:leftChars="0"/>
        <w:rPr>
          <w:color w:val="auto"/>
        </w:rPr>
      </w:pPr>
      <w:bookmarkStart w:id="78" w:name="_Toc524426154"/>
      <w:bookmarkStart w:id="79" w:name="_Toc31867"/>
      <w:r>
        <w:rPr>
          <w:rFonts w:hint="default"/>
          <w:color w:val="auto"/>
          <w:lang w:val="sr-Cyrl-RS"/>
        </w:rPr>
        <w:t>21.</w:t>
      </w:r>
      <w:r>
        <w:rPr>
          <w:color w:val="auto"/>
        </w:rPr>
        <w:t xml:space="preserve"> ПРОГРАМ ЗДРАВСТВЕНЕ ЗАШТИТЕ И ПРЕВЕНЦИЈЕ УПОТРЕБЕ ДРОГЕ КОД УЧЕНИКА</w:t>
      </w:r>
      <w:bookmarkEnd w:id="78"/>
      <w:bookmarkEnd w:id="79"/>
    </w:p>
    <w:p w14:paraId="043F2C43">
      <w:pPr>
        <w:rPr>
          <w:color w:val="auto"/>
        </w:rPr>
      </w:pPr>
    </w:p>
    <w:p w14:paraId="33E89C58">
      <w:pPr>
        <w:jc w:val="both"/>
        <w:rPr>
          <w:color w:val="auto"/>
          <w:lang w:val="sr-Cyrl-CS"/>
        </w:rPr>
      </w:pPr>
      <w:r>
        <w:rPr>
          <w:b/>
          <w:i/>
          <w:color w:val="auto"/>
          <w:sz w:val="32"/>
          <w:szCs w:val="32"/>
          <w:lang w:val="sr-Cyrl-CS"/>
        </w:rPr>
        <w:tab/>
      </w:r>
      <w:r>
        <w:rPr>
          <w:color w:val="auto"/>
          <w:lang w:val="sr-Cyrl-CS"/>
        </w:rPr>
        <w:t>Школа</w:t>
      </w:r>
      <w:r>
        <w:rPr>
          <w:color w:val="auto"/>
        </w:rPr>
        <w:t xml:space="preserve"> je</w:t>
      </w:r>
      <w:r>
        <w:rPr>
          <w:color w:val="auto"/>
          <w:lang w:val="sr-Cyrl-CS"/>
        </w:rPr>
        <w:t xml:space="preserve"> континуирано сарађивала с школском амбулантом и епидемиолошком службом Дома здравља у Бачкој Паланци.</w:t>
      </w:r>
    </w:p>
    <w:p w14:paraId="51F1D519">
      <w:pPr>
        <w:jc w:val="both"/>
        <w:rPr>
          <w:color w:val="auto"/>
          <w:lang w:val="sr-Cyrl-CS"/>
        </w:rPr>
      </w:pPr>
      <w:r>
        <w:rPr>
          <w:color w:val="auto"/>
          <w:lang w:val="sr-Cyrl-CS"/>
        </w:rPr>
        <w:tab/>
      </w:r>
      <w:r>
        <w:rPr>
          <w:color w:val="auto"/>
          <w:lang w:val="sr-Cyrl-CS"/>
        </w:rPr>
        <w:tab/>
      </w:r>
      <w:r>
        <w:rPr>
          <w:color w:val="auto"/>
          <w:lang w:val="sr-Cyrl-CS"/>
        </w:rPr>
        <w:t>Ученици образовних профила: кувар, конобар, посластичар и трговци који раде на прехрани обављали су санитарне прегледе у сарадњи с епидемиолошком службом Дома здравља и Институтом за јавно здравље Војводине.</w:t>
      </w:r>
    </w:p>
    <w:p w14:paraId="3B0E6297">
      <w:pPr>
        <w:jc w:val="both"/>
        <w:rPr>
          <w:color w:val="auto"/>
          <w:lang w:val="sr-Cyrl-CS"/>
        </w:rPr>
      </w:pPr>
      <w:r>
        <w:rPr>
          <w:color w:val="auto"/>
          <w:lang w:val="sr-Cyrl-CS"/>
        </w:rPr>
        <w:tab/>
      </w:r>
      <w:r>
        <w:rPr>
          <w:color w:val="auto"/>
          <w:lang w:val="sr-Cyrl-CS"/>
        </w:rPr>
        <w:t xml:space="preserve"> Превентивне мере подразумевају различите акције које су имале за циљ очување психо-физичког здравља ученика.</w:t>
      </w:r>
      <w:r>
        <w:rPr>
          <w:color w:val="auto"/>
          <w:lang w:val="sr-Cyrl-CS"/>
        </w:rPr>
        <w:tab/>
      </w:r>
      <w:r>
        <w:rPr>
          <w:color w:val="auto"/>
          <w:lang w:val="sr-Cyrl-CS"/>
        </w:rPr>
        <w:tab/>
      </w:r>
    </w:p>
    <w:p w14:paraId="453B240D">
      <w:pPr>
        <w:ind w:firstLine="720"/>
        <w:jc w:val="both"/>
        <w:rPr>
          <w:color w:val="auto"/>
          <w:lang w:val="sr-Cyrl-CS"/>
        </w:rPr>
      </w:pPr>
      <w:r>
        <w:rPr>
          <w:color w:val="auto"/>
          <w:lang w:val="sr-Cyrl-CS"/>
        </w:rPr>
        <w:t>Посебан акценат је стављен на превенцију болести зависности: никотинска зависност, алкохолизам, наркоманија што је реализовано кроз обавезне теме на ЧОС-у, грађанском васпитању, верској настави, психологији, здравственој култури.</w:t>
      </w:r>
    </w:p>
    <w:p w14:paraId="7B4AC2DC">
      <w:pPr>
        <w:pStyle w:val="12"/>
        <w:rPr>
          <w:color w:val="auto"/>
        </w:rPr>
      </w:pPr>
      <w:r>
        <w:rPr>
          <w:color w:val="auto"/>
        </w:rPr>
        <w:t>Стручни сарадници су похађали обуку “Унапређивање компетенција запослених у систему образовања у области заштите менталног здравља младих“ у оквиру Пројекта Кризне психосоцијалне подршке заједници Владе Републике Србије.    </w:t>
      </w:r>
    </w:p>
    <w:p w14:paraId="6E63C18D">
      <w:pPr>
        <w:pStyle w:val="12"/>
        <w:rPr>
          <w:color w:val="auto"/>
        </w:rPr>
      </w:pPr>
      <w:r>
        <w:rPr>
          <w:color w:val="auto"/>
        </w:rPr>
        <w:t> </w:t>
      </w:r>
    </w:p>
    <w:p w14:paraId="360BAF7A">
      <w:pPr>
        <w:pStyle w:val="12"/>
        <w:ind w:firstLine="555"/>
        <w:rPr>
          <w:color w:val="auto"/>
        </w:rPr>
      </w:pPr>
      <w:r>
        <w:rPr>
          <w:color w:val="auto"/>
        </w:rPr>
        <w:t xml:space="preserve">Циљ програма обуке који је осмислио тим ИМЗ представља  јачање целокупног образовног система за реаговање у кризним ситуацијама кроз унапређивања знања и вештина </w:t>
      </w:r>
      <w:r>
        <w:rPr>
          <w:rStyle w:val="14"/>
          <w:b w:val="0"/>
          <w:bCs w:val="0"/>
          <w:color w:val="auto"/>
          <w:lang w:val="hr-HR"/>
        </w:rPr>
        <w:t>стручних сарадника-психолога и педагога у свим школама,</w:t>
      </w:r>
      <w:r>
        <w:rPr>
          <w:color w:val="auto"/>
        </w:rPr>
        <w:t xml:space="preserve"> из области заштите менталног здравља, а посебно: знања о социоемоционалном развоју деце, превенцији менталног здраља у школама, подршци ученицима који испољавају одређене менталне тешкоће у школи, улози запослених у реинтеграцији ученика и значају интерсекторске сарадње и добробити запослених у школи (важност здравља запослених, стрес и сагоревање, вештине саморегулације, програми за здравље наставника, мрежа помагача).</w:t>
      </w:r>
    </w:p>
    <w:p w14:paraId="4DD70C29">
      <w:pPr>
        <w:pStyle w:val="12"/>
        <w:ind w:firstLine="555"/>
        <w:rPr>
          <w:rFonts w:hint="default"/>
          <w:color w:val="auto"/>
          <w:lang w:val="sr-Cyrl-RS"/>
        </w:rPr>
      </w:pPr>
      <w:r>
        <w:rPr>
          <w:color w:val="auto"/>
          <w:lang w:val="sr-Cyrl-RS"/>
        </w:rPr>
        <w:t>Одржан</w:t>
      </w:r>
      <w:r>
        <w:rPr>
          <w:rFonts w:hint="default"/>
          <w:color w:val="auto"/>
          <w:lang w:val="sr-Cyrl-RS"/>
        </w:rPr>
        <w:t xml:space="preserve"> је састанак са представницима Дома здравља “Др Малден Стојановић” на тему значаја ХПВ вакцине, ученицима су прослеђивани позиви за добровољно бакцинисање. </w:t>
      </w:r>
    </w:p>
    <w:p w14:paraId="26FD2918">
      <w:pPr>
        <w:ind w:firstLine="720"/>
        <w:jc w:val="both"/>
        <w:rPr>
          <w:color w:val="auto"/>
          <w:lang w:val="sr-Cyrl-RS"/>
        </w:rPr>
      </w:pPr>
    </w:p>
    <w:p w14:paraId="1960F96F">
      <w:pPr>
        <w:pStyle w:val="2"/>
        <w:numPr>
          <w:ilvl w:val="0"/>
          <w:numId w:val="0"/>
        </w:numPr>
        <w:ind w:leftChars="0"/>
        <w:rPr>
          <w:rFonts w:eastAsia="Times New Roman"/>
          <w:color w:val="auto"/>
          <w:lang w:val="sr-Cyrl-CS"/>
        </w:rPr>
      </w:pPr>
      <w:bookmarkStart w:id="80" w:name="_Toc524426155"/>
      <w:bookmarkStart w:id="81" w:name="_Toc17201"/>
      <w:r>
        <w:rPr>
          <w:rFonts w:hint="default"/>
          <w:color w:val="auto"/>
          <w:lang w:val="sr-Cyrl-RS"/>
        </w:rPr>
        <w:t>22.</w:t>
      </w:r>
      <w:r>
        <w:rPr>
          <w:color w:val="auto"/>
          <w:lang w:val="sr-Cyrl-CS"/>
        </w:rPr>
        <w:t xml:space="preserve"> ПРОГРАМ СОЦИЈАЛНЕ ЗАШТИТЕ УЧЕНИКА</w:t>
      </w:r>
      <w:bookmarkEnd w:id="80"/>
      <w:bookmarkEnd w:id="81"/>
    </w:p>
    <w:p w14:paraId="68E9C702">
      <w:pPr>
        <w:rPr>
          <w:color w:val="auto"/>
          <w:lang w:val="sr-Cyrl-CS"/>
        </w:rPr>
      </w:pPr>
    </w:p>
    <w:p w14:paraId="7D67B68B">
      <w:pPr>
        <w:ind w:firstLine="720"/>
        <w:jc w:val="both"/>
        <w:rPr>
          <w:color w:val="auto"/>
          <w:lang w:val="sr-Cyrl-CS"/>
        </w:rPr>
      </w:pPr>
      <w:r>
        <w:rPr>
          <w:color w:val="auto"/>
          <w:lang w:val="sr-Cyrl-CS"/>
        </w:rPr>
        <w:t xml:space="preserve">Циљ социјалне заштите  се односи на пружање помоћи социјално угроженим ученицима : поремећаји у понашању, ученици  са евидентираним прекршајима или казненим делима,  васпитно запуштеним и угроженим ученицима који долазе из дефицијентних породица или породица са проблематичним  односима. </w:t>
      </w:r>
    </w:p>
    <w:p w14:paraId="4E1F05A9">
      <w:pPr>
        <w:ind w:firstLine="720"/>
        <w:jc w:val="both"/>
        <w:rPr>
          <w:color w:val="auto"/>
          <w:lang w:val="sr-Cyrl-CS"/>
        </w:rPr>
      </w:pPr>
      <w:r>
        <w:rPr>
          <w:color w:val="auto"/>
          <w:lang w:val="sr-Cyrl-CS"/>
        </w:rPr>
        <w:t xml:space="preserve">Активности Програма се односе на: </w:t>
      </w:r>
    </w:p>
    <w:p w14:paraId="69883A80">
      <w:pPr>
        <w:widowControl/>
        <w:numPr>
          <w:ilvl w:val="0"/>
          <w:numId w:val="68"/>
        </w:numPr>
        <w:autoSpaceDE/>
        <w:autoSpaceDN/>
        <w:adjustRightInd/>
        <w:jc w:val="both"/>
        <w:rPr>
          <w:color w:val="auto"/>
          <w:lang w:val="sr-Cyrl-CS"/>
        </w:rPr>
      </w:pPr>
      <w:r>
        <w:rPr>
          <w:color w:val="auto"/>
          <w:lang w:val="sr-Cyrl-CS"/>
        </w:rPr>
        <w:t>упознавање и развој социјалних прилика ученика као и разне врсте помоћи за децу са тешким породичним приликама уз упућивање на остваривање социјално заштитних мера.</w:t>
      </w:r>
    </w:p>
    <w:p w14:paraId="631B52B3">
      <w:pPr>
        <w:widowControl/>
        <w:numPr>
          <w:ilvl w:val="0"/>
          <w:numId w:val="68"/>
        </w:numPr>
        <w:autoSpaceDE/>
        <w:autoSpaceDN/>
        <w:adjustRightInd/>
        <w:jc w:val="both"/>
        <w:rPr>
          <w:color w:val="auto"/>
          <w:lang w:val="sr-Cyrl-CS"/>
        </w:rPr>
      </w:pPr>
      <w:r>
        <w:rPr>
          <w:color w:val="auto"/>
          <w:lang w:val="sr-Cyrl-CS"/>
        </w:rPr>
        <w:t>Утврђивање  социјално-економског статуса родитеља и упућивање родитеља на начине остварења права.</w:t>
      </w:r>
    </w:p>
    <w:p w14:paraId="64630F1C">
      <w:pPr>
        <w:widowControl/>
        <w:numPr>
          <w:ilvl w:val="0"/>
          <w:numId w:val="68"/>
        </w:numPr>
        <w:autoSpaceDE/>
        <w:autoSpaceDN/>
        <w:adjustRightInd/>
        <w:jc w:val="both"/>
        <w:rPr>
          <w:color w:val="auto"/>
          <w:lang w:val="sr-Cyrl-CS"/>
        </w:rPr>
      </w:pPr>
      <w:r>
        <w:rPr>
          <w:color w:val="auto"/>
          <w:lang w:val="sr-Cyrl-CS"/>
        </w:rPr>
        <w:t>Упућивање родитеља на извршење родитељских обавеза.</w:t>
      </w:r>
    </w:p>
    <w:p w14:paraId="25F75491">
      <w:pPr>
        <w:jc w:val="both"/>
        <w:rPr>
          <w:color w:val="auto"/>
          <w:lang w:val="sr-Cyrl-CS"/>
        </w:rPr>
      </w:pPr>
      <w:r>
        <w:rPr>
          <w:color w:val="auto"/>
          <w:lang w:val="sr-Cyrl-CS"/>
        </w:rPr>
        <w:t>Намена свих активности је да самостално као школа или у сарадњи са Центром за социјални рад води бригу о пружању помоћи ученицима и родитељима који су социјално угрожени или имају поремећене односе у породици, злостављање, алкохолизам...</w:t>
      </w:r>
    </w:p>
    <w:p w14:paraId="4FE1B66A">
      <w:pPr>
        <w:jc w:val="both"/>
        <w:rPr>
          <w:color w:val="auto"/>
          <w:lang w:val="sr-Cyrl-CS"/>
        </w:rPr>
      </w:pPr>
    </w:p>
    <w:p w14:paraId="7F489DB3">
      <w:pPr>
        <w:ind w:firstLine="720"/>
        <w:jc w:val="both"/>
        <w:rPr>
          <w:color w:val="auto"/>
          <w:lang w:val="sr-Cyrl-CS"/>
        </w:rPr>
      </w:pPr>
      <w:r>
        <w:rPr>
          <w:b/>
          <w:color w:val="auto"/>
          <w:lang w:val="sr-Cyrl-CS"/>
        </w:rPr>
        <w:t>Носиоци:</w:t>
      </w:r>
      <w:r>
        <w:rPr>
          <w:color w:val="auto"/>
          <w:lang w:val="sr-Cyrl-CS"/>
        </w:rPr>
        <w:t xml:space="preserve"> активности су: ПП служба, директор школе,одељенске старешине,социјални радници центра за социјални рад.</w:t>
      </w:r>
    </w:p>
    <w:p w14:paraId="7F9C5F19">
      <w:pPr>
        <w:jc w:val="both"/>
        <w:rPr>
          <w:color w:val="auto"/>
          <w:lang w:val="sr-Cyrl-CS"/>
        </w:rPr>
      </w:pPr>
      <w:r>
        <w:rPr>
          <w:color w:val="auto"/>
          <w:lang w:val="sr-Cyrl-CS"/>
        </w:rPr>
        <w:t>Стручни сарадник и одељенске старешине су ти који детектују и идентификују социјални проблем те је прослеђују даље надлежним установама.</w:t>
      </w:r>
    </w:p>
    <w:p w14:paraId="385ED0B3">
      <w:pPr>
        <w:jc w:val="both"/>
        <w:rPr>
          <w:color w:val="auto"/>
          <w:lang w:val="sr-Cyrl-CS"/>
        </w:rPr>
      </w:pPr>
    </w:p>
    <w:p w14:paraId="44F737DF">
      <w:pPr>
        <w:jc w:val="both"/>
        <w:rPr>
          <w:color w:val="auto"/>
          <w:lang w:val="sr-Cyrl-CS"/>
        </w:rPr>
      </w:pPr>
      <w:r>
        <w:rPr>
          <w:b/>
          <w:color w:val="auto"/>
          <w:lang w:val="sr-Cyrl-CS"/>
        </w:rPr>
        <w:t>Начин реализације:</w:t>
      </w:r>
      <w:r>
        <w:rPr>
          <w:color w:val="auto"/>
          <w:lang w:val="sr-Cyrl-CS"/>
        </w:rPr>
        <w:t xml:space="preserve"> активности се одвија првенствено у школи а уколико проблем није решив прослеђује се путем дописа центру за социјални рад који одлазе на терен, преиспитују породичну ситуацију и након чега прослеђују повратну информацију школи.</w:t>
      </w:r>
    </w:p>
    <w:p w14:paraId="2C32F425">
      <w:pPr>
        <w:jc w:val="both"/>
        <w:rPr>
          <w:color w:val="auto"/>
          <w:lang w:val="sr-Cyrl-CS"/>
        </w:rPr>
      </w:pPr>
      <w:r>
        <w:rPr>
          <w:b/>
          <w:color w:val="auto"/>
          <w:lang w:val="sr-Cyrl-CS"/>
        </w:rPr>
        <w:t>Време активности</w:t>
      </w:r>
      <w:r>
        <w:rPr>
          <w:color w:val="auto"/>
          <w:lang w:val="sr-Cyrl-CS"/>
        </w:rPr>
        <w:t>: опсервација и идентификација ученика са одређеним социјалним проблемима се у школи одвија свакодневно, а процедура у центру за социјални рад је законски ограничена и дефинисана.</w:t>
      </w:r>
    </w:p>
    <w:p w14:paraId="4269BCA7">
      <w:pPr>
        <w:jc w:val="both"/>
        <w:rPr>
          <w:color w:val="auto"/>
          <w:lang w:val="sr-Cyrl-RS"/>
        </w:rPr>
      </w:pPr>
      <w:r>
        <w:rPr>
          <w:color w:val="auto"/>
          <w:lang w:val="sr-Cyrl-RS"/>
        </w:rPr>
        <w:t>У школској 202</w:t>
      </w:r>
      <w:r>
        <w:rPr>
          <w:rFonts w:hint="default"/>
          <w:color w:val="auto"/>
          <w:lang w:val="sr-Cyrl-RS"/>
        </w:rPr>
        <w:t>4</w:t>
      </w:r>
      <w:r>
        <w:rPr>
          <w:color w:val="auto"/>
          <w:lang w:val="sr-Cyrl-RS"/>
        </w:rPr>
        <w:t>/202</w:t>
      </w:r>
      <w:r>
        <w:rPr>
          <w:rFonts w:hint="default"/>
          <w:color w:val="auto"/>
          <w:lang w:val="sr-Cyrl-RS"/>
        </w:rPr>
        <w:t>5</w:t>
      </w:r>
      <w:r>
        <w:rPr>
          <w:color w:val="auto"/>
          <w:lang w:val="sr-Cyrl-RS"/>
        </w:rPr>
        <w:t xml:space="preserve"> години се интензивно сарађивало са центром за социјални рад и школа је достављала извештаје о предузетим активностима из своје надлежности.</w:t>
      </w:r>
    </w:p>
    <w:p w14:paraId="791F596A">
      <w:pPr>
        <w:pStyle w:val="2"/>
        <w:numPr>
          <w:ilvl w:val="0"/>
          <w:numId w:val="0"/>
        </w:numPr>
        <w:ind w:leftChars="0"/>
        <w:jc w:val="center"/>
        <w:rPr>
          <w:color w:val="auto"/>
          <w:lang w:val="sr-Cyrl-CS"/>
        </w:rPr>
      </w:pPr>
      <w:bookmarkStart w:id="82" w:name="_Toc19791"/>
      <w:bookmarkStart w:id="83" w:name="_Toc524426156"/>
      <w:r>
        <w:rPr>
          <w:rFonts w:hint="default"/>
          <w:color w:val="auto"/>
          <w:lang w:val="sr-Cyrl-RS"/>
        </w:rPr>
        <w:t>23.</w:t>
      </w:r>
      <w:r>
        <w:rPr>
          <w:color w:val="auto"/>
          <w:lang w:val="sr-Cyrl-CS"/>
        </w:rPr>
        <w:t>ЗАШТИТА ЖИВОТНЕ СРЕДИНЕ</w:t>
      </w:r>
      <w:bookmarkEnd w:id="82"/>
      <w:bookmarkEnd w:id="83"/>
    </w:p>
    <w:p w14:paraId="373FAD11">
      <w:pPr>
        <w:jc w:val="center"/>
        <w:rPr>
          <w:b/>
          <w:i/>
          <w:color w:val="auto"/>
          <w:sz w:val="32"/>
          <w:szCs w:val="32"/>
          <w:lang w:val="sr-Cyrl-CS"/>
        </w:rPr>
      </w:pPr>
    </w:p>
    <w:p w14:paraId="5918A252">
      <w:pPr>
        <w:jc w:val="both"/>
        <w:rPr>
          <w:color w:val="auto"/>
          <w:lang w:val="sr-Cyrl-CS"/>
        </w:rPr>
      </w:pPr>
      <w:r>
        <w:rPr>
          <w:color w:val="auto"/>
          <w:lang w:val="sr-Cyrl-CS"/>
        </w:rPr>
        <w:tab/>
      </w:r>
      <w:r>
        <w:rPr>
          <w:color w:val="auto"/>
          <w:lang w:val="sr-Cyrl-CS"/>
        </w:rPr>
        <w:t>Програм заштите животне средине обухвата активности усмерене на јачање и развој свести о значају здраве животне средине, одрживог развоја и очувању и унапређењу природних ресурса.</w:t>
      </w:r>
    </w:p>
    <w:p w14:paraId="6F15020E">
      <w:pPr>
        <w:jc w:val="both"/>
        <w:rPr>
          <w:color w:val="auto"/>
          <w:lang w:val="sr-Cyrl-CS"/>
        </w:rPr>
      </w:pPr>
    </w:p>
    <w:p w14:paraId="313C2AFF">
      <w:pPr>
        <w:ind w:left="1080"/>
        <w:jc w:val="both"/>
        <w:rPr>
          <w:color w:val="auto"/>
          <w:lang w:val="sr-Cyrl-CS"/>
        </w:rPr>
      </w:pPr>
      <w:r>
        <w:rPr>
          <w:color w:val="auto"/>
          <w:lang w:val="sr-Cyrl-CS"/>
        </w:rPr>
        <w:t xml:space="preserve">Реализоване су активности с циљевима Програма : </w:t>
      </w:r>
    </w:p>
    <w:p w14:paraId="2ECCFDDD">
      <w:pPr>
        <w:widowControl/>
        <w:numPr>
          <w:ilvl w:val="0"/>
          <w:numId w:val="69"/>
        </w:numPr>
        <w:autoSpaceDE/>
        <w:autoSpaceDN/>
        <w:adjustRightInd/>
        <w:jc w:val="both"/>
        <w:rPr>
          <w:color w:val="auto"/>
          <w:lang w:val="sr-Cyrl-CS"/>
        </w:rPr>
      </w:pPr>
      <w:r>
        <w:rPr>
          <w:color w:val="auto"/>
          <w:lang w:val="sr-Cyrl-CS"/>
        </w:rPr>
        <w:t>Повећање енергетске ефикасности у згради – уведена штедљива расвета у школску зграду</w:t>
      </w:r>
    </w:p>
    <w:p w14:paraId="1C012DD2">
      <w:pPr>
        <w:widowControl/>
        <w:numPr>
          <w:ilvl w:val="0"/>
          <w:numId w:val="69"/>
        </w:numPr>
        <w:autoSpaceDE/>
        <w:autoSpaceDN/>
        <w:adjustRightInd/>
        <w:jc w:val="both"/>
        <w:rPr>
          <w:color w:val="auto"/>
          <w:lang w:val="sr-Cyrl-CS"/>
        </w:rPr>
      </w:pPr>
      <w:r>
        <w:rPr>
          <w:color w:val="auto"/>
          <w:lang w:val="sr-Cyrl-CS"/>
        </w:rPr>
        <w:t>Начинити адптацију климатских промена – оптимална температура за рад ( у свим учионицама постављени клима уређаји)</w:t>
      </w:r>
    </w:p>
    <w:p w14:paraId="09FAC014">
      <w:pPr>
        <w:widowControl/>
        <w:numPr>
          <w:ilvl w:val="0"/>
          <w:numId w:val="69"/>
        </w:numPr>
        <w:autoSpaceDE/>
        <w:autoSpaceDN/>
        <w:adjustRightInd/>
        <w:jc w:val="both"/>
        <w:rPr>
          <w:color w:val="auto"/>
          <w:lang w:val="sr-Cyrl-CS"/>
        </w:rPr>
      </w:pPr>
      <w:r>
        <w:rPr>
          <w:color w:val="auto"/>
          <w:lang w:val="sr-Cyrl-CS"/>
        </w:rPr>
        <w:t>Постављање канти за отпад у унутрашњости школс</w:t>
      </w:r>
      <w:r>
        <w:rPr>
          <w:color w:val="auto"/>
        </w:rPr>
        <w:t>к</w:t>
      </w:r>
      <w:r>
        <w:rPr>
          <w:color w:val="auto"/>
          <w:lang w:val="sr-Cyrl-CS"/>
        </w:rPr>
        <w:t>е зграде и дворишта</w:t>
      </w:r>
    </w:p>
    <w:p w14:paraId="581A667D">
      <w:pPr>
        <w:widowControl/>
        <w:numPr>
          <w:ilvl w:val="0"/>
          <w:numId w:val="69"/>
        </w:numPr>
        <w:autoSpaceDE/>
        <w:autoSpaceDN/>
        <w:adjustRightInd/>
        <w:jc w:val="both"/>
        <w:rPr>
          <w:color w:val="auto"/>
          <w:lang w:val="sr-Cyrl-CS"/>
        </w:rPr>
      </w:pPr>
      <w:r>
        <w:rPr>
          <w:color w:val="auto"/>
          <w:lang w:val="sr-Cyrl-CS"/>
        </w:rPr>
        <w:t>Постављање канти и контејнера испред школе</w:t>
      </w:r>
    </w:p>
    <w:p w14:paraId="58494045">
      <w:pPr>
        <w:widowControl/>
        <w:numPr>
          <w:ilvl w:val="0"/>
          <w:numId w:val="69"/>
        </w:numPr>
        <w:autoSpaceDE/>
        <w:autoSpaceDN/>
        <w:adjustRightInd/>
        <w:jc w:val="both"/>
        <w:rPr>
          <w:color w:val="auto"/>
          <w:lang w:val="sr-Cyrl-CS"/>
        </w:rPr>
      </w:pPr>
      <w:r>
        <w:rPr>
          <w:color w:val="auto"/>
          <w:lang w:val="sr-Cyrl-CS"/>
        </w:rPr>
        <w:t>Озелењавање и заштита зелених површина у школској згради и дворишту</w:t>
      </w:r>
    </w:p>
    <w:p w14:paraId="22578C9E">
      <w:pPr>
        <w:widowControl/>
        <w:numPr>
          <w:ilvl w:val="0"/>
          <w:numId w:val="69"/>
        </w:numPr>
        <w:autoSpaceDE/>
        <w:autoSpaceDN/>
        <w:adjustRightInd/>
        <w:jc w:val="both"/>
        <w:rPr>
          <w:color w:val="auto"/>
          <w:lang w:val="sr-Cyrl-CS"/>
        </w:rPr>
      </w:pPr>
      <w:r>
        <w:rPr>
          <w:color w:val="auto"/>
          <w:lang w:val="sr-Cyrl-CS"/>
        </w:rPr>
        <w:t>Укључивање у акције локалне заједнице и шире на тему заштите животне средине</w:t>
      </w:r>
    </w:p>
    <w:p w14:paraId="5190F92B">
      <w:pPr>
        <w:widowControl/>
        <w:numPr>
          <w:ilvl w:val="0"/>
          <w:numId w:val="69"/>
        </w:numPr>
        <w:autoSpaceDE/>
        <w:autoSpaceDN/>
        <w:adjustRightInd/>
        <w:jc w:val="both"/>
        <w:rPr>
          <w:color w:val="auto"/>
          <w:lang w:val="sr-Cyrl-CS"/>
        </w:rPr>
      </w:pPr>
      <w:r>
        <w:rPr>
          <w:color w:val="auto"/>
          <w:lang w:val="sr-Cyrl-CS"/>
        </w:rPr>
        <w:t>Упознавање с правилима Кућног реда школе</w:t>
      </w:r>
    </w:p>
    <w:p w14:paraId="6AB26464">
      <w:pPr>
        <w:widowControl/>
        <w:numPr>
          <w:ilvl w:val="0"/>
          <w:numId w:val="69"/>
        </w:numPr>
        <w:autoSpaceDE/>
        <w:autoSpaceDN/>
        <w:adjustRightInd/>
        <w:jc w:val="both"/>
        <w:rPr>
          <w:color w:val="auto"/>
          <w:lang w:val="sr-Cyrl-CS"/>
        </w:rPr>
      </w:pPr>
      <w:r>
        <w:rPr>
          <w:color w:val="auto"/>
          <w:lang w:val="sr-Cyrl-CS"/>
        </w:rPr>
        <w:t>Учешће на Еко школи</w:t>
      </w:r>
    </w:p>
    <w:p w14:paraId="1747DA4A">
      <w:pPr>
        <w:widowControl/>
        <w:numPr>
          <w:ilvl w:val="0"/>
          <w:numId w:val="69"/>
        </w:numPr>
        <w:autoSpaceDE/>
        <w:autoSpaceDN/>
        <w:adjustRightInd/>
        <w:jc w:val="both"/>
        <w:rPr>
          <w:color w:val="auto"/>
          <w:lang w:val="sr-Cyrl-CS"/>
        </w:rPr>
      </w:pPr>
      <w:r>
        <w:rPr>
          <w:color w:val="auto"/>
          <w:lang w:val="sr-Cyrl-CS"/>
        </w:rPr>
        <w:t>Пружана је подршку развоју и реализацији истраживачких и иновативних пројеката у области заштите животне средине</w:t>
      </w:r>
    </w:p>
    <w:p w14:paraId="7E9C65A6">
      <w:pPr>
        <w:jc w:val="both"/>
        <w:rPr>
          <w:color w:val="auto"/>
          <w:lang w:val="sr-Cyrl-CS"/>
        </w:rPr>
      </w:pPr>
    </w:p>
    <w:p w14:paraId="2BB2EB93">
      <w:pPr>
        <w:jc w:val="both"/>
        <w:rPr>
          <w:color w:val="auto"/>
          <w:lang w:val="sr-Cyrl-CS"/>
        </w:rPr>
      </w:pPr>
      <w:r>
        <w:rPr>
          <w:color w:val="auto"/>
          <w:lang w:val="sr-Cyrl-CS"/>
        </w:rPr>
        <w:t>Носиоци реализације: ОС, ПП служба, предметни проф.екологије, биологије, Ученички парламент</w:t>
      </w:r>
    </w:p>
    <w:p w14:paraId="018BA5E7">
      <w:pPr>
        <w:pStyle w:val="3"/>
        <w:rPr>
          <w:color w:val="auto"/>
          <w:lang w:val="sr-Cyrl-CS"/>
        </w:rPr>
      </w:pPr>
      <w:bookmarkStart w:id="84" w:name="_Toc30567"/>
      <w:r>
        <w:rPr>
          <w:color w:val="auto"/>
          <w:lang w:val="sr-Cyrl-CS"/>
        </w:rPr>
        <w:t>2</w:t>
      </w:r>
      <w:r>
        <w:rPr>
          <w:color w:val="auto"/>
          <w:lang w:val="sr-Latn-RS"/>
        </w:rPr>
        <w:t>3</w:t>
      </w:r>
      <w:r>
        <w:rPr>
          <w:color w:val="auto"/>
          <w:lang w:val="sr-Cyrl-CS"/>
        </w:rPr>
        <w:t>.1. Извештај о пројекту Еко школа</w:t>
      </w:r>
      <w:bookmarkEnd w:id="84"/>
    </w:p>
    <w:p w14:paraId="16EABBA6">
      <w:pPr>
        <w:rPr>
          <w:color w:val="auto"/>
        </w:rPr>
      </w:pPr>
    </w:p>
    <w:p w14:paraId="708A3B2B">
      <w:pPr>
        <w:ind w:firstLine="720"/>
        <w:jc w:val="both"/>
        <w:rPr>
          <w:color w:val="auto"/>
          <w:lang w:val="en-US"/>
        </w:rPr>
      </w:pPr>
      <w:r>
        <w:rPr>
          <w:color w:val="auto"/>
          <w:lang w:val="en-US"/>
        </w:rPr>
        <w:t xml:space="preserve">Циљ </w:t>
      </w:r>
      <w:r>
        <w:rPr>
          <w:color w:val="auto"/>
        </w:rPr>
        <w:t xml:space="preserve"> Еко Школе </w:t>
      </w:r>
      <w:r>
        <w:rPr>
          <w:color w:val="auto"/>
          <w:lang w:val="en-US"/>
        </w:rPr>
        <w:t xml:space="preserve"> је едукација младих путем подизања еколошке свести, приближавање значаја проблема у оквиру заштите животне средине и брига за заштиту животне средине као трајна вредност. Сматрамо да је то веома важна тема у процесу образовања и васпитања јер подстиче правилно формирање ставова ученика у односу на заштиту средине у којој живимо и радимо. Промоцијом плана и програма рада еколошке секције </w:t>
      </w:r>
      <w:r>
        <w:rPr>
          <w:color w:val="auto"/>
        </w:rPr>
        <w:t xml:space="preserve">која постоји у школи већ неколико година </w:t>
      </w:r>
      <w:r>
        <w:rPr>
          <w:color w:val="auto"/>
          <w:lang w:val="en-US"/>
        </w:rPr>
        <w:t>подиже се ниво укупне еколошко-здравствене културе, намеће се превенција загађености природе као стил живота и начин размишљања адолесцената.</w:t>
      </w:r>
    </w:p>
    <w:p w14:paraId="748EF88C">
      <w:pPr>
        <w:jc w:val="both"/>
        <w:rPr>
          <w:color w:val="auto"/>
        </w:rPr>
      </w:pPr>
      <w:r>
        <w:rPr>
          <w:color w:val="auto"/>
          <w:lang w:val="en-US"/>
        </w:rPr>
        <w:t xml:space="preserve">Еколошку свест чине не само сазнања о односу природе и друштва, о нарушавању еколошке равнотеже и потреби заштите животне средине, већ и савест, односно спремност појединца да се у тој заштити ангажује и да се одговорно и еколошки оправдано односи према средини у којој живи. Наша школа је, захваљујући </w:t>
      </w:r>
      <w:r>
        <w:rPr>
          <w:color w:val="auto"/>
        </w:rPr>
        <w:t xml:space="preserve">програмима и акцијама које је спроводила у школи, </w:t>
      </w:r>
      <w:r>
        <w:rPr>
          <w:color w:val="auto"/>
          <w:lang w:val="en-US"/>
        </w:rPr>
        <w:t xml:space="preserve"> урадила много на пољу развијања еколошке културе у последњих неколико година</w:t>
      </w:r>
      <w:r>
        <w:rPr>
          <w:color w:val="auto"/>
        </w:rPr>
        <w:t xml:space="preserve">. Велика пажња се посветила сталном  стручном оспособљавању  наставника кроз додатне обуке(Еразмус </w:t>
      </w:r>
      <w:r>
        <w:rPr>
          <w:color w:val="auto"/>
          <w:lang w:val="en-US"/>
        </w:rPr>
        <w:t>+</w:t>
      </w:r>
      <w:r>
        <w:rPr>
          <w:color w:val="auto"/>
        </w:rPr>
        <w:t xml:space="preserve"> пројекат, Еко-школе у оквиру организације Амбасадори одрживог развоја и животне средине који имају улогу Националног оператера за Србију) као и  укључивање школе у активности које се организују на нивоу локалне средине.</w:t>
      </w:r>
    </w:p>
    <w:p w14:paraId="7D18AEF2">
      <w:pPr>
        <w:jc w:val="both"/>
        <w:rPr>
          <w:color w:val="auto"/>
        </w:rPr>
      </w:pPr>
      <w:r>
        <w:rPr>
          <w:color w:val="auto"/>
        </w:rPr>
        <w:t>Идеја је да се наставници и  ученици обуче о циљевима одрживог развоја. Да се подигне ниво еколошке свести ученика и свих запослених у школи, да се еколошке теме о климатским променама, значају штедње воде и енергије, рециклажи и разврставању отпада, загађењу воде, ваздуха и земљишта, очувању зелених површина, здравој исхрани, ГМО и органској храни, биодиверзитету,....уврсте у  што вечи број наставних јединица у различитим предметима.</w:t>
      </w:r>
    </w:p>
    <w:p w14:paraId="1B549A8E">
      <w:pPr>
        <w:jc w:val="both"/>
        <w:rPr>
          <w:color w:val="auto"/>
        </w:rPr>
      </w:pPr>
      <w:r>
        <w:rPr>
          <w:color w:val="auto"/>
        </w:rPr>
        <w:t xml:space="preserve">Спровође програма Еко-школе реализује се по тачно прецизираним  заједничким корацима и активностима свих  укључених ученика,наставног и ненаставног особља који преносе своје одговорности на породицу и ширу заједницу под истим именом </w:t>
      </w:r>
      <w:r>
        <w:rPr>
          <w:b/>
          <w:color w:val="auto"/>
        </w:rPr>
        <w:t>ЕКОДРУЖИНА.</w:t>
      </w:r>
    </w:p>
    <w:p w14:paraId="54C658E8">
      <w:pPr>
        <w:jc w:val="both"/>
        <w:rPr>
          <w:color w:val="auto"/>
        </w:rPr>
      </w:pPr>
      <w:r>
        <w:rPr>
          <w:b/>
          <w:color w:val="auto"/>
        </w:rPr>
        <w:t>Е</w:t>
      </w:r>
      <w:r>
        <w:rPr>
          <w:color w:val="auto"/>
        </w:rPr>
        <w:t>колошка</w:t>
      </w:r>
    </w:p>
    <w:p w14:paraId="05E749E4">
      <w:pPr>
        <w:jc w:val="both"/>
        <w:rPr>
          <w:color w:val="auto"/>
        </w:rPr>
      </w:pPr>
      <w:r>
        <w:rPr>
          <w:b/>
          <w:color w:val="auto"/>
        </w:rPr>
        <w:t>К</w:t>
      </w:r>
      <w:r>
        <w:rPr>
          <w:color w:val="auto"/>
        </w:rPr>
        <w:t>ултурна</w:t>
      </w:r>
    </w:p>
    <w:p w14:paraId="12BB239F">
      <w:pPr>
        <w:jc w:val="both"/>
        <w:rPr>
          <w:color w:val="auto"/>
        </w:rPr>
      </w:pPr>
      <w:r>
        <w:rPr>
          <w:b/>
          <w:color w:val="auto"/>
        </w:rPr>
        <w:t>О</w:t>
      </w:r>
      <w:r>
        <w:rPr>
          <w:color w:val="auto"/>
        </w:rPr>
        <w:t>држива</w:t>
      </w:r>
    </w:p>
    <w:p w14:paraId="5B44169B">
      <w:pPr>
        <w:jc w:val="both"/>
        <w:rPr>
          <w:color w:val="auto"/>
        </w:rPr>
      </w:pPr>
      <w:r>
        <w:rPr>
          <w:b/>
          <w:color w:val="auto"/>
        </w:rPr>
        <w:t>Д</w:t>
      </w:r>
      <w:r>
        <w:rPr>
          <w:color w:val="auto"/>
        </w:rPr>
        <w:t>ругачија</w:t>
      </w:r>
    </w:p>
    <w:p w14:paraId="2406CBC8">
      <w:pPr>
        <w:jc w:val="both"/>
        <w:rPr>
          <w:color w:val="auto"/>
        </w:rPr>
      </w:pPr>
      <w:r>
        <w:rPr>
          <w:b/>
          <w:color w:val="auto"/>
        </w:rPr>
        <w:t>Р</w:t>
      </w:r>
      <w:r>
        <w:rPr>
          <w:color w:val="auto"/>
        </w:rPr>
        <w:t>азвијена</w:t>
      </w:r>
    </w:p>
    <w:p w14:paraId="7F955B8B">
      <w:pPr>
        <w:jc w:val="both"/>
        <w:rPr>
          <w:color w:val="auto"/>
        </w:rPr>
      </w:pPr>
      <w:r>
        <w:rPr>
          <w:b/>
          <w:color w:val="auto"/>
        </w:rPr>
        <w:t>У</w:t>
      </w:r>
      <w:r>
        <w:rPr>
          <w:color w:val="auto"/>
        </w:rPr>
        <w:t>кључена</w:t>
      </w:r>
    </w:p>
    <w:p w14:paraId="4DE8A9B1">
      <w:pPr>
        <w:jc w:val="both"/>
        <w:rPr>
          <w:color w:val="auto"/>
        </w:rPr>
      </w:pPr>
      <w:r>
        <w:rPr>
          <w:b/>
          <w:color w:val="auto"/>
        </w:rPr>
        <w:t>Ж</w:t>
      </w:r>
      <w:r>
        <w:rPr>
          <w:color w:val="auto"/>
        </w:rPr>
        <w:t>ивотна</w:t>
      </w:r>
    </w:p>
    <w:p w14:paraId="59312AA6">
      <w:pPr>
        <w:jc w:val="both"/>
        <w:rPr>
          <w:color w:val="auto"/>
        </w:rPr>
      </w:pPr>
      <w:r>
        <w:rPr>
          <w:b/>
          <w:color w:val="auto"/>
        </w:rPr>
        <w:t>И</w:t>
      </w:r>
      <w:r>
        <w:rPr>
          <w:color w:val="auto"/>
        </w:rPr>
        <w:t>новативна</w:t>
      </w:r>
    </w:p>
    <w:p w14:paraId="32B67F5F">
      <w:pPr>
        <w:jc w:val="both"/>
        <w:rPr>
          <w:color w:val="auto"/>
        </w:rPr>
      </w:pPr>
      <w:r>
        <w:rPr>
          <w:b/>
          <w:color w:val="auto"/>
        </w:rPr>
        <w:t>Н</w:t>
      </w:r>
      <w:r>
        <w:rPr>
          <w:color w:val="auto"/>
        </w:rPr>
        <w:t>аша</w:t>
      </w:r>
    </w:p>
    <w:p w14:paraId="65C4C1AB">
      <w:pPr>
        <w:jc w:val="both"/>
        <w:rPr>
          <w:color w:val="auto"/>
          <w:lang w:val="sr-Cyrl-RS"/>
        </w:rPr>
      </w:pPr>
      <w:r>
        <w:rPr>
          <w:b/>
          <w:color w:val="auto"/>
        </w:rPr>
        <w:t>А</w:t>
      </w:r>
      <w:r>
        <w:rPr>
          <w:color w:val="auto"/>
        </w:rPr>
        <w:t xml:space="preserve">ктивна </w:t>
      </w:r>
    </w:p>
    <w:p w14:paraId="3977EE9A">
      <w:pPr>
        <w:pStyle w:val="2"/>
        <w:numPr>
          <w:ilvl w:val="0"/>
          <w:numId w:val="0"/>
        </w:numPr>
        <w:ind w:leftChars="0"/>
        <w:rPr>
          <w:color w:val="auto"/>
        </w:rPr>
      </w:pPr>
      <w:bookmarkStart w:id="85" w:name="_Toc13879"/>
      <w:r>
        <w:rPr>
          <w:rFonts w:hint="default"/>
          <w:color w:val="auto"/>
          <w:lang w:val="sr-Cyrl-RS"/>
        </w:rPr>
        <w:t>24.</w:t>
      </w:r>
      <w:r>
        <w:rPr>
          <w:color w:val="auto"/>
        </w:rPr>
        <w:t xml:space="preserve"> ИЗВЕШТАЈ О САРАДЊИ С РОДИТЕЉИМА</w:t>
      </w:r>
      <w:bookmarkEnd w:id="85"/>
    </w:p>
    <w:p w14:paraId="5C8B8E46">
      <w:pPr>
        <w:jc w:val="both"/>
        <w:rPr>
          <w:color w:val="auto"/>
        </w:rPr>
      </w:pPr>
    </w:p>
    <w:p w14:paraId="4FE3A398">
      <w:pPr>
        <w:jc w:val="both"/>
        <w:rPr>
          <w:color w:val="auto"/>
        </w:rPr>
      </w:pPr>
    </w:p>
    <w:p w14:paraId="72D80505">
      <w:pPr>
        <w:ind w:firstLine="720"/>
        <w:jc w:val="both"/>
        <w:rPr>
          <w:color w:val="auto"/>
        </w:rPr>
      </w:pPr>
      <w:r>
        <w:rPr>
          <w:color w:val="auto"/>
          <w:lang w:val="sr-Cyrl-CS"/>
        </w:rPr>
        <w:t xml:space="preserve">Током школске </w:t>
      </w:r>
      <w:r>
        <w:rPr>
          <w:color w:val="auto"/>
        </w:rPr>
        <w:t>202</w:t>
      </w:r>
      <w:r>
        <w:rPr>
          <w:rFonts w:hint="default"/>
          <w:color w:val="auto"/>
          <w:lang w:val="sr-Cyrl-RS"/>
        </w:rPr>
        <w:t>4</w:t>
      </w:r>
      <w:r>
        <w:rPr>
          <w:color w:val="auto"/>
        </w:rPr>
        <w:t>/202</w:t>
      </w:r>
      <w:r>
        <w:rPr>
          <w:rFonts w:hint="default"/>
          <w:color w:val="auto"/>
          <w:lang w:val="sr-Cyrl-RS"/>
        </w:rPr>
        <w:t>5</w:t>
      </w:r>
      <w:r>
        <w:rPr>
          <w:color w:val="auto"/>
        </w:rPr>
        <w:t>.</w:t>
      </w:r>
      <w:r>
        <w:rPr>
          <w:color w:val="auto"/>
          <w:lang w:val="sr-Cyrl-CS"/>
        </w:rPr>
        <w:t xml:space="preserve"> године настојали смо да реализујемо активности из Програма сарадње са породицом </w:t>
      </w:r>
      <w:r>
        <w:rPr>
          <w:color w:val="auto"/>
        </w:rPr>
        <w:t>који је донесен почетком школске године. Програм се реализовао кроз следећа подручја рада:</w:t>
      </w:r>
    </w:p>
    <w:p w14:paraId="1D11B507">
      <w:pPr>
        <w:pStyle w:val="20"/>
        <w:numPr>
          <w:ilvl w:val="0"/>
          <w:numId w:val="70"/>
        </w:numPr>
        <w:spacing w:after="0" w:line="240" w:lineRule="auto"/>
        <w:jc w:val="both"/>
        <w:rPr>
          <w:rFonts w:ascii="Times New Roman" w:hAnsi="Times New Roman"/>
          <w:color w:val="auto"/>
        </w:rPr>
      </w:pPr>
      <w:r>
        <w:rPr>
          <w:rFonts w:ascii="Times New Roman" w:hAnsi="Times New Roman"/>
          <w:color w:val="auto"/>
        </w:rPr>
        <w:t>Савет родитеља</w:t>
      </w:r>
    </w:p>
    <w:p w14:paraId="0A075C12">
      <w:pPr>
        <w:pStyle w:val="20"/>
        <w:numPr>
          <w:ilvl w:val="0"/>
          <w:numId w:val="70"/>
        </w:numPr>
        <w:spacing w:after="0" w:line="240" w:lineRule="auto"/>
        <w:jc w:val="both"/>
        <w:rPr>
          <w:rFonts w:ascii="Times New Roman" w:hAnsi="Times New Roman"/>
          <w:color w:val="auto"/>
        </w:rPr>
      </w:pPr>
      <w:r>
        <w:rPr>
          <w:rFonts w:ascii="Times New Roman" w:hAnsi="Times New Roman"/>
          <w:color w:val="auto"/>
        </w:rPr>
        <w:t>Родитељске састанке</w:t>
      </w:r>
    </w:p>
    <w:p w14:paraId="265028F1">
      <w:pPr>
        <w:pStyle w:val="20"/>
        <w:numPr>
          <w:ilvl w:val="0"/>
          <w:numId w:val="70"/>
        </w:numPr>
        <w:spacing w:after="0" w:line="240" w:lineRule="auto"/>
        <w:jc w:val="both"/>
        <w:rPr>
          <w:rFonts w:ascii="Times New Roman" w:hAnsi="Times New Roman"/>
          <w:color w:val="auto"/>
        </w:rPr>
      </w:pPr>
      <w:r>
        <w:rPr>
          <w:rFonts w:ascii="Times New Roman" w:hAnsi="Times New Roman"/>
          <w:color w:val="auto"/>
        </w:rPr>
        <w:t>Индивидуални контакти са одељењским старешинама</w:t>
      </w:r>
    </w:p>
    <w:p w14:paraId="3F842C41">
      <w:pPr>
        <w:pStyle w:val="20"/>
        <w:numPr>
          <w:ilvl w:val="0"/>
          <w:numId w:val="70"/>
        </w:numPr>
        <w:spacing w:after="0" w:line="240" w:lineRule="auto"/>
        <w:jc w:val="both"/>
        <w:rPr>
          <w:rFonts w:ascii="Times New Roman" w:hAnsi="Times New Roman"/>
          <w:color w:val="auto"/>
        </w:rPr>
      </w:pPr>
      <w:r>
        <w:rPr>
          <w:rFonts w:ascii="Times New Roman" w:hAnsi="Times New Roman"/>
          <w:color w:val="auto"/>
        </w:rPr>
        <w:t>Сарадња са школским педагогоми психологом</w:t>
      </w:r>
    </w:p>
    <w:p w14:paraId="162B9C24">
      <w:pPr>
        <w:pStyle w:val="20"/>
        <w:numPr>
          <w:ilvl w:val="0"/>
          <w:numId w:val="70"/>
        </w:numPr>
        <w:spacing w:after="0" w:line="240" w:lineRule="auto"/>
        <w:jc w:val="both"/>
        <w:rPr>
          <w:rFonts w:ascii="Times New Roman" w:hAnsi="Times New Roman"/>
          <w:color w:val="auto"/>
        </w:rPr>
      </w:pPr>
      <w:r>
        <w:rPr>
          <w:rFonts w:ascii="Times New Roman" w:hAnsi="Times New Roman"/>
          <w:color w:val="auto"/>
        </w:rPr>
        <w:t>Сарадња са институцијама ван школе</w:t>
      </w:r>
    </w:p>
    <w:p w14:paraId="5ADE17D7">
      <w:pPr>
        <w:pStyle w:val="20"/>
        <w:numPr>
          <w:ilvl w:val="0"/>
          <w:numId w:val="70"/>
        </w:numPr>
        <w:spacing w:after="0" w:line="240" w:lineRule="auto"/>
        <w:jc w:val="both"/>
        <w:rPr>
          <w:rFonts w:ascii="Times New Roman" w:hAnsi="Times New Roman"/>
          <w:color w:val="auto"/>
        </w:rPr>
      </w:pPr>
      <w:r>
        <w:rPr>
          <w:rFonts w:ascii="Times New Roman" w:hAnsi="Times New Roman"/>
          <w:color w:val="auto"/>
        </w:rPr>
        <w:t xml:space="preserve">Сарадња са породицама деце из маргинализованих група </w:t>
      </w:r>
    </w:p>
    <w:p w14:paraId="2C8169E8">
      <w:pPr>
        <w:pStyle w:val="20"/>
        <w:numPr>
          <w:ilvl w:val="0"/>
          <w:numId w:val="70"/>
        </w:numPr>
        <w:spacing w:after="0" w:line="240" w:lineRule="auto"/>
        <w:jc w:val="both"/>
        <w:rPr>
          <w:rFonts w:ascii="Times New Roman" w:hAnsi="Times New Roman"/>
          <w:color w:val="auto"/>
        </w:rPr>
      </w:pPr>
      <w:r>
        <w:rPr>
          <w:rFonts w:ascii="Times New Roman" w:hAnsi="Times New Roman"/>
          <w:color w:val="auto"/>
        </w:rPr>
        <w:t>Сарадња са родитељима ученика са сметњама у развоју.</w:t>
      </w:r>
    </w:p>
    <w:p w14:paraId="66F5AD3D">
      <w:pPr>
        <w:pStyle w:val="20"/>
        <w:numPr>
          <w:ilvl w:val="0"/>
          <w:numId w:val="70"/>
        </w:numPr>
        <w:spacing w:after="0" w:line="240" w:lineRule="auto"/>
        <w:jc w:val="both"/>
        <w:rPr>
          <w:rFonts w:ascii="Times New Roman" w:hAnsi="Times New Roman"/>
          <w:color w:val="auto"/>
        </w:rPr>
      </w:pPr>
      <w:r>
        <w:rPr>
          <w:rFonts w:ascii="Times New Roman" w:hAnsi="Times New Roman"/>
          <w:color w:val="auto"/>
        </w:rPr>
        <w:t>Учествовање у стручним органима и тимовима школе</w:t>
      </w:r>
    </w:p>
    <w:p w14:paraId="3E38D2BE">
      <w:pPr>
        <w:pStyle w:val="20"/>
        <w:numPr>
          <w:ilvl w:val="0"/>
          <w:numId w:val="70"/>
        </w:numPr>
        <w:spacing w:after="0" w:line="240" w:lineRule="auto"/>
        <w:jc w:val="both"/>
        <w:rPr>
          <w:rFonts w:ascii="Times New Roman" w:hAnsi="Times New Roman"/>
          <w:color w:val="auto"/>
        </w:rPr>
      </w:pPr>
      <w:r>
        <w:rPr>
          <w:rFonts w:ascii="Times New Roman" w:hAnsi="Times New Roman"/>
          <w:color w:val="auto"/>
        </w:rPr>
        <w:t>Учествовање у самовредновању рада школе</w:t>
      </w:r>
    </w:p>
    <w:p w14:paraId="272596E5">
      <w:pPr>
        <w:pStyle w:val="20"/>
        <w:ind w:left="1440"/>
        <w:jc w:val="both"/>
        <w:rPr>
          <w:rFonts w:ascii="Times New Roman" w:hAnsi="Times New Roman"/>
          <w:color w:val="auto"/>
          <w:lang w:val="sr-Cyrl-RS"/>
        </w:rPr>
      </w:pPr>
    </w:p>
    <w:p w14:paraId="30B1D2D6">
      <w:pPr>
        <w:pStyle w:val="20"/>
        <w:ind w:left="1440"/>
        <w:jc w:val="both"/>
        <w:rPr>
          <w:rFonts w:ascii="Times New Roman" w:hAnsi="Times New Roman"/>
          <w:color w:val="auto"/>
          <w:lang w:val="sr-Cyrl-RS"/>
        </w:rPr>
      </w:pPr>
    </w:p>
    <w:p w14:paraId="09BA7AA8">
      <w:pPr>
        <w:ind w:firstLine="720"/>
        <w:jc w:val="both"/>
        <w:rPr>
          <w:color w:val="auto"/>
        </w:rPr>
      </w:pPr>
      <w:r>
        <w:rPr>
          <w:color w:val="auto"/>
        </w:rPr>
        <w:t>Активности рада Савета родитеља су обрађене у посебном програму који чини саставни део овог извештаја.</w:t>
      </w:r>
    </w:p>
    <w:p w14:paraId="6459F157">
      <w:pPr>
        <w:ind w:firstLine="720"/>
        <w:jc w:val="both"/>
        <w:rPr>
          <w:color w:val="auto"/>
        </w:rPr>
      </w:pPr>
      <w:r>
        <w:rPr>
          <w:color w:val="auto"/>
        </w:rPr>
        <w:t xml:space="preserve">У сваком одељењу у просеку је одржано по </w:t>
      </w:r>
      <w:r>
        <w:rPr>
          <w:color w:val="auto"/>
          <w:lang w:val="sr-Cyrl-RS"/>
        </w:rPr>
        <w:t>3</w:t>
      </w:r>
      <w:r>
        <w:rPr>
          <w:color w:val="auto"/>
        </w:rPr>
        <w:t>-</w:t>
      </w:r>
      <w:r>
        <w:rPr>
          <w:color w:val="auto"/>
          <w:lang w:val="sr-Cyrl-RS"/>
        </w:rPr>
        <w:t>4</w:t>
      </w:r>
      <w:r>
        <w:rPr>
          <w:color w:val="auto"/>
        </w:rPr>
        <w:t xml:space="preserve"> родитељска састанка. Записници са родитељских састанака евидентирани су у </w:t>
      </w:r>
      <w:r>
        <w:rPr>
          <w:color w:val="auto"/>
          <w:lang w:val="sr-Cyrl-RS"/>
        </w:rPr>
        <w:t>ес</w:t>
      </w:r>
      <w:r>
        <w:rPr>
          <w:color w:val="auto"/>
        </w:rPr>
        <w:t>Дневни</w:t>
      </w:r>
      <w:r>
        <w:rPr>
          <w:color w:val="auto"/>
          <w:lang w:val="sr-Cyrl-RS"/>
        </w:rPr>
        <w:t>ку</w:t>
      </w:r>
      <w:r>
        <w:rPr>
          <w:rFonts w:hint="default"/>
          <w:color w:val="auto"/>
          <w:lang w:val="sr-Cyrl-RS"/>
        </w:rPr>
        <w:t>.</w:t>
      </w:r>
      <w:r>
        <w:rPr>
          <w:color w:val="auto"/>
        </w:rPr>
        <w:t xml:space="preserve"> </w:t>
      </w:r>
    </w:p>
    <w:p w14:paraId="397CE0B1">
      <w:pPr>
        <w:ind w:firstLine="720"/>
        <w:jc w:val="both"/>
        <w:rPr>
          <w:color w:val="auto"/>
        </w:rPr>
      </w:pPr>
      <w:r>
        <w:rPr>
          <w:color w:val="auto"/>
        </w:rPr>
        <w:t>Сваки одељењски старешина је на почетку школске године родитељима дао термине за индивидуалне контакте. Током године се инсистирало да родитељи поштују заказане термине, мада су контактирали са школом и ван заказаних термина и увек су добијали жељене повратне информације невезано за то да ли је одељењски старешина био у школи или не.</w:t>
      </w:r>
    </w:p>
    <w:p w14:paraId="08A2B73F">
      <w:pPr>
        <w:ind w:firstLine="720"/>
        <w:jc w:val="both"/>
        <w:rPr>
          <w:color w:val="auto"/>
        </w:rPr>
      </w:pPr>
      <w:r>
        <w:rPr>
          <w:color w:val="auto"/>
        </w:rPr>
        <w:t>Током године школски педагог и психолог  имале су континуиране контакте са родитељима у циљу саветодавног рада, као и информативних разговора који су се првенствено односили на понашање ученика и избор будућег занимања. Школски педагог је  учествовао у раду Савета родитеља. Родитељи су упућивани на сарадњу са стручним институцијама у оним случајевима где школа својим капацитетима и људским ресурсима није могла да задовољи потребе ученика. Најчешће се одвијала сарадња са психологом Дома здравља, Центром за цоцијални рад, одељењем за друштвене делатности општина Бачка Паланка, Црвеним крстом, МУП-ом.. Родитељи су у институцијама добијали адекватну помоћ или смернице за даље деловање.</w:t>
      </w:r>
    </w:p>
    <w:p w14:paraId="75BD7DB4">
      <w:pPr>
        <w:ind w:firstLine="720"/>
        <w:jc w:val="both"/>
        <w:rPr>
          <w:color w:val="auto"/>
        </w:rPr>
      </w:pPr>
      <w:r>
        <w:rPr>
          <w:color w:val="auto"/>
        </w:rPr>
        <w:t>На онову израђене социјалне карте ученика посебно се радило са децом из маргинализованих група – корисницима социјалне помоћи, децом смештеним у хранитељским породицама и породицама ромске националности.</w:t>
      </w:r>
    </w:p>
    <w:p w14:paraId="57EEFC4E">
      <w:pPr>
        <w:ind w:firstLine="720"/>
        <w:jc w:val="both"/>
        <w:rPr>
          <w:color w:val="auto"/>
        </w:rPr>
      </w:pPr>
      <w:r>
        <w:rPr>
          <w:color w:val="auto"/>
        </w:rPr>
        <w:t xml:space="preserve">Остварен је континуиран рад са родитељима ученика којима је потребна додатна подршка у настави. </w:t>
      </w:r>
    </w:p>
    <w:p w14:paraId="4AD0C4A4">
      <w:pPr>
        <w:ind w:firstLine="720"/>
        <w:jc w:val="both"/>
        <w:rPr>
          <w:color w:val="auto"/>
          <w:lang w:val="sr-Cyrl-RS"/>
        </w:rPr>
      </w:pPr>
      <w:r>
        <w:rPr>
          <w:color w:val="auto"/>
        </w:rPr>
        <w:t>Родитељи су чланови у стручном активу за развојно планирање, тиму за додатну подршку, тиму за развој међупредметних компетенција и предузетништво, тиму за обезбеђивање квалитета и развој установе и тиму за самовредновање.</w:t>
      </w:r>
    </w:p>
    <w:p w14:paraId="42673925">
      <w:pPr>
        <w:ind w:firstLine="720"/>
        <w:jc w:val="both"/>
        <w:rPr>
          <w:color w:val="auto"/>
          <w:lang w:val="sr-Cyrl-RS"/>
        </w:rPr>
      </w:pPr>
    </w:p>
    <w:p w14:paraId="29F52618">
      <w:pPr>
        <w:pStyle w:val="2"/>
        <w:numPr>
          <w:ilvl w:val="0"/>
          <w:numId w:val="0"/>
        </w:numPr>
        <w:ind w:leftChars="0"/>
        <w:rPr>
          <w:rFonts w:cs="Times New Roman"/>
          <w:color w:val="auto"/>
          <w:szCs w:val="36"/>
        </w:rPr>
      </w:pPr>
      <w:bookmarkStart w:id="86" w:name="_Toc16176"/>
      <w:r>
        <w:rPr>
          <w:rFonts w:hint="default" w:cs="Times New Roman"/>
          <w:color w:val="auto"/>
          <w:szCs w:val="36"/>
          <w:lang w:val="sr-Cyrl-RS"/>
        </w:rPr>
        <w:t>25.</w:t>
      </w:r>
      <w:r>
        <w:rPr>
          <w:rFonts w:cs="Times New Roman"/>
          <w:color w:val="auto"/>
          <w:szCs w:val="36"/>
        </w:rPr>
        <w:t xml:space="preserve"> ИЗВЕШТАЈ О РАДУ УЧЕНИЧКОГ ПАРЛАМЕНТA</w:t>
      </w:r>
      <w:bookmarkEnd w:id="86"/>
    </w:p>
    <w:p w14:paraId="0854F8B4">
      <w:pPr>
        <w:rPr>
          <w:color w:val="auto"/>
        </w:rPr>
      </w:pPr>
    </w:p>
    <w:p w14:paraId="6A7D2C66">
      <w:pPr>
        <w:spacing w:line="276" w:lineRule="auto"/>
        <w:jc w:val="both"/>
        <w:rPr>
          <w:color w:val="auto"/>
        </w:rPr>
      </w:pPr>
      <w:r>
        <w:rPr>
          <w:color w:val="auto"/>
        </w:rPr>
        <w:t>У школској 202</w:t>
      </w:r>
      <w:r>
        <w:rPr>
          <w:rFonts w:hint="default"/>
          <w:color w:val="auto"/>
          <w:lang w:val="sr-Cyrl-RS"/>
        </w:rPr>
        <w:t>4</w:t>
      </w:r>
      <w:r>
        <w:rPr>
          <w:color w:val="auto"/>
        </w:rPr>
        <w:t>/202</w:t>
      </w:r>
      <w:r>
        <w:rPr>
          <w:rFonts w:hint="default"/>
          <w:color w:val="auto"/>
          <w:lang w:val="sr-Cyrl-RS"/>
        </w:rPr>
        <w:t>5</w:t>
      </w:r>
      <w:r>
        <w:rPr>
          <w:color w:val="auto"/>
        </w:rPr>
        <w:t xml:space="preserve">. год. ученички парламент је </w:t>
      </w:r>
      <w:r>
        <w:rPr>
          <w:color w:val="auto"/>
          <w:lang w:val="sr-Cyrl-RS"/>
        </w:rPr>
        <w:t>у</w:t>
      </w:r>
      <w:r>
        <w:rPr>
          <w:color w:val="auto"/>
        </w:rPr>
        <w:t xml:space="preserve"> току целе школске године одржа</w:t>
      </w:r>
      <w:r>
        <w:rPr>
          <w:color w:val="auto"/>
          <w:lang w:val="sr-Cyrl-RS"/>
        </w:rPr>
        <w:t>о</w:t>
      </w:r>
      <w:r>
        <w:rPr>
          <w:color w:val="auto"/>
        </w:rPr>
        <w:t xml:space="preserve">  </w:t>
      </w:r>
      <w:r>
        <w:rPr>
          <w:rFonts w:hint="default"/>
          <w:color w:val="auto"/>
          <w:lang w:val="sr-Cyrl-RS"/>
        </w:rPr>
        <w:t>5</w:t>
      </w:r>
      <w:r>
        <w:rPr>
          <w:rFonts w:hint="default"/>
          <w:color w:val="auto"/>
          <w:lang w:val="sr-Latn-RS"/>
        </w:rPr>
        <w:t xml:space="preserve"> </w:t>
      </w:r>
      <w:r>
        <w:rPr>
          <w:rFonts w:hint="default"/>
          <w:color w:val="auto"/>
          <w:lang w:val="sr-Cyrl-RS"/>
        </w:rPr>
        <w:t>састанака</w:t>
      </w:r>
      <w:r>
        <w:rPr>
          <w:color w:val="auto"/>
        </w:rPr>
        <w:t xml:space="preserve">. </w:t>
      </w:r>
    </w:p>
    <w:p w14:paraId="46ACD834">
      <w:pPr>
        <w:spacing w:line="276" w:lineRule="auto"/>
        <w:jc w:val="both"/>
        <w:rPr>
          <w:color w:val="auto"/>
          <w:lang w:val="sr-Cyrl-RS"/>
        </w:rPr>
      </w:pPr>
      <w:r>
        <w:rPr>
          <w:color w:val="auto"/>
        </w:rPr>
        <w:t xml:space="preserve">Прва седница је одржана ради конституисања парламента, </w:t>
      </w:r>
      <w:r>
        <w:rPr>
          <w:color w:val="auto"/>
          <w:lang w:val="sr-Cyrl-RS"/>
        </w:rPr>
        <w:t>друга седница је одржана ради организовања Сајма интересовања</w:t>
      </w:r>
      <w:r>
        <w:rPr>
          <w:rFonts w:hint="default"/>
          <w:color w:val="auto"/>
          <w:lang w:val="sr-Cyrl-RS"/>
        </w:rPr>
        <w:t>, на осталима се разматрала документација школе, организовале акције у школи, формирала мисија, визија и мото школе, у другом полугодишту ученички парламент се у највећој мери бавио организацијом последњег дана школе и матурске вечери</w:t>
      </w:r>
      <w:r>
        <w:rPr>
          <w:color w:val="auto"/>
        </w:rPr>
        <w:t xml:space="preserve">. </w:t>
      </w:r>
      <w:r>
        <w:rPr>
          <w:color w:val="auto"/>
          <w:lang w:val="sr-Cyrl-RS"/>
        </w:rPr>
        <w:t>Укупан број чланова ученичког парламента је 44, из сваког одељења по два ученика. Председник ученичког парламента је</w:t>
      </w:r>
      <w:r>
        <w:rPr>
          <w:rFonts w:hint="default"/>
          <w:color w:val="auto"/>
          <w:lang w:val="sr-Cyrl-RS"/>
        </w:rPr>
        <w:t xml:space="preserve"> био</w:t>
      </w:r>
      <w:r>
        <w:rPr>
          <w:color w:val="auto"/>
          <w:lang w:val="sr-Cyrl-RS"/>
        </w:rPr>
        <w:t xml:space="preserve"> Саво</w:t>
      </w:r>
      <w:r>
        <w:rPr>
          <w:rFonts w:hint="default"/>
          <w:color w:val="auto"/>
          <w:lang w:val="sr-Cyrl-RS"/>
        </w:rPr>
        <w:t xml:space="preserve"> Витас</w:t>
      </w:r>
      <w:r>
        <w:rPr>
          <w:color w:val="auto"/>
          <w:lang w:val="sr-Cyrl-RS"/>
        </w:rPr>
        <w:t xml:space="preserve"> ученик 4-</w:t>
      </w:r>
      <w:r>
        <w:rPr>
          <w:rFonts w:hint="default"/>
          <w:color w:val="auto"/>
          <w:lang w:val="sr-Cyrl-RS"/>
        </w:rPr>
        <w:t>2</w:t>
      </w:r>
      <w:r>
        <w:rPr>
          <w:color w:val="auto"/>
          <w:lang w:val="sr-Cyrl-RS"/>
        </w:rPr>
        <w:t xml:space="preserve"> одељења. </w:t>
      </w:r>
    </w:p>
    <w:p w14:paraId="673E05FA">
      <w:pPr>
        <w:pStyle w:val="2"/>
        <w:jc w:val="left"/>
        <w:rPr>
          <w:rFonts w:cs="Times New Roman"/>
          <w:color w:val="auto"/>
          <w:szCs w:val="36"/>
          <w:lang w:val="sr-Cyrl-RS"/>
        </w:rPr>
      </w:pPr>
    </w:p>
    <w:p w14:paraId="1E607086">
      <w:pPr>
        <w:pStyle w:val="2"/>
        <w:numPr>
          <w:ilvl w:val="0"/>
          <w:numId w:val="0"/>
        </w:numPr>
        <w:bidi w:val="0"/>
        <w:ind w:leftChars="0"/>
        <w:rPr>
          <w:rFonts w:hint="default"/>
          <w:color w:val="auto"/>
          <w:lang w:val="sr-Cyrl-RS" w:eastAsia="sr-Cyrl-CS"/>
        </w:rPr>
      </w:pPr>
      <w:bookmarkStart w:id="87" w:name="_Toc7673"/>
      <w:r>
        <w:rPr>
          <w:rFonts w:hint="default"/>
          <w:color w:val="auto"/>
          <w:lang w:val="sr-Cyrl-RS"/>
        </w:rPr>
        <w:t>26.ИЗВЕШТАЈ О РЕАЛИЗАЦИЈИ П</w:t>
      </w:r>
      <w:r>
        <w:rPr>
          <w:rFonts w:hint="default"/>
          <w:color w:val="auto"/>
        </w:rPr>
        <w:t>РОГРАМ</w:t>
      </w:r>
      <w:r>
        <w:rPr>
          <w:rFonts w:hint="default"/>
          <w:color w:val="auto"/>
          <w:lang w:val="sr-Cyrl-RS"/>
        </w:rPr>
        <w:t>А</w:t>
      </w:r>
      <w:r>
        <w:rPr>
          <w:rFonts w:hint="default"/>
          <w:color w:val="auto"/>
        </w:rPr>
        <w:t xml:space="preserve"> ПОСТУПАЊА УСТАНОВЕ ОБРАЗОВАЊА И ВАСПИТАЊА У КРИЗНИМ СИТУАЦИЈАМА</w:t>
      </w:r>
      <w:bookmarkEnd w:id="87"/>
    </w:p>
    <w:p w14:paraId="7A9547FE">
      <w:pPr>
        <w:numPr>
          <w:ilvl w:val="0"/>
          <w:numId w:val="0"/>
        </w:numPr>
        <w:ind w:leftChars="0"/>
        <w:rPr>
          <w:rFonts w:hint="default"/>
          <w:color w:val="auto"/>
          <w:lang w:val="sr-Cyrl-RS"/>
        </w:rPr>
      </w:pPr>
    </w:p>
    <w:p w14:paraId="32843B56">
      <w:pPr>
        <w:rPr>
          <w:color w:val="auto"/>
          <w:lang w:val="sr-Cyrl-RS"/>
        </w:rPr>
      </w:pPr>
    </w:p>
    <w:p w14:paraId="33EF8CF4">
      <w:pPr>
        <w:jc w:val="center"/>
        <w:rPr>
          <w:rFonts w:hint="default" w:ascii="Times New Roman" w:hAnsi="Times New Roman" w:cs="Times New Roman"/>
          <w:b/>
          <w:bCs/>
          <w:color w:val="auto"/>
          <w:sz w:val="24"/>
          <w:szCs w:val="24"/>
          <w:lang w:val="sr-Cyrl-RS"/>
        </w:rPr>
      </w:pPr>
      <w:r>
        <w:rPr>
          <w:rFonts w:hint="default" w:ascii="Times New Roman" w:hAnsi="Times New Roman" w:cs="Times New Roman"/>
          <w:b/>
          <w:bCs/>
          <w:color w:val="auto"/>
          <w:sz w:val="24"/>
          <w:szCs w:val="24"/>
          <w:lang w:val="sr-Cyrl-RS"/>
        </w:rPr>
        <w:t>Сарадња са породицом ради заједничког деловања на јачању отпорности установе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092"/>
        <w:gridCol w:w="2137"/>
        <w:gridCol w:w="2137"/>
      </w:tblGrid>
      <w:tr w14:paraId="01B4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14:paraId="1C427FE5">
            <w:pPr>
              <w:widowControl w:val="0"/>
              <w:jc w:val="center"/>
              <w:rPr>
                <w:rFonts w:hint="default" w:ascii="Times New Roman" w:hAnsi="Times New Roman" w:cs="Times New Roman"/>
                <w:b/>
                <w:bCs/>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Активност</w:t>
            </w:r>
          </w:p>
        </w:tc>
        <w:tc>
          <w:tcPr>
            <w:tcW w:w="2092" w:type="dxa"/>
          </w:tcPr>
          <w:p w14:paraId="63E79A7E">
            <w:pPr>
              <w:widowControl w:val="0"/>
              <w:jc w:val="center"/>
              <w:rPr>
                <w:rFonts w:hint="default" w:ascii="Times New Roman" w:hAnsi="Times New Roman" w:cs="Times New Roman"/>
                <w:b/>
                <w:bCs/>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Носилац</w:t>
            </w:r>
          </w:p>
        </w:tc>
        <w:tc>
          <w:tcPr>
            <w:tcW w:w="2137" w:type="dxa"/>
          </w:tcPr>
          <w:p w14:paraId="0A299143">
            <w:pPr>
              <w:widowControl w:val="0"/>
              <w:jc w:val="center"/>
              <w:rPr>
                <w:rFonts w:hint="default" w:ascii="Times New Roman" w:hAnsi="Times New Roman" w:cs="Times New Roman"/>
                <w:b/>
                <w:bCs/>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Време реализације</w:t>
            </w:r>
          </w:p>
        </w:tc>
        <w:tc>
          <w:tcPr>
            <w:tcW w:w="2137" w:type="dxa"/>
          </w:tcPr>
          <w:p w14:paraId="37744F3E">
            <w:pPr>
              <w:widowControl w:val="0"/>
              <w:jc w:val="center"/>
              <w:rPr>
                <w:rFonts w:hint="default" w:ascii="Times New Roman" w:hAnsi="Times New Roman" w:cs="Times New Roman"/>
                <w:b/>
                <w:bCs/>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остварен/није остварен</w:t>
            </w:r>
          </w:p>
        </w:tc>
      </w:tr>
      <w:tr w14:paraId="23EE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14:paraId="6C68AFF9">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Успостављање првог контакта са родитељима</w:t>
            </w:r>
          </w:p>
        </w:tc>
        <w:tc>
          <w:tcPr>
            <w:tcW w:w="2092" w:type="dxa"/>
          </w:tcPr>
          <w:p w14:paraId="448876DA">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Одељењски старешина</w:t>
            </w:r>
          </w:p>
        </w:tc>
        <w:tc>
          <w:tcPr>
            <w:tcW w:w="2137" w:type="dxa"/>
          </w:tcPr>
          <w:p w14:paraId="15219B67">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Први родитељски састанак, септембар</w:t>
            </w:r>
          </w:p>
        </w:tc>
        <w:tc>
          <w:tcPr>
            <w:tcW w:w="2137" w:type="dxa"/>
          </w:tcPr>
          <w:p w14:paraId="14B025E4">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остварен</w:t>
            </w:r>
          </w:p>
        </w:tc>
      </w:tr>
      <w:tr w14:paraId="679D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14:paraId="11CCC16E">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Јасно истициње термина за индивидуалне разговоре са родитељима</w:t>
            </w:r>
          </w:p>
        </w:tc>
        <w:tc>
          <w:tcPr>
            <w:tcW w:w="2092" w:type="dxa"/>
          </w:tcPr>
          <w:p w14:paraId="6C09BE42">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Одељењски старешина, наставници</w:t>
            </w:r>
          </w:p>
        </w:tc>
        <w:tc>
          <w:tcPr>
            <w:tcW w:w="2137" w:type="dxa"/>
          </w:tcPr>
          <w:p w14:paraId="4DD2FE8C">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септембар</w:t>
            </w:r>
          </w:p>
        </w:tc>
        <w:tc>
          <w:tcPr>
            <w:tcW w:w="2137" w:type="dxa"/>
          </w:tcPr>
          <w:p w14:paraId="08F6B725">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остварен</w:t>
            </w:r>
          </w:p>
        </w:tc>
      </w:tr>
      <w:tr w14:paraId="1574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14:paraId="1254A95F">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Упознавање родитеља са стручном службом школе, њиховом улогом и охрабривање родитеља да е слободно обрате стручним сарадницима уколико осећају потребу</w:t>
            </w:r>
          </w:p>
        </w:tc>
        <w:tc>
          <w:tcPr>
            <w:tcW w:w="2092" w:type="dxa"/>
          </w:tcPr>
          <w:p w14:paraId="47347E34">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Одељењски старешина</w:t>
            </w:r>
          </w:p>
        </w:tc>
        <w:tc>
          <w:tcPr>
            <w:tcW w:w="2137" w:type="dxa"/>
          </w:tcPr>
          <w:p w14:paraId="157CA581">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континуирано</w:t>
            </w:r>
          </w:p>
        </w:tc>
        <w:tc>
          <w:tcPr>
            <w:tcW w:w="2137" w:type="dxa"/>
          </w:tcPr>
          <w:p w14:paraId="1F1B539F">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остварен</w:t>
            </w:r>
          </w:p>
        </w:tc>
      </w:tr>
      <w:tr w14:paraId="1212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14:paraId="38BEB294">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Доследно укључивање родитеља у активности појачаног васпитног рада</w:t>
            </w:r>
          </w:p>
        </w:tc>
        <w:tc>
          <w:tcPr>
            <w:tcW w:w="2092" w:type="dxa"/>
          </w:tcPr>
          <w:p w14:paraId="3198A73D">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Одељењски старешина, стручна служба</w:t>
            </w:r>
          </w:p>
        </w:tc>
        <w:tc>
          <w:tcPr>
            <w:tcW w:w="2137" w:type="dxa"/>
          </w:tcPr>
          <w:p w14:paraId="5613C3BC">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континуирано</w:t>
            </w:r>
          </w:p>
        </w:tc>
        <w:tc>
          <w:tcPr>
            <w:tcW w:w="2137" w:type="dxa"/>
          </w:tcPr>
          <w:p w14:paraId="75E065AD">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остварен</w:t>
            </w:r>
          </w:p>
        </w:tc>
      </w:tr>
      <w:tr w14:paraId="0EC0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14:paraId="5CEFF129">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Јачање родитељских компетенција</w:t>
            </w:r>
          </w:p>
        </w:tc>
        <w:tc>
          <w:tcPr>
            <w:tcW w:w="2092" w:type="dxa"/>
          </w:tcPr>
          <w:p w14:paraId="197A1795">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Стручна служба</w:t>
            </w:r>
          </w:p>
        </w:tc>
        <w:tc>
          <w:tcPr>
            <w:tcW w:w="2137" w:type="dxa"/>
          </w:tcPr>
          <w:p w14:paraId="4ED4AAF7">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континуирано</w:t>
            </w:r>
          </w:p>
        </w:tc>
        <w:tc>
          <w:tcPr>
            <w:tcW w:w="2137" w:type="dxa"/>
          </w:tcPr>
          <w:p w14:paraId="6F6A55FA">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остварен</w:t>
            </w:r>
          </w:p>
        </w:tc>
      </w:tr>
      <w:tr w14:paraId="2DD4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14:paraId="065BD139">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Континуирано обавештавање родитеља о свим правилницима, правилима и процедурама у кризним ситуацијама</w:t>
            </w:r>
          </w:p>
        </w:tc>
        <w:tc>
          <w:tcPr>
            <w:tcW w:w="2092" w:type="dxa"/>
          </w:tcPr>
          <w:p w14:paraId="72501F02">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Савет родитеља, педагог</w:t>
            </w:r>
          </w:p>
        </w:tc>
        <w:tc>
          <w:tcPr>
            <w:tcW w:w="2137" w:type="dxa"/>
          </w:tcPr>
          <w:p w14:paraId="7B54BDC8">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континуирано</w:t>
            </w:r>
          </w:p>
        </w:tc>
        <w:tc>
          <w:tcPr>
            <w:tcW w:w="2137" w:type="dxa"/>
          </w:tcPr>
          <w:p w14:paraId="43CB6CBE">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остварен</w:t>
            </w:r>
          </w:p>
        </w:tc>
      </w:tr>
    </w:tbl>
    <w:p w14:paraId="1D85CE53">
      <w:pPr>
        <w:rPr>
          <w:color w:val="auto"/>
          <w:lang w:val="sr-Cyrl-RS"/>
        </w:rPr>
      </w:pPr>
    </w:p>
    <w:p w14:paraId="4765F24E">
      <w:pP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sr-Cyrl-RS"/>
        </w:rPr>
        <w:t>У</w:t>
      </w:r>
      <w:r>
        <w:rPr>
          <w:rFonts w:hint="default" w:ascii="Times New Roman" w:hAnsi="Times New Roman" w:cs="Times New Roman"/>
          <w:b/>
          <w:bCs/>
          <w:color w:val="auto"/>
          <w:sz w:val="24"/>
          <w:szCs w:val="24"/>
        </w:rPr>
        <w:t>напређивање безбедносне културе ученика и запослених</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5"/>
        <w:gridCol w:w="1896"/>
        <w:gridCol w:w="2004"/>
        <w:gridCol w:w="1737"/>
      </w:tblGrid>
      <w:tr w14:paraId="377B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dxa"/>
          </w:tcPr>
          <w:p w14:paraId="4D197916">
            <w:pPr>
              <w:widowControl w:val="0"/>
              <w:jc w:val="center"/>
              <w:rPr>
                <w:rFonts w:hint="default" w:ascii="Times New Roman" w:hAnsi="Times New Roman" w:cs="Times New Roman"/>
                <w:b/>
                <w:bCs/>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Активност</w:t>
            </w:r>
          </w:p>
        </w:tc>
        <w:tc>
          <w:tcPr>
            <w:tcW w:w="1896" w:type="dxa"/>
          </w:tcPr>
          <w:p w14:paraId="3E4C6E82">
            <w:pPr>
              <w:widowControl w:val="0"/>
              <w:jc w:val="center"/>
              <w:rPr>
                <w:rFonts w:hint="default" w:ascii="Times New Roman" w:hAnsi="Times New Roman" w:cs="Times New Roman"/>
                <w:b/>
                <w:bCs/>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Носилац</w:t>
            </w:r>
          </w:p>
        </w:tc>
        <w:tc>
          <w:tcPr>
            <w:tcW w:w="2004" w:type="dxa"/>
          </w:tcPr>
          <w:p w14:paraId="2177BF57">
            <w:pPr>
              <w:widowControl w:val="0"/>
              <w:jc w:val="center"/>
              <w:rPr>
                <w:rFonts w:hint="default" w:ascii="Times New Roman" w:hAnsi="Times New Roman" w:cs="Times New Roman"/>
                <w:b/>
                <w:bCs/>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Време реализације</w:t>
            </w:r>
          </w:p>
        </w:tc>
        <w:tc>
          <w:tcPr>
            <w:tcW w:w="1737" w:type="dxa"/>
            <w:shd w:val="clear" w:color="auto" w:fill="auto"/>
            <w:vAlign w:val="top"/>
          </w:tcPr>
          <w:p w14:paraId="040B90AC">
            <w:pPr>
              <w:widowControl w:val="0"/>
              <w:jc w:val="center"/>
              <w:rPr>
                <w:rFonts w:hint="default" w:ascii="Times New Roman" w:hAnsi="Times New Roman" w:eastAsia="Times New Roman" w:cs="Times New Roman"/>
                <w:b/>
                <w:bCs/>
                <w:color w:val="auto"/>
                <w:sz w:val="24"/>
                <w:szCs w:val="24"/>
                <w:vertAlign w:val="baseline"/>
                <w:lang w:val="sr-Cyrl-RS" w:eastAsia="sr-Latn-CS" w:bidi="ar-SA"/>
              </w:rPr>
            </w:pPr>
            <w:r>
              <w:rPr>
                <w:rFonts w:hint="default" w:ascii="Times New Roman" w:hAnsi="Times New Roman" w:cs="Times New Roman"/>
                <w:b/>
                <w:bCs/>
                <w:color w:val="auto"/>
                <w:sz w:val="24"/>
                <w:szCs w:val="24"/>
                <w:vertAlign w:val="baseline"/>
                <w:lang w:val="sr-Cyrl-RS"/>
              </w:rPr>
              <w:t>остварен/није остварен</w:t>
            </w:r>
          </w:p>
        </w:tc>
      </w:tr>
      <w:tr w14:paraId="505E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dxa"/>
          </w:tcPr>
          <w:p w14:paraId="523C1E4B">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Формиран тим за кризне догађаје и јасно дефинисане улоге тима</w:t>
            </w:r>
          </w:p>
        </w:tc>
        <w:tc>
          <w:tcPr>
            <w:tcW w:w="1896" w:type="dxa"/>
          </w:tcPr>
          <w:p w14:paraId="1BAEB4BC">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директор</w:t>
            </w:r>
          </w:p>
        </w:tc>
        <w:tc>
          <w:tcPr>
            <w:tcW w:w="2004" w:type="dxa"/>
          </w:tcPr>
          <w:p w14:paraId="3A61DAF9">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септембар</w:t>
            </w:r>
          </w:p>
        </w:tc>
        <w:tc>
          <w:tcPr>
            <w:tcW w:w="1737" w:type="dxa"/>
          </w:tcPr>
          <w:p w14:paraId="31485521">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остварен</w:t>
            </w:r>
          </w:p>
        </w:tc>
      </w:tr>
      <w:tr w14:paraId="4C1C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dxa"/>
          </w:tcPr>
          <w:p w14:paraId="228277C0">
            <w:pPr>
              <w:keepNext w:val="0"/>
              <w:keepLines w:val="0"/>
              <w:widowControl/>
              <w:suppressLineNumbers w:val="0"/>
              <w:jc w:val="left"/>
              <w:rPr>
                <w:rFonts w:hint="default" w:ascii="Times New Roman" w:hAnsi="Times New Roman" w:cs="Times New Roman"/>
                <w:b w:val="0"/>
                <w:bCs w:val="0"/>
                <w:color w:val="auto"/>
                <w:sz w:val="24"/>
                <w:szCs w:val="24"/>
              </w:rPr>
            </w:pPr>
            <w:r>
              <w:rPr>
                <w:rFonts w:hint="default" w:ascii="Times New Roman" w:hAnsi="Times New Roman" w:eastAsia="Mulish" w:cs="Times New Roman"/>
                <w:b w:val="0"/>
                <w:bCs w:val="0"/>
                <w:color w:val="auto"/>
                <w:kern w:val="0"/>
                <w:sz w:val="24"/>
                <w:szCs w:val="24"/>
                <w:lang w:val="sr-Cyrl-RS" w:eastAsia="zh-CN" w:bidi="ar"/>
              </w:rPr>
              <w:t xml:space="preserve">Радионице и </w:t>
            </w:r>
            <w:r>
              <w:rPr>
                <w:rFonts w:hint="default" w:ascii="Times New Roman" w:hAnsi="Times New Roman" w:eastAsia="Mulish" w:cs="Times New Roman"/>
                <w:b w:val="0"/>
                <w:bCs w:val="0"/>
                <w:color w:val="auto"/>
                <w:kern w:val="0"/>
                <w:sz w:val="24"/>
                <w:szCs w:val="24"/>
                <w:lang w:val="en-US" w:eastAsia="zh-CN" w:bidi="ar"/>
              </w:rPr>
              <w:t xml:space="preserve">активности које јачају социо-емоционалне компетенције </w:t>
            </w:r>
            <w:r>
              <w:rPr>
                <w:rFonts w:hint="default" w:ascii="Times New Roman" w:hAnsi="Times New Roman" w:eastAsia="Mulish" w:cs="Times New Roman"/>
                <w:b w:val="0"/>
                <w:bCs w:val="0"/>
                <w:color w:val="auto"/>
                <w:kern w:val="0"/>
                <w:sz w:val="24"/>
                <w:szCs w:val="24"/>
                <w:lang w:val="sr-Cyrl-RS" w:eastAsia="zh-CN" w:bidi="ar"/>
              </w:rPr>
              <w:t>ученика</w:t>
            </w:r>
            <w:r>
              <w:rPr>
                <w:rFonts w:hint="default" w:ascii="Times New Roman" w:hAnsi="Times New Roman" w:eastAsia="Mulish" w:cs="Times New Roman"/>
                <w:b w:val="0"/>
                <w:bCs w:val="0"/>
                <w:color w:val="auto"/>
                <w:kern w:val="0"/>
                <w:sz w:val="24"/>
                <w:szCs w:val="24"/>
                <w:lang w:val="en-US" w:eastAsia="zh-CN" w:bidi="ar"/>
              </w:rPr>
              <w:t>(конструктивно решавање сукоба, емпатија, толеранција,алтруизам...).</w:t>
            </w:r>
          </w:p>
          <w:p w14:paraId="7C0C072C">
            <w:pPr>
              <w:widowControl w:val="0"/>
              <w:jc w:val="center"/>
              <w:rPr>
                <w:rFonts w:hint="default" w:ascii="Times New Roman" w:hAnsi="Times New Roman" w:cs="Times New Roman"/>
                <w:b w:val="0"/>
                <w:bCs w:val="0"/>
                <w:color w:val="auto"/>
                <w:sz w:val="24"/>
                <w:szCs w:val="24"/>
                <w:vertAlign w:val="baseline"/>
                <w:lang w:val="sr-Cyrl-RS"/>
              </w:rPr>
            </w:pPr>
          </w:p>
        </w:tc>
        <w:tc>
          <w:tcPr>
            <w:tcW w:w="1896" w:type="dxa"/>
          </w:tcPr>
          <w:p w14:paraId="533CA156">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Одељењски старешина, стручна служна</w:t>
            </w:r>
          </w:p>
        </w:tc>
        <w:tc>
          <w:tcPr>
            <w:tcW w:w="2004" w:type="dxa"/>
          </w:tcPr>
          <w:p w14:paraId="296C0BAA">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континуирано</w:t>
            </w:r>
          </w:p>
        </w:tc>
        <w:tc>
          <w:tcPr>
            <w:tcW w:w="1737" w:type="dxa"/>
          </w:tcPr>
          <w:p w14:paraId="4291B4F6">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 xml:space="preserve">Остварен - </w:t>
            </w:r>
            <w:r>
              <w:rPr>
                <w:rFonts w:hint="default" w:cs="Times New Roman"/>
                <w:b w:val="0"/>
                <w:bCs w:val="0"/>
                <w:color w:val="auto"/>
                <w:sz w:val="24"/>
                <w:szCs w:val="24"/>
                <w:vertAlign w:val="baseline"/>
                <w:lang w:val="sr-Cyrl-RS"/>
              </w:rPr>
              <w:t>радионице на ЧОС-у</w:t>
            </w:r>
          </w:p>
        </w:tc>
      </w:tr>
      <w:tr w14:paraId="5899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dxa"/>
          </w:tcPr>
          <w:p w14:paraId="1B6093F6">
            <w:pPr>
              <w:widowControl w:val="0"/>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спровести вежбе евакуације  (као да је нпр. пожар) или закључавања просторија (ако је потребно заштитити се од спољне претње). Потребно је проверити да ли сви знају инструкције за евакуацију (не носе се торбе, књиге, сви иду у колони по двоје са својим наставником и сл.</w:t>
            </w:r>
          </w:p>
          <w:p w14:paraId="40E99FDA">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rPr>
              <w:t>Такође је важно и да сви буду информисани где се налазе и како се користе апарати за гашење пожара и паковања прве помоћи.</w:t>
            </w:r>
          </w:p>
        </w:tc>
        <w:tc>
          <w:tcPr>
            <w:tcW w:w="1896" w:type="dxa"/>
          </w:tcPr>
          <w:p w14:paraId="6C6BBEE8">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дирекотор</w:t>
            </w:r>
          </w:p>
        </w:tc>
        <w:tc>
          <w:tcPr>
            <w:tcW w:w="2004" w:type="dxa"/>
          </w:tcPr>
          <w:p w14:paraId="4E84EB81">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Једном у току године</w:t>
            </w:r>
          </w:p>
        </w:tc>
        <w:tc>
          <w:tcPr>
            <w:tcW w:w="1737" w:type="dxa"/>
          </w:tcPr>
          <w:p w14:paraId="2B1E5436">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Није остварен</w:t>
            </w:r>
          </w:p>
        </w:tc>
      </w:tr>
      <w:tr w14:paraId="5D82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dxa"/>
          </w:tcPr>
          <w:p w14:paraId="50C4D72A">
            <w:pPr>
              <w:keepNext w:val="0"/>
              <w:keepLines w:val="0"/>
              <w:widowControl/>
              <w:suppressLineNumbers w:val="0"/>
              <w:jc w:val="left"/>
              <w:rPr>
                <w:rFonts w:hint="default" w:ascii="Times New Roman" w:hAnsi="Times New Roman" w:cs="Times New Roman"/>
                <w:b w:val="0"/>
                <w:bCs w:val="0"/>
                <w:color w:val="auto"/>
                <w:sz w:val="24"/>
                <w:szCs w:val="24"/>
                <w:lang w:val="sr-Cyrl-RS"/>
              </w:rPr>
            </w:pPr>
            <w:r>
              <w:rPr>
                <w:rFonts w:hint="default" w:ascii="Times New Roman" w:hAnsi="Times New Roman" w:eastAsia="Mulish" w:cs="Times New Roman"/>
                <w:b w:val="0"/>
                <w:bCs w:val="0"/>
                <w:color w:val="auto"/>
                <w:kern w:val="0"/>
                <w:sz w:val="24"/>
                <w:szCs w:val="24"/>
                <w:lang w:val="sr-Cyrl-RS" w:eastAsia="zh-CN" w:bidi="ar"/>
              </w:rPr>
              <w:t>Б</w:t>
            </w:r>
            <w:r>
              <w:rPr>
                <w:rFonts w:hint="default" w:ascii="Times New Roman" w:hAnsi="Times New Roman" w:eastAsia="Mulish" w:cs="Times New Roman"/>
                <w:b w:val="0"/>
                <w:bCs w:val="0"/>
                <w:color w:val="auto"/>
                <w:kern w:val="0"/>
                <w:sz w:val="24"/>
                <w:szCs w:val="24"/>
                <w:lang w:val="en-US" w:eastAsia="zh-CN" w:bidi="ar"/>
              </w:rPr>
              <w:t xml:space="preserve">лаговремено и доследно спровођење интервентних активности у оквиру заштите ученика од дискриминације, насиља, злостављања </w:t>
            </w:r>
            <w:r>
              <w:rPr>
                <w:rFonts w:hint="default" w:ascii="Times New Roman" w:hAnsi="Times New Roman" w:eastAsia="Mulish" w:cs="Times New Roman"/>
                <w:b w:val="0"/>
                <w:bCs w:val="0"/>
                <w:color w:val="auto"/>
                <w:kern w:val="0"/>
                <w:sz w:val="24"/>
                <w:szCs w:val="24"/>
                <w:lang w:val="sr-Cyrl-RS" w:eastAsia="zh-CN" w:bidi="ar"/>
              </w:rPr>
              <w:t xml:space="preserve">и </w:t>
            </w:r>
            <w:r>
              <w:rPr>
                <w:rFonts w:hint="default" w:ascii="Times New Roman" w:hAnsi="Times New Roman" w:eastAsia="Mulish" w:cs="Times New Roman"/>
                <w:b w:val="0"/>
                <w:bCs w:val="0"/>
                <w:color w:val="auto"/>
                <w:kern w:val="0"/>
                <w:sz w:val="24"/>
                <w:szCs w:val="24"/>
                <w:lang w:val="en-US" w:eastAsia="zh-CN" w:bidi="ar"/>
              </w:rPr>
              <w:t>Занемаривања</w:t>
            </w:r>
            <w:r>
              <w:rPr>
                <w:rFonts w:hint="default" w:ascii="Times New Roman" w:hAnsi="Times New Roman" w:eastAsia="Mulish" w:cs="Times New Roman"/>
                <w:b w:val="0"/>
                <w:bCs w:val="0"/>
                <w:color w:val="auto"/>
                <w:kern w:val="0"/>
                <w:sz w:val="24"/>
                <w:szCs w:val="24"/>
                <w:lang w:val="sr-Cyrl-RS" w:eastAsia="zh-CN" w:bidi="ar"/>
              </w:rPr>
              <w:t xml:space="preserve"> </w:t>
            </w:r>
          </w:p>
          <w:p w14:paraId="3A187F1C">
            <w:pPr>
              <w:widowControl w:val="0"/>
              <w:jc w:val="center"/>
              <w:rPr>
                <w:rFonts w:hint="default" w:ascii="Times New Roman" w:hAnsi="Times New Roman" w:cs="Times New Roman"/>
                <w:b w:val="0"/>
                <w:bCs w:val="0"/>
                <w:color w:val="auto"/>
                <w:sz w:val="24"/>
                <w:szCs w:val="24"/>
                <w:vertAlign w:val="baseline"/>
                <w:lang w:val="sr-Cyrl-RS"/>
              </w:rPr>
            </w:pPr>
          </w:p>
        </w:tc>
        <w:tc>
          <w:tcPr>
            <w:tcW w:w="1896" w:type="dxa"/>
          </w:tcPr>
          <w:p w14:paraId="2F37E13F">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Тим за заштиту</w:t>
            </w:r>
          </w:p>
        </w:tc>
        <w:tc>
          <w:tcPr>
            <w:tcW w:w="2004" w:type="dxa"/>
          </w:tcPr>
          <w:p w14:paraId="05DF9C91">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континуирано</w:t>
            </w:r>
          </w:p>
        </w:tc>
        <w:tc>
          <w:tcPr>
            <w:tcW w:w="1737" w:type="dxa"/>
          </w:tcPr>
          <w:p w14:paraId="1D8B4F63">
            <w:pPr>
              <w:widowControl w:val="0"/>
              <w:jc w:val="center"/>
              <w:rPr>
                <w:rFonts w:hint="default" w:ascii="Times New Roman" w:hAnsi="Times New Roman" w:cs="Times New Roman"/>
                <w:b w:val="0"/>
                <w:bCs w:val="0"/>
                <w:color w:val="auto"/>
                <w:sz w:val="24"/>
                <w:szCs w:val="24"/>
                <w:vertAlign w:val="baseline"/>
                <w:lang w:val="sr-Cyrl-RS"/>
              </w:rPr>
            </w:pPr>
            <w:r>
              <w:rPr>
                <w:rFonts w:hint="default" w:cs="Times New Roman"/>
                <w:b w:val="0"/>
                <w:bCs w:val="0"/>
                <w:color w:val="auto"/>
                <w:sz w:val="24"/>
                <w:szCs w:val="24"/>
                <w:vertAlign w:val="baseline"/>
                <w:lang w:val="sr-Cyrl-RS"/>
              </w:rPr>
              <w:t>Вођено 4 васпитно-дисциплинска поступка, сарађивано са центром за социјални рад, саветодавни рад са ученицима и родитељима</w:t>
            </w:r>
          </w:p>
        </w:tc>
      </w:tr>
      <w:tr w14:paraId="1DDB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dxa"/>
          </w:tcPr>
          <w:p w14:paraId="40D3006C">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Стручно усавршавање запослених:</w:t>
            </w:r>
          </w:p>
          <w:p w14:paraId="02F4FD14">
            <w:pPr>
              <w:keepNext w:val="0"/>
              <w:keepLines w:val="0"/>
              <w:widowControl/>
              <w:suppressLineNumbers w:val="0"/>
              <w:jc w:val="left"/>
              <w:rPr>
                <w:rFonts w:hint="default" w:ascii="Times New Roman" w:hAnsi="Times New Roman" w:eastAsia="Mulish" w:cs="Times New Roman"/>
                <w:b w:val="0"/>
                <w:bCs w:val="0"/>
                <w:color w:val="auto"/>
                <w:kern w:val="0"/>
                <w:sz w:val="24"/>
                <w:szCs w:val="24"/>
                <w:lang w:val="sr-Cyrl-RS" w:eastAsia="zh-CN" w:bidi="ar"/>
              </w:rPr>
            </w:pPr>
            <w:r>
              <w:rPr>
                <w:rFonts w:hint="default" w:ascii="Times New Roman" w:hAnsi="Times New Roman" w:cs="Times New Roman"/>
                <w:b w:val="0"/>
                <w:bCs w:val="0"/>
                <w:color w:val="auto"/>
                <w:sz w:val="24"/>
                <w:szCs w:val="24"/>
                <w:vertAlign w:val="baseline"/>
                <w:lang w:val="sr-Cyrl-RS"/>
              </w:rPr>
              <w:t xml:space="preserve">- </w:t>
            </w:r>
            <w:r>
              <w:rPr>
                <w:rFonts w:hint="default" w:ascii="Times New Roman" w:hAnsi="Times New Roman" w:eastAsia="Mulish" w:cs="Times New Roman"/>
                <w:b w:val="0"/>
                <w:bCs w:val="0"/>
                <w:color w:val="auto"/>
                <w:kern w:val="0"/>
                <w:sz w:val="24"/>
                <w:szCs w:val="24"/>
                <w:lang w:val="en-US" w:eastAsia="zh-CN" w:bidi="ar"/>
              </w:rPr>
              <w:t xml:space="preserve">обуке запослених ради јачања компетенција за пружање психосоцијалне подршке, за реализацију плана евакуације, управљање стресом </w:t>
            </w:r>
            <w:r>
              <w:rPr>
                <w:rFonts w:hint="default" w:ascii="Times New Roman" w:hAnsi="Times New Roman" w:eastAsia="Mulish" w:cs="Times New Roman"/>
                <w:b w:val="0"/>
                <w:bCs w:val="0"/>
                <w:color w:val="auto"/>
                <w:kern w:val="0"/>
                <w:sz w:val="24"/>
                <w:szCs w:val="24"/>
                <w:lang w:val="sr-Cyrl-RS" w:eastAsia="zh-CN" w:bidi="ar"/>
              </w:rPr>
              <w:t>:</w:t>
            </w:r>
          </w:p>
          <w:p w14:paraId="23A86220">
            <w:pPr>
              <w:pStyle w:val="5"/>
              <w:keepNext w:val="0"/>
              <w:keepLines w:val="0"/>
              <w:widowControl/>
              <w:suppressLineNumbers w:val="0"/>
              <w:rPr>
                <w:rFonts w:hint="default" w:ascii="Times New Roman" w:hAnsi="Times New Roman" w:cs="Times New Roman"/>
                <w:b w:val="0"/>
                <w:bCs w:val="0"/>
                <w:color w:val="auto"/>
                <w:sz w:val="22"/>
                <w:szCs w:val="22"/>
              </w:rPr>
            </w:pPr>
            <w:r>
              <w:rPr>
                <w:rFonts w:hint="default" w:ascii="Times New Roman" w:hAnsi="Times New Roman" w:eastAsia="Mulish" w:cs="Times New Roman"/>
                <w:b w:val="0"/>
                <w:bCs w:val="0"/>
                <w:color w:val="auto"/>
                <w:kern w:val="0"/>
                <w:sz w:val="22"/>
                <w:szCs w:val="22"/>
                <w:lang w:val="sr-Cyrl-RS" w:eastAsia="zh-CN" w:bidi="ar"/>
              </w:rPr>
              <w:t>Кат бр. 181 стрес у школи - превазолажење, промена (</w:t>
            </w:r>
            <w:r>
              <w:rPr>
                <w:rFonts w:hint="default" w:ascii="Times New Roman" w:hAnsi="Times New Roman" w:cs="Times New Roman"/>
                <w:b w:val="0"/>
                <w:bCs w:val="0"/>
                <w:color w:val="auto"/>
                <w:sz w:val="22"/>
                <w:szCs w:val="22"/>
              </w:rPr>
              <w:t>Регионални центар за професионални развој запослених у образовању</w:t>
            </w:r>
          </w:p>
          <w:p w14:paraId="4FA319FB">
            <w:pPr>
              <w:keepNext w:val="0"/>
              <w:keepLines w:val="0"/>
              <w:widowControl/>
              <w:suppressLineNumbers w:val="0"/>
              <w:jc w:val="left"/>
              <w:rPr>
                <w:rFonts w:hint="default" w:ascii="Times New Roman" w:hAnsi="Times New Roman" w:eastAsia="Mulish" w:cs="Times New Roman"/>
                <w:b w:val="0"/>
                <w:bCs w:val="0"/>
                <w:color w:val="auto"/>
                <w:kern w:val="0"/>
                <w:sz w:val="22"/>
                <w:szCs w:val="22"/>
                <w:lang w:val="sr-Cyrl-RS" w:eastAsia="zh-CN" w:bidi="ar"/>
              </w:rPr>
            </w:pPr>
            <w:r>
              <w:rPr>
                <w:rFonts w:hint="default" w:ascii="Times New Roman" w:hAnsi="Times New Roman" w:eastAsia="SimSun" w:cs="Times New Roman"/>
                <w:b w:val="0"/>
                <w:bCs w:val="0"/>
                <w:color w:val="auto"/>
                <w:sz w:val="22"/>
                <w:szCs w:val="22"/>
              </w:rPr>
              <w:t>Непосредно</w:t>
            </w:r>
            <w:r>
              <w:rPr>
                <w:rFonts w:hint="default" w:ascii="Times New Roman" w:hAnsi="Times New Roman" w:eastAsia="SimSun" w:cs="Times New Roman"/>
                <w:b w:val="0"/>
                <w:bCs w:val="0"/>
                <w:color w:val="auto"/>
                <w:sz w:val="22"/>
                <w:szCs w:val="22"/>
                <w:lang w:val="sr-Cyrl-RS"/>
              </w:rPr>
              <w:t>)</w:t>
            </w:r>
            <w:r>
              <w:rPr>
                <w:rFonts w:hint="default" w:ascii="Times New Roman" w:hAnsi="Times New Roman" w:eastAsia="Mulish" w:cs="Times New Roman"/>
                <w:b w:val="0"/>
                <w:bCs w:val="0"/>
                <w:color w:val="auto"/>
                <w:kern w:val="0"/>
                <w:sz w:val="22"/>
                <w:szCs w:val="22"/>
                <w:lang w:val="sr-Cyrl-RS" w:eastAsia="zh-CN" w:bidi="ar"/>
              </w:rPr>
              <w:t>к4,к15,к23,к20 П5</w:t>
            </w:r>
          </w:p>
          <w:p w14:paraId="740C5C39">
            <w:pPr>
              <w:widowControl w:val="0"/>
              <w:jc w:val="both"/>
              <w:rPr>
                <w:rFonts w:hint="default" w:ascii="Times New Roman" w:hAnsi="Times New Roman" w:cs="Times New Roman"/>
                <w:b w:val="0"/>
                <w:bCs w:val="0"/>
                <w:color w:val="auto"/>
                <w:sz w:val="22"/>
                <w:szCs w:val="22"/>
              </w:rPr>
            </w:pPr>
          </w:p>
          <w:p w14:paraId="4CA2F5E0">
            <w:pPr>
              <w:pStyle w:val="5"/>
              <w:keepNext w:val="0"/>
              <w:keepLines w:val="0"/>
              <w:widowControl/>
              <w:suppressLineNumbers w:val="0"/>
              <w:rPr>
                <w:rFonts w:hint="default" w:ascii="Times New Roman" w:hAnsi="Times New Roman" w:cs="Times New Roman"/>
                <w:b w:val="0"/>
                <w:bCs w:val="0"/>
                <w:color w:val="auto"/>
                <w:sz w:val="22"/>
                <w:szCs w:val="22"/>
                <w:lang w:val="sr-Cyrl-RS"/>
              </w:rPr>
            </w:pPr>
            <w:r>
              <w:rPr>
                <w:rFonts w:hint="default" w:ascii="Times New Roman" w:hAnsi="Times New Roman" w:eastAsia="SimSun" w:cs="Times New Roman"/>
                <w:b w:val="0"/>
                <w:bCs w:val="0"/>
                <w:color w:val="auto"/>
                <w:sz w:val="22"/>
                <w:szCs w:val="22"/>
                <w:lang w:val="sr-Cyrl-RS"/>
              </w:rPr>
              <w:t xml:space="preserve">Кат бр. 71 Како помоћи детету да превазиђе кризне животне ситуације </w:t>
            </w:r>
            <w:r>
              <w:rPr>
                <w:rFonts w:hint="default" w:ascii="Times New Roman" w:hAnsi="Times New Roman" w:cs="Times New Roman"/>
                <w:b w:val="0"/>
                <w:bCs w:val="0"/>
                <w:color w:val="auto"/>
                <w:sz w:val="22"/>
                <w:szCs w:val="22"/>
                <w:lang w:val="sr-Cyrl-RS"/>
              </w:rPr>
              <w:t>(ц</w:t>
            </w:r>
            <w:r>
              <w:rPr>
                <w:rFonts w:hint="default" w:ascii="Times New Roman" w:hAnsi="Times New Roman" w:cs="Times New Roman"/>
                <w:b w:val="0"/>
                <w:bCs w:val="0"/>
                <w:color w:val="auto"/>
                <w:sz w:val="22"/>
                <w:szCs w:val="22"/>
              </w:rPr>
              <w:t>ентар за стручно усавршавање Кикинда</w:t>
            </w:r>
            <w:r>
              <w:rPr>
                <w:rFonts w:hint="default" w:ascii="Times New Roman" w:hAnsi="Times New Roman" w:cs="Times New Roman"/>
                <w:b w:val="0"/>
                <w:bCs w:val="0"/>
                <w:color w:val="auto"/>
                <w:sz w:val="22"/>
                <w:szCs w:val="22"/>
                <w:lang w:val="sr-Cyrl-RS"/>
              </w:rPr>
              <w:t xml:space="preserve">) </w:t>
            </w:r>
            <w:r>
              <w:rPr>
                <w:rFonts w:hint="default" w:ascii="Times New Roman" w:hAnsi="Times New Roman" w:eastAsia="SimSun" w:cs="Times New Roman"/>
                <w:b w:val="0"/>
                <w:bCs w:val="0"/>
                <w:color w:val="auto"/>
                <w:sz w:val="22"/>
                <w:szCs w:val="22"/>
              </w:rPr>
              <w:t>К3, К6, К9, К14, К20, К23</w:t>
            </w:r>
            <w:r>
              <w:rPr>
                <w:rFonts w:hint="default" w:ascii="Times New Roman" w:hAnsi="Times New Roman" w:cs="Times New Roman"/>
                <w:b w:val="0"/>
                <w:bCs w:val="0"/>
                <w:color w:val="auto"/>
                <w:sz w:val="22"/>
                <w:szCs w:val="22"/>
                <w:lang w:val="sr-Cyrl-RS"/>
              </w:rPr>
              <w:t xml:space="preserve"> П5</w:t>
            </w:r>
          </w:p>
          <w:p w14:paraId="751F1520">
            <w:pPr>
              <w:pStyle w:val="5"/>
              <w:keepNext w:val="0"/>
              <w:keepLines w:val="0"/>
              <w:widowControl/>
              <w:suppressLineNumbers w:val="0"/>
              <w:rPr>
                <w:rFonts w:hint="default" w:ascii="Times New Roman" w:hAnsi="Times New Roman" w:cs="Times New Roman"/>
                <w:b w:val="0"/>
                <w:bCs w:val="0"/>
                <w:color w:val="auto"/>
                <w:sz w:val="22"/>
                <w:szCs w:val="22"/>
                <w:lang w:val="sr-Cyrl-RS"/>
              </w:rPr>
            </w:pPr>
            <w:r>
              <w:rPr>
                <w:rFonts w:hint="default" w:ascii="Times New Roman" w:hAnsi="Times New Roman" w:cs="Times New Roman"/>
                <w:b w:val="0"/>
                <w:bCs w:val="0"/>
                <w:color w:val="auto"/>
                <w:sz w:val="22"/>
                <w:szCs w:val="22"/>
                <w:lang w:val="sr-Cyrl-RS"/>
              </w:rPr>
              <w:t>Кат бр. 51 Ефикасним реаговањем до успешнијег решавања кризних ситуација (</w:t>
            </w:r>
            <w:r>
              <w:rPr>
                <w:rFonts w:hint="default" w:ascii="Times New Roman" w:hAnsi="Times New Roman" w:cs="Times New Roman"/>
                <w:b w:val="0"/>
                <w:bCs w:val="0"/>
                <w:color w:val="auto"/>
                <w:sz w:val="22"/>
                <w:szCs w:val="22"/>
              </w:rPr>
              <w:t>Удружење за унапређење васпитања и образовања Креативни центар</w:t>
            </w:r>
            <w:r>
              <w:rPr>
                <w:rFonts w:hint="default" w:ascii="Times New Roman" w:hAnsi="Times New Roman" w:cs="Times New Roman"/>
                <w:b w:val="0"/>
                <w:bCs w:val="0"/>
                <w:color w:val="auto"/>
                <w:sz w:val="22"/>
                <w:szCs w:val="22"/>
                <w:lang w:val="sr-Cyrl-RS"/>
              </w:rPr>
              <w:t xml:space="preserve">) </w:t>
            </w:r>
            <w:r>
              <w:rPr>
                <w:rFonts w:hint="default" w:ascii="Times New Roman" w:hAnsi="Times New Roman" w:eastAsia="SimSun" w:cs="Times New Roman"/>
                <w:b w:val="0"/>
                <w:bCs w:val="0"/>
                <w:color w:val="auto"/>
                <w:sz w:val="22"/>
                <w:szCs w:val="22"/>
              </w:rPr>
              <w:t>К4, К7, К8, К13, К18, К23</w:t>
            </w:r>
            <w:r>
              <w:rPr>
                <w:rFonts w:hint="default" w:ascii="Times New Roman" w:hAnsi="Times New Roman" w:cs="Times New Roman"/>
                <w:b w:val="0"/>
                <w:bCs w:val="0"/>
                <w:color w:val="auto"/>
                <w:sz w:val="22"/>
                <w:szCs w:val="22"/>
                <w:lang w:val="sr-Cyrl-RS"/>
              </w:rPr>
              <w:t xml:space="preserve"> П4</w:t>
            </w:r>
          </w:p>
          <w:p w14:paraId="60EEF44C">
            <w:pPr>
              <w:widowControl w:val="0"/>
              <w:jc w:val="both"/>
              <w:rPr>
                <w:rFonts w:hint="default"/>
                <w:color w:val="auto"/>
                <w:lang w:val="sr-Cyrl-RS"/>
              </w:rPr>
            </w:pPr>
            <w:r>
              <w:rPr>
                <w:rFonts w:ascii="SimSun" w:hAnsi="SimSun" w:eastAsia="SimSun" w:cs="SimSun"/>
                <w:color w:val="auto"/>
                <w:sz w:val="1"/>
                <w:szCs w:val="1"/>
              </w:rPr>
              <w:t>Непосредно</w:t>
            </w:r>
          </w:p>
          <w:p w14:paraId="0E2BF670">
            <w:pPr>
              <w:widowControl w:val="0"/>
              <w:jc w:val="both"/>
              <w:rPr>
                <w:rFonts w:hint="default" w:ascii="Times New Roman" w:hAnsi="Times New Roman" w:eastAsia="SimSun" w:cs="Times New Roman"/>
                <w:color w:val="auto"/>
                <w:sz w:val="24"/>
                <w:szCs w:val="24"/>
                <w:lang w:val="sr-Cyrl-RS"/>
              </w:rPr>
            </w:pPr>
          </w:p>
          <w:p w14:paraId="5E77E201">
            <w:pPr>
              <w:widowControl w:val="0"/>
              <w:jc w:val="both"/>
              <w:rPr>
                <w:rFonts w:hint="default" w:ascii="Times New Roman" w:hAnsi="Times New Roman" w:eastAsia="SimSun" w:cs="Times New Roman"/>
                <w:color w:val="auto"/>
                <w:sz w:val="24"/>
                <w:szCs w:val="24"/>
                <w:lang w:val="sr-Cyrl-RS"/>
              </w:rPr>
            </w:pPr>
          </w:p>
          <w:p w14:paraId="2A35D0A7">
            <w:pPr>
              <w:widowControl w:val="0"/>
              <w:jc w:val="center"/>
              <w:rPr>
                <w:rFonts w:hint="default" w:ascii="Times New Roman" w:hAnsi="Times New Roman" w:cs="Times New Roman"/>
                <w:b w:val="0"/>
                <w:bCs w:val="0"/>
                <w:color w:val="auto"/>
                <w:sz w:val="24"/>
                <w:szCs w:val="24"/>
                <w:vertAlign w:val="baseline"/>
                <w:lang w:val="sr-Cyrl-RS"/>
              </w:rPr>
            </w:pPr>
          </w:p>
        </w:tc>
        <w:tc>
          <w:tcPr>
            <w:tcW w:w="1896" w:type="dxa"/>
          </w:tcPr>
          <w:p w14:paraId="68D148CA">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Сви запослени</w:t>
            </w:r>
          </w:p>
        </w:tc>
        <w:tc>
          <w:tcPr>
            <w:tcW w:w="2004" w:type="dxa"/>
          </w:tcPr>
          <w:p w14:paraId="7C76A4FF">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континуирано</w:t>
            </w:r>
          </w:p>
        </w:tc>
        <w:tc>
          <w:tcPr>
            <w:tcW w:w="1737" w:type="dxa"/>
          </w:tcPr>
          <w:p w14:paraId="2FCD840B">
            <w:pPr>
              <w:widowControl w:val="0"/>
              <w:jc w:val="center"/>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Није остварен</w:t>
            </w:r>
          </w:p>
        </w:tc>
      </w:tr>
    </w:tbl>
    <w:p w14:paraId="34895434">
      <w:pPr>
        <w:rPr>
          <w:rFonts w:hint="default" w:ascii="Times New Roman" w:hAnsi="Times New Roman" w:cs="Times New Roman"/>
          <w:b/>
          <w:bCs/>
          <w:color w:val="auto"/>
          <w:sz w:val="24"/>
          <w:szCs w:val="24"/>
          <w:lang w:val="sr-Cyrl-RS"/>
        </w:rPr>
      </w:pPr>
    </w:p>
    <w:p w14:paraId="40C07367">
      <w:pPr>
        <w:rPr>
          <w:rFonts w:hint="default" w:ascii="Times New Roman" w:hAnsi="Times New Roman" w:cs="Times New Roman"/>
          <w:b/>
          <w:bCs/>
          <w:color w:val="auto"/>
          <w:sz w:val="24"/>
          <w:szCs w:val="24"/>
          <w:lang w:val="sr-Cyrl-RS"/>
        </w:rPr>
      </w:pPr>
    </w:p>
    <w:p w14:paraId="445306CB">
      <w:pPr>
        <w:rPr>
          <w:rFonts w:hint="default" w:ascii="Times New Roman" w:hAnsi="Times New Roman" w:cs="Times New Roman"/>
          <w:b/>
          <w:bCs/>
          <w:color w:val="auto"/>
          <w:sz w:val="24"/>
          <w:szCs w:val="24"/>
          <w:lang w:val="sr-Cyrl-RS"/>
        </w:rPr>
      </w:pPr>
      <w:r>
        <w:rPr>
          <w:rFonts w:hint="default" w:ascii="Times New Roman" w:hAnsi="Times New Roman" w:cs="Times New Roman"/>
          <w:b/>
          <w:bCs/>
          <w:color w:val="auto"/>
          <w:sz w:val="24"/>
          <w:szCs w:val="24"/>
          <w:lang w:val="sr-Cyrl-RS"/>
        </w:rPr>
        <w:t>Рад тима за кризне интервенције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727"/>
        <w:gridCol w:w="1675"/>
        <w:gridCol w:w="1688"/>
        <w:gridCol w:w="1688"/>
      </w:tblGrid>
      <w:tr w14:paraId="659E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14:paraId="5D739735">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Област</w:t>
            </w:r>
          </w:p>
        </w:tc>
        <w:tc>
          <w:tcPr>
            <w:tcW w:w="1727" w:type="dxa"/>
          </w:tcPr>
          <w:p w14:paraId="40CE0F05">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Активност</w:t>
            </w:r>
          </w:p>
        </w:tc>
        <w:tc>
          <w:tcPr>
            <w:tcW w:w="1675" w:type="dxa"/>
          </w:tcPr>
          <w:p w14:paraId="1B5F3C9E">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Носиоци активности</w:t>
            </w:r>
          </w:p>
        </w:tc>
        <w:tc>
          <w:tcPr>
            <w:tcW w:w="1688" w:type="dxa"/>
          </w:tcPr>
          <w:p w14:paraId="15B600E2">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Време реализације</w:t>
            </w:r>
          </w:p>
        </w:tc>
        <w:tc>
          <w:tcPr>
            <w:tcW w:w="1688" w:type="dxa"/>
          </w:tcPr>
          <w:p w14:paraId="72120171">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Остварен/није остварен</w:t>
            </w:r>
          </w:p>
        </w:tc>
      </w:tr>
      <w:tr w14:paraId="6325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14:paraId="334F82BD">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Координација</w:t>
            </w:r>
          </w:p>
        </w:tc>
        <w:tc>
          <w:tcPr>
            <w:tcW w:w="1727" w:type="dxa"/>
          </w:tcPr>
          <w:p w14:paraId="5954283D">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Израда програма поступања иу кризним ситуацијама</w:t>
            </w:r>
          </w:p>
        </w:tc>
        <w:tc>
          <w:tcPr>
            <w:tcW w:w="1675" w:type="dxa"/>
            <w:vAlign w:val="top"/>
          </w:tcPr>
          <w:p w14:paraId="4251DAF9">
            <w:pPr>
              <w:widowControl w:val="0"/>
              <w:jc w:val="both"/>
              <w:rPr>
                <w:rFonts w:hint="default" w:ascii="Times New Roman" w:hAnsi="Times New Roman" w:cs="Times New Roman" w:eastAsiaTheme="minorHAnsi"/>
                <w:color w:val="auto"/>
                <w:sz w:val="24"/>
                <w:szCs w:val="24"/>
                <w:vertAlign w:val="baseline"/>
                <w:lang w:val="sr-Cyrl-RS" w:eastAsia="en-US" w:bidi="ar-SA"/>
              </w:rPr>
            </w:pPr>
            <w:r>
              <w:rPr>
                <w:rFonts w:hint="default" w:ascii="Times New Roman" w:hAnsi="Times New Roman" w:cs="Times New Roman"/>
                <w:color w:val="auto"/>
                <w:sz w:val="24"/>
                <w:szCs w:val="24"/>
                <w:vertAlign w:val="baseline"/>
                <w:lang w:val="sr-Cyrl-RS"/>
              </w:rPr>
              <w:t>Тим за кризне догађаје</w:t>
            </w:r>
          </w:p>
        </w:tc>
        <w:tc>
          <w:tcPr>
            <w:tcW w:w="1688" w:type="dxa"/>
          </w:tcPr>
          <w:p w14:paraId="49DD9480">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Септембар</w:t>
            </w:r>
          </w:p>
        </w:tc>
        <w:tc>
          <w:tcPr>
            <w:tcW w:w="1688" w:type="dxa"/>
          </w:tcPr>
          <w:p w14:paraId="3E916F57">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остварен</w:t>
            </w:r>
          </w:p>
        </w:tc>
      </w:tr>
      <w:tr w14:paraId="2F8A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14:paraId="3430FA0A">
            <w:pPr>
              <w:widowControl w:val="0"/>
              <w:jc w:val="both"/>
              <w:rPr>
                <w:rFonts w:hint="default" w:ascii="Times New Roman" w:hAnsi="Times New Roman" w:cs="Times New Roman"/>
                <w:color w:val="auto"/>
                <w:sz w:val="24"/>
                <w:szCs w:val="24"/>
                <w:vertAlign w:val="baseline"/>
              </w:rPr>
            </w:pPr>
          </w:p>
        </w:tc>
        <w:tc>
          <w:tcPr>
            <w:tcW w:w="1727" w:type="dxa"/>
          </w:tcPr>
          <w:p w14:paraId="08503C6A">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Организација обука евакуације и стручног усавршавања  за превазилажење стреса и психосоцијалне помоћи</w:t>
            </w:r>
          </w:p>
        </w:tc>
        <w:tc>
          <w:tcPr>
            <w:tcW w:w="1675" w:type="dxa"/>
          </w:tcPr>
          <w:p w14:paraId="7AF498EB">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директор</w:t>
            </w:r>
          </w:p>
        </w:tc>
        <w:tc>
          <w:tcPr>
            <w:tcW w:w="1688" w:type="dxa"/>
          </w:tcPr>
          <w:p w14:paraId="2CBEB8A9">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У току године</w:t>
            </w:r>
          </w:p>
        </w:tc>
        <w:tc>
          <w:tcPr>
            <w:tcW w:w="1688" w:type="dxa"/>
          </w:tcPr>
          <w:p w14:paraId="4E370136">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Није остварен</w:t>
            </w:r>
          </w:p>
        </w:tc>
      </w:tr>
      <w:tr w14:paraId="37C0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14:paraId="1D1F5C4E">
            <w:pPr>
              <w:widowControl w:val="0"/>
              <w:jc w:val="both"/>
              <w:rPr>
                <w:rFonts w:hint="default" w:ascii="Times New Roman" w:hAnsi="Times New Roman" w:cs="Times New Roman"/>
                <w:color w:val="auto"/>
                <w:sz w:val="24"/>
                <w:szCs w:val="24"/>
                <w:vertAlign w:val="baseline"/>
              </w:rPr>
            </w:pPr>
          </w:p>
        </w:tc>
        <w:tc>
          <w:tcPr>
            <w:tcW w:w="1727" w:type="dxa"/>
          </w:tcPr>
          <w:p w14:paraId="78F50CA7">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Успостављање комуникације и сарадње са спољашњом заштитном мрежом - Полиција, тужилаштво, центар заз социјални рад, здравствене установе</w:t>
            </w:r>
          </w:p>
        </w:tc>
        <w:tc>
          <w:tcPr>
            <w:tcW w:w="1675" w:type="dxa"/>
          </w:tcPr>
          <w:p w14:paraId="1EBC8515">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Директор</w:t>
            </w:r>
          </w:p>
        </w:tc>
        <w:tc>
          <w:tcPr>
            <w:tcW w:w="1688" w:type="dxa"/>
          </w:tcPr>
          <w:p w14:paraId="685CC099">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По потреби</w:t>
            </w:r>
          </w:p>
        </w:tc>
        <w:tc>
          <w:tcPr>
            <w:tcW w:w="1688" w:type="dxa"/>
          </w:tcPr>
          <w:p w14:paraId="5B15FB62">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остварен</w:t>
            </w:r>
          </w:p>
        </w:tc>
      </w:tr>
      <w:tr w14:paraId="7C0F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14:paraId="6060F034">
            <w:pPr>
              <w:widowControl w:val="0"/>
              <w:jc w:val="both"/>
              <w:rPr>
                <w:rFonts w:hint="default" w:ascii="Times New Roman" w:hAnsi="Times New Roman" w:cs="Times New Roman"/>
                <w:color w:val="auto"/>
                <w:sz w:val="24"/>
                <w:szCs w:val="24"/>
                <w:vertAlign w:val="baseline"/>
              </w:rPr>
            </w:pPr>
          </w:p>
        </w:tc>
        <w:tc>
          <w:tcPr>
            <w:tcW w:w="1727" w:type="dxa"/>
          </w:tcPr>
          <w:p w14:paraId="416662C7">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Израда плана заштите за конкретни случај</w:t>
            </w:r>
          </w:p>
        </w:tc>
        <w:tc>
          <w:tcPr>
            <w:tcW w:w="1675" w:type="dxa"/>
          </w:tcPr>
          <w:p w14:paraId="4EE9CE60">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Тим за кризне догађаје</w:t>
            </w:r>
          </w:p>
        </w:tc>
        <w:tc>
          <w:tcPr>
            <w:tcW w:w="1688" w:type="dxa"/>
            <w:vAlign w:val="top"/>
          </w:tcPr>
          <w:p w14:paraId="0E01CA03">
            <w:pPr>
              <w:widowControl w:val="0"/>
              <w:jc w:val="both"/>
              <w:rPr>
                <w:rFonts w:hint="default" w:ascii="Times New Roman" w:hAnsi="Times New Roman" w:cs="Times New Roman"/>
                <w:color w:val="auto"/>
                <w:sz w:val="24"/>
                <w:szCs w:val="24"/>
                <w:vertAlign w:val="baseline"/>
              </w:rPr>
            </w:pPr>
            <w:r>
              <w:rPr>
                <w:rFonts w:hint="default" w:ascii="Times New Roman" w:hAnsi="Times New Roman" w:cs="Times New Roman"/>
                <w:color w:val="auto"/>
                <w:sz w:val="24"/>
                <w:szCs w:val="24"/>
                <w:vertAlign w:val="baseline"/>
                <w:lang w:val="sr-Cyrl-RS"/>
              </w:rPr>
              <w:t>По потреби</w:t>
            </w:r>
          </w:p>
        </w:tc>
        <w:tc>
          <w:tcPr>
            <w:tcW w:w="1688" w:type="dxa"/>
            <w:vAlign w:val="top"/>
          </w:tcPr>
          <w:p w14:paraId="783A4839">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остварен</w:t>
            </w:r>
          </w:p>
        </w:tc>
      </w:tr>
      <w:tr w14:paraId="4E71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14:paraId="7D9E98F8">
            <w:pPr>
              <w:widowControl w:val="0"/>
              <w:jc w:val="both"/>
              <w:rPr>
                <w:rFonts w:hint="default" w:ascii="Times New Roman" w:hAnsi="Times New Roman" w:cs="Times New Roman"/>
                <w:color w:val="auto"/>
                <w:sz w:val="24"/>
                <w:szCs w:val="24"/>
                <w:vertAlign w:val="baseline"/>
              </w:rPr>
            </w:pPr>
          </w:p>
        </w:tc>
        <w:tc>
          <w:tcPr>
            <w:tcW w:w="1727" w:type="dxa"/>
          </w:tcPr>
          <w:p w14:paraId="6B9D8D0B">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Праћење реализације плана</w:t>
            </w:r>
          </w:p>
        </w:tc>
        <w:tc>
          <w:tcPr>
            <w:tcW w:w="1675" w:type="dxa"/>
            <w:vAlign w:val="top"/>
          </w:tcPr>
          <w:p w14:paraId="12D79B9D">
            <w:pPr>
              <w:widowControl w:val="0"/>
              <w:jc w:val="both"/>
              <w:rPr>
                <w:rFonts w:hint="default" w:ascii="Times New Roman" w:hAnsi="Times New Roman" w:cs="Times New Roman"/>
                <w:color w:val="auto"/>
                <w:sz w:val="24"/>
                <w:szCs w:val="24"/>
                <w:vertAlign w:val="baseline"/>
              </w:rPr>
            </w:pPr>
            <w:r>
              <w:rPr>
                <w:rFonts w:hint="default" w:ascii="Times New Roman" w:hAnsi="Times New Roman" w:cs="Times New Roman"/>
                <w:color w:val="auto"/>
                <w:sz w:val="24"/>
                <w:szCs w:val="24"/>
                <w:vertAlign w:val="baseline"/>
                <w:lang w:val="sr-Cyrl-RS"/>
              </w:rPr>
              <w:t>Тим за кризне догађаје</w:t>
            </w:r>
          </w:p>
        </w:tc>
        <w:tc>
          <w:tcPr>
            <w:tcW w:w="1688" w:type="dxa"/>
            <w:vAlign w:val="top"/>
          </w:tcPr>
          <w:p w14:paraId="220F3BD2">
            <w:pPr>
              <w:widowControl w:val="0"/>
              <w:jc w:val="both"/>
              <w:rPr>
                <w:rFonts w:hint="default" w:ascii="Times New Roman" w:hAnsi="Times New Roman" w:cs="Times New Roman"/>
                <w:color w:val="auto"/>
                <w:sz w:val="24"/>
                <w:szCs w:val="24"/>
                <w:vertAlign w:val="baseline"/>
              </w:rPr>
            </w:pPr>
            <w:r>
              <w:rPr>
                <w:rFonts w:hint="default" w:ascii="Times New Roman" w:hAnsi="Times New Roman" w:cs="Times New Roman"/>
                <w:color w:val="auto"/>
                <w:sz w:val="24"/>
                <w:szCs w:val="24"/>
                <w:vertAlign w:val="baseline"/>
                <w:lang w:val="sr-Cyrl-RS"/>
              </w:rPr>
              <w:t>По потреби</w:t>
            </w:r>
          </w:p>
        </w:tc>
        <w:tc>
          <w:tcPr>
            <w:tcW w:w="1688" w:type="dxa"/>
            <w:vAlign w:val="top"/>
          </w:tcPr>
          <w:p w14:paraId="7310A6FE">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остварен</w:t>
            </w:r>
          </w:p>
        </w:tc>
      </w:tr>
      <w:tr w14:paraId="734E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14:paraId="58385CBD">
            <w:pPr>
              <w:widowControl w:val="0"/>
              <w:jc w:val="both"/>
              <w:rPr>
                <w:rFonts w:hint="default" w:ascii="Times New Roman" w:hAnsi="Times New Roman" w:cs="Times New Roman"/>
                <w:color w:val="auto"/>
                <w:sz w:val="24"/>
                <w:szCs w:val="24"/>
                <w:vertAlign w:val="baseline"/>
              </w:rPr>
            </w:pPr>
          </w:p>
        </w:tc>
        <w:tc>
          <w:tcPr>
            <w:tcW w:w="1727" w:type="dxa"/>
          </w:tcPr>
          <w:p w14:paraId="231D4FAE">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евалуација</w:t>
            </w:r>
          </w:p>
        </w:tc>
        <w:tc>
          <w:tcPr>
            <w:tcW w:w="1675" w:type="dxa"/>
            <w:vAlign w:val="top"/>
          </w:tcPr>
          <w:p w14:paraId="4A749D1E">
            <w:pPr>
              <w:widowControl w:val="0"/>
              <w:jc w:val="both"/>
              <w:rPr>
                <w:rFonts w:hint="default" w:ascii="Times New Roman" w:hAnsi="Times New Roman" w:cs="Times New Roman"/>
                <w:color w:val="auto"/>
                <w:sz w:val="24"/>
                <w:szCs w:val="24"/>
                <w:vertAlign w:val="baseline"/>
              </w:rPr>
            </w:pPr>
            <w:r>
              <w:rPr>
                <w:rFonts w:hint="default" w:ascii="Times New Roman" w:hAnsi="Times New Roman" w:cs="Times New Roman"/>
                <w:color w:val="auto"/>
                <w:sz w:val="24"/>
                <w:szCs w:val="24"/>
                <w:vertAlign w:val="baseline"/>
                <w:lang w:val="sr-Cyrl-RS"/>
              </w:rPr>
              <w:t>Тим за кризне догађаје</w:t>
            </w:r>
          </w:p>
        </w:tc>
        <w:tc>
          <w:tcPr>
            <w:tcW w:w="1688" w:type="dxa"/>
            <w:vAlign w:val="top"/>
          </w:tcPr>
          <w:p w14:paraId="7DB2D306">
            <w:pPr>
              <w:widowControl w:val="0"/>
              <w:jc w:val="both"/>
              <w:rPr>
                <w:rFonts w:hint="default" w:ascii="Times New Roman" w:hAnsi="Times New Roman" w:cs="Times New Roman"/>
                <w:color w:val="auto"/>
                <w:sz w:val="24"/>
                <w:szCs w:val="24"/>
                <w:vertAlign w:val="baseline"/>
              </w:rPr>
            </w:pPr>
            <w:r>
              <w:rPr>
                <w:rFonts w:hint="default" w:ascii="Times New Roman" w:hAnsi="Times New Roman" w:cs="Times New Roman"/>
                <w:color w:val="auto"/>
                <w:sz w:val="24"/>
                <w:szCs w:val="24"/>
                <w:vertAlign w:val="baseline"/>
                <w:lang w:val="sr-Cyrl-RS"/>
              </w:rPr>
              <w:t>По потреби</w:t>
            </w:r>
          </w:p>
        </w:tc>
        <w:tc>
          <w:tcPr>
            <w:tcW w:w="1688" w:type="dxa"/>
            <w:vAlign w:val="top"/>
          </w:tcPr>
          <w:p w14:paraId="6F09B208">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остварен</w:t>
            </w:r>
          </w:p>
        </w:tc>
      </w:tr>
      <w:tr w14:paraId="4709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14:paraId="524408D8">
            <w:pPr>
              <w:widowControl w:val="0"/>
              <w:jc w:val="both"/>
              <w:rPr>
                <w:rFonts w:hint="default" w:ascii="Times New Roman" w:hAnsi="Times New Roman" w:cs="Times New Roman"/>
                <w:color w:val="auto"/>
                <w:sz w:val="24"/>
                <w:szCs w:val="24"/>
                <w:vertAlign w:val="baseline"/>
              </w:rPr>
            </w:pPr>
            <w:r>
              <w:rPr>
                <w:rFonts w:hint="default" w:ascii="Times New Roman" w:hAnsi="Times New Roman" w:cs="Times New Roman"/>
                <w:color w:val="auto"/>
                <w:sz w:val="24"/>
                <w:szCs w:val="24"/>
                <w:lang w:val="sr-Cyrl-RS"/>
              </w:rPr>
              <w:t>П</w:t>
            </w:r>
            <w:r>
              <w:rPr>
                <w:rFonts w:hint="default" w:ascii="Times New Roman" w:hAnsi="Times New Roman" w:cs="Times New Roman"/>
                <w:color w:val="auto"/>
                <w:sz w:val="24"/>
                <w:szCs w:val="24"/>
              </w:rPr>
              <w:t>ружање психосоцијалне подршке</w:t>
            </w:r>
          </w:p>
        </w:tc>
        <w:tc>
          <w:tcPr>
            <w:tcW w:w="1727" w:type="dxa"/>
          </w:tcPr>
          <w:p w14:paraId="2CCBC7CC">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Процена потреба за психосоцијалном подршком</w:t>
            </w:r>
          </w:p>
        </w:tc>
        <w:tc>
          <w:tcPr>
            <w:tcW w:w="1675" w:type="dxa"/>
          </w:tcPr>
          <w:p w14:paraId="1F07FBC4">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Педагог, психолог, одељењски старешина</w:t>
            </w:r>
          </w:p>
        </w:tc>
        <w:tc>
          <w:tcPr>
            <w:tcW w:w="1688" w:type="dxa"/>
          </w:tcPr>
          <w:p w14:paraId="32556084">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По потреби</w:t>
            </w:r>
          </w:p>
        </w:tc>
        <w:tc>
          <w:tcPr>
            <w:tcW w:w="1688" w:type="dxa"/>
          </w:tcPr>
          <w:p w14:paraId="394FC08B">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остварен</w:t>
            </w:r>
          </w:p>
        </w:tc>
      </w:tr>
      <w:tr w14:paraId="158A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14:paraId="58B063FA">
            <w:pPr>
              <w:widowControl w:val="0"/>
              <w:jc w:val="both"/>
              <w:rPr>
                <w:rFonts w:hint="default" w:ascii="Times New Roman" w:hAnsi="Times New Roman" w:cs="Times New Roman"/>
                <w:color w:val="auto"/>
                <w:sz w:val="24"/>
                <w:szCs w:val="24"/>
                <w:vertAlign w:val="baseline"/>
              </w:rPr>
            </w:pPr>
          </w:p>
        </w:tc>
        <w:tc>
          <w:tcPr>
            <w:tcW w:w="1727" w:type="dxa"/>
          </w:tcPr>
          <w:p w14:paraId="5BE97A18">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Саветодавни рад - индивидуална и групна подршка</w:t>
            </w:r>
          </w:p>
        </w:tc>
        <w:tc>
          <w:tcPr>
            <w:tcW w:w="1675" w:type="dxa"/>
          </w:tcPr>
          <w:p w14:paraId="37E4D10C">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психолог</w:t>
            </w:r>
          </w:p>
        </w:tc>
        <w:tc>
          <w:tcPr>
            <w:tcW w:w="1688" w:type="dxa"/>
          </w:tcPr>
          <w:p w14:paraId="6D12F49A">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По потреби</w:t>
            </w:r>
          </w:p>
        </w:tc>
        <w:tc>
          <w:tcPr>
            <w:tcW w:w="1688" w:type="dxa"/>
          </w:tcPr>
          <w:p w14:paraId="39C7C8A9">
            <w:pPr>
              <w:widowControl w:val="0"/>
              <w:jc w:val="both"/>
              <w:rPr>
                <w:rFonts w:hint="default" w:ascii="Times New Roman" w:hAnsi="Times New Roman" w:cs="Times New Roman"/>
                <w:color w:val="auto"/>
                <w:sz w:val="24"/>
                <w:szCs w:val="24"/>
                <w:vertAlign w:val="baseline"/>
                <w:lang w:val="sr-Cyrl-RS"/>
              </w:rPr>
            </w:pPr>
            <w:r>
              <w:rPr>
                <w:rFonts w:hint="default" w:cs="Times New Roman"/>
                <w:color w:val="auto"/>
                <w:sz w:val="24"/>
                <w:szCs w:val="24"/>
                <w:vertAlign w:val="baseline"/>
                <w:lang w:val="sr-Cyrl-RS"/>
              </w:rPr>
              <w:t>Реализован након пада надстрешнице у Новом Саду</w:t>
            </w:r>
          </w:p>
        </w:tc>
      </w:tr>
      <w:tr w14:paraId="2C14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14:paraId="5A30658B">
            <w:pPr>
              <w:widowControl w:val="0"/>
              <w:jc w:val="both"/>
              <w:rPr>
                <w:rFonts w:hint="default" w:ascii="Times New Roman" w:hAnsi="Times New Roman" w:cs="Times New Roman"/>
                <w:color w:val="auto"/>
                <w:sz w:val="24"/>
                <w:szCs w:val="24"/>
                <w:vertAlign w:val="baseline"/>
              </w:rPr>
            </w:pPr>
          </w:p>
        </w:tc>
        <w:tc>
          <w:tcPr>
            <w:tcW w:w="1727" w:type="dxa"/>
          </w:tcPr>
          <w:p w14:paraId="4F5B14F1">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Процена потребе укључивања мобилног тима</w:t>
            </w:r>
          </w:p>
        </w:tc>
        <w:tc>
          <w:tcPr>
            <w:tcW w:w="1675" w:type="dxa"/>
          </w:tcPr>
          <w:p w14:paraId="5DAC144B">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Тим за кризне догађаје</w:t>
            </w:r>
          </w:p>
        </w:tc>
        <w:tc>
          <w:tcPr>
            <w:tcW w:w="1688" w:type="dxa"/>
            <w:vAlign w:val="top"/>
          </w:tcPr>
          <w:p w14:paraId="6292AC92">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По потреби</w:t>
            </w:r>
          </w:p>
        </w:tc>
        <w:tc>
          <w:tcPr>
            <w:tcW w:w="1688" w:type="dxa"/>
            <w:vAlign w:val="top"/>
          </w:tcPr>
          <w:p w14:paraId="1F51F663">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Није било потребе</w:t>
            </w:r>
          </w:p>
        </w:tc>
      </w:tr>
      <w:tr w14:paraId="5A5F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14:paraId="1A36CDC2">
            <w:pPr>
              <w:widowControl w:val="0"/>
              <w:jc w:val="both"/>
              <w:rPr>
                <w:rFonts w:hint="default" w:ascii="Times New Roman" w:hAnsi="Times New Roman" w:cs="Times New Roman"/>
                <w:color w:val="auto"/>
                <w:sz w:val="24"/>
                <w:szCs w:val="24"/>
                <w:vertAlign w:val="baseline"/>
              </w:rPr>
            </w:pPr>
          </w:p>
        </w:tc>
        <w:tc>
          <w:tcPr>
            <w:tcW w:w="1727" w:type="dxa"/>
          </w:tcPr>
          <w:p w14:paraId="35B01E63">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Сарадња са мобилним тимом</w:t>
            </w:r>
          </w:p>
        </w:tc>
        <w:tc>
          <w:tcPr>
            <w:tcW w:w="1675" w:type="dxa"/>
            <w:vAlign w:val="top"/>
          </w:tcPr>
          <w:p w14:paraId="06004748">
            <w:pPr>
              <w:widowControl w:val="0"/>
              <w:jc w:val="both"/>
              <w:rPr>
                <w:rFonts w:hint="default" w:ascii="Times New Roman" w:hAnsi="Times New Roman" w:cs="Times New Roman" w:eastAsiaTheme="minorHAnsi"/>
                <w:color w:val="auto"/>
                <w:sz w:val="24"/>
                <w:szCs w:val="24"/>
                <w:vertAlign w:val="baseline"/>
                <w:lang w:val="sr-Cyrl-RS" w:eastAsia="en-US" w:bidi="ar-SA"/>
              </w:rPr>
            </w:pPr>
            <w:r>
              <w:rPr>
                <w:rFonts w:hint="default" w:ascii="Times New Roman" w:hAnsi="Times New Roman" w:cs="Times New Roman"/>
                <w:color w:val="auto"/>
                <w:sz w:val="24"/>
                <w:szCs w:val="24"/>
                <w:vertAlign w:val="baseline"/>
                <w:lang w:val="sr-Cyrl-RS"/>
              </w:rPr>
              <w:t>Тим за кризне догађаје</w:t>
            </w:r>
          </w:p>
        </w:tc>
        <w:tc>
          <w:tcPr>
            <w:tcW w:w="1688" w:type="dxa"/>
            <w:vAlign w:val="top"/>
          </w:tcPr>
          <w:p w14:paraId="50EA080A">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По потреби</w:t>
            </w:r>
          </w:p>
        </w:tc>
        <w:tc>
          <w:tcPr>
            <w:tcW w:w="1688" w:type="dxa"/>
            <w:vAlign w:val="top"/>
          </w:tcPr>
          <w:p w14:paraId="365B3F74">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Није било потребе</w:t>
            </w:r>
          </w:p>
        </w:tc>
      </w:tr>
      <w:tr w14:paraId="3226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14:paraId="561AD8AD">
            <w:pPr>
              <w:widowControl w:val="0"/>
              <w:jc w:val="both"/>
              <w:rPr>
                <w:rFonts w:hint="default" w:ascii="Times New Roman" w:hAnsi="Times New Roman" w:cs="Times New Roman"/>
                <w:color w:val="auto"/>
                <w:sz w:val="24"/>
                <w:szCs w:val="24"/>
                <w:vertAlign w:val="baseline"/>
              </w:rPr>
            </w:pPr>
            <w:r>
              <w:rPr>
                <w:rFonts w:hint="default" w:ascii="Times New Roman" w:hAnsi="Times New Roman" w:cs="Times New Roman"/>
                <w:color w:val="auto"/>
                <w:sz w:val="24"/>
                <w:szCs w:val="24"/>
              </w:rPr>
              <w:t xml:space="preserve">информисање </w:t>
            </w:r>
          </w:p>
        </w:tc>
        <w:tc>
          <w:tcPr>
            <w:tcW w:w="1727" w:type="dxa"/>
          </w:tcPr>
          <w:p w14:paraId="46706C06">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rPr>
              <w:t>прикупљањ</w:t>
            </w:r>
            <w:r>
              <w:rPr>
                <w:rFonts w:hint="default" w:ascii="Times New Roman" w:hAnsi="Times New Roman" w:cs="Times New Roman"/>
                <w:color w:val="auto"/>
                <w:sz w:val="24"/>
                <w:szCs w:val="24"/>
                <w:lang w:val="sr-Cyrl-RS"/>
              </w:rPr>
              <w:t>е</w:t>
            </w:r>
            <w:r>
              <w:rPr>
                <w:rFonts w:hint="default" w:ascii="Times New Roman" w:hAnsi="Times New Roman" w:cs="Times New Roman"/>
                <w:color w:val="auto"/>
                <w:sz w:val="24"/>
                <w:szCs w:val="24"/>
              </w:rPr>
              <w:t>, проверавањ</w:t>
            </w:r>
            <w:r>
              <w:rPr>
                <w:rFonts w:hint="default" w:ascii="Times New Roman" w:hAnsi="Times New Roman" w:cs="Times New Roman"/>
                <w:color w:val="auto"/>
                <w:sz w:val="24"/>
                <w:szCs w:val="24"/>
                <w:lang w:val="sr-Cyrl-RS"/>
              </w:rPr>
              <w:t>е</w:t>
            </w:r>
            <w:r>
              <w:rPr>
                <w:rFonts w:hint="default" w:ascii="Times New Roman" w:hAnsi="Times New Roman" w:cs="Times New Roman"/>
                <w:color w:val="auto"/>
                <w:sz w:val="24"/>
                <w:szCs w:val="24"/>
              </w:rPr>
              <w:t>, селекције, дистрибуције информација</w:t>
            </w:r>
          </w:p>
        </w:tc>
        <w:tc>
          <w:tcPr>
            <w:tcW w:w="1675" w:type="dxa"/>
            <w:vAlign w:val="top"/>
          </w:tcPr>
          <w:p w14:paraId="29B1FB27">
            <w:pPr>
              <w:widowControl w:val="0"/>
              <w:jc w:val="both"/>
              <w:rPr>
                <w:rFonts w:hint="default" w:ascii="Times New Roman" w:hAnsi="Times New Roman" w:cs="Times New Roman" w:eastAsiaTheme="minorHAnsi"/>
                <w:color w:val="auto"/>
                <w:sz w:val="24"/>
                <w:szCs w:val="24"/>
                <w:vertAlign w:val="baseline"/>
                <w:lang w:val="sr-Cyrl-RS" w:eastAsia="en-US" w:bidi="ar-SA"/>
              </w:rPr>
            </w:pPr>
            <w:r>
              <w:rPr>
                <w:rFonts w:hint="default" w:ascii="Times New Roman" w:hAnsi="Times New Roman" w:cs="Times New Roman"/>
                <w:color w:val="auto"/>
                <w:sz w:val="24"/>
                <w:szCs w:val="24"/>
                <w:vertAlign w:val="baseline"/>
                <w:lang w:val="sr-Cyrl-RS"/>
              </w:rPr>
              <w:t>Тим за кризне догађаје</w:t>
            </w:r>
          </w:p>
        </w:tc>
        <w:tc>
          <w:tcPr>
            <w:tcW w:w="1688" w:type="dxa"/>
            <w:vAlign w:val="top"/>
          </w:tcPr>
          <w:p w14:paraId="7F342F9F">
            <w:pPr>
              <w:widowControl w:val="0"/>
              <w:jc w:val="both"/>
              <w:rPr>
                <w:rFonts w:hint="default" w:ascii="Times New Roman" w:hAnsi="Times New Roman" w:cs="Times New Roman" w:eastAsiaTheme="minorHAnsi"/>
                <w:color w:val="auto"/>
                <w:sz w:val="24"/>
                <w:szCs w:val="24"/>
                <w:vertAlign w:val="baseline"/>
                <w:lang w:val="sr-Cyrl-RS" w:eastAsia="en-US" w:bidi="ar-SA"/>
              </w:rPr>
            </w:pPr>
            <w:r>
              <w:rPr>
                <w:rFonts w:hint="default" w:ascii="Times New Roman" w:hAnsi="Times New Roman" w:cs="Times New Roman"/>
                <w:color w:val="auto"/>
                <w:sz w:val="24"/>
                <w:szCs w:val="24"/>
                <w:vertAlign w:val="baseline"/>
                <w:lang w:val="sr-Cyrl-RS"/>
              </w:rPr>
              <w:t>По потреби</w:t>
            </w:r>
          </w:p>
        </w:tc>
        <w:tc>
          <w:tcPr>
            <w:tcW w:w="1688" w:type="dxa"/>
            <w:vAlign w:val="top"/>
          </w:tcPr>
          <w:p w14:paraId="7CCBB563">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Није било потребе</w:t>
            </w:r>
          </w:p>
        </w:tc>
      </w:tr>
      <w:tr w14:paraId="5C70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14:paraId="01CF6355">
            <w:pPr>
              <w:widowControl w:val="0"/>
              <w:jc w:val="both"/>
              <w:rPr>
                <w:rFonts w:hint="default" w:ascii="Times New Roman" w:hAnsi="Times New Roman" w:cs="Times New Roman"/>
                <w:color w:val="auto"/>
                <w:sz w:val="24"/>
                <w:szCs w:val="24"/>
                <w:vertAlign w:val="baseline"/>
              </w:rPr>
            </w:pPr>
          </w:p>
        </w:tc>
        <w:tc>
          <w:tcPr>
            <w:tcW w:w="1727" w:type="dxa"/>
          </w:tcPr>
          <w:p w14:paraId="6BF6A739">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Успостављање сарадње са медијима, давање изјаве за медије</w:t>
            </w:r>
          </w:p>
        </w:tc>
        <w:tc>
          <w:tcPr>
            <w:tcW w:w="1675" w:type="dxa"/>
          </w:tcPr>
          <w:p w14:paraId="37F0BA4D">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Директор</w:t>
            </w:r>
          </w:p>
        </w:tc>
        <w:tc>
          <w:tcPr>
            <w:tcW w:w="1688" w:type="dxa"/>
          </w:tcPr>
          <w:p w14:paraId="55EB8762">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По потреби</w:t>
            </w:r>
          </w:p>
        </w:tc>
        <w:tc>
          <w:tcPr>
            <w:tcW w:w="1688" w:type="dxa"/>
          </w:tcPr>
          <w:p w14:paraId="4596B647">
            <w:pPr>
              <w:widowControl w:val="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Није било потребе</w:t>
            </w:r>
          </w:p>
        </w:tc>
      </w:tr>
    </w:tbl>
    <w:p w14:paraId="182A0611">
      <w:pPr>
        <w:rPr>
          <w:rFonts w:hint="default" w:ascii="Times New Roman" w:hAnsi="Times New Roman" w:cs="Times New Roman"/>
          <w:b/>
          <w:bCs/>
          <w:color w:val="auto"/>
          <w:sz w:val="24"/>
          <w:szCs w:val="24"/>
          <w:lang w:val="sr-Cyrl-RS"/>
        </w:rPr>
      </w:pPr>
    </w:p>
    <w:p w14:paraId="6E5A0B66">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ПЛАНИРАНИ ОБЛИЦИ СТРУЧНОГ УСАВРШАВАЊА У УСТАНОВИ </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1"/>
        <w:gridCol w:w="693"/>
        <w:gridCol w:w="2223"/>
        <w:gridCol w:w="1179"/>
        <w:gridCol w:w="1025"/>
        <w:gridCol w:w="619"/>
        <w:gridCol w:w="1322"/>
      </w:tblGrid>
      <w:tr w14:paraId="2A8F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7"/>
            <w:shd w:val="clear" w:color="auto" w:fill="D9D9D9"/>
          </w:tcPr>
          <w:p w14:paraId="61A6BCFA">
            <w:pPr>
              <w:spacing w:after="0"/>
              <w:jc w:val="center"/>
              <w:rPr>
                <w:b/>
                <w:color w:val="auto"/>
                <w:lang w:val="sr-Cyrl-CS"/>
              </w:rPr>
            </w:pPr>
          </w:p>
          <w:p w14:paraId="4A396095">
            <w:pPr>
              <w:spacing w:after="0"/>
              <w:jc w:val="center"/>
              <w:rPr>
                <w:b/>
                <w:color w:val="auto"/>
                <w:lang w:val="sr-Cyrl-CS"/>
              </w:rPr>
            </w:pPr>
            <w:r>
              <w:rPr>
                <w:b/>
                <w:color w:val="auto"/>
              </w:rPr>
              <w:t xml:space="preserve">I      </w:t>
            </w:r>
            <w:r>
              <w:rPr>
                <w:b/>
                <w:color w:val="auto"/>
                <w:lang w:val="sr-Cyrl-CS"/>
              </w:rPr>
              <w:t>ПЛАНИРАНИ ОБЛИЦИ СТРУЧНОГ УСАВРШАВАЊА  У УСТАНОВИ</w:t>
            </w:r>
          </w:p>
          <w:p w14:paraId="0EC9B3F7">
            <w:pPr>
              <w:spacing w:after="0"/>
              <w:jc w:val="center"/>
              <w:rPr>
                <w:b/>
                <w:color w:val="auto"/>
                <w:lang w:val="sr-Cyrl-CS"/>
              </w:rPr>
            </w:pPr>
          </w:p>
        </w:tc>
      </w:tr>
      <w:tr w14:paraId="614C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7" w:type="pct"/>
            <w:tcBorders>
              <w:bottom w:val="double" w:color="auto" w:sz="4" w:space="0"/>
            </w:tcBorders>
          </w:tcPr>
          <w:p w14:paraId="17EE03B7">
            <w:pPr>
              <w:spacing w:after="0"/>
              <w:jc w:val="center"/>
              <w:rPr>
                <w:b/>
                <w:color w:val="auto"/>
                <w:sz w:val="20"/>
                <w:szCs w:val="20"/>
                <w:lang w:val="sr-Cyrl-CS"/>
              </w:rPr>
            </w:pPr>
            <w:r>
              <w:rPr>
                <w:b/>
                <w:color w:val="auto"/>
                <w:sz w:val="20"/>
                <w:szCs w:val="20"/>
                <w:lang w:val="sr-Cyrl-CS"/>
              </w:rPr>
              <w:t>Облик стручног усавршавања</w:t>
            </w:r>
          </w:p>
        </w:tc>
        <w:tc>
          <w:tcPr>
            <w:tcW w:w="338" w:type="pct"/>
            <w:tcBorders>
              <w:bottom w:val="double" w:color="auto" w:sz="4" w:space="0"/>
            </w:tcBorders>
          </w:tcPr>
          <w:p w14:paraId="4725626A">
            <w:pPr>
              <w:spacing w:after="0"/>
              <w:rPr>
                <w:b/>
                <w:color w:val="auto"/>
                <w:sz w:val="16"/>
                <w:szCs w:val="16"/>
                <w:lang w:val="sr-Latn-CS"/>
              </w:rPr>
            </w:pPr>
          </w:p>
          <w:p w14:paraId="4A3E77A3">
            <w:pPr>
              <w:spacing w:after="0"/>
              <w:rPr>
                <w:b/>
                <w:color w:val="auto"/>
                <w:sz w:val="16"/>
                <w:szCs w:val="16"/>
                <w:lang w:val="sr-Latn-CS"/>
              </w:rPr>
            </w:pPr>
            <w:r>
              <w:rPr>
                <w:b/>
                <w:color w:val="auto"/>
                <w:sz w:val="16"/>
                <w:szCs w:val="16"/>
                <w:lang w:val="sr-Latn-CS"/>
              </w:rPr>
              <w:t>К1,2…</w:t>
            </w:r>
          </w:p>
          <w:p w14:paraId="620A101E">
            <w:pPr>
              <w:spacing w:after="0"/>
              <w:rPr>
                <w:b/>
                <w:color w:val="auto"/>
                <w:sz w:val="16"/>
                <w:szCs w:val="16"/>
                <w:lang w:val="sr-Latn-CS"/>
              </w:rPr>
            </w:pPr>
            <w:r>
              <w:rPr>
                <w:b/>
                <w:color w:val="auto"/>
                <w:sz w:val="16"/>
                <w:szCs w:val="16"/>
                <w:lang w:val="sr-Latn-CS"/>
              </w:rPr>
              <w:t>П1,2...</w:t>
            </w:r>
          </w:p>
          <w:p w14:paraId="194330C6">
            <w:pPr>
              <w:spacing w:after="0"/>
              <w:rPr>
                <w:b/>
                <w:color w:val="auto"/>
                <w:sz w:val="16"/>
                <w:szCs w:val="16"/>
                <w:lang w:val="sr-Latn-CS"/>
              </w:rPr>
            </w:pPr>
          </w:p>
        </w:tc>
        <w:tc>
          <w:tcPr>
            <w:tcW w:w="1390" w:type="pct"/>
            <w:tcBorders>
              <w:bottom w:val="double" w:color="auto" w:sz="4" w:space="0"/>
            </w:tcBorders>
          </w:tcPr>
          <w:p w14:paraId="18919E04">
            <w:pPr>
              <w:spacing w:after="0"/>
              <w:jc w:val="center"/>
              <w:rPr>
                <w:b/>
                <w:color w:val="auto"/>
                <w:sz w:val="20"/>
                <w:szCs w:val="20"/>
                <w:lang w:val="sr-Cyrl-CS"/>
              </w:rPr>
            </w:pPr>
          </w:p>
          <w:p w14:paraId="1330E77A">
            <w:pPr>
              <w:spacing w:after="0"/>
              <w:jc w:val="center"/>
              <w:rPr>
                <w:b/>
                <w:color w:val="auto"/>
                <w:sz w:val="20"/>
                <w:szCs w:val="20"/>
                <w:lang w:val="sr-Cyrl-CS"/>
              </w:rPr>
            </w:pPr>
            <w:r>
              <w:rPr>
                <w:b/>
                <w:color w:val="auto"/>
                <w:sz w:val="20"/>
                <w:szCs w:val="20"/>
                <w:lang w:val="sr-Cyrl-CS"/>
              </w:rPr>
              <w:t>Назив теме, ниво и начин учествовања</w:t>
            </w:r>
          </w:p>
        </w:tc>
        <w:tc>
          <w:tcPr>
            <w:tcW w:w="608" w:type="pct"/>
            <w:tcBorders>
              <w:bottom w:val="double" w:color="auto" w:sz="4" w:space="0"/>
            </w:tcBorders>
          </w:tcPr>
          <w:p w14:paraId="2C7B072D">
            <w:pPr>
              <w:spacing w:after="0"/>
              <w:jc w:val="center"/>
              <w:rPr>
                <w:b/>
                <w:color w:val="auto"/>
                <w:sz w:val="20"/>
                <w:szCs w:val="20"/>
                <w:lang w:val="sr-Cyrl-CS"/>
              </w:rPr>
            </w:pPr>
            <w:r>
              <w:rPr>
                <w:b/>
                <w:color w:val="auto"/>
                <w:sz w:val="20"/>
                <w:szCs w:val="20"/>
                <w:lang w:val="sr-Cyrl-CS"/>
              </w:rPr>
              <w:t>Планирано време реализ. и сарадници</w:t>
            </w:r>
          </w:p>
        </w:tc>
        <w:tc>
          <w:tcPr>
            <w:tcW w:w="665" w:type="pct"/>
            <w:tcBorders>
              <w:bottom w:val="double" w:color="auto" w:sz="4" w:space="0"/>
            </w:tcBorders>
          </w:tcPr>
          <w:p w14:paraId="779EE043">
            <w:pPr>
              <w:spacing w:after="0"/>
              <w:jc w:val="center"/>
              <w:rPr>
                <w:b/>
                <w:color w:val="auto"/>
                <w:sz w:val="20"/>
                <w:szCs w:val="20"/>
                <w:lang w:val="sr-Cyrl-CS"/>
              </w:rPr>
            </w:pPr>
            <w:r>
              <w:rPr>
                <w:b/>
                <w:color w:val="auto"/>
                <w:sz w:val="20"/>
                <w:szCs w:val="20"/>
                <w:lang w:val="sr-Cyrl-CS"/>
              </w:rPr>
              <w:t>Датум реализ.</w:t>
            </w:r>
          </w:p>
        </w:tc>
        <w:tc>
          <w:tcPr>
            <w:tcW w:w="307" w:type="pct"/>
            <w:tcBorders>
              <w:bottom w:val="double" w:color="auto" w:sz="4" w:space="0"/>
            </w:tcBorders>
          </w:tcPr>
          <w:p w14:paraId="731D5CD5">
            <w:pPr>
              <w:spacing w:after="0"/>
              <w:jc w:val="center"/>
              <w:rPr>
                <w:b/>
                <w:color w:val="auto"/>
                <w:sz w:val="20"/>
                <w:szCs w:val="20"/>
                <w:lang w:val="sr-Cyrl-CS"/>
              </w:rPr>
            </w:pPr>
            <w:r>
              <w:rPr>
                <w:b/>
                <w:color w:val="auto"/>
                <w:sz w:val="20"/>
                <w:szCs w:val="20"/>
                <w:lang w:val="sr-Cyrl-CS"/>
              </w:rPr>
              <w:t>Број сати</w:t>
            </w:r>
          </w:p>
        </w:tc>
        <w:tc>
          <w:tcPr>
            <w:tcW w:w="801" w:type="pct"/>
            <w:tcBorders>
              <w:bottom w:val="double" w:color="auto" w:sz="4" w:space="0"/>
            </w:tcBorders>
          </w:tcPr>
          <w:p w14:paraId="0BC1C69F">
            <w:pPr>
              <w:autoSpaceDE w:val="0"/>
              <w:autoSpaceDN w:val="0"/>
              <w:adjustRightInd w:val="0"/>
              <w:spacing w:after="0"/>
              <w:jc w:val="center"/>
              <w:rPr>
                <w:rFonts w:cs="TimesNewRomanPS-BoldMT"/>
                <w:b/>
                <w:bCs/>
                <w:color w:val="auto"/>
                <w:sz w:val="20"/>
                <w:szCs w:val="20"/>
                <w:lang w:val="sr-Latn-CS"/>
              </w:rPr>
            </w:pPr>
            <w:r>
              <w:rPr>
                <w:rFonts w:cs="TimesNewRomanPS-BoldMT"/>
                <w:b/>
                <w:bCs/>
                <w:color w:val="auto"/>
                <w:sz w:val="20"/>
                <w:szCs w:val="20"/>
                <w:lang w:val="sr-Cyrl-CS"/>
              </w:rPr>
              <w:t>Д</w:t>
            </w:r>
            <w:r>
              <w:rPr>
                <w:rFonts w:cs="TimesNewRomanPS-BoldMT"/>
                <w:b/>
                <w:bCs/>
                <w:color w:val="auto"/>
                <w:sz w:val="20"/>
                <w:szCs w:val="20"/>
                <w:lang w:val="sr-Latn-CS"/>
              </w:rPr>
              <w:t>окумент</w:t>
            </w:r>
            <w:r>
              <w:rPr>
                <w:rFonts w:cs="TimesNewRomanPS-BoldMT"/>
                <w:b/>
                <w:bCs/>
                <w:color w:val="auto"/>
                <w:sz w:val="20"/>
                <w:szCs w:val="20"/>
                <w:lang w:val="sr-Cyrl-CS"/>
              </w:rPr>
              <w:t xml:space="preserve"> </w:t>
            </w:r>
            <w:r>
              <w:rPr>
                <w:rFonts w:cs="TimesNewRomanPS-BoldMT"/>
                <w:b/>
                <w:bCs/>
                <w:color w:val="auto"/>
                <w:sz w:val="20"/>
                <w:szCs w:val="20"/>
                <w:lang w:val="sr-Latn-CS"/>
              </w:rPr>
              <w:t>у установи</w:t>
            </w:r>
          </w:p>
          <w:p w14:paraId="3C24C43E">
            <w:pPr>
              <w:spacing w:after="0"/>
              <w:jc w:val="center"/>
              <w:rPr>
                <w:b/>
                <w:color w:val="auto"/>
                <w:sz w:val="20"/>
                <w:szCs w:val="20"/>
                <w:lang w:val="sr-Cyrl-CS"/>
              </w:rPr>
            </w:pPr>
            <w:r>
              <w:rPr>
                <w:rFonts w:cs="TimesNewRomanPS-BoldMT"/>
                <w:b/>
                <w:bCs/>
                <w:color w:val="auto"/>
                <w:sz w:val="20"/>
                <w:szCs w:val="20"/>
                <w:lang w:val="sr-Latn-CS"/>
              </w:rPr>
              <w:t>који доказује</w:t>
            </w:r>
            <w:r>
              <w:rPr>
                <w:rFonts w:cs="TimesNewRomanPS-BoldMT"/>
                <w:b/>
                <w:bCs/>
                <w:color w:val="auto"/>
                <w:sz w:val="20"/>
                <w:szCs w:val="20"/>
                <w:lang w:val="sr-Cyrl-CS"/>
              </w:rPr>
              <w:t xml:space="preserve"> р</w:t>
            </w:r>
            <w:r>
              <w:rPr>
                <w:rFonts w:cs="TimesNewRomanPS-BoldMT"/>
                <w:b/>
                <w:bCs/>
                <w:color w:val="auto"/>
                <w:sz w:val="20"/>
                <w:szCs w:val="20"/>
                <w:lang w:val="sr-Latn-CS"/>
              </w:rPr>
              <w:t>еализацију</w:t>
            </w:r>
          </w:p>
        </w:tc>
      </w:tr>
      <w:tr w14:paraId="1C166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pct"/>
            <w:tcBorders>
              <w:top w:val="double" w:color="auto" w:sz="4" w:space="0"/>
              <w:left w:val="double" w:color="auto" w:sz="4" w:space="0"/>
              <w:bottom w:val="single" w:color="auto" w:sz="6" w:space="0"/>
              <w:right w:val="single" w:color="auto" w:sz="6" w:space="0"/>
            </w:tcBorders>
          </w:tcPr>
          <w:p w14:paraId="0BA00925">
            <w:pPr>
              <w:pStyle w:val="20"/>
              <w:tabs>
                <w:tab w:val="left" w:pos="462"/>
              </w:tabs>
              <w:spacing w:after="0" w:line="240" w:lineRule="auto"/>
              <w:ind w:left="0"/>
              <w:jc w:val="center"/>
              <w:rPr>
                <w:color w:val="auto"/>
                <w:sz w:val="20"/>
                <w:szCs w:val="20"/>
                <w:lang w:val="sr-Cyrl-CS"/>
              </w:rPr>
            </w:pPr>
            <w:r>
              <w:rPr>
                <w:b/>
                <w:color w:val="auto"/>
                <w:sz w:val="20"/>
                <w:szCs w:val="20"/>
                <w:lang w:val="sr-Cyrl-CS"/>
              </w:rPr>
              <w:t>5</w:t>
            </w:r>
            <w:r>
              <w:rPr>
                <w:color w:val="auto"/>
                <w:sz w:val="20"/>
                <w:szCs w:val="20"/>
                <w:lang w:val="sr-Cyrl-CS"/>
              </w:rPr>
              <w:t>. Учешће у планирању и остваривању облика стручног усавршавања у оквиру установе у складу са потребама запослених</w:t>
            </w:r>
          </w:p>
        </w:tc>
        <w:tc>
          <w:tcPr>
            <w:tcW w:w="338" w:type="pct"/>
            <w:tcBorders>
              <w:top w:val="double" w:color="auto" w:sz="4" w:space="0"/>
              <w:left w:val="single" w:color="auto" w:sz="6" w:space="0"/>
              <w:bottom w:val="single" w:color="auto" w:sz="6" w:space="0"/>
              <w:right w:val="single" w:color="auto" w:sz="6" w:space="0"/>
            </w:tcBorders>
          </w:tcPr>
          <w:p w14:paraId="593CEA3A">
            <w:pPr>
              <w:spacing w:after="0"/>
              <w:jc w:val="center"/>
              <w:rPr>
                <w:color w:val="auto"/>
                <w:sz w:val="20"/>
                <w:szCs w:val="20"/>
                <w:lang w:val="sr-Cyrl-CS"/>
              </w:rPr>
            </w:pPr>
          </w:p>
          <w:p w14:paraId="3CC6076D">
            <w:pPr>
              <w:spacing w:after="0"/>
              <w:jc w:val="center"/>
              <w:rPr>
                <w:color w:val="auto"/>
                <w:sz w:val="20"/>
                <w:szCs w:val="20"/>
                <w:lang w:val="sr-Cyrl-CS"/>
              </w:rPr>
            </w:pPr>
          </w:p>
        </w:tc>
        <w:tc>
          <w:tcPr>
            <w:tcW w:w="1390" w:type="pct"/>
            <w:tcBorders>
              <w:top w:val="double" w:color="auto" w:sz="4" w:space="0"/>
              <w:left w:val="single" w:color="auto" w:sz="6" w:space="0"/>
              <w:bottom w:val="single" w:color="auto" w:sz="6" w:space="0"/>
              <w:right w:val="single" w:color="auto" w:sz="6" w:space="0"/>
            </w:tcBorders>
          </w:tcPr>
          <w:p w14:paraId="0D93D484">
            <w:pPr>
              <w:spacing w:after="0"/>
              <w:jc w:val="center"/>
              <w:rPr>
                <w:rFonts w:hint="default"/>
                <w:color w:val="auto"/>
                <w:sz w:val="20"/>
                <w:szCs w:val="20"/>
                <w:lang w:val="sr-Cyrl-RS"/>
              </w:rPr>
            </w:pPr>
            <w:r>
              <w:rPr>
                <w:color w:val="auto"/>
                <w:sz w:val="20"/>
                <w:szCs w:val="20"/>
                <w:lang w:val="sr-Cyrl-RS"/>
              </w:rPr>
              <w:t>Обука</w:t>
            </w:r>
            <w:r>
              <w:rPr>
                <w:rFonts w:hint="default"/>
                <w:color w:val="auto"/>
                <w:sz w:val="20"/>
                <w:szCs w:val="20"/>
                <w:lang w:val="sr-Cyrl-RS"/>
              </w:rPr>
              <w:t xml:space="preserve"> реализације плана евакуације</w:t>
            </w:r>
          </w:p>
        </w:tc>
        <w:tc>
          <w:tcPr>
            <w:tcW w:w="608" w:type="pct"/>
            <w:tcBorders>
              <w:top w:val="double" w:color="auto" w:sz="4" w:space="0"/>
              <w:left w:val="single" w:color="auto" w:sz="6" w:space="0"/>
              <w:bottom w:val="single" w:color="auto" w:sz="6" w:space="0"/>
              <w:right w:val="single" w:color="auto" w:sz="6" w:space="0"/>
            </w:tcBorders>
          </w:tcPr>
          <w:p w14:paraId="0955253F">
            <w:pPr>
              <w:spacing w:after="0"/>
              <w:jc w:val="center"/>
              <w:rPr>
                <w:rFonts w:hint="default"/>
                <w:color w:val="auto"/>
                <w:sz w:val="20"/>
                <w:szCs w:val="20"/>
                <w:lang w:val="sr-Cyrl-RS"/>
              </w:rPr>
            </w:pPr>
            <w:r>
              <w:rPr>
                <w:rFonts w:hint="default"/>
                <w:color w:val="auto"/>
                <w:sz w:val="20"/>
                <w:szCs w:val="20"/>
                <w:lang w:val="sr-Cyrl-RS"/>
              </w:rPr>
              <w:t>октобар</w:t>
            </w:r>
          </w:p>
        </w:tc>
        <w:tc>
          <w:tcPr>
            <w:tcW w:w="665" w:type="pct"/>
            <w:tcBorders>
              <w:top w:val="double" w:color="auto" w:sz="4" w:space="0"/>
              <w:left w:val="single" w:color="auto" w:sz="6" w:space="0"/>
              <w:bottom w:val="single" w:color="auto" w:sz="6" w:space="0"/>
              <w:right w:val="single" w:color="auto" w:sz="6" w:space="0"/>
            </w:tcBorders>
          </w:tcPr>
          <w:p w14:paraId="1E7A2EC5">
            <w:pPr>
              <w:spacing w:after="0"/>
              <w:jc w:val="center"/>
              <w:rPr>
                <w:color w:val="auto"/>
                <w:sz w:val="20"/>
                <w:szCs w:val="20"/>
                <w:lang w:val="sr-Latn-CS"/>
              </w:rPr>
            </w:pPr>
          </w:p>
        </w:tc>
        <w:tc>
          <w:tcPr>
            <w:tcW w:w="307" w:type="pct"/>
            <w:tcBorders>
              <w:top w:val="double" w:color="auto" w:sz="4" w:space="0"/>
              <w:left w:val="single" w:color="auto" w:sz="6" w:space="0"/>
              <w:bottom w:val="single" w:color="auto" w:sz="6" w:space="0"/>
              <w:right w:val="single" w:color="auto" w:sz="6" w:space="0"/>
            </w:tcBorders>
          </w:tcPr>
          <w:p w14:paraId="7E61E877">
            <w:pPr>
              <w:spacing w:after="0"/>
              <w:jc w:val="center"/>
              <w:rPr>
                <w:rFonts w:hint="default"/>
                <w:color w:val="auto"/>
                <w:sz w:val="20"/>
                <w:szCs w:val="20"/>
                <w:lang w:val="sr-Cyrl-RS"/>
              </w:rPr>
            </w:pPr>
            <w:r>
              <w:rPr>
                <w:rFonts w:hint="default"/>
                <w:color w:val="auto"/>
                <w:sz w:val="20"/>
                <w:szCs w:val="20"/>
                <w:lang w:val="sr-Cyrl-RS"/>
              </w:rPr>
              <w:t>2</w:t>
            </w:r>
          </w:p>
        </w:tc>
        <w:tc>
          <w:tcPr>
            <w:tcW w:w="801" w:type="pct"/>
            <w:tcBorders>
              <w:top w:val="double" w:color="auto" w:sz="4" w:space="0"/>
              <w:left w:val="single" w:color="auto" w:sz="6" w:space="0"/>
              <w:bottom w:val="single" w:color="auto" w:sz="6" w:space="0"/>
              <w:right w:val="double" w:color="auto" w:sz="4" w:space="0"/>
            </w:tcBorders>
          </w:tcPr>
          <w:p w14:paraId="410701DD">
            <w:pPr>
              <w:autoSpaceDE w:val="0"/>
              <w:autoSpaceDN w:val="0"/>
              <w:adjustRightInd w:val="0"/>
              <w:spacing w:after="0"/>
              <w:jc w:val="center"/>
              <w:rPr>
                <w:rFonts w:hint="default" w:cs="TimesNewRomanPS-BoldMT"/>
                <w:bCs/>
                <w:color w:val="auto"/>
                <w:sz w:val="20"/>
                <w:szCs w:val="20"/>
                <w:lang w:val="sr-Cyrl-RS"/>
              </w:rPr>
            </w:pPr>
            <w:r>
              <w:rPr>
                <w:rFonts w:cs="TimesNewRomanPS-BoldMT"/>
                <w:bCs/>
                <w:color w:val="auto"/>
                <w:sz w:val="20"/>
                <w:szCs w:val="20"/>
                <w:lang w:val="sr-Cyrl-RS"/>
              </w:rPr>
              <w:t>Није</w:t>
            </w:r>
            <w:r>
              <w:rPr>
                <w:rFonts w:hint="default" w:cs="TimesNewRomanPS-BoldMT"/>
                <w:bCs/>
                <w:color w:val="auto"/>
                <w:sz w:val="20"/>
                <w:szCs w:val="20"/>
                <w:lang w:val="sr-Cyrl-RS"/>
              </w:rPr>
              <w:t xml:space="preserve"> остварен</w:t>
            </w:r>
          </w:p>
        </w:tc>
      </w:tr>
    </w:tbl>
    <w:p w14:paraId="5A7A4774">
      <w:pPr>
        <w:jc w:val="both"/>
        <w:rPr>
          <w:rFonts w:hint="default" w:ascii="Times New Roman" w:hAnsi="Times New Roman" w:cs="Times New Roman"/>
          <w:color w:val="auto"/>
          <w:sz w:val="24"/>
          <w:szCs w:val="24"/>
        </w:rPr>
      </w:pPr>
    </w:p>
    <w:p w14:paraId="62BAB721">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w:t>
      </w:r>
    </w:p>
    <w:p w14:paraId="520FE9E3">
      <w:pPr>
        <w:jc w:val="both"/>
        <w:rPr>
          <w:rFonts w:hint="default" w:ascii="Times New Roman" w:hAnsi="Times New Roman" w:cs="Times New Roman"/>
          <w:color w:val="auto"/>
          <w:sz w:val="24"/>
          <w:szCs w:val="24"/>
          <w:lang w:val="sr-Cyrl-RS"/>
        </w:rPr>
      </w:pPr>
      <w:r>
        <w:rPr>
          <w:rFonts w:hint="default" w:ascii="Times New Roman" w:hAnsi="Times New Roman" w:cs="Times New Roman"/>
          <w:color w:val="auto"/>
          <w:sz w:val="24"/>
          <w:szCs w:val="24"/>
        </w:rPr>
        <w:t xml:space="preserve">  ПЛАНИРАНИ ОБЛИЦИ СТРУЧНОГ УСАВРШАВАЊА </w:t>
      </w:r>
      <w:r>
        <w:rPr>
          <w:rFonts w:hint="default" w:ascii="Times New Roman" w:hAnsi="Times New Roman" w:cs="Times New Roman"/>
          <w:color w:val="auto"/>
          <w:sz w:val="24"/>
          <w:szCs w:val="24"/>
          <w:lang w:val="sr-Cyrl-RS"/>
        </w:rPr>
        <w:t>ВАН</w:t>
      </w:r>
      <w:r>
        <w:rPr>
          <w:rFonts w:hint="default" w:ascii="Times New Roman" w:hAnsi="Times New Roman" w:cs="Times New Roman"/>
          <w:color w:val="auto"/>
          <w:sz w:val="24"/>
          <w:szCs w:val="24"/>
        </w:rPr>
        <w:t xml:space="preserve"> УСТАНОВ</w:t>
      </w:r>
      <w:r>
        <w:rPr>
          <w:rFonts w:hint="default" w:ascii="Times New Roman" w:hAnsi="Times New Roman" w:cs="Times New Roman"/>
          <w:color w:val="auto"/>
          <w:sz w:val="24"/>
          <w:szCs w:val="24"/>
          <w:lang w:val="sr-Cyrl-RS"/>
        </w:rPr>
        <w:t>Е</w:t>
      </w:r>
    </w:p>
    <w:p w14:paraId="7CC322FB">
      <w:pPr>
        <w:jc w:val="both"/>
        <w:rPr>
          <w:rFonts w:hint="default" w:ascii="Times New Roman" w:hAnsi="Times New Roman" w:cs="Times New Roman"/>
          <w:color w:val="auto"/>
          <w:sz w:val="24"/>
          <w:szCs w:val="24"/>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1"/>
        <w:gridCol w:w="661"/>
        <w:gridCol w:w="2607"/>
        <w:gridCol w:w="222"/>
        <w:gridCol w:w="1236"/>
        <w:gridCol w:w="784"/>
        <w:gridCol w:w="1301"/>
      </w:tblGrid>
      <w:tr w14:paraId="7D83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7"/>
            <w:shd w:val="clear" w:color="auto" w:fill="D9D9D9"/>
          </w:tcPr>
          <w:p w14:paraId="1AE8E8AA">
            <w:pPr>
              <w:spacing w:after="0"/>
              <w:jc w:val="center"/>
              <w:rPr>
                <w:b/>
                <w:color w:val="auto"/>
                <w:lang w:val="sr-Cyrl-CS"/>
              </w:rPr>
            </w:pPr>
          </w:p>
          <w:p w14:paraId="7FEB83B3">
            <w:pPr>
              <w:spacing w:after="0"/>
              <w:jc w:val="center"/>
              <w:rPr>
                <w:b/>
                <w:color w:val="auto"/>
                <w:lang w:val="sr-Cyrl-CS"/>
              </w:rPr>
            </w:pPr>
            <w:r>
              <w:rPr>
                <w:b/>
                <w:color w:val="auto"/>
              </w:rPr>
              <w:t xml:space="preserve">II     </w:t>
            </w:r>
            <w:r>
              <w:rPr>
                <w:b/>
                <w:color w:val="auto"/>
                <w:lang w:val="sr-Cyrl-CS"/>
              </w:rPr>
              <w:t>ПЛАНИРАНИ ОБЛИЦИ СТРУЧНОГ УСАВРШАВАЊА  ВАН УСТАНОВЕ</w:t>
            </w:r>
          </w:p>
          <w:p w14:paraId="2641F240">
            <w:pPr>
              <w:spacing w:after="0"/>
              <w:jc w:val="center"/>
              <w:rPr>
                <w:b/>
                <w:color w:val="auto"/>
                <w:lang w:val="sr-Cyrl-CS"/>
              </w:rPr>
            </w:pPr>
          </w:p>
        </w:tc>
      </w:tr>
      <w:tr w14:paraId="08086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8" w:type="pct"/>
            <w:tcBorders>
              <w:bottom w:val="double" w:color="auto" w:sz="4" w:space="0"/>
            </w:tcBorders>
            <w:vAlign w:val="center"/>
          </w:tcPr>
          <w:p w14:paraId="1AB10C4E">
            <w:pPr>
              <w:spacing w:after="0" w:line="240" w:lineRule="auto"/>
              <w:ind w:left="360"/>
              <w:jc w:val="center"/>
              <w:rPr>
                <w:b/>
                <w:color w:val="auto"/>
                <w:sz w:val="20"/>
                <w:szCs w:val="20"/>
                <w:lang w:val="sr-Cyrl-CS"/>
              </w:rPr>
            </w:pPr>
            <w:r>
              <w:rPr>
                <w:b/>
                <w:color w:val="auto"/>
                <w:sz w:val="20"/>
                <w:szCs w:val="20"/>
                <w:lang w:val="sr-Cyrl-CS"/>
              </w:rPr>
              <w:t>Облик стручног усавршавања</w:t>
            </w:r>
          </w:p>
        </w:tc>
        <w:tc>
          <w:tcPr>
            <w:tcW w:w="406" w:type="pct"/>
            <w:tcBorders>
              <w:bottom w:val="double" w:color="auto" w:sz="4" w:space="0"/>
            </w:tcBorders>
          </w:tcPr>
          <w:p w14:paraId="75F499F9">
            <w:pPr>
              <w:spacing w:after="0"/>
              <w:rPr>
                <w:b/>
                <w:color w:val="auto"/>
                <w:sz w:val="16"/>
                <w:szCs w:val="16"/>
                <w:lang w:val="sr-Latn-CS"/>
              </w:rPr>
            </w:pPr>
          </w:p>
          <w:p w14:paraId="21D972F0">
            <w:pPr>
              <w:spacing w:after="0"/>
              <w:rPr>
                <w:b/>
                <w:color w:val="auto"/>
                <w:sz w:val="16"/>
                <w:szCs w:val="16"/>
                <w:lang w:val="sr-Latn-CS"/>
              </w:rPr>
            </w:pPr>
            <w:r>
              <w:rPr>
                <w:b/>
                <w:color w:val="auto"/>
                <w:sz w:val="16"/>
                <w:szCs w:val="16"/>
                <w:lang w:val="sr-Latn-CS"/>
              </w:rPr>
              <w:t>К1,2…</w:t>
            </w:r>
          </w:p>
          <w:p w14:paraId="023382C8">
            <w:pPr>
              <w:spacing w:after="0"/>
              <w:rPr>
                <w:b/>
                <w:color w:val="auto"/>
                <w:sz w:val="16"/>
                <w:szCs w:val="16"/>
                <w:lang w:val="sr-Latn-CS"/>
              </w:rPr>
            </w:pPr>
            <w:r>
              <w:rPr>
                <w:b/>
                <w:color w:val="auto"/>
                <w:sz w:val="16"/>
                <w:szCs w:val="16"/>
                <w:lang w:val="sr-Latn-CS"/>
              </w:rPr>
              <w:t>П1,2...</w:t>
            </w:r>
          </w:p>
          <w:p w14:paraId="68868DC3">
            <w:pPr>
              <w:pStyle w:val="20"/>
              <w:spacing w:after="0" w:line="240" w:lineRule="auto"/>
              <w:ind w:left="288"/>
              <w:rPr>
                <w:b/>
                <w:color w:val="auto"/>
                <w:sz w:val="20"/>
                <w:szCs w:val="20"/>
                <w:lang w:val="sr-Latn-CS"/>
              </w:rPr>
            </w:pPr>
          </w:p>
        </w:tc>
        <w:tc>
          <w:tcPr>
            <w:tcW w:w="1288" w:type="pct"/>
            <w:tcBorders>
              <w:bottom w:val="double" w:color="auto" w:sz="4" w:space="0"/>
            </w:tcBorders>
            <w:vAlign w:val="center"/>
          </w:tcPr>
          <w:p w14:paraId="03C295E3">
            <w:pPr>
              <w:pStyle w:val="20"/>
              <w:spacing w:after="0" w:line="240" w:lineRule="auto"/>
              <w:ind w:left="288"/>
              <w:jc w:val="center"/>
              <w:rPr>
                <w:b/>
                <w:color w:val="auto"/>
                <w:sz w:val="20"/>
                <w:szCs w:val="20"/>
                <w:lang w:val="sr-Cyrl-CS"/>
              </w:rPr>
            </w:pPr>
            <w:r>
              <w:rPr>
                <w:b/>
                <w:color w:val="auto"/>
                <w:sz w:val="20"/>
                <w:szCs w:val="20"/>
                <w:lang w:val="sr-Cyrl-CS"/>
              </w:rPr>
              <w:t>Назив програма, стручног скупа, школе...</w:t>
            </w:r>
          </w:p>
        </w:tc>
        <w:tc>
          <w:tcPr>
            <w:tcW w:w="173" w:type="pct"/>
            <w:tcBorders>
              <w:bottom w:val="double" w:color="auto" w:sz="4" w:space="0"/>
            </w:tcBorders>
          </w:tcPr>
          <w:p w14:paraId="114638C0">
            <w:pPr>
              <w:spacing w:after="0"/>
              <w:jc w:val="center"/>
              <w:rPr>
                <w:b/>
                <w:color w:val="auto"/>
                <w:sz w:val="20"/>
                <w:szCs w:val="20"/>
                <w:lang w:val="sr-Cyrl-CS"/>
              </w:rPr>
            </w:pPr>
            <w:r>
              <w:rPr>
                <w:b/>
                <w:color w:val="auto"/>
                <w:sz w:val="20"/>
                <w:szCs w:val="20"/>
                <w:lang w:val="sr-Cyrl-CS"/>
              </w:rPr>
              <w:t xml:space="preserve">Планирано време реализације </w:t>
            </w:r>
          </w:p>
        </w:tc>
        <w:tc>
          <w:tcPr>
            <w:tcW w:w="768" w:type="pct"/>
            <w:tcBorders>
              <w:bottom w:val="double" w:color="auto" w:sz="4" w:space="0"/>
            </w:tcBorders>
            <w:vAlign w:val="center"/>
          </w:tcPr>
          <w:p w14:paraId="574BDF38">
            <w:pPr>
              <w:spacing w:after="0"/>
              <w:jc w:val="center"/>
              <w:rPr>
                <w:b/>
                <w:color w:val="auto"/>
                <w:sz w:val="20"/>
                <w:szCs w:val="20"/>
                <w:lang w:val="sr-Cyrl-CS"/>
              </w:rPr>
            </w:pPr>
            <w:r>
              <w:rPr>
                <w:b/>
                <w:color w:val="auto"/>
                <w:sz w:val="20"/>
                <w:szCs w:val="20"/>
                <w:lang w:val="sr-Cyrl-CS"/>
              </w:rPr>
              <w:t>Датум и место реализације</w:t>
            </w:r>
          </w:p>
        </w:tc>
        <w:tc>
          <w:tcPr>
            <w:tcW w:w="484" w:type="pct"/>
            <w:tcBorders>
              <w:bottom w:val="double" w:color="auto" w:sz="4" w:space="0"/>
            </w:tcBorders>
            <w:vAlign w:val="center"/>
          </w:tcPr>
          <w:p w14:paraId="4F9C05C0">
            <w:pPr>
              <w:spacing w:after="0"/>
              <w:jc w:val="center"/>
              <w:rPr>
                <w:b/>
                <w:color w:val="auto"/>
                <w:sz w:val="20"/>
                <w:szCs w:val="20"/>
                <w:lang w:val="sr-Cyrl-CS"/>
              </w:rPr>
            </w:pPr>
            <w:r>
              <w:rPr>
                <w:b/>
                <w:color w:val="auto"/>
                <w:sz w:val="20"/>
                <w:szCs w:val="20"/>
                <w:lang w:val="sr-Cyrl-CS"/>
              </w:rPr>
              <w:t>Број бодова</w:t>
            </w:r>
          </w:p>
        </w:tc>
        <w:tc>
          <w:tcPr>
            <w:tcW w:w="810" w:type="pct"/>
            <w:tcBorders>
              <w:bottom w:val="double" w:color="auto" w:sz="4" w:space="0"/>
            </w:tcBorders>
            <w:vAlign w:val="center"/>
          </w:tcPr>
          <w:p w14:paraId="3127F0EF">
            <w:pPr>
              <w:spacing w:after="0"/>
              <w:jc w:val="center"/>
              <w:rPr>
                <w:b/>
                <w:color w:val="auto"/>
                <w:sz w:val="20"/>
                <w:szCs w:val="20"/>
                <w:lang w:val="sr-Cyrl-CS"/>
              </w:rPr>
            </w:pPr>
            <w:r>
              <w:rPr>
                <w:b/>
                <w:color w:val="auto"/>
                <w:sz w:val="20"/>
                <w:szCs w:val="20"/>
                <w:lang w:val="sr-Cyrl-CS"/>
              </w:rPr>
              <w:t>Начин учествовања</w:t>
            </w:r>
          </w:p>
        </w:tc>
      </w:tr>
      <w:tr w14:paraId="43FA4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8" w:type="pct"/>
            <w:vMerge w:val="restart"/>
            <w:tcBorders>
              <w:top w:val="double" w:color="auto" w:sz="4" w:space="0"/>
              <w:left w:val="double" w:color="auto" w:sz="4" w:space="0"/>
              <w:right w:val="single" w:color="auto" w:sz="6" w:space="0"/>
            </w:tcBorders>
          </w:tcPr>
          <w:p w14:paraId="49F947CE">
            <w:pPr>
              <w:pStyle w:val="27"/>
              <w:spacing w:line="276" w:lineRule="auto"/>
              <w:jc w:val="center"/>
              <w:rPr>
                <w:rFonts w:ascii="Calibri" w:hAnsi="Calibri"/>
                <w:color w:val="auto"/>
                <w:sz w:val="20"/>
                <w:szCs w:val="20"/>
                <w:lang w:val="sr-Cyrl-CS"/>
              </w:rPr>
            </w:pPr>
          </w:p>
          <w:p w14:paraId="2443A65D">
            <w:pPr>
              <w:pStyle w:val="27"/>
              <w:spacing w:line="276" w:lineRule="auto"/>
              <w:jc w:val="center"/>
              <w:rPr>
                <w:rFonts w:ascii="Calibri" w:hAnsi="Calibri"/>
                <w:color w:val="auto"/>
                <w:sz w:val="20"/>
                <w:szCs w:val="20"/>
                <w:lang w:val="sr-Latn-CS"/>
              </w:rPr>
            </w:pPr>
            <w:r>
              <w:rPr>
                <w:rFonts w:ascii="Calibri" w:hAnsi="Calibri"/>
                <w:color w:val="auto"/>
                <w:sz w:val="20"/>
                <w:szCs w:val="20"/>
                <w:lang w:val="sr-Latn-CS"/>
              </w:rPr>
              <w:t xml:space="preserve">Одобрени програми стручног усавршавања (обука) </w:t>
            </w:r>
          </w:p>
          <w:p w14:paraId="337BD2A6">
            <w:pPr>
              <w:spacing w:after="0"/>
              <w:jc w:val="center"/>
              <w:rPr>
                <w:b/>
                <w:color w:val="auto"/>
                <w:sz w:val="20"/>
                <w:szCs w:val="20"/>
                <w:lang w:val="sr-Latn-CS"/>
              </w:rPr>
            </w:pPr>
          </w:p>
        </w:tc>
        <w:tc>
          <w:tcPr>
            <w:tcW w:w="406" w:type="pct"/>
            <w:tcBorders>
              <w:top w:val="double" w:color="auto" w:sz="4" w:space="0"/>
              <w:left w:val="single" w:color="auto" w:sz="6" w:space="0"/>
              <w:bottom w:val="double" w:color="auto" w:sz="4" w:space="0"/>
              <w:right w:val="single" w:color="auto" w:sz="6" w:space="0"/>
            </w:tcBorders>
          </w:tcPr>
          <w:p w14:paraId="52A42EA1">
            <w:pPr>
              <w:spacing w:after="0"/>
              <w:jc w:val="center"/>
              <w:rPr>
                <w:rFonts w:hint="default" w:ascii="Times New Roman" w:hAnsi="Times New Roman" w:cs="Times New Roman"/>
                <w:b w:val="0"/>
                <w:bCs/>
                <w:color w:val="auto"/>
                <w:sz w:val="22"/>
                <w:szCs w:val="22"/>
                <w:lang w:val="sr-Cyrl-CS"/>
              </w:rPr>
            </w:pPr>
          </w:p>
          <w:p w14:paraId="3D95A673">
            <w:pPr>
              <w:spacing w:after="0"/>
              <w:jc w:val="center"/>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К4</w:t>
            </w:r>
          </w:p>
          <w:p w14:paraId="77F1FBD0">
            <w:pPr>
              <w:spacing w:after="0"/>
              <w:jc w:val="center"/>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К15</w:t>
            </w:r>
          </w:p>
          <w:p w14:paraId="1447D057">
            <w:pPr>
              <w:spacing w:after="0"/>
              <w:jc w:val="center"/>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К23</w:t>
            </w:r>
          </w:p>
          <w:p w14:paraId="7A9A973C">
            <w:pPr>
              <w:spacing w:after="0"/>
              <w:jc w:val="center"/>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К20</w:t>
            </w:r>
          </w:p>
          <w:p w14:paraId="0CCB1134">
            <w:pPr>
              <w:spacing w:after="0"/>
              <w:jc w:val="center"/>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П5</w:t>
            </w:r>
          </w:p>
        </w:tc>
        <w:tc>
          <w:tcPr>
            <w:tcW w:w="1288" w:type="pct"/>
            <w:tcBorders>
              <w:top w:val="double" w:color="auto" w:sz="4" w:space="0"/>
              <w:left w:val="single" w:color="auto" w:sz="6" w:space="0"/>
              <w:bottom w:val="double" w:color="auto" w:sz="4" w:space="0"/>
              <w:right w:val="single" w:color="auto" w:sz="6" w:space="0"/>
            </w:tcBorders>
          </w:tcPr>
          <w:p w14:paraId="31C53C29">
            <w:pPr>
              <w:pStyle w:val="5"/>
              <w:keepNext w:val="0"/>
              <w:keepLines w:val="0"/>
              <w:widowControl/>
              <w:suppressLineNumbers w:val="0"/>
              <w:rPr>
                <w:rFonts w:hint="default" w:ascii="Times New Roman" w:hAnsi="Times New Roman" w:cs="Times New Roman"/>
                <w:b w:val="0"/>
                <w:bCs/>
                <w:color w:val="auto"/>
                <w:sz w:val="22"/>
                <w:szCs w:val="22"/>
              </w:rPr>
            </w:pPr>
            <w:r>
              <w:rPr>
                <w:rFonts w:hint="default" w:ascii="Times New Roman" w:hAnsi="Times New Roman" w:eastAsia="Mulish" w:cs="Times New Roman"/>
                <w:b w:val="0"/>
                <w:bCs/>
                <w:color w:val="auto"/>
                <w:kern w:val="0"/>
                <w:sz w:val="22"/>
                <w:szCs w:val="22"/>
                <w:lang w:val="sr-Cyrl-RS" w:eastAsia="zh-CN" w:bidi="ar"/>
              </w:rPr>
              <w:t>Кат бр. 181 стрес у школи - превазолажење, промена (</w:t>
            </w:r>
            <w:r>
              <w:rPr>
                <w:rFonts w:hint="default" w:ascii="Times New Roman" w:hAnsi="Times New Roman" w:cs="Times New Roman"/>
                <w:b w:val="0"/>
                <w:bCs/>
                <w:color w:val="auto"/>
                <w:sz w:val="22"/>
                <w:szCs w:val="22"/>
              </w:rPr>
              <w:t>Регионални центар за професионални развој запослених у образовању</w:t>
            </w:r>
          </w:p>
          <w:p w14:paraId="64E95520">
            <w:pPr>
              <w:keepNext w:val="0"/>
              <w:keepLines w:val="0"/>
              <w:widowControl/>
              <w:suppressLineNumbers w:val="0"/>
              <w:jc w:val="left"/>
              <w:rPr>
                <w:rFonts w:hint="default" w:ascii="Times New Roman" w:hAnsi="Times New Roman" w:eastAsia="Mulish" w:cs="Times New Roman"/>
                <w:b w:val="0"/>
                <w:bCs/>
                <w:color w:val="auto"/>
                <w:kern w:val="0"/>
                <w:sz w:val="22"/>
                <w:szCs w:val="22"/>
                <w:lang w:val="sr-Cyrl-RS" w:eastAsia="zh-CN" w:bidi="ar"/>
              </w:rPr>
            </w:pPr>
            <w:r>
              <w:rPr>
                <w:rFonts w:hint="default" w:ascii="Times New Roman" w:hAnsi="Times New Roman" w:eastAsia="SimSun" w:cs="Times New Roman"/>
                <w:b w:val="0"/>
                <w:bCs/>
                <w:color w:val="auto"/>
                <w:sz w:val="22"/>
                <w:szCs w:val="22"/>
              </w:rPr>
              <w:t>Непосредно</w:t>
            </w:r>
            <w:r>
              <w:rPr>
                <w:rFonts w:hint="default" w:ascii="Times New Roman" w:hAnsi="Times New Roman" w:eastAsia="SimSun" w:cs="Times New Roman"/>
                <w:b w:val="0"/>
                <w:bCs/>
                <w:color w:val="auto"/>
                <w:sz w:val="22"/>
                <w:szCs w:val="22"/>
                <w:lang w:val="sr-Cyrl-RS"/>
              </w:rPr>
              <w:t>)</w:t>
            </w:r>
            <w:r>
              <w:rPr>
                <w:rFonts w:hint="default" w:ascii="Times New Roman" w:hAnsi="Times New Roman" w:eastAsia="Mulish" w:cs="Times New Roman"/>
                <w:b w:val="0"/>
                <w:bCs/>
                <w:color w:val="auto"/>
                <w:kern w:val="0"/>
                <w:sz w:val="22"/>
                <w:szCs w:val="22"/>
                <w:lang w:val="sr-Cyrl-RS" w:eastAsia="zh-CN" w:bidi="ar"/>
              </w:rPr>
              <w:t>к4,к15,к23,к20 П5</w:t>
            </w:r>
          </w:p>
          <w:p w14:paraId="46BD8203">
            <w:pPr>
              <w:spacing w:after="0"/>
              <w:jc w:val="center"/>
              <w:rPr>
                <w:rFonts w:hint="default" w:ascii="Times New Roman" w:hAnsi="Times New Roman" w:cs="Times New Roman"/>
                <w:b w:val="0"/>
                <w:bCs/>
                <w:color w:val="auto"/>
                <w:sz w:val="22"/>
                <w:szCs w:val="22"/>
                <w:lang w:val="sr-Cyrl-RS"/>
              </w:rPr>
            </w:pPr>
          </w:p>
        </w:tc>
        <w:tc>
          <w:tcPr>
            <w:tcW w:w="173" w:type="pct"/>
            <w:tcBorders>
              <w:top w:val="double" w:color="auto" w:sz="4" w:space="0"/>
              <w:left w:val="single" w:color="auto" w:sz="6" w:space="0"/>
              <w:bottom w:val="double" w:color="auto" w:sz="4" w:space="0"/>
              <w:right w:val="single" w:color="auto" w:sz="6" w:space="0"/>
            </w:tcBorders>
          </w:tcPr>
          <w:p w14:paraId="6DB82EE9">
            <w:pPr>
              <w:spacing w:after="0"/>
              <w:jc w:val="center"/>
              <w:rPr>
                <w:rFonts w:hint="default" w:ascii="Times New Roman" w:hAnsi="Times New Roman" w:cs="Times New Roman"/>
                <w:b w:val="0"/>
                <w:bCs/>
                <w:color w:val="auto"/>
                <w:sz w:val="22"/>
                <w:szCs w:val="22"/>
                <w:lang w:val="sr-Cyrl-RS"/>
              </w:rPr>
            </w:pPr>
          </w:p>
        </w:tc>
        <w:tc>
          <w:tcPr>
            <w:tcW w:w="768" w:type="pct"/>
            <w:tcBorders>
              <w:top w:val="double" w:color="auto" w:sz="4" w:space="0"/>
              <w:left w:val="single" w:color="auto" w:sz="6" w:space="0"/>
              <w:bottom w:val="double" w:color="auto" w:sz="4" w:space="0"/>
              <w:right w:val="single" w:color="auto" w:sz="6" w:space="0"/>
            </w:tcBorders>
          </w:tcPr>
          <w:p w14:paraId="5C4314D1">
            <w:pPr>
              <w:spacing w:after="0"/>
              <w:jc w:val="center"/>
              <w:rPr>
                <w:rFonts w:hint="default" w:ascii="Times New Roman" w:hAnsi="Times New Roman" w:cs="Times New Roman"/>
                <w:b w:val="0"/>
                <w:bCs/>
                <w:color w:val="auto"/>
                <w:sz w:val="22"/>
                <w:szCs w:val="22"/>
                <w:lang w:val="sr-Cyrl-CS"/>
              </w:rPr>
            </w:pPr>
          </w:p>
        </w:tc>
        <w:tc>
          <w:tcPr>
            <w:tcW w:w="484" w:type="pct"/>
            <w:tcBorders>
              <w:top w:val="double" w:color="auto" w:sz="4" w:space="0"/>
              <w:left w:val="single" w:color="auto" w:sz="6" w:space="0"/>
              <w:bottom w:val="double" w:color="auto" w:sz="4" w:space="0"/>
              <w:right w:val="single" w:color="auto" w:sz="6" w:space="0"/>
            </w:tcBorders>
          </w:tcPr>
          <w:p w14:paraId="28438032">
            <w:pPr>
              <w:spacing w:after="0"/>
              <w:jc w:val="center"/>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8</w:t>
            </w:r>
          </w:p>
        </w:tc>
        <w:tc>
          <w:tcPr>
            <w:tcW w:w="810" w:type="pct"/>
            <w:tcBorders>
              <w:top w:val="double" w:color="auto" w:sz="4" w:space="0"/>
              <w:left w:val="single" w:color="auto" w:sz="6" w:space="0"/>
              <w:bottom w:val="double" w:color="auto" w:sz="4" w:space="0"/>
              <w:right w:val="double" w:color="auto" w:sz="4" w:space="0"/>
            </w:tcBorders>
          </w:tcPr>
          <w:p w14:paraId="008B619B">
            <w:pPr>
              <w:autoSpaceDE w:val="0"/>
              <w:autoSpaceDN w:val="0"/>
              <w:adjustRightInd w:val="0"/>
              <w:spacing w:after="0"/>
              <w:jc w:val="center"/>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Није оставрен</w:t>
            </w:r>
          </w:p>
        </w:tc>
      </w:tr>
      <w:tr w14:paraId="74CBC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8" w:type="pct"/>
            <w:vMerge w:val="continue"/>
            <w:tcBorders>
              <w:left w:val="double" w:color="auto" w:sz="4" w:space="0"/>
              <w:right w:val="single" w:color="auto" w:sz="6" w:space="0"/>
            </w:tcBorders>
          </w:tcPr>
          <w:p w14:paraId="676B6D42">
            <w:pPr>
              <w:spacing w:after="0"/>
              <w:jc w:val="center"/>
              <w:rPr>
                <w:b/>
                <w:color w:val="auto"/>
                <w:sz w:val="20"/>
                <w:szCs w:val="20"/>
                <w:lang w:val="sr-Latn-CS"/>
              </w:rPr>
            </w:pPr>
          </w:p>
        </w:tc>
        <w:tc>
          <w:tcPr>
            <w:tcW w:w="406" w:type="pct"/>
            <w:tcBorders>
              <w:top w:val="double" w:color="auto" w:sz="4" w:space="0"/>
              <w:left w:val="single" w:color="auto" w:sz="6" w:space="0"/>
              <w:bottom w:val="double" w:color="auto" w:sz="4" w:space="0"/>
              <w:right w:val="single" w:color="auto" w:sz="6" w:space="0"/>
            </w:tcBorders>
          </w:tcPr>
          <w:p w14:paraId="5B3CC8AD">
            <w:pPr>
              <w:spacing w:after="0"/>
              <w:jc w:val="center"/>
              <w:rPr>
                <w:rFonts w:hint="default" w:ascii="Times New Roman" w:hAnsi="Times New Roman" w:cs="Times New Roman"/>
                <w:b w:val="0"/>
                <w:bCs/>
                <w:color w:val="auto"/>
                <w:sz w:val="22"/>
                <w:szCs w:val="22"/>
                <w:lang w:val="sr-Cyrl-CS"/>
              </w:rPr>
            </w:pPr>
          </w:p>
        </w:tc>
        <w:tc>
          <w:tcPr>
            <w:tcW w:w="1288" w:type="pct"/>
            <w:tcBorders>
              <w:top w:val="double" w:color="auto" w:sz="4" w:space="0"/>
              <w:left w:val="single" w:color="auto" w:sz="6" w:space="0"/>
              <w:bottom w:val="double" w:color="auto" w:sz="4" w:space="0"/>
              <w:right w:val="single" w:color="auto" w:sz="6" w:space="0"/>
            </w:tcBorders>
          </w:tcPr>
          <w:p w14:paraId="67D9EB1C">
            <w:pPr>
              <w:spacing w:after="0"/>
              <w:jc w:val="center"/>
              <w:rPr>
                <w:rFonts w:hint="default" w:ascii="Times New Roman" w:hAnsi="Times New Roman" w:cs="Times New Roman"/>
                <w:b w:val="0"/>
                <w:bCs/>
                <w:color w:val="auto"/>
                <w:sz w:val="22"/>
                <w:szCs w:val="22"/>
                <w:lang w:val="sr-Cyrl-RS"/>
              </w:rPr>
            </w:pPr>
            <w:r>
              <w:rPr>
                <w:rFonts w:hint="default" w:ascii="Times New Roman" w:hAnsi="Times New Roman" w:eastAsia="SimSun" w:cs="Times New Roman"/>
                <w:b w:val="0"/>
                <w:bCs/>
                <w:color w:val="auto"/>
                <w:sz w:val="22"/>
                <w:szCs w:val="22"/>
                <w:lang w:val="sr-Cyrl-RS"/>
              </w:rPr>
              <w:t xml:space="preserve">Кат бр. 71 Како помоћи детету да превазиђе кризне животне ситуације </w:t>
            </w:r>
            <w:r>
              <w:rPr>
                <w:rFonts w:hint="default" w:ascii="Times New Roman" w:hAnsi="Times New Roman" w:cs="Times New Roman"/>
                <w:b w:val="0"/>
                <w:bCs/>
                <w:color w:val="auto"/>
                <w:sz w:val="22"/>
                <w:szCs w:val="22"/>
                <w:lang w:val="sr-Cyrl-RS"/>
              </w:rPr>
              <w:t>(ц</w:t>
            </w:r>
            <w:r>
              <w:rPr>
                <w:rFonts w:hint="default" w:ascii="Times New Roman" w:hAnsi="Times New Roman" w:cs="Times New Roman"/>
                <w:b w:val="0"/>
                <w:bCs/>
                <w:color w:val="auto"/>
                <w:sz w:val="22"/>
                <w:szCs w:val="22"/>
              </w:rPr>
              <w:t>ентар за стручно усавршавање Кикинда</w:t>
            </w:r>
            <w:r>
              <w:rPr>
                <w:rFonts w:hint="default" w:ascii="Times New Roman" w:hAnsi="Times New Roman" w:cs="Times New Roman"/>
                <w:b w:val="0"/>
                <w:bCs/>
                <w:color w:val="auto"/>
                <w:sz w:val="22"/>
                <w:szCs w:val="22"/>
                <w:lang w:val="sr-Cyrl-RS"/>
              </w:rPr>
              <w:t xml:space="preserve">) </w:t>
            </w:r>
            <w:r>
              <w:rPr>
                <w:rFonts w:hint="default" w:ascii="Times New Roman" w:hAnsi="Times New Roman" w:eastAsia="SimSun" w:cs="Times New Roman"/>
                <w:b w:val="0"/>
                <w:bCs/>
                <w:color w:val="auto"/>
                <w:sz w:val="22"/>
                <w:szCs w:val="22"/>
              </w:rPr>
              <w:t>К3, К6, К9, К14, К20, К23</w:t>
            </w:r>
          </w:p>
        </w:tc>
        <w:tc>
          <w:tcPr>
            <w:tcW w:w="173" w:type="pct"/>
            <w:tcBorders>
              <w:top w:val="double" w:color="auto" w:sz="4" w:space="0"/>
              <w:left w:val="single" w:color="auto" w:sz="6" w:space="0"/>
              <w:bottom w:val="double" w:color="auto" w:sz="4" w:space="0"/>
              <w:right w:val="single" w:color="auto" w:sz="6" w:space="0"/>
            </w:tcBorders>
          </w:tcPr>
          <w:p w14:paraId="44656FB5">
            <w:pPr>
              <w:spacing w:after="0"/>
              <w:jc w:val="center"/>
              <w:rPr>
                <w:rFonts w:hint="default" w:ascii="Times New Roman" w:hAnsi="Times New Roman" w:cs="Times New Roman"/>
                <w:b w:val="0"/>
                <w:bCs/>
                <w:color w:val="auto"/>
                <w:sz w:val="22"/>
                <w:szCs w:val="22"/>
                <w:lang w:val="sr-Cyrl-RS"/>
              </w:rPr>
            </w:pPr>
          </w:p>
        </w:tc>
        <w:tc>
          <w:tcPr>
            <w:tcW w:w="768" w:type="pct"/>
            <w:tcBorders>
              <w:top w:val="double" w:color="auto" w:sz="4" w:space="0"/>
              <w:left w:val="single" w:color="auto" w:sz="6" w:space="0"/>
              <w:bottom w:val="double" w:color="auto" w:sz="4" w:space="0"/>
              <w:right w:val="single" w:color="auto" w:sz="6" w:space="0"/>
            </w:tcBorders>
          </w:tcPr>
          <w:p w14:paraId="7CB467A6">
            <w:pPr>
              <w:spacing w:after="0"/>
              <w:jc w:val="center"/>
              <w:rPr>
                <w:rFonts w:hint="default" w:ascii="Times New Roman" w:hAnsi="Times New Roman" w:cs="Times New Roman"/>
                <w:b w:val="0"/>
                <w:bCs/>
                <w:color w:val="auto"/>
                <w:sz w:val="22"/>
                <w:szCs w:val="22"/>
                <w:lang w:val="sr-Cyrl-CS"/>
              </w:rPr>
            </w:pPr>
          </w:p>
        </w:tc>
        <w:tc>
          <w:tcPr>
            <w:tcW w:w="484" w:type="pct"/>
            <w:tcBorders>
              <w:top w:val="double" w:color="auto" w:sz="4" w:space="0"/>
              <w:left w:val="single" w:color="auto" w:sz="6" w:space="0"/>
              <w:bottom w:val="double" w:color="auto" w:sz="4" w:space="0"/>
              <w:right w:val="single" w:color="auto" w:sz="6" w:space="0"/>
            </w:tcBorders>
          </w:tcPr>
          <w:p w14:paraId="2060EE81">
            <w:pPr>
              <w:spacing w:after="0"/>
              <w:jc w:val="center"/>
              <w:rPr>
                <w:rFonts w:hint="default" w:ascii="Times New Roman" w:hAnsi="Times New Roman" w:cs="Times New Roman"/>
                <w:b w:val="0"/>
                <w:bCs/>
                <w:color w:val="auto"/>
                <w:sz w:val="22"/>
                <w:szCs w:val="22"/>
                <w:lang w:val="sr-Latn-RS"/>
              </w:rPr>
            </w:pPr>
            <w:r>
              <w:rPr>
                <w:rFonts w:hint="default" w:ascii="Times New Roman" w:hAnsi="Times New Roman" w:cs="Times New Roman"/>
                <w:b w:val="0"/>
                <w:bCs/>
                <w:color w:val="auto"/>
                <w:sz w:val="22"/>
                <w:szCs w:val="22"/>
                <w:lang w:val="sr-Latn-RS"/>
              </w:rPr>
              <w:t>8</w:t>
            </w:r>
          </w:p>
        </w:tc>
        <w:tc>
          <w:tcPr>
            <w:tcW w:w="810" w:type="pct"/>
            <w:tcBorders>
              <w:top w:val="double" w:color="auto" w:sz="4" w:space="0"/>
              <w:left w:val="single" w:color="auto" w:sz="6" w:space="0"/>
              <w:bottom w:val="double" w:color="auto" w:sz="4" w:space="0"/>
              <w:right w:val="double" w:color="auto" w:sz="4" w:space="0"/>
            </w:tcBorders>
          </w:tcPr>
          <w:p w14:paraId="18EECD97">
            <w:pPr>
              <w:autoSpaceDE w:val="0"/>
              <w:autoSpaceDN w:val="0"/>
              <w:adjustRightInd w:val="0"/>
              <w:spacing w:after="0"/>
              <w:jc w:val="center"/>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Није остварен</w:t>
            </w:r>
          </w:p>
        </w:tc>
      </w:tr>
      <w:tr w14:paraId="5C624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8" w:type="pct"/>
            <w:vMerge w:val="continue"/>
            <w:tcBorders>
              <w:left w:val="double" w:color="auto" w:sz="4" w:space="0"/>
              <w:right w:val="single" w:color="auto" w:sz="6" w:space="0"/>
            </w:tcBorders>
          </w:tcPr>
          <w:p w14:paraId="570A8ABC">
            <w:pPr>
              <w:spacing w:after="0"/>
              <w:jc w:val="center"/>
              <w:rPr>
                <w:b/>
                <w:color w:val="auto"/>
                <w:sz w:val="20"/>
                <w:szCs w:val="20"/>
                <w:lang w:val="sr-Latn-CS"/>
              </w:rPr>
            </w:pPr>
          </w:p>
        </w:tc>
        <w:tc>
          <w:tcPr>
            <w:tcW w:w="406" w:type="pct"/>
            <w:tcBorders>
              <w:top w:val="double" w:color="auto" w:sz="4" w:space="0"/>
              <w:left w:val="single" w:color="auto" w:sz="6" w:space="0"/>
              <w:bottom w:val="single" w:color="auto" w:sz="6" w:space="0"/>
              <w:right w:val="single" w:color="auto" w:sz="6" w:space="0"/>
            </w:tcBorders>
          </w:tcPr>
          <w:p w14:paraId="4AD818C0">
            <w:pPr>
              <w:spacing w:after="0"/>
              <w:jc w:val="center"/>
              <w:rPr>
                <w:rFonts w:hint="default" w:ascii="Times New Roman" w:hAnsi="Times New Roman" w:cs="Times New Roman"/>
                <w:b w:val="0"/>
                <w:bCs/>
                <w:color w:val="auto"/>
                <w:sz w:val="22"/>
                <w:szCs w:val="22"/>
                <w:lang w:val="sr-Cyrl-CS"/>
              </w:rPr>
            </w:pPr>
          </w:p>
        </w:tc>
        <w:tc>
          <w:tcPr>
            <w:tcW w:w="1288" w:type="pct"/>
            <w:tcBorders>
              <w:top w:val="double" w:color="auto" w:sz="4" w:space="0"/>
              <w:left w:val="single" w:color="auto" w:sz="6" w:space="0"/>
              <w:bottom w:val="single" w:color="auto" w:sz="6" w:space="0"/>
              <w:right w:val="single" w:color="auto" w:sz="6" w:space="0"/>
            </w:tcBorders>
          </w:tcPr>
          <w:p w14:paraId="0AB7D226">
            <w:pPr>
              <w:pStyle w:val="5"/>
              <w:keepNext w:val="0"/>
              <w:keepLines w:val="0"/>
              <w:widowControl/>
              <w:suppressLineNumbers w:val="0"/>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Кат бр. 51 Ефикасним реаговањем до успешнијег решавања кризних ситуација (</w:t>
            </w:r>
            <w:r>
              <w:rPr>
                <w:rFonts w:hint="default" w:ascii="Times New Roman" w:hAnsi="Times New Roman" w:cs="Times New Roman"/>
                <w:b w:val="0"/>
                <w:bCs/>
                <w:color w:val="auto"/>
                <w:sz w:val="22"/>
                <w:szCs w:val="22"/>
              </w:rPr>
              <w:t>Удружење за унапређење васпитања и образовања Креативни центар</w:t>
            </w:r>
            <w:r>
              <w:rPr>
                <w:rFonts w:hint="default" w:ascii="Times New Roman" w:hAnsi="Times New Roman" w:cs="Times New Roman"/>
                <w:b w:val="0"/>
                <w:bCs/>
                <w:color w:val="auto"/>
                <w:sz w:val="22"/>
                <w:szCs w:val="22"/>
                <w:lang w:val="sr-Cyrl-RS"/>
              </w:rPr>
              <w:t xml:space="preserve">) </w:t>
            </w:r>
            <w:r>
              <w:rPr>
                <w:rFonts w:hint="default" w:ascii="Times New Roman" w:hAnsi="Times New Roman" w:eastAsia="SimSun" w:cs="Times New Roman"/>
                <w:b w:val="0"/>
                <w:bCs/>
                <w:color w:val="auto"/>
                <w:sz w:val="22"/>
                <w:szCs w:val="22"/>
              </w:rPr>
              <w:t>К4, К7, К8, К13, К18, К23</w:t>
            </w:r>
            <w:r>
              <w:rPr>
                <w:rFonts w:hint="default" w:ascii="Times New Roman" w:hAnsi="Times New Roman" w:cs="Times New Roman"/>
                <w:b w:val="0"/>
                <w:bCs/>
                <w:color w:val="auto"/>
                <w:sz w:val="22"/>
                <w:szCs w:val="22"/>
                <w:lang w:val="sr-Cyrl-RS"/>
              </w:rPr>
              <w:t xml:space="preserve"> П4</w:t>
            </w:r>
          </w:p>
          <w:p w14:paraId="53FDE817">
            <w:pPr>
              <w:spacing w:after="0"/>
              <w:jc w:val="center"/>
              <w:rPr>
                <w:rFonts w:hint="default" w:ascii="Times New Roman" w:hAnsi="Times New Roman" w:cs="Times New Roman"/>
                <w:b w:val="0"/>
                <w:bCs/>
                <w:color w:val="auto"/>
                <w:sz w:val="22"/>
                <w:szCs w:val="22"/>
                <w:lang w:val="sr-Cyrl-RS"/>
              </w:rPr>
            </w:pPr>
          </w:p>
        </w:tc>
        <w:tc>
          <w:tcPr>
            <w:tcW w:w="173" w:type="pct"/>
            <w:tcBorders>
              <w:top w:val="double" w:color="auto" w:sz="4" w:space="0"/>
              <w:left w:val="single" w:color="auto" w:sz="6" w:space="0"/>
              <w:bottom w:val="single" w:color="auto" w:sz="6" w:space="0"/>
              <w:right w:val="single" w:color="auto" w:sz="6" w:space="0"/>
            </w:tcBorders>
          </w:tcPr>
          <w:p w14:paraId="0BE4B4DE">
            <w:pPr>
              <w:spacing w:after="0"/>
              <w:jc w:val="center"/>
              <w:rPr>
                <w:rFonts w:hint="default" w:ascii="Times New Roman" w:hAnsi="Times New Roman" w:cs="Times New Roman"/>
                <w:b w:val="0"/>
                <w:bCs/>
                <w:color w:val="auto"/>
                <w:sz w:val="22"/>
                <w:szCs w:val="22"/>
                <w:lang w:val="sr-Cyrl-RS"/>
              </w:rPr>
            </w:pPr>
          </w:p>
        </w:tc>
        <w:tc>
          <w:tcPr>
            <w:tcW w:w="768" w:type="pct"/>
            <w:tcBorders>
              <w:top w:val="double" w:color="auto" w:sz="4" w:space="0"/>
              <w:left w:val="single" w:color="auto" w:sz="6" w:space="0"/>
              <w:bottom w:val="single" w:color="auto" w:sz="6" w:space="0"/>
              <w:right w:val="single" w:color="auto" w:sz="6" w:space="0"/>
            </w:tcBorders>
          </w:tcPr>
          <w:p w14:paraId="0873A513">
            <w:pPr>
              <w:spacing w:after="0"/>
              <w:jc w:val="center"/>
              <w:rPr>
                <w:rFonts w:hint="default" w:ascii="Times New Roman" w:hAnsi="Times New Roman" w:cs="Times New Roman"/>
                <w:b w:val="0"/>
                <w:bCs/>
                <w:color w:val="auto"/>
                <w:sz w:val="22"/>
                <w:szCs w:val="22"/>
                <w:lang w:val="sr-Cyrl-CS"/>
              </w:rPr>
            </w:pPr>
          </w:p>
        </w:tc>
        <w:tc>
          <w:tcPr>
            <w:tcW w:w="484" w:type="pct"/>
            <w:tcBorders>
              <w:top w:val="double" w:color="auto" w:sz="4" w:space="0"/>
              <w:left w:val="single" w:color="auto" w:sz="6" w:space="0"/>
              <w:bottom w:val="single" w:color="auto" w:sz="6" w:space="0"/>
              <w:right w:val="single" w:color="auto" w:sz="6" w:space="0"/>
            </w:tcBorders>
          </w:tcPr>
          <w:p w14:paraId="6B54883C">
            <w:pPr>
              <w:spacing w:after="0"/>
              <w:jc w:val="center"/>
              <w:rPr>
                <w:rFonts w:hint="default" w:ascii="Times New Roman" w:hAnsi="Times New Roman" w:cs="Times New Roman"/>
                <w:b w:val="0"/>
                <w:bCs/>
                <w:color w:val="auto"/>
                <w:sz w:val="22"/>
                <w:szCs w:val="22"/>
                <w:lang w:val="sr-Latn-RS"/>
              </w:rPr>
            </w:pPr>
            <w:r>
              <w:rPr>
                <w:rFonts w:hint="default" w:ascii="Times New Roman" w:hAnsi="Times New Roman" w:cs="Times New Roman"/>
                <w:b w:val="0"/>
                <w:bCs/>
                <w:color w:val="auto"/>
                <w:sz w:val="22"/>
                <w:szCs w:val="22"/>
                <w:lang w:val="sr-Latn-RS"/>
              </w:rPr>
              <w:t>8</w:t>
            </w:r>
          </w:p>
        </w:tc>
        <w:tc>
          <w:tcPr>
            <w:tcW w:w="810" w:type="pct"/>
            <w:tcBorders>
              <w:top w:val="double" w:color="auto" w:sz="4" w:space="0"/>
              <w:left w:val="single" w:color="auto" w:sz="6" w:space="0"/>
              <w:bottom w:val="single" w:color="auto" w:sz="6" w:space="0"/>
              <w:right w:val="double" w:color="auto" w:sz="4" w:space="0"/>
            </w:tcBorders>
          </w:tcPr>
          <w:p w14:paraId="18200005">
            <w:pPr>
              <w:autoSpaceDE w:val="0"/>
              <w:autoSpaceDN w:val="0"/>
              <w:adjustRightInd w:val="0"/>
              <w:spacing w:after="0"/>
              <w:jc w:val="center"/>
              <w:rPr>
                <w:rFonts w:hint="default" w:ascii="Times New Roman" w:hAnsi="Times New Roman" w:cs="Times New Roman"/>
                <w:b w:val="0"/>
                <w:bCs/>
                <w:color w:val="auto"/>
                <w:sz w:val="22"/>
                <w:szCs w:val="22"/>
                <w:lang w:val="sr-Cyrl-RS"/>
              </w:rPr>
            </w:pPr>
            <w:r>
              <w:rPr>
                <w:rFonts w:hint="default" w:ascii="Times New Roman" w:hAnsi="Times New Roman" w:cs="Times New Roman"/>
                <w:b w:val="0"/>
                <w:bCs/>
                <w:color w:val="auto"/>
                <w:sz w:val="22"/>
                <w:szCs w:val="22"/>
                <w:lang w:val="sr-Cyrl-RS"/>
              </w:rPr>
              <w:t>Није остварен</w:t>
            </w:r>
          </w:p>
        </w:tc>
      </w:tr>
    </w:tbl>
    <w:p w14:paraId="0915FC02">
      <w:pPr>
        <w:rPr>
          <w:rFonts w:hint="default" w:ascii="Times New Roman" w:hAnsi="Times New Roman" w:cs="Times New Roman"/>
          <w:b/>
          <w:bCs/>
          <w:color w:val="auto"/>
          <w:sz w:val="24"/>
          <w:szCs w:val="24"/>
          <w:lang w:val="sr-Cyrl-RS"/>
        </w:rPr>
      </w:pPr>
    </w:p>
    <w:p w14:paraId="2935E540">
      <w:pPr>
        <w:rPr>
          <w:rFonts w:hint="default" w:ascii="Times New Roman" w:hAnsi="Times New Roman" w:cs="Times New Roman"/>
          <w:b/>
          <w:bCs/>
          <w:color w:val="auto"/>
          <w:sz w:val="24"/>
          <w:szCs w:val="24"/>
          <w:lang w:val="sr-Cyrl-RS"/>
        </w:rPr>
      </w:pPr>
    </w:p>
    <w:p w14:paraId="4D9BDFFB">
      <w:pPr>
        <w:rPr>
          <w:rFonts w:hint="default" w:ascii="Times New Roman" w:hAnsi="Times New Roman" w:cs="Times New Roman"/>
          <w:b/>
          <w:bCs/>
          <w:color w:val="auto"/>
          <w:sz w:val="24"/>
          <w:szCs w:val="24"/>
          <w:lang w:val="sr-Cyrl-RS"/>
        </w:rPr>
      </w:pPr>
    </w:p>
    <w:p w14:paraId="077846A5">
      <w:pPr>
        <w:rPr>
          <w:rFonts w:hint="default" w:ascii="Times New Roman" w:hAnsi="Times New Roman" w:cs="Times New Roman"/>
          <w:b/>
          <w:bCs/>
          <w:color w:val="auto"/>
          <w:sz w:val="24"/>
          <w:szCs w:val="24"/>
          <w:lang w:val="sr-Cyrl-RS"/>
        </w:rPr>
      </w:pPr>
    </w:p>
    <w:p w14:paraId="083AAD33">
      <w:pPr>
        <w:rPr>
          <w:rFonts w:hint="default" w:ascii="Times New Roman" w:hAnsi="Times New Roman" w:cs="Times New Roman"/>
          <w:b/>
          <w:bCs/>
          <w:color w:val="auto"/>
          <w:sz w:val="24"/>
          <w:szCs w:val="24"/>
          <w:lang w:val="sr-Cyrl-RS"/>
        </w:rPr>
      </w:pPr>
    </w:p>
    <w:p w14:paraId="5FA3A704">
      <w:pPr>
        <w:pStyle w:val="2"/>
        <w:numPr>
          <w:ilvl w:val="0"/>
          <w:numId w:val="71"/>
        </w:numPr>
        <w:ind w:leftChars="0"/>
        <w:rPr>
          <w:rFonts w:cs="Times New Roman"/>
          <w:color w:val="auto"/>
          <w:szCs w:val="36"/>
        </w:rPr>
      </w:pPr>
      <w:bookmarkStart w:id="88" w:name="_Toc30388"/>
      <w:r>
        <w:rPr>
          <w:rFonts w:hint="default" w:cs="Times New Roman"/>
          <w:color w:val="auto"/>
          <w:szCs w:val="36"/>
          <w:lang w:val="sr-Cyrl-RS"/>
        </w:rPr>
        <w:t>ИЗВЕШТАЈ О РЕАЛИЗАЦИЈИ ОБОГАЋЕНОГ ЈЕДНОСМЕНСКОГ РАДА</w:t>
      </w:r>
      <w:bookmarkEnd w:id="88"/>
    </w:p>
    <w:p w14:paraId="4D563D44">
      <w:pPr>
        <w:jc w:val="center"/>
        <w:rPr>
          <w:rFonts w:hint="default"/>
          <w:b/>
          <w:bCs/>
          <w:sz w:val="32"/>
          <w:szCs w:val="32"/>
          <w:lang w:val="sr-Cyrl-RS"/>
        </w:rPr>
      </w:pPr>
      <w:r>
        <w:rPr>
          <w:b/>
          <w:bCs/>
          <w:sz w:val="32"/>
          <w:szCs w:val="32"/>
          <w:lang w:val="sr-Cyrl-RS"/>
        </w:rPr>
        <w:t>Извештај</w:t>
      </w:r>
      <w:r>
        <w:rPr>
          <w:rFonts w:hint="default"/>
          <w:b/>
          <w:bCs/>
          <w:sz w:val="32"/>
          <w:szCs w:val="32"/>
          <w:lang w:val="sr-Cyrl-RS"/>
        </w:rPr>
        <w:t xml:space="preserve"> за септембар и октобар</w:t>
      </w:r>
    </w:p>
    <w:p w14:paraId="3665DED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2"/>
          <w:szCs w:val="22"/>
          <w:lang w:val="sr-Cyrl-RS"/>
        </w:rPr>
      </w:pPr>
      <w:r>
        <w:rPr>
          <w:rFonts w:hint="default" w:ascii="Times New Roman" w:hAnsi="Times New Roman" w:cs="Times New Roman"/>
          <w:b/>
          <w:bCs/>
          <w:sz w:val="22"/>
          <w:szCs w:val="22"/>
          <w:lang w:val="sr-Cyrl-RS"/>
        </w:rPr>
        <w:t xml:space="preserve">Читалачки клуб </w:t>
      </w:r>
    </w:p>
    <w:p w14:paraId="27DFE10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 xml:space="preserve">Током месеца септембра и октобра, читалачком клубу присуствовало је  </w:t>
      </w:r>
      <w:r>
        <w:rPr>
          <w:rFonts w:hint="default" w:ascii="Times New Roman" w:hAnsi="Times New Roman" w:cs="Times New Roman"/>
          <w:sz w:val="22"/>
          <w:szCs w:val="22"/>
          <w:lang w:val="sr-Latn-RS"/>
        </w:rPr>
        <w:t>16</w:t>
      </w:r>
      <w:r>
        <w:rPr>
          <w:rFonts w:hint="default" w:ascii="Times New Roman" w:hAnsi="Times New Roman" w:cs="Times New Roman"/>
          <w:sz w:val="22"/>
          <w:szCs w:val="22"/>
          <w:lang w:val="sr-Cyrl-RS"/>
        </w:rPr>
        <w:t xml:space="preserve">   ђака. Сем читања књига и разговора о њима, ученици, чланови клуба</w:t>
      </w:r>
      <w:r>
        <w:rPr>
          <w:rFonts w:hint="default" w:ascii="Times New Roman" w:hAnsi="Times New Roman" w:cs="Times New Roman"/>
          <w:sz w:val="22"/>
          <w:szCs w:val="22"/>
          <w:lang w:val="sr-Latn-RS"/>
        </w:rPr>
        <w:t>,</w:t>
      </w:r>
      <w:r>
        <w:rPr>
          <w:rFonts w:hint="default" w:ascii="Times New Roman" w:hAnsi="Times New Roman" w:cs="Times New Roman"/>
          <w:sz w:val="22"/>
          <w:szCs w:val="22"/>
          <w:lang w:val="sr-Cyrl-RS"/>
        </w:rPr>
        <w:t xml:space="preserve"> учествовали су на Сајму интересовања, где су представили клуб. Такође, током месеца октобра,месеца књиге, посетили смо Градску библиотеку „Вељко Петровић“. Ученици су имали прилику да се бесплатно учлане у градску библиотеку, као и да се упознају са многобројним насловима које она поседује. </w:t>
      </w:r>
    </w:p>
    <w:p w14:paraId="70F18D3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Током месеца септембра обрађивала се књига: - „Мали Принц“ А.С. Егзиперија</w:t>
      </w:r>
    </w:p>
    <w:p w14:paraId="00FFBBE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 xml:space="preserve">                                                                                            -„Ципела на крају света“ Д. Алексића</w:t>
      </w:r>
    </w:p>
    <w:p w14:paraId="56EB6EC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 xml:space="preserve">                                                                                              - поезија по избору ученика</w:t>
      </w:r>
    </w:p>
    <w:p w14:paraId="5FD8C45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 xml:space="preserve">Састанци су се одржавали два пута недељно, у наведеним терминима. Активна је вибер групу, где је комуникација редовна и где ученици, мимо састанака, дају своје предлоге, сугестије и коментаре. </w:t>
      </w:r>
    </w:p>
    <w:p w14:paraId="411BAF2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2"/>
          <w:szCs w:val="22"/>
          <w:lang w:val="sr-Cyrl-RS"/>
        </w:rPr>
      </w:pPr>
      <w:r>
        <w:rPr>
          <w:rFonts w:hint="default" w:ascii="Times New Roman" w:hAnsi="Times New Roman" w:cs="Times New Roman"/>
          <w:b/>
          <w:bCs/>
          <w:sz w:val="22"/>
          <w:szCs w:val="22"/>
          <w:lang w:val="sr-Cyrl-RS"/>
        </w:rPr>
        <w:t>Кулинарски светови: Обогаћивање знања и вештина кроз гастрономију</w:t>
      </w:r>
    </w:p>
    <w:p w14:paraId="5EE0DA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Извештај за септембар и октобар – „Упознајмо Србију“ и „Гастрономијом кроз свет“ - 15 ученика учествовало.</w:t>
      </w:r>
    </w:p>
    <w:p w14:paraId="13E17B5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ab/>
      </w:r>
      <w:r>
        <w:rPr>
          <w:rFonts w:hint="default" w:ascii="Times New Roman" w:hAnsi="Times New Roman" w:cs="Times New Roman"/>
          <w:sz w:val="22"/>
          <w:szCs w:val="22"/>
          <w:lang w:val="sr-Cyrl-RS"/>
        </w:rPr>
        <w:t>Током радионица "Гастрономијом кроз свет" и "Упознајмо Србију", ученици су имали јединствену прилику да истраже кулинарске традиције различитих земаља, као и богатство српске кухиње. Кроз практичне активности, ученици су се упознали са припремом јела из различитих делова света, овладавајући разноврсним кулинарским техникама, укључујући коришћење специфичних зачина и методе термичке обраде. Ова искуства су им омогућила да развију креативност у интерпретацији традиционалних рецепата и презентацији припремљених јела.</w:t>
      </w:r>
    </w:p>
    <w:p w14:paraId="6C90369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ab/>
      </w:r>
      <w:r>
        <w:rPr>
          <w:rFonts w:hint="default" w:ascii="Times New Roman" w:hAnsi="Times New Roman" w:cs="Times New Roman"/>
          <w:sz w:val="22"/>
          <w:szCs w:val="22"/>
          <w:lang w:val="sr-Cyrl-RS"/>
        </w:rPr>
        <w:t>У оквиру радионица, ученици су такође имали прилику да истражују историјске и културне аспекте хране, чиме су побољшали своје разумевање значаја гастрономије у очувању културног наслеђа. Ове активности допринеле су развоју њихових међукултурних вештина, што је посебно важно у савременом глобалном друштву.</w:t>
      </w:r>
    </w:p>
    <w:p w14:paraId="2534531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ab/>
      </w:r>
      <w:r>
        <w:rPr>
          <w:rFonts w:hint="default" w:ascii="Times New Roman" w:hAnsi="Times New Roman" w:cs="Times New Roman"/>
          <w:sz w:val="22"/>
          <w:szCs w:val="22"/>
          <w:lang w:val="sr-Cyrl-RS"/>
        </w:rPr>
        <w:t>Осим радионица, ученици су учествовали у организацији Светског дана туризма и манифестацији у музеју, где су представили како српску, тако и светску гастрономију. Ове манифестације су пружиле додатну платформу за примену стечених знања, као и за јачање веза између ученика и локалне заједнице. Кроз овакве активности, ученици су развили дубоко поштовање према локалним традицијама, што ће им помоћи да пренесу научено у своје породице и заједнице. Такође, подстакнути су да критички разматрају и вреднују културне разноликости, доприносећи тако очувању и промоцији културне баштине у савременом контексту.</w:t>
      </w:r>
    </w:p>
    <w:p w14:paraId="67A4C0F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2"/>
          <w:szCs w:val="22"/>
          <w:lang w:val="sr-Cyrl-RS"/>
        </w:rPr>
      </w:pPr>
      <w:bookmarkStart w:id="89" w:name="_Hlk174882678"/>
      <w:r>
        <w:rPr>
          <w:rFonts w:hint="default" w:ascii="Times New Roman" w:hAnsi="Times New Roman" w:cs="Times New Roman"/>
          <w:b/>
          <w:bCs/>
          <w:sz w:val="22"/>
          <w:szCs w:val="22"/>
          <w:lang w:val="sr-Cyrl-RS"/>
        </w:rPr>
        <w:t>Магија војвођанске варошице</w:t>
      </w:r>
    </w:p>
    <w:p w14:paraId="6FCD4A3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bookmarkStart w:id="90" w:name="_Hlk181569871"/>
      <w:r>
        <w:rPr>
          <w:rFonts w:hint="default" w:ascii="Times New Roman" w:hAnsi="Times New Roman" w:cs="Times New Roman"/>
          <w:sz w:val="22"/>
          <w:szCs w:val="22"/>
          <w:lang w:val="sr-Cyrl-RS"/>
        </w:rPr>
        <w:t>Време реализације: уторком и петком након</w:t>
      </w:r>
      <w:r>
        <w:rPr>
          <w:rFonts w:hint="default" w:ascii="Times New Roman" w:hAnsi="Times New Roman" w:cs="Times New Roman"/>
          <w:b/>
          <w:bCs/>
          <w:sz w:val="22"/>
          <w:szCs w:val="22"/>
          <w:lang w:val="sr-Latn-RS"/>
        </w:rPr>
        <w:t>/</w:t>
      </w:r>
      <w:r>
        <w:rPr>
          <w:rFonts w:hint="default" w:ascii="Times New Roman" w:hAnsi="Times New Roman" w:cs="Times New Roman"/>
          <w:sz w:val="22"/>
          <w:szCs w:val="22"/>
          <w:lang w:val="sr-Cyrl-RS"/>
        </w:rPr>
        <w:t>пре наставе. Учествовало 11 ученика.</w:t>
      </w:r>
    </w:p>
    <w:bookmarkEnd w:id="90"/>
    <w:p w14:paraId="5114464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Учесници – ученици другог разреда образовног профила: туристички техничар</w:t>
      </w:r>
    </w:p>
    <w:p w14:paraId="78C113A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u w:val="single"/>
          <w:lang w:val="sr-Cyrl-RS"/>
        </w:rPr>
      </w:pPr>
      <w:bookmarkStart w:id="91" w:name="_Hlk181569752"/>
      <w:r>
        <w:rPr>
          <w:rFonts w:hint="default" w:ascii="Times New Roman" w:hAnsi="Times New Roman" w:cs="Times New Roman"/>
          <w:sz w:val="22"/>
          <w:szCs w:val="22"/>
          <w:lang w:val="sr-Cyrl-RS"/>
        </w:rPr>
        <w:t xml:space="preserve">ТЕМА: </w:t>
      </w:r>
      <w:r>
        <w:rPr>
          <w:rFonts w:hint="default" w:ascii="Times New Roman" w:hAnsi="Times New Roman" w:cs="Times New Roman"/>
          <w:sz w:val="22"/>
          <w:szCs w:val="22"/>
          <w:u w:val="single"/>
          <w:lang w:val="sr-Cyrl-RS"/>
        </w:rPr>
        <w:t>Светски дан туризма</w:t>
      </w:r>
    </w:p>
    <w:p w14:paraId="4FB2BBE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Време реализације током септембра</w:t>
      </w:r>
    </w:p>
    <w:bookmarkEnd w:id="91"/>
    <w:p w14:paraId="3FAE02C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 xml:space="preserve">Поводом обележавања Светског дана туризма (27.09.) ученици су представили туристичке потенцијале града и његове околине. Догађај  се одржао у центру града. </w:t>
      </w:r>
    </w:p>
    <w:bookmarkEnd w:id="89"/>
    <w:p w14:paraId="02C1D05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У организацији догађаја ученици подељени у тимове имали су своје радне задатке:</w:t>
      </w:r>
    </w:p>
    <w:p w14:paraId="477FB6C4">
      <w:pPr>
        <w:pStyle w:val="20"/>
        <w:keepNext w:val="0"/>
        <w:keepLines w:val="0"/>
        <w:pageBreakBefore w:val="0"/>
        <w:widowControl/>
        <w:numPr>
          <w:ilvl w:val="0"/>
          <w:numId w:val="7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lang w:val="sr-Cyrl-RS"/>
        </w:rPr>
        <w:t>израда промотивног материјала – туристички филм, флајер, сувенири (тим 1)</w:t>
      </w:r>
    </w:p>
    <w:p w14:paraId="2F5CBD87">
      <w:pPr>
        <w:pStyle w:val="20"/>
        <w:keepNext w:val="0"/>
        <w:keepLines w:val="0"/>
        <w:pageBreakBefore w:val="0"/>
        <w:widowControl/>
        <w:numPr>
          <w:ilvl w:val="0"/>
          <w:numId w:val="7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lang w:val="sr-Cyrl-RS"/>
        </w:rPr>
        <w:t>израда анкетних листића и креирање квиза како би успуставили интеракцију са грађанима и посетиоцима штанда (тим 2)</w:t>
      </w:r>
    </w:p>
    <w:p w14:paraId="38EB4620">
      <w:pPr>
        <w:pStyle w:val="20"/>
        <w:keepNext w:val="0"/>
        <w:keepLines w:val="0"/>
        <w:pageBreakBefore w:val="0"/>
        <w:widowControl/>
        <w:numPr>
          <w:ilvl w:val="0"/>
          <w:numId w:val="7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lang w:val="sr-Cyrl-RS"/>
        </w:rPr>
        <w:t>осмишљавање уређења штанда и презентација (тим 3)</w:t>
      </w:r>
    </w:p>
    <w:p w14:paraId="0D6CFAC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Целокупан догађај забележен је оком ученичке камере и креиран кратак филм.</w:t>
      </w:r>
    </w:p>
    <w:p w14:paraId="1A478BD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2"/>
          <w:szCs w:val="22"/>
          <w:u w:val="single"/>
          <w:lang w:val="sr-Cyrl-RS"/>
        </w:rPr>
      </w:pPr>
      <w:r>
        <w:rPr>
          <w:rFonts w:hint="default" w:ascii="Times New Roman" w:hAnsi="Times New Roman" w:cs="Times New Roman"/>
          <w:sz w:val="22"/>
          <w:szCs w:val="22"/>
          <w:lang w:val="sr-Cyrl-RS"/>
        </w:rPr>
        <w:t xml:space="preserve">ТЕМА: </w:t>
      </w:r>
      <w:r>
        <w:rPr>
          <w:rFonts w:hint="default" w:ascii="Times New Roman" w:hAnsi="Times New Roman" w:eastAsia="Calibri" w:cs="Times New Roman"/>
          <w:sz w:val="22"/>
          <w:szCs w:val="22"/>
          <w:u w:val="single"/>
          <w:lang w:val="sr-Cyrl-RS"/>
        </w:rPr>
        <w:t>На таласима Дунава</w:t>
      </w:r>
    </w:p>
    <w:p w14:paraId="23320F3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Време реализације током октобра и новембра</w:t>
      </w:r>
    </w:p>
    <w:p w14:paraId="7535773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2"/>
          <w:szCs w:val="22"/>
          <w:lang w:val="sr-Cyrl-RS"/>
        </w:rPr>
      </w:pPr>
      <w:r>
        <w:rPr>
          <w:rFonts w:hint="default" w:ascii="Times New Roman" w:hAnsi="Times New Roman" w:cs="Times New Roman"/>
          <w:sz w:val="22"/>
          <w:szCs w:val="22"/>
          <w:lang w:val="sr-Cyrl-RS"/>
        </w:rPr>
        <w:t>Током октобра активности ученика су биле да кроз истраживачки рад, колажом снимљених фотографија презентују туристичке вредности  Дунава и језера Тиквара. Да укажу на в</w:t>
      </w:r>
      <w:r>
        <w:rPr>
          <w:rFonts w:hint="default" w:ascii="Times New Roman" w:hAnsi="Times New Roman" w:eastAsia="Calibri" w:cs="Times New Roman"/>
          <w:sz w:val="22"/>
          <w:szCs w:val="22"/>
          <w:lang w:val="sr-Cyrl-RS"/>
        </w:rPr>
        <w:t>ажност  очувања воде за лепши и чистији Дунав, за  очување екосистема.</w:t>
      </w:r>
    </w:p>
    <w:p w14:paraId="5D90EE4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 xml:space="preserve">Ученици су презентацијом природних вреднсти, путем галерије фотографија, које су начинили током истраживачког рада,  представили  и потенцијал за развој различитих врста туризма </w:t>
      </w:r>
    </w:p>
    <w:p w14:paraId="1DCCDD90">
      <w:pPr>
        <w:pStyle w:val="20"/>
        <w:keepNext w:val="0"/>
        <w:keepLines w:val="0"/>
        <w:pageBreakBefore w:val="0"/>
        <w:widowControl/>
        <w:numPr>
          <w:ilvl w:val="0"/>
          <w:numId w:val="7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спортски туризам</w:t>
      </w:r>
    </w:p>
    <w:p w14:paraId="69DAAEA8">
      <w:pPr>
        <w:pStyle w:val="20"/>
        <w:keepNext w:val="0"/>
        <w:keepLines w:val="0"/>
        <w:pageBreakBefore w:val="0"/>
        <w:widowControl/>
        <w:numPr>
          <w:ilvl w:val="0"/>
          <w:numId w:val="7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лов и риболов</w:t>
      </w:r>
    </w:p>
    <w:p w14:paraId="712795A9">
      <w:pPr>
        <w:pStyle w:val="20"/>
        <w:keepNext w:val="0"/>
        <w:keepLines w:val="0"/>
        <w:pageBreakBefore w:val="0"/>
        <w:widowControl/>
        <w:numPr>
          <w:ilvl w:val="0"/>
          <w:numId w:val="7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излетнички</w:t>
      </w:r>
    </w:p>
    <w:p w14:paraId="69A23700">
      <w:pPr>
        <w:pStyle w:val="20"/>
        <w:keepNext w:val="0"/>
        <w:keepLines w:val="0"/>
        <w:pageBreakBefore w:val="0"/>
        <w:widowControl/>
        <w:numPr>
          <w:ilvl w:val="0"/>
          <w:numId w:val="7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екотуризам</w:t>
      </w:r>
    </w:p>
    <w:p w14:paraId="2E33CCF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2"/>
          <w:szCs w:val="22"/>
          <w:lang w:val="sr-Cyrl-RS"/>
        </w:rPr>
      </w:pPr>
      <w:r>
        <w:rPr>
          <w:rFonts w:hint="default" w:ascii="Times New Roman" w:hAnsi="Times New Roman" w:cs="Times New Roman"/>
          <w:sz w:val="22"/>
          <w:szCs w:val="22"/>
          <w:lang w:val="sr-Cyrl-RS"/>
        </w:rPr>
        <w:t xml:space="preserve">Часови су одржавани у складу са планом. На часовима је било у просеку 15 ученика, највише девојака. Укупан број пријављених ученика је 20, али због других обавеза нису редовни. И због тога су пар пута часови одржани мимо сатнице коју смо предвидели. Девојке су највише мотивисане због физичког изгледа. </w:t>
      </w:r>
    </w:p>
    <w:p w14:paraId="07F6C7F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SimSun" w:cs="Times New Roman"/>
          <w:b/>
          <w:bCs/>
          <w:i w:val="0"/>
          <w:iCs w:val="0"/>
          <w:color w:val="000000"/>
          <w:sz w:val="22"/>
          <w:szCs w:val="22"/>
          <w:u w:val="none"/>
          <w:vertAlign w:val="baseline"/>
          <w:lang w:val="sr-Cyrl-RS"/>
        </w:rPr>
      </w:pPr>
      <w:r>
        <w:rPr>
          <w:rFonts w:hint="default" w:ascii="Times New Roman" w:hAnsi="Times New Roman" w:eastAsia="SimSun" w:cs="Times New Roman"/>
          <w:b/>
          <w:bCs/>
          <w:i w:val="0"/>
          <w:iCs w:val="0"/>
          <w:color w:val="000000"/>
          <w:sz w:val="22"/>
          <w:szCs w:val="22"/>
          <w:u w:val="none"/>
          <w:vertAlign w:val="baseline"/>
          <w:lang w:val="sr-Cyrl-RS"/>
        </w:rPr>
        <w:t>Физичком активношћу до здравља</w:t>
      </w:r>
    </w:p>
    <w:p w14:paraId="0A9E45F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2"/>
          <w:szCs w:val="22"/>
          <w:lang w:val="sr-Cyrl-RS"/>
        </w:rPr>
      </w:pPr>
      <w:r>
        <w:rPr>
          <w:lang w:val="sr-Cyrl-RS"/>
        </w:rPr>
        <w:t>Часови су одржавани у складу са планом. На часовима је било у просеку 15 ученика, највише женског</w:t>
      </w:r>
      <w:r>
        <w:rPr>
          <w:rFonts w:hint="default"/>
          <w:lang w:val="sr-Cyrl-RS"/>
        </w:rPr>
        <w:t xml:space="preserve"> пола</w:t>
      </w:r>
      <w:r>
        <w:rPr>
          <w:lang w:val="sr-Cyrl-RS"/>
        </w:rPr>
        <w:t>. Укупан број пријављених ученика је 20, али због других обавеза нису редовни</w:t>
      </w:r>
      <w:r>
        <w:rPr>
          <w:rFonts w:hint="default"/>
          <w:lang w:val="sr-Cyrl-RS"/>
        </w:rPr>
        <w:t xml:space="preserve"> и</w:t>
      </w:r>
      <w:r>
        <w:rPr>
          <w:lang w:val="sr-Cyrl-RS"/>
        </w:rPr>
        <w:t xml:space="preserve"> због тога су пар пута часови одржани мимо сатнице коју смо предвидели. Ученице</w:t>
      </w:r>
      <w:r>
        <w:rPr>
          <w:rFonts w:hint="default"/>
          <w:lang w:val="sr-Cyrl-RS"/>
        </w:rPr>
        <w:t xml:space="preserve"> </w:t>
      </w:r>
      <w:r>
        <w:rPr>
          <w:lang w:val="sr-Cyrl-RS"/>
        </w:rPr>
        <w:t>су највише мотивисане за</w:t>
      </w:r>
      <w:r>
        <w:rPr>
          <w:rFonts w:hint="default"/>
          <w:lang w:val="sr-Cyrl-RS"/>
        </w:rPr>
        <w:t xml:space="preserve"> вежбање </w:t>
      </w:r>
      <w:r>
        <w:rPr>
          <w:lang w:val="sr-Cyrl-RS"/>
        </w:rPr>
        <w:t xml:space="preserve">због физичког изгледа. </w:t>
      </w:r>
    </w:p>
    <w:p w14:paraId="57CD427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720"/>
        <w:jc w:val="center"/>
        <w:textAlignment w:val="auto"/>
        <w:rPr>
          <w:rFonts w:hint="default" w:ascii="Times New Roman" w:hAnsi="Times New Roman" w:cs="Times New Roman"/>
          <w:b/>
          <w:bCs/>
          <w:i w:val="0"/>
          <w:iCs w:val="0"/>
          <w:color w:val="000000"/>
          <w:sz w:val="22"/>
          <w:szCs w:val="22"/>
          <w:u w:val="none"/>
          <w:vertAlign w:val="baseline"/>
        </w:rPr>
      </w:pPr>
      <w:r>
        <w:rPr>
          <w:rFonts w:hint="default" w:ascii="Times New Roman" w:hAnsi="Times New Roman" w:cs="Times New Roman"/>
          <w:b/>
          <w:bCs/>
          <w:i w:val="0"/>
          <w:iCs w:val="0"/>
          <w:color w:val="000000"/>
          <w:sz w:val="22"/>
          <w:szCs w:val="22"/>
          <w:u w:val="none"/>
          <w:vertAlign w:val="baseline"/>
        </w:rPr>
        <w:t>Повезивање и примена математичког садржаја кроз креативност, игру, истраживање, рад на рачунару, дружење</w:t>
      </w:r>
    </w:p>
    <w:p w14:paraId="41399B4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SimSun" w:cs="Times New Roman"/>
          <w:i w:val="0"/>
          <w:iCs w:val="0"/>
          <w:color w:val="000000"/>
          <w:sz w:val="22"/>
          <w:szCs w:val="22"/>
          <w:u w:val="none"/>
          <w:vertAlign w:val="baseline"/>
        </w:rPr>
      </w:pPr>
      <w:r>
        <w:rPr>
          <w:rFonts w:hint="default" w:ascii="Times New Roman" w:hAnsi="Times New Roman" w:eastAsia="SimSun" w:cs="Times New Roman"/>
          <w:i w:val="0"/>
          <w:iCs w:val="0"/>
          <w:color w:val="000000"/>
          <w:sz w:val="22"/>
          <w:szCs w:val="22"/>
          <w:u w:val="none"/>
          <w:vertAlign w:val="baseline"/>
        </w:rPr>
        <w:t>4.9.2024. и 7.9.2024.Ученици  прве године су упознати са планом и начином рада.</w:t>
      </w:r>
    </w:p>
    <w:p w14:paraId="02E3FE0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SimSun" w:cs="Times New Roman"/>
          <w:b/>
          <w:bCs/>
          <w:i w:val="0"/>
          <w:iCs w:val="0"/>
          <w:color w:val="000000"/>
          <w:sz w:val="22"/>
          <w:szCs w:val="22"/>
          <w:u w:val="none"/>
          <w:vertAlign w:val="baseline"/>
        </w:rPr>
      </w:pPr>
      <w:r>
        <w:rPr>
          <w:rFonts w:hint="default" w:ascii="Times New Roman" w:hAnsi="Times New Roman" w:eastAsia="SimSun" w:cs="Times New Roman"/>
          <w:b w:val="0"/>
          <w:bCs w:val="0"/>
          <w:i w:val="0"/>
          <w:iCs w:val="0"/>
          <w:color w:val="000000"/>
          <w:sz w:val="22"/>
          <w:szCs w:val="22"/>
          <w:u w:val="single"/>
          <w:vertAlign w:val="baseline"/>
        </w:rPr>
        <w:t>Борба против климатских промена путем циркуларне потрошњ</w:t>
      </w:r>
      <w:r>
        <w:rPr>
          <w:rFonts w:hint="default" w:ascii="Times New Roman" w:hAnsi="Times New Roman" w:eastAsia="SimSun" w:cs="Times New Roman"/>
          <w:b/>
          <w:bCs/>
          <w:i w:val="0"/>
          <w:iCs w:val="0"/>
          <w:color w:val="000000"/>
          <w:sz w:val="22"/>
          <w:szCs w:val="22"/>
          <w:u w:val="none"/>
          <w:vertAlign w:val="baseline"/>
        </w:rPr>
        <w:t>е</w:t>
      </w:r>
    </w:p>
    <w:p w14:paraId="339CDE2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Посета изложби од рециклажних материјала у Музеју града. Посете су реализоване пре наставе, у Музеју града</w:t>
      </w:r>
    </w:p>
    <w:p w14:paraId="0B47DF3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9.9.2024. одељење I2,</w:t>
      </w:r>
    </w:p>
    <w:p w14:paraId="1BF145F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11.9.2024. одељења I6, </w:t>
      </w:r>
    </w:p>
    <w:p w14:paraId="5DC69C4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13.9.2024. одељење II4,</w:t>
      </w:r>
    </w:p>
    <w:p w14:paraId="2E3DCD7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16.9.2024.одељење III4, </w:t>
      </w:r>
    </w:p>
    <w:p w14:paraId="650C9AF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18.9.2024. одељење IV1,</w:t>
      </w:r>
    </w:p>
    <w:p w14:paraId="511F40C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20.9.2024. одељење IV2,</w:t>
      </w:r>
    </w:p>
    <w:p w14:paraId="102591D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23.9.2024. одељење I3,</w:t>
      </w:r>
    </w:p>
    <w:p w14:paraId="53C550F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25.9.2024. одељење III4,</w:t>
      </w:r>
    </w:p>
    <w:p w14:paraId="361757D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27.9.2024. одељење I5</w:t>
      </w:r>
    </w:p>
    <w:p w14:paraId="671117A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Посету изложби искористили смо да између осталог поразговарамо о значају рециклаже. Аутор изложбе је проф.историје Душан Адамов а са израдом експоната је почео као ученик у време бомбардовања Србије 1999. Ову изложбу смо искористили како би скренули ученицима пажњу како је могуће очувати ментално здравље у кризним временима.</w:t>
      </w:r>
    </w:p>
    <w:p w14:paraId="0C85EA8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2"/>
          <w:szCs w:val="22"/>
          <w:u w:val="single"/>
        </w:rPr>
      </w:pPr>
      <w:r>
        <w:rPr>
          <w:rFonts w:hint="default" w:ascii="Times New Roman" w:hAnsi="Times New Roman" w:cs="Times New Roman"/>
          <w:b w:val="0"/>
          <w:bCs w:val="0"/>
          <w:i w:val="0"/>
          <w:iCs w:val="0"/>
          <w:color w:val="000000"/>
          <w:sz w:val="22"/>
          <w:szCs w:val="22"/>
          <w:u w:val="single"/>
          <w:vertAlign w:val="baseline"/>
        </w:rPr>
        <w:t>Светска недеља свемира</w:t>
      </w:r>
      <w:r>
        <w:rPr>
          <w:rFonts w:hint="default" w:ascii="Times New Roman" w:hAnsi="Times New Roman" w:cs="Times New Roman"/>
          <w:b w:val="0"/>
          <w:bCs w:val="0"/>
          <w:i w:val="0"/>
          <w:iCs w:val="0"/>
          <w:color w:val="000000"/>
          <w:sz w:val="22"/>
          <w:szCs w:val="22"/>
          <w:u w:val="single"/>
          <w:vertAlign w:val="baseline"/>
          <w:lang w:val="sr-Cyrl-RS"/>
        </w:rPr>
        <w:t xml:space="preserve"> </w:t>
      </w:r>
      <w:r>
        <w:rPr>
          <w:rFonts w:hint="default" w:ascii="Times New Roman" w:hAnsi="Times New Roman" w:cs="Times New Roman"/>
          <w:b w:val="0"/>
          <w:bCs w:val="0"/>
          <w:i w:val="0"/>
          <w:iCs w:val="0"/>
          <w:color w:val="000000"/>
          <w:sz w:val="22"/>
          <w:szCs w:val="22"/>
          <w:u w:val="single"/>
          <w:vertAlign w:val="baseline"/>
        </w:rPr>
        <w:t>4.-10.10.2024</w:t>
      </w:r>
    </w:p>
    <w:p w14:paraId="6113063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Ученици одељења I-2 учествовали су у обележавању светске недеље свемира кроз разговор о климатским променама и решавању квиза. Нисмо успели да посетимо опсерваторију у Малденову.</w:t>
      </w:r>
    </w:p>
    <w:p w14:paraId="623276B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Часови су реализовани, после наставе у учионици математике</w:t>
      </w:r>
    </w:p>
    <w:p w14:paraId="3F73E0F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30.9.2024.</w:t>
      </w:r>
    </w:p>
    <w:p w14:paraId="25646B6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2.10.2024.</w:t>
      </w:r>
    </w:p>
    <w:p w14:paraId="174D673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4.10.2024.</w:t>
      </w:r>
    </w:p>
    <w:p w14:paraId="3B68A3A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SimSun" w:cs="Times New Roman"/>
          <w:i w:val="0"/>
          <w:iCs w:val="0"/>
          <w:color w:val="000000"/>
          <w:sz w:val="22"/>
          <w:szCs w:val="22"/>
          <w:u w:val="none"/>
          <w:vertAlign w:val="baseline"/>
        </w:rPr>
      </w:pPr>
      <w:r>
        <w:rPr>
          <w:rFonts w:hint="default" w:ascii="Times New Roman" w:hAnsi="Times New Roman" w:cs="Times New Roman"/>
          <w:i w:val="0"/>
          <w:iCs w:val="0"/>
          <w:color w:val="000000"/>
          <w:sz w:val="22"/>
          <w:szCs w:val="22"/>
          <w:u w:val="none"/>
          <w:vertAlign w:val="baseline"/>
        </w:rPr>
        <w:t>Обзиром да нисмо посетили опсерваторију у Младенову одлучили смо да 7.10. 2024, 9.10.2024. и 11.10.2024. посветимо кодирању. Почели смо да причамо о e-twinning пројекту у који желимо да се укључимо Часови су</w:t>
      </w:r>
      <w:r>
        <w:rPr>
          <w:rFonts w:hint="default" w:ascii="Times New Roman" w:hAnsi="Times New Roman" w:cs="Times New Roman"/>
          <w:i w:val="0"/>
          <w:iCs w:val="0"/>
          <w:color w:val="000000"/>
          <w:sz w:val="22"/>
          <w:szCs w:val="22"/>
          <w:u w:val="none"/>
          <w:vertAlign w:val="baseline"/>
          <w:lang w:val="sr-Cyrl-RS"/>
        </w:rPr>
        <w:t xml:space="preserve"> </w:t>
      </w:r>
      <w:r>
        <w:rPr>
          <w:rFonts w:hint="default" w:ascii="Times New Roman" w:hAnsi="Times New Roman" w:eastAsia="SimSun" w:cs="Times New Roman"/>
          <w:i w:val="0"/>
          <w:iCs w:val="0"/>
          <w:color w:val="000000"/>
          <w:sz w:val="22"/>
          <w:szCs w:val="22"/>
          <w:u w:val="none"/>
          <w:vertAlign w:val="baseline"/>
        </w:rPr>
        <w:t>реализовани после наставе у учионици математике</w:t>
      </w:r>
    </w:p>
    <w:p w14:paraId="2B0A294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b w:val="0"/>
          <w:bCs w:val="0"/>
          <w:i w:val="0"/>
          <w:iCs w:val="0"/>
          <w:color w:val="000000"/>
          <w:sz w:val="22"/>
          <w:szCs w:val="22"/>
          <w:u w:val="single"/>
          <w:vertAlign w:val="baseline"/>
        </w:rPr>
        <w:t>Еразмус+ дан</w:t>
      </w:r>
      <w:r>
        <w:rPr>
          <w:rFonts w:hint="default" w:ascii="Times New Roman" w:hAnsi="Times New Roman" w:cs="Times New Roman"/>
          <w:b w:val="0"/>
          <w:bCs w:val="0"/>
          <w:i w:val="0"/>
          <w:iCs w:val="0"/>
          <w:color w:val="000000"/>
          <w:sz w:val="22"/>
          <w:szCs w:val="22"/>
          <w:u w:val="single"/>
          <w:vertAlign w:val="baseline"/>
          <w:lang w:val="sr-Cyrl-RS"/>
        </w:rPr>
        <w:t xml:space="preserve">и- </w:t>
      </w:r>
      <w:r>
        <w:rPr>
          <w:rFonts w:hint="default" w:ascii="Times New Roman" w:hAnsi="Times New Roman" w:eastAsia="SimSun" w:cs="Times New Roman"/>
          <w:b w:val="0"/>
          <w:bCs w:val="0"/>
          <w:i w:val="0"/>
          <w:iCs w:val="0"/>
          <w:color w:val="000000"/>
          <w:sz w:val="22"/>
          <w:szCs w:val="22"/>
          <w:u w:val="single"/>
          <w:vertAlign w:val="baseline"/>
        </w:rPr>
        <w:t>14.-19.10.2024.</w:t>
      </w:r>
      <w:r>
        <w:rPr>
          <w:rFonts w:hint="default" w:ascii="Times New Roman" w:hAnsi="Times New Roman" w:cs="Times New Roman"/>
          <w:i w:val="0"/>
          <w:iCs w:val="0"/>
          <w:color w:val="000000"/>
          <w:sz w:val="22"/>
          <w:szCs w:val="22"/>
          <w:u w:val="none"/>
          <w:vertAlign w:val="baseline"/>
        </w:rPr>
        <w:t xml:space="preserve">Обележили смо Еразмус+ дане тако што смо ученивима првих и других разреда представили </w:t>
      </w:r>
      <w:r>
        <w:rPr>
          <w:rFonts w:hint="default" w:ascii="Times New Roman" w:hAnsi="Times New Roman" w:cs="Times New Roman"/>
          <w:i w:val="0"/>
          <w:iCs w:val="0"/>
          <w:color w:val="000000"/>
          <w:sz w:val="22"/>
          <w:szCs w:val="22"/>
          <w:u w:val="none"/>
          <w:vertAlign w:val="baseline"/>
          <w:lang w:val="sr-Cyrl-RS"/>
        </w:rPr>
        <w:t xml:space="preserve"> </w:t>
      </w:r>
      <w:r>
        <w:rPr>
          <w:rFonts w:hint="default" w:ascii="Times New Roman" w:hAnsi="Times New Roman" w:cs="Times New Roman"/>
          <w:i w:val="0"/>
          <w:iCs w:val="0"/>
          <w:color w:val="000000"/>
          <w:sz w:val="22"/>
          <w:szCs w:val="22"/>
          <w:u w:val="none"/>
          <w:vertAlign w:val="baseline"/>
        </w:rPr>
        <w:t>Еразму+ програм, расписали смо конкурс на нивоу школе за ученике и наставнике који желе да се пријаве за пројекат чија реализација почиње </w:t>
      </w:r>
    </w:p>
    <w:p w14:paraId="0FB9BB6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Презентација пројекта ученицима</w:t>
      </w:r>
    </w:p>
    <w:p w14:paraId="0EA62C3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15.10.2024. I3, I6 после часова, плава сала</w:t>
      </w:r>
    </w:p>
    <w:p w14:paraId="24675A4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15.10.2024. I1, I5 после часова, плава сала</w:t>
      </w:r>
    </w:p>
    <w:p w14:paraId="78DB831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16.10.2024. I4, II1, II5 после часова, плава сала </w:t>
      </w:r>
    </w:p>
    <w:p w14:paraId="588A968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17.10.2024. I2, II6 после часова, плава сала</w:t>
      </w:r>
    </w:p>
    <w:p w14:paraId="2601473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17.10.2024. II2, II4 после часова, плава сала</w:t>
      </w:r>
    </w:p>
    <w:p w14:paraId="70A01E4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17.10.2024. II3 после часова, плава сала</w:t>
      </w:r>
    </w:p>
    <w:p w14:paraId="0B00AD8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18.10.2024. презентација Еразмус+ пројекта наставницима из других школа у сарадњи са Удружењем просветних радника Слово 19h-21h</w:t>
      </w:r>
    </w:p>
    <w:p w14:paraId="4DCE0E1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eastAsia="SimSun" w:cs="Times New Roman"/>
          <w:b w:val="0"/>
          <w:bCs w:val="0"/>
          <w:i w:val="0"/>
          <w:iCs w:val="0"/>
          <w:color w:val="000000"/>
          <w:sz w:val="22"/>
          <w:szCs w:val="22"/>
          <w:u w:val="single"/>
          <w:vertAlign w:val="baseline"/>
        </w:rPr>
        <w:t>Метали у циркуларној економији</w:t>
      </w:r>
      <w:r>
        <w:rPr>
          <w:rFonts w:hint="default" w:ascii="Times New Roman" w:hAnsi="Times New Roman" w:eastAsia="SimSun" w:cs="Times New Roman"/>
          <w:b w:val="0"/>
          <w:bCs w:val="0"/>
          <w:i w:val="0"/>
          <w:iCs w:val="0"/>
          <w:color w:val="000000"/>
          <w:sz w:val="22"/>
          <w:szCs w:val="22"/>
          <w:u w:val="single"/>
          <w:vertAlign w:val="baseline"/>
          <w:lang w:val="sr-Cyrl-RS"/>
        </w:rPr>
        <w:t>-</w:t>
      </w:r>
      <w:r>
        <w:rPr>
          <w:rFonts w:hint="default" w:ascii="Times New Roman" w:hAnsi="Times New Roman" w:eastAsia="SimSun" w:cs="Times New Roman"/>
          <w:i w:val="0"/>
          <w:iCs w:val="0"/>
          <w:color w:val="000000"/>
          <w:sz w:val="22"/>
          <w:szCs w:val="22"/>
          <w:u w:val="none"/>
          <w:vertAlign w:val="baseline"/>
          <w:lang w:val="sr-Cyrl-RS"/>
        </w:rPr>
        <w:t xml:space="preserve"> </w:t>
      </w:r>
      <w:r>
        <w:rPr>
          <w:rFonts w:hint="default" w:ascii="Times New Roman" w:hAnsi="Times New Roman" w:cs="Times New Roman"/>
          <w:i w:val="0"/>
          <w:iCs w:val="0"/>
          <w:color w:val="000000"/>
          <w:sz w:val="22"/>
          <w:szCs w:val="22"/>
          <w:u w:val="none"/>
          <w:vertAlign w:val="baseline"/>
        </w:rPr>
        <w:t>Разговор са ученицима I2 на тему циркуларне економије, са нагласком на метале. Ученици су истраживали како се у природи експолатише алумунијум и како је тај процес скуп и закључак је да је рециклажа алуминијума заиста економична и да ју треба подстицати.</w:t>
      </w:r>
    </w:p>
    <w:p w14:paraId="1E3B21A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Часови су реализовани после наставе у учионици математике:</w:t>
      </w:r>
    </w:p>
    <w:p w14:paraId="4D3CEB9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21.10.2024.</w:t>
      </w:r>
    </w:p>
    <w:p w14:paraId="58D9A3A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23.10.2024.</w:t>
      </w:r>
    </w:p>
    <w:p w14:paraId="3BA0D20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25.10.2024.</w:t>
      </w:r>
    </w:p>
    <w:p w14:paraId="74EF56F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28.10.2024. и </w:t>
      </w:r>
    </w:p>
    <w:p w14:paraId="6470160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i w:val="0"/>
          <w:iCs w:val="0"/>
          <w:color w:val="000000"/>
          <w:sz w:val="22"/>
          <w:szCs w:val="22"/>
          <w:u w:val="none"/>
          <w:vertAlign w:val="baseline"/>
        </w:rPr>
        <w:t>30.10.2024.</w:t>
      </w:r>
    </w:p>
    <w:p w14:paraId="5975BE17">
      <w:pPr>
        <w:rPr>
          <w:rFonts w:hint="default"/>
          <w:lang w:val="sr-Cyrl-RS"/>
        </w:rPr>
      </w:pPr>
    </w:p>
    <w:p w14:paraId="375E49BE">
      <w:pPr>
        <w:jc w:val="center"/>
        <w:rPr>
          <w:rFonts w:hint="default"/>
          <w:b/>
          <w:bCs/>
          <w:sz w:val="32"/>
          <w:szCs w:val="32"/>
          <w:lang w:val="sr-Cyrl-RS"/>
        </w:rPr>
      </w:pPr>
      <w:r>
        <w:rPr>
          <w:rFonts w:hint="default"/>
          <w:b/>
          <w:bCs/>
          <w:sz w:val="32"/>
          <w:szCs w:val="32"/>
          <w:lang w:val="sr-Cyrl-RS"/>
        </w:rPr>
        <w:t>Извештај за новембар и децембар</w:t>
      </w:r>
    </w:p>
    <w:p w14:paraId="7FA59B2B">
      <w:pPr>
        <w:spacing w:line="240" w:lineRule="auto"/>
        <w:jc w:val="center"/>
        <w:rPr>
          <w:rFonts w:hint="default" w:ascii="Calibri" w:hAnsi="Calibri" w:cs="Calibri"/>
          <w:b/>
          <w:bCs/>
          <w:sz w:val="21"/>
          <w:szCs w:val="21"/>
          <w:lang w:val="sr-Cyrl-RS"/>
        </w:rPr>
      </w:pPr>
      <w:r>
        <w:rPr>
          <w:rFonts w:hint="default" w:ascii="Calibri" w:hAnsi="Calibri" w:cs="Calibri"/>
          <w:b/>
          <w:bCs/>
          <w:sz w:val="21"/>
          <w:szCs w:val="21"/>
          <w:lang w:val="sr-Cyrl-RS"/>
        </w:rPr>
        <w:t>Магија војвођанске варошице</w:t>
      </w:r>
    </w:p>
    <w:p w14:paraId="0F3EC53F">
      <w:pPr>
        <w:spacing w:line="240" w:lineRule="auto"/>
        <w:rPr>
          <w:rFonts w:hint="default" w:ascii="Calibri" w:hAnsi="Calibri" w:cs="Calibri"/>
          <w:sz w:val="21"/>
          <w:szCs w:val="21"/>
          <w:lang w:val="sr-Cyrl-RS"/>
        </w:rPr>
      </w:pPr>
      <w:r>
        <w:rPr>
          <w:rFonts w:hint="default" w:ascii="Calibri" w:hAnsi="Calibri" w:cs="Calibri"/>
          <w:sz w:val="21"/>
          <w:szCs w:val="21"/>
          <w:lang w:val="sr-Cyrl-RS"/>
        </w:rPr>
        <w:t>Време реализације: уторком и петком након</w:t>
      </w:r>
      <w:r>
        <w:rPr>
          <w:rFonts w:hint="default" w:ascii="Calibri" w:hAnsi="Calibri" w:cs="Calibri"/>
          <w:b/>
          <w:bCs/>
          <w:sz w:val="21"/>
          <w:szCs w:val="21"/>
          <w:lang w:val="sr-Latn-RS"/>
        </w:rPr>
        <w:t>/</w:t>
      </w:r>
      <w:r>
        <w:rPr>
          <w:rFonts w:hint="default" w:ascii="Calibri" w:hAnsi="Calibri" w:cs="Calibri"/>
          <w:sz w:val="21"/>
          <w:szCs w:val="21"/>
          <w:lang w:val="sr-Cyrl-RS"/>
        </w:rPr>
        <w:t xml:space="preserve">пре наставе </w:t>
      </w:r>
    </w:p>
    <w:p w14:paraId="7621C8D7">
      <w:pPr>
        <w:spacing w:line="240" w:lineRule="auto"/>
        <w:rPr>
          <w:rFonts w:hint="default" w:ascii="Calibri" w:hAnsi="Calibri" w:cs="Calibri"/>
          <w:sz w:val="21"/>
          <w:szCs w:val="21"/>
          <w:lang w:val="sr-Cyrl-RS"/>
        </w:rPr>
      </w:pPr>
      <w:r>
        <w:rPr>
          <w:rFonts w:hint="default" w:ascii="Calibri" w:hAnsi="Calibri" w:cs="Calibri"/>
          <w:sz w:val="21"/>
          <w:szCs w:val="21"/>
          <w:lang w:val="sr-Cyrl-RS"/>
        </w:rPr>
        <w:t>Учесници – 11 ученика другог разреда образовног профила: туристички техничар</w:t>
      </w:r>
    </w:p>
    <w:p w14:paraId="3B6E1F7E">
      <w:pPr>
        <w:spacing w:line="240" w:lineRule="auto"/>
        <w:rPr>
          <w:rFonts w:hint="default" w:ascii="Calibri" w:hAnsi="Calibri" w:cs="Calibri"/>
          <w:sz w:val="21"/>
          <w:szCs w:val="21"/>
          <w:lang w:val="sr-Cyrl-RS"/>
        </w:rPr>
      </w:pPr>
    </w:p>
    <w:tbl>
      <w:tblPr>
        <w:tblStyle w:val="4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635"/>
        <w:gridCol w:w="5556"/>
        <w:gridCol w:w="2286"/>
      </w:tblGrid>
      <w:tr w14:paraId="6E06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425" w:type="dxa"/>
          </w:tcPr>
          <w:p w14:paraId="7DBE8DCA">
            <w:pPr>
              <w:spacing w:after="0" w:line="240" w:lineRule="auto"/>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Тема</w:t>
            </w:r>
          </w:p>
        </w:tc>
        <w:tc>
          <w:tcPr>
            <w:tcW w:w="697" w:type="dxa"/>
          </w:tcPr>
          <w:p w14:paraId="466B40D2">
            <w:pPr>
              <w:spacing w:after="0" w:line="240" w:lineRule="auto"/>
              <w:jc w:val="center"/>
              <w:rPr>
                <w:rFonts w:hint="default" w:ascii="Calibri" w:hAnsi="Calibri" w:eastAsia="Calibri" w:cs="Calibri"/>
                <w:sz w:val="21"/>
                <w:szCs w:val="21"/>
                <w:lang w:val="sr-Cyrl-RS"/>
              </w:rPr>
            </w:pPr>
          </w:p>
        </w:tc>
        <w:tc>
          <w:tcPr>
            <w:tcW w:w="4976" w:type="dxa"/>
          </w:tcPr>
          <w:p w14:paraId="0347A160">
            <w:pPr>
              <w:spacing w:after="0" w:line="240" w:lineRule="auto"/>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Садржај активности</w:t>
            </w:r>
          </w:p>
        </w:tc>
        <w:tc>
          <w:tcPr>
            <w:tcW w:w="2649" w:type="dxa"/>
          </w:tcPr>
          <w:p w14:paraId="6C363BE6">
            <w:pPr>
              <w:spacing w:after="0" w:line="240" w:lineRule="auto"/>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Време реализације</w:t>
            </w:r>
          </w:p>
        </w:tc>
      </w:tr>
      <w:tr w14:paraId="3B6C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9" w:hRule="atLeast"/>
        </w:trPr>
        <w:tc>
          <w:tcPr>
            <w:tcW w:w="1425" w:type="dxa"/>
            <w:vMerge w:val="restart"/>
            <w:vAlign w:val="center"/>
          </w:tcPr>
          <w:p w14:paraId="0419608C">
            <w:pPr>
              <w:spacing w:after="0" w:line="240" w:lineRule="auto"/>
              <w:jc w:val="center"/>
              <w:rPr>
                <w:rFonts w:hint="default" w:ascii="Calibri" w:hAnsi="Calibri" w:eastAsia="Calibri" w:cs="Calibri"/>
                <w:sz w:val="21"/>
                <w:szCs w:val="21"/>
                <w:lang w:val="sr-Cyrl-RS"/>
              </w:rPr>
            </w:pPr>
          </w:p>
          <w:p w14:paraId="3D7D10F3">
            <w:pPr>
              <w:spacing w:after="0" w:line="240" w:lineRule="auto"/>
              <w:jc w:val="center"/>
              <w:rPr>
                <w:rFonts w:hint="default" w:ascii="Calibri" w:hAnsi="Calibri" w:eastAsia="Calibri" w:cs="Calibri"/>
                <w:sz w:val="21"/>
                <w:szCs w:val="21"/>
                <w:lang w:val="sr-Latn-RS"/>
              </w:rPr>
            </w:pPr>
          </w:p>
          <w:p w14:paraId="0EEAC2E1">
            <w:pPr>
              <w:spacing w:after="0" w:line="240" w:lineRule="auto"/>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На таласима Дунава</w:t>
            </w:r>
          </w:p>
        </w:tc>
        <w:tc>
          <w:tcPr>
            <w:tcW w:w="697" w:type="dxa"/>
            <w:textDirection w:val="btLr"/>
            <w:vAlign w:val="center"/>
          </w:tcPr>
          <w:p w14:paraId="4864FB4C">
            <w:pPr>
              <w:spacing w:after="0" w:line="240" w:lineRule="auto"/>
              <w:ind w:left="113" w:right="113"/>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НОВЕМБАР</w:t>
            </w:r>
          </w:p>
        </w:tc>
        <w:tc>
          <w:tcPr>
            <w:tcW w:w="4976" w:type="dxa"/>
          </w:tcPr>
          <w:p w14:paraId="78218E56">
            <w:pPr>
              <w:spacing w:after="0" w:line="240" w:lineRule="auto"/>
              <w:jc w:val="center"/>
              <w:rPr>
                <w:rFonts w:hint="default" w:ascii="Calibri" w:hAnsi="Calibri" w:eastAsia="Calibri" w:cs="Calibri"/>
                <w:sz w:val="21"/>
                <w:szCs w:val="21"/>
                <w:lang w:val="sr-Cyrl-RS"/>
              </w:rPr>
            </w:pPr>
          </w:p>
          <w:p w14:paraId="1F8FBBF1">
            <w:pPr>
              <w:spacing w:after="0" w:line="240" w:lineRule="auto"/>
              <w:contextualSpacing/>
              <w:rPr>
                <w:rFonts w:hint="default" w:ascii="Calibri" w:hAnsi="Calibri" w:eastAsia="Calibri" w:cs="Calibri"/>
                <w:sz w:val="21"/>
                <w:szCs w:val="21"/>
                <w:lang w:val="sr-Cyrl-RS"/>
              </w:rPr>
            </w:pPr>
            <w:r>
              <w:rPr>
                <w:rFonts w:hint="default" w:ascii="Calibri" w:hAnsi="Calibri" w:eastAsia="Calibri" w:cs="Calibri"/>
                <w:sz w:val="21"/>
                <w:szCs w:val="21"/>
                <w:lang w:val="sr-Cyrl-RS"/>
              </w:rPr>
              <w:t xml:space="preserve"> </w:t>
            </w:r>
          </w:p>
          <w:p w14:paraId="6829CF4F">
            <w:pPr>
              <w:numPr>
                <w:ilvl w:val="0"/>
                <w:numId w:val="74"/>
              </w:numPr>
              <w:spacing w:after="0" w:line="240" w:lineRule="auto"/>
              <w:contextualSpacing/>
              <w:rPr>
                <w:rFonts w:hint="default" w:ascii="Calibri" w:hAnsi="Calibri" w:eastAsia="Calibri" w:cs="Calibri"/>
                <w:sz w:val="21"/>
                <w:szCs w:val="21"/>
                <w:lang w:val="sr-Cyrl-RS"/>
              </w:rPr>
            </w:pPr>
            <w:r>
              <w:rPr>
                <w:rFonts w:hint="default" w:ascii="Calibri" w:hAnsi="Calibri" w:eastAsia="Calibri" w:cs="Calibri"/>
                <w:sz w:val="21"/>
                <w:szCs w:val="21"/>
                <w:lang w:val="sr-Cyrl-RS"/>
              </w:rPr>
              <w:t>Презентација туристичких вредности колажом снимљених фотографија</w:t>
            </w:r>
          </w:p>
          <w:p w14:paraId="72F54DF0">
            <w:pPr>
              <w:numPr>
                <w:ilvl w:val="0"/>
                <w:numId w:val="74"/>
              </w:numPr>
              <w:spacing w:after="0" w:line="240" w:lineRule="auto"/>
              <w:contextualSpacing/>
              <w:rPr>
                <w:rFonts w:hint="default" w:ascii="Calibri" w:hAnsi="Calibri" w:eastAsia="Calibri" w:cs="Calibri"/>
                <w:sz w:val="21"/>
                <w:szCs w:val="21"/>
                <w:lang w:val="sr-Cyrl-RS"/>
              </w:rPr>
            </w:pPr>
            <w:r>
              <w:rPr>
                <w:rFonts w:hint="default" w:ascii="Calibri" w:hAnsi="Calibri" w:eastAsia="Calibri" w:cs="Calibri"/>
                <w:sz w:val="21"/>
                <w:szCs w:val="21"/>
                <w:lang w:val="sr-Cyrl-RS"/>
              </w:rPr>
              <w:t>Галерија  фотографија, природних вредности као потенцијал за развој различитих врста туризма</w:t>
            </w:r>
            <w:r>
              <w:rPr>
                <w:rFonts w:hint="default" w:ascii="Calibri" w:hAnsi="Calibri" w:eastAsia="Calibri" w:cs="Calibri"/>
                <w:sz w:val="21"/>
                <w:szCs w:val="21"/>
                <w:lang w:val="sr-Latn-RS"/>
              </w:rPr>
              <w:t>:</w:t>
            </w:r>
            <w:r>
              <w:rPr>
                <w:rFonts w:hint="default" w:ascii="Calibri" w:hAnsi="Calibri" w:eastAsia="Calibri" w:cs="Calibri"/>
                <w:sz w:val="21"/>
                <w:szCs w:val="21"/>
                <w:lang w:val="sr-Cyrl-RS"/>
              </w:rPr>
              <w:t xml:space="preserve"> </w:t>
            </w:r>
          </w:p>
          <w:p w14:paraId="47BBD3EB">
            <w:pPr>
              <w:spacing w:after="0" w:line="240" w:lineRule="auto"/>
              <w:ind w:left="720"/>
              <w:contextualSpacing/>
              <w:rPr>
                <w:rFonts w:hint="default" w:ascii="Calibri" w:hAnsi="Calibri" w:eastAsia="Calibri" w:cs="Calibri"/>
                <w:sz w:val="21"/>
                <w:szCs w:val="21"/>
                <w:lang w:val="sr-Cyrl-RS"/>
              </w:rPr>
            </w:pPr>
            <w:r>
              <w:rPr>
                <w:rFonts w:hint="default" w:ascii="Calibri" w:hAnsi="Calibri" w:eastAsia="Calibri" w:cs="Calibri"/>
                <w:sz w:val="21"/>
                <w:szCs w:val="21"/>
                <w:lang w:val="sr-Cyrl-RS"/>
              </w:rPr>
              <w:t>спортски туризам,</w:t>
            </w:r>
          </w:p>
          <w:p w14:paraId="06F7D0D0">
            <w:pPr>
              <w:spacing w:after="0" w:line="240" w:lineRule="auto"/>
              <w:ind w:left="720"/>
              <w:contextualSpacing/>
              <w:rPr>
                <w:rFonts w:hint="default" w:ascii="Calibri" w:hAnsi="Calibri" w:eastAsia="Calibri" w:cs="Calibri"/>
                <w:sz w:val="21"/>
                <w:szCs w:val="21"/>
                <w:lang w:val="sr-Cyrl-RS"/>
              </w:rPr>
            </w:pPr>
            <w:r>
              <w:rPr>
                <w:rFonts w:hint="default" w:ascii="Calibri" w:hAnsi="Calibri" w:eastAsia="Calibri" w:cs="Calibri"/>
                <w:sz w:val="21"/>
                <w:szCs w:val="21"/>
                <w:lang w:val="sr-Cyrl-RS"/>
              </w:rPr>
              <w:t>лов и риболов, излетнички</w:t>
            </w:r>
          </w:p>
          <w:p w14:paraId="6C126A64">
            <w:pPr>
              <w:spacing w:after="0" w:line="240" w:lineRule="auto"/>
              <w:ind w:left="720"/>
              <w:contextualSpacing/>
              <w:rPr>
                <w:rFonts w:hint="default" w:ascii="Calibri" w:hAnsi="Calibri" w:eastAsia="Calibri" w:cs="Calibri"/>
                <w:sz w:val="21"/>
                <w:szCs w:val="21"/>
                <w:lang w:val="sr-Cyrl-RS"/>
              </w:rPr>
            </w:pPr>
            <w:r>
              <w:rPr>
                <w:rFonts w:hint="default" w:ascii="Calibri" w:hAnsi="Calibri" w:eastAsia="Calibri" w:cs="Calibri"/>
                <w:sz w:val="21"/>
                <w:szCs w:val="21"/>
                <w:lang w:val="sr-Cyrl-RS"/>
              </w:rPr>
              <w:t>екотуризам...</w:t>
            </w:r>
          </w:p>
          <w:p w14:paraId="33F058FF">
            <w:pPr>
              <w:pStyle w:val="20"/>
              <w:numPr>
                <w:ilvl w:val="0"/>
                <w:numId w:val="74"/>
              </w:num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Креирање виртуалне галерије</w:t>
            </w:r>
            <w:r>
              <w:rPr>
                <w:rFonts w:hint="default" w:ascii="Calibri" w:hAnsi="Calibri" w:eastAsia="Calibri" w:cs="Calibri"/>
                <w:sz w:val="21"/>
                <w:szCs w:val="21"/>
                <w:lang w:val="sr-Latn-RS"/>
              </w:rPr>
              <w:t xml:space="preserve"> </w:t>
            </w:r>
          </w:p>
          <w:p w14:paraId="39B6DF11">
            <w:pPr>
              <w:spacing w:after="0" w:line="240" w:lineRule="auto"/>
              <w:ind w:left="720"/>
              <w:contextualSpacing/>
              <w:rPr>
                <w:rFonts w:hint="default" w:ascii="Calibri" w:hAnsi="Calibri" w:eastAsia="Calibri" w:cs="Calibri"/>
                <w:sz w:val="21"/>
                <w:szCs w:val="21"/>
                <w:lang w:val="sr-Cyrl-RS"/>
              </w:rPr>
            </w:pPr>
          </w:p>
          <w:p w14:paraId="74780531">
            <w:pPr>
              <w:spacing w:after="0" w:line="240" w:lineRule="auto"/>
              <w:rPr>
                <w:rFonts w:hint="default" w:ascii="Calibri" w:hAnsi="Calibri" w:eastAsia="Calibri" w:cs="Calibri"/>
                <w:sz w:val="21"/>
                <w:szCs w:val="21"/>
                <w:lang w:val="sr-Cyrl-RS"/>
              </w:rPr>
            </w:pPr>
          </w:p>
        </w:tc>
        <w:tc>
          <w:tcPr>
            <w:tcW w:w="2649" w:type="dxa"/>
          </w:tcPr>
          <w:p w14:paraId="4DB8B571">
            <w:pPr>
              <w:spacing w:after="0" w:line="240" w:lineRule="auto"/>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 xml:space="preserve">Пре наставе </w:t>
            </w:r>
          </w:p>
          <w:p w14:paraId="6D108CB3">
            <w:pPr>
              <w:spacing w:after="0" w:line="240" w:lineRule="auto"/>
              <w:jc w:val="center"/>
              <w:rPr>
                <w:rFonts w:hint="default" w:ascii="Calibri" w:hAnsi="Calibri" w:eastAsia="Calibri" w:cs="Calibri"/>
                <w:sz w:val="21"/>
                <w:szCs w:val="21"/>
                <w:lang w:val="sr-Latn-RS"/>
              </w:rPr>
            </w:pPr>
            <w:r>
              <w:rPr>
                <w:rFonts w:hint="default" w:ascii="Calibri" w:hAnsi="Calibri" w:eastAsia="Calibri" w:cs="Calibri"/>
                <w:sz w:val="21"/>
                <w:szCs w:val="21"/>
                <w:lang w:val="sr-Cyrl-RS"/>
              </w:rPr>
              <w:t xml:space="preserve">2 </w:t>
            </w:r>
            <w:r>
              <w:rPr>
                <w:rFonts w:hint="default" w:ascii="Calibri" w:hAnsi="Calibri" w:eastAsia="Calibri" w:cs="Calibri"/>
                <w:sz w:val="21"/>
                <w:szCs w:val="21"/>
                <w:lang w:val="sr-Latn-RS"/>
              </w:rPr>
              <w:t xml:space="preserve">x </w:t>
            </w:r>
            <w:r>
              <w:rPr>
                <w:rFonts w:hint="default" w:ascii="Calibri" w:hAnsi="Calibri" w:eastAsia="Calibri" w:cs="Calibri"/>
                <w:sz w:val="21"/>
                <w:szCs w:val="21"/>
                <w:lang w:val="sr-Cyrl-RS"/>
              </w:rPr>
              <w:t>2 недељно</w:t>
            </w:r>
          </w:p>
          <w:p w14:paraId="6F6388D5">
            <w:pPr>
              <w:spacing w:after="0" w:line="240" w:lineRule="auto"/>
              <w:jc w:val="center"/>
              <w:rPr>
                <w:rFonts w:hint="default" w:ascii="Calibri" w:hAnsi="Calibri" w:eastAsia="Calibri" w:cs="Calibri"/>
                <w:sz w:val="21"/>
                <w:szCs w:val="21"/>
                <w:lang w:val="sr-Latn-RS"/>
              </w:rPr>
            </w:pPr>
            <w:r>
              <w:rPr>
                <w:rFonts w:hint="default" w:ascii="Calibri" w:hAnsi="Calibri" w:eastAsia="Calibri" w:cs="Calibri"/>
                <w:sz w:val="21"/>
                <w:szCs w:val="21"/>
                <w:lang w:val="sr-Latn-RS"/>
              </w:rPr>
              <w:t>11:00 – 12:30</w:t>
            </w:r>
          </w:p>
          <w:p w14:paraId="0F9D0827">
            <w:pPr>
              <w:spacing w:after="0" w:line="240" w:lineRule="auto"/>
              <w:rPr>
                <w:rFonts w:hint="default" w:ascii="Calibri" w:hAnsi="Calibri" w:eastAsia="Calibri" w:cs="Calibri"/>
                <w:sz w:val="21"/>
                <w:szCs w:val="21"/>
                <w:lang w:val="sr-Latn-RS"/>
              </w:rPr>
            </w:pPr>
            <w:r>
              <w:rPr>
                <w:rFonts w:hint="default" w:ascii="Calibri" w:hAnsi="Calibri" w:eastAsia="Calibri" w:cs="Calibri"/>
                <w:sz w:val="21"/>
                <w:szCs w:val="21"/>
                <w:lang w:val="sr-Latn-RS"/>
              </w:rPr>
              <w:t>5.11.2024</w:t>
            </w:r>
          </w:p>
          <w:p w14:paraId="0B3B2773">
            <w:pPr>
              <w:spacing w:after="0" w:line="240" w:lineRule="auto"/>
              <w:rPr>
                <w:rFonts w:hint="default" w:ascii="Calibri" w:hAnsi="Calibri" w:eastAsia="Calibri" w:cs="Calibri"/>
                <w:sz w:val="21"/>
                <w:szCs w:val="21"/>
                <w:lang w:val="sr-Latn-RS"/>
              </w:rPr>
            </w:pPr>
            <w:r>
              <w:rPr>
                <w:rFonts w:hint="default" w:ascii="Calibri" w:hAnsi="Calibri" w:eastAsia="Calibri" w:cs="Calibri"/>
                <w:sz w:val="21"/>
                <w:szCs w:val="21"/>
                <w:lang w:val="sr-Latn-RS"/>
              </w:rPr>
              <w:t>8.11.2024</w:t>
            </w:r>
          </w:p>
          <w:p w14:paraId="040D0A4F">
            <w:pPr>
              <w:spacing w:after="0" w:line="240" w:lineRule="auto"/>
              <w:rPr>
                <w:rFonts w:hint="default" w:ascii="Calibri" w:hAnsi="Calibri" w:eastAsia="Calibri" w:cs="Calibri"/>
                <w:sz w:val="21"/>
                <w:szCs w:val="21"/>
                <w:lang w:val="sr-Latn-RS"/>
              </w:rPr>
            </w:pPr>
            <w:r>
              <w:rPr>
                <w:rFonts w:hint="default" w:ascii="Calibri" w:hAnsi="Calibri" w:eastAsia="Calibri" w:cs="Calibri"/>
                <w:sz w:val="21"/>
                <w:szCs w:val="21"/>
                <w:lang w:val="sr-Latn-RS"/>
              </w:rPr>
              <w:t>13.11.2024</w:t>
            </w:r>
          </w:p>
          <w:p w14:paraId="5C212BA1">
            <w:pPr>
              <w:spacing w:after="0" w:line="240" w:lineRule="auto"/>
              <w:rPr>
                <w:rFonts w:hint="default" w:ascii="Calibri" w:hAnsi="Calibri" w:eastAsia="Calibri" w:cs="Calibri"/>
                <w:sz w:val="21"/>
                <w:szCs w:val="21"/>
                <w:lang w:val="sr-Latn-RS"/>
              </w:rPr>
            </w:pPr>
            <w:r>
              <w:rPr>
                <w:rFonts w:hint="default" w:ascii="Calibri" w:hAnsi="Calibri" w:eastAsia="Calibri" w:cs="Calibri"/>
                <w:sz w:val="21"/>
                <w:szCs w:val="21"/>
                <w:lang w:val="sr-Latn-RS"/>
              </w:rPr>
              <w:t>15.11.2024</w:t>
            </w:r>
          </w:p>
          <w:p w14:paraId="430A7FFF">
            <w:pPr>
              <w:spacing w:after="0" w:line="240" w:lineRule="auto"/>
              <w:rPr>
                <w:rFonts w:hint="default" w:ascii="Calibri" w:hAnsi="Calibri" w:eastAsia="Calibri" w:cs="Calibri"/>
                <w:sz w:val="21"/>
                <w:szCs w:val="21"/>
                <w:lang w:val="sr-Latn-RS"/>
              </w:rPr>
            </w:pPr>
            <w:r>
              <w:rPr>
                <w:rFonts w:hint="default" w:ascii="Calibri" w:hAnsi="Calibri" w:eastAsia="Calibri" w:cs="Calibri"/>
                <w:sz w:val="21"/>
                <w:szCs w:val="21"/>
                <w:lang w:val="sr-Latn-RS"/>
              </w:rPr>
              <w:t>19.11.2024</w:t>
            </w:r>
          </w:p>
          <w:p w14:paraId="4626778D">
            <w:pPr>
              <w:spacing w:after="0" w:line="240" w:lineRule="auto"/>
              <w:rPr>
                <w:rFonts w:hint="default" w:ascii="Calibri" w:hAnsi="Calibri" w:eastAsia="Calibri" w:cs="Calibri"/>
                <w:sz w:val="21"/>
                <w:szCs w:val="21"/>
                <w:lang w:val="sr-Latn-RS"/>
              </w:rPr>
            </w:pPr>
            <w:r>
              <w:rPr>
                <w:rFonts w:hint="default" w:ascii="Calibri" w:hAnsi="Calibri" w:eastAsia="Calibri" w:cs="Calibri"/>
                <w:sz w:val="21"/>
                <w:szCs w:val="21"/>
                <w:lang w:val="sr-Latn-RS"/>
              </w:rPr>
              <w:t>22.11.2024</w:t>
            </w:r>
          </w:p>
          <w:p w14:paraId="18FB6CCF">
            <w:pPr>
              <w:spacing w:after="0" w:line="240" w:lineRule="auto"/>
              <w:rPr>
                <w:rFonts w:hint="default" w:ascii="Calibri" w:hAnsi="Calibri" w:eastAsia="Calibri" w:cs="Calibri"/>
                <w:sz w:val="21"/>
                <w:szCs w:val="21"/>
                <w:lang w:val="sr-Latn-RS"/>
              </w:rPr>
            </w:pPr>
            <w:r>
              <w:rPr>
                <w:rFonts w:hint="default" w:ascii="Calibri" w:hAnsi="Calibri" w:eastAsia="Calibri" w:cs="Calibri"/>
                <w:sz w:val="21"/>
                <w:szCs w:val="21"/>
                <w:lang w:val="sr-Latn-RS"/>
              </w:rPr>
              <w:t>26.11.2024</w:t>
            </w:r>
          </w:p>
          <w:p w14:paraId="45573B4E">
            <w:pPr>
              <w:spacing w:after="0" w:line="240" w:lineRule="auto"/>
              <w:rPr>
                <w:rFonts w:hint="default" w:ascii="Calibri" w:hAnsi="Calibri" w:eastAsia="Calibri" w:cs="Calibri"/>
                <w:sz w:val="21"/>
                <w:szCs w:val="21"/>
                <w:lang w:val="sr-Latn-RS"/>
              </w:rPr>
            </w:pPr>
            <w:r>
              <w:rPr>
                <w:rFonts w:hint="default" w:ascii="Calibri" w:hAnsi="Calibri" w:eastAsia="Calibri" w:cs="Calibri"/>
                <w:sz w:val="21"/>
                <w:szCs w:val="21"/>
                <w:lang w:val="sr-Latn-RS"/>
              </w:rPr>
              <w:t>29.11.2024</w:t>
            </w:r>
          </w:p>
          <w:p w14:paraId="0B359DD0">
            <w:pPr>
              <w:spacing w:after="0" w:line="240" w:lineRule="auto"/>
              <w:rPr>
                <w:rFonts w:hint="default" w:ascii="Calibri" w:hAnsi="Calibri" w:eastAsia="Calibri" w:cs="Calibri"/>
                <w:sz w:val="21"/>
                <w:szCs w:val="21"/>
                <w:lang w:val="sr-Latn-RS"/>
              </w:rPr>
            </w:pPr>
          </w:p>
        </w:tc>
      </w:tr>
      <w:tr w14:paraId="73DE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1" w:hRule="atLeast"/>
        </w:trPr>
        <w:tc>
          <w:tcPr>
            <w:tcW w:w="1425" w:type="dxa"/>
            <w:vMerge w:val="continue"/>
          </w:tcPr>
          <w:p w14:paraId="56987E07">
            <w:pPr>
              <w:spacing w:after="0" w:line="240" w:lineRule="auto"/>
              <w:jc w:val="center"/>
              <w:rPr>
                <w:rFonts w:hint="default" w:ascii="Calibri" w:hAnsi="Calibri" w:eastAsia="Calibri" w:cs="Calibri"/>
                <w:sz w:val="21"/>
                <w:szCs w:val="21"/>
                <w:lang w:val="sr-Cyrl-RS"/>
              </w:rPr>
            </w:pPr>
          </w:p>
        </w:tc>
        <w:tc>
          <w:tcPr>
            <w:tcW w:w="697" w:type="dxa"/>
            <w:textDirection w:val="btLr"/>
            <w:vAlign w:val="center"/>
          </w:tcPr>
          <w:p w14:paraId="3327C928">
            <w:pPr>
              <w:spacing w:after="0" w:line="240" w:lineRule="auto"/>
              <w:ind w:left="113" w:right="113"/>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ДЕЦЕМБАР</w:t>
            </w:r>
          </w:p>
        </w:tc>
        <w:tc>
          <w:tcPr>
            <w:tcW w:w="4976" w:type="dxa"/>
          </w:tcPr>
          <w:p w14:paraId="69A948AD">
            <w:pPr>
              <w:spacing w:after="0" w:line="240" w:lineRule="auto"/>
              <w:rPr>
                <w:rFonts w:hint="default" w:ascii="Calibri" w:hAnsi="Calibri" w:eastAsia="Calibri" w:cs="Calibri"/>
                <w:sz w:val="21"/>
                <w:szCs w:val="21"/>
                <w:lang w:val="sr-Cyrl-RS"/>
              </w:rPr>
            </w:pPr>
          </w:p>
          <w:p w14:paraId="2F4E3101">
            <w:pPr>
              <w:shd w:val="clear" w:color="auto" w:fill="FFFFFF"/>
              <w:spacing w:after="0" w:line="240" w:lineRule="auto"/>
              <w:rPr>
                <w:rFonts w:hint="default" w:ascii="Calibri" w:hAnsi="Calibri" w:eastAsia="Times New Roman" w:cs="Calibri"/>
                <w:color w:val="222222"/>
                <w:kern w:val="0"/>
                <w:sz w:val="21"/>
                <w:szCs w:val="21"/>
                <w:lang w:val="sr-Cyrl-RS" w:eastAsia="en-GB"/>
                <w14:ligatures w14:val="none"/>
              </w:rPr>
            </w:pPr>
            <w:r>
              <w:rPr>
                <w:rFonts w:hint="default" w:ascii="Calibri" w:hAnsi="Calibri" w:eastAsia="Times New Roman" w:cs="Calibri"/>
                <w:color w:val="222222"/>
                <w:kern w:val="0"/>
                <w:sz w:val="21"/>
                <w:szCs w:val="21"/>
                <w:lang w:val="sr-Cyrl-RS" w:eastAsia="en-GB"/>
                <w14:ligatures w14:val="none"/>
              </w:rPr>
              <w:t>ЕКО ГАЛЕРИЈА</w:t>
            </w:r>
          </w:p>
          <w:p w14:paraId="65BAB885">
            <w:pPr>
              <w:shd w:val="clear" w:color="auto" w:fill="FFFFFF"/>
              <w:spacing w:after="0" w:line="240" w:lineRule="auto"/>
              <w:rPr>
                <w:rFonts w:hint="default" w:ascii="Calibri" w:hAnsi="Calibri" w:eastAsia="Times New Roman" w:cs="Calibri"/>
                <w:color w:val="222222"/>
                <w:kern w:val="0"/>
                <w:sz w:val="21"/>
                <w:szCs w:val="21"/>
                <w:lang w:val="sr-Cyrl-RS" w:eastAsia="en-GB"/>
                <w14:ligatures w14:val="none"/>
              </w:rPr>
            </w:pPr>
            <w:r>
              <w:rPr>
                <w:rFonts w:hint="default" w:ascii="Calibri" w:hAnsi="Calibri" w:eastAsia="Times New Roman" w:cs="Calibri"/>
                <w:color w:val="222222"/>
                <w:kern w:val="0"/>
                <w:sz w:val="21"/>
                <w:szCs w:val="21"/>
                <w:lang w:val="sr-Cyrl-RS" w:eastAsia="en-GB"/>
                <w14:ligatures w14:val="none"/>
              </w:rPr>
              <w:t>Виртуелни музеј</w:t>
            </w:r>
          </w:p>
          <w:p w14:paraId="4745B942">
            <w:pPr>
              <w:shd w:val="clear" w:color="auto" w:fill="FFFFFF"/>
              <w:spacing w:after="0" w:line="240" w:lineRule="auto"/>
              <w:rPr>
                <w:rFonts w:hint="default" w:ascii="Calibri" w:hAnsi="Calibri" w:eastAsia="Times New Roman" w:cs="Calibri"/>
                <w:color w:val="222222"/>
                <w:kern w:val="0"/>
                <w:sz w:val="21"/>
                <w:szCs w:val="21"/>
                <w:lang w:eastAsia="en-GB"/>
                <w14:ligatures w14:val="none"/>
              </w:rPr>
            </w:pPr>
            <w:r>
              <w:rPr>
                <w:rFonts w:hint="default" w:ascii="Calibri" w:hAnsi="Calibri" w:eastAsia="Times New Roman" w:cs="Calibri"/>
                <w:color w:val="222222"/>
                <w:kern w:val="0"/>
                <w:sz w:val="21"/>
                <w:szCs w:val="21"/>
                <w:lang w:eastAsia="en-GB"/>
                <w14:ligatures w14:val="none"/>
              </w:rPr>
              <w:t>link: </w:t>
            </w:r>
            <w:r>
              <w:rPr>
                <w:rFonts w:hint="default" w:ascii="Calibri" w:hAnsi="Calibri" w:cs="Calibri"/>
                <w:sz w:val="21"/>
                <w:szCs w:val="21"/>
              </w:rPr>
              <w:fldChar w:fldCharType="begin"/>
            </w:r>
            <w:r>
              <w:rPr>
                <w:rFonts w:hint="default" w:ascii="Calibri" w:hAnsi="Calibri" w:cs="Calibri"/>
                <w:sz w:val="21"/>
                <w:szCs w:val="21"/>
              </w:rPr>
              <w:instrText xml:space="preserve"> HYPERLINK "https://www.artsteps.com/view/672c98b010e1b28384262f65" \t "_blank" </w:instrText>
            </w:r>
            <w:r>
              <w:rPr>
                <w:rFonts w:hint="default" w:ascii="Calibri" w:hAnsi="Calibri" w:cs="Calibri"/>
                <w:sz w:val="21"/>
                <w:szCs w:val="21"/>
              </w:rPr>
              <w:fldChar w:fldCharType="separate"/>
            </w:r>
            <w:r>
              <w:rPr>
                <w:rFonts w:hint="default" w:ascii="Calibri" w:hAnsi="Calibri" w:eastAsia="Times New Roman" w:cs="Calibri"/>
                <w:color w:val="1155CC"/>
                <w:kern w:val="0"/>
                <w:sz w:val="21"/>
                <w:szCs w:val="21"/>
                <w:u w:val="single"/>
                <w:lang w:eastAsia="en-GB"/>
                <w14:ligatures w14:val="none"/>
              </w:rPr>
              <w:t>https://www.artsteps.com/view/672c98b010e1b28384262f65</w:t>
            </w:r>
            <w:r>
              <w:rPr>
                <w:rFonts w:hint="default" w:ascii="Calibri" w:hAnsi="Calibri" w:eastAsia="Times New Roman" w:cs="Calibri"/>
                <w:color w:val="1155CC"/>
                <w:kern w:val="0"/>
                <w:sz w:val="21"/>
                <w:szCs w:val="21"/>
                <w:u w:val="single"/>
                <w:lang w:eastAsia="en-GB"/>
                <w14:ligatures w14:val="none"/>
              </w:rPr>
              <w:fldChar w:fldCharType="end"/>
            </w:r>
          </w:p>
          <w:p w14:paraId="15F65657">
            <w:p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 xml:space="preserve">промотивне активности: </w:t>
            </w:r>
          </w:p>
          <w:p w14:paraId="70C3223B">
            <w:pPr>
              <w:pStyle w:val="20"/>
              <w:numPr>
                <w:ilvl w:val="0"/>
                <w:numId w:val="75"/>
              </w:num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 xml:space="preserve">инстаграм </w:t>
            </w:r>
            <w:r>
              <w:rPr>
                <w:rFonts w:hint="default" w:ascii="Calibri" w:hAnsi="Calibri" w:eastAsia="Calibri" w:cs="Calibri"/>
                <w:sz w:val="21"/>
                <w:szCs w:val="21"/>
                <w:lang w:val="sr-Latn-RS"/>
              </w:rPr>
              <w:t>turisti.04</w:t>
            </w:r>
          </w:p>
          <w:p w14:paraId="26BC75BA">
            <w:pPr>
              <w:pStyle w:val="20"/>
              <w:numPr>
                <w:ilvl w:val="0"/>
                <w:numId w:val="75"/>
              </w:num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инстаграм radivojuvalicbp</w:t>
            </w:r>
          </w:p>
          <w:p w14:paraId="3BE01B19">
            <w:pPr>
              <w:pStyle w:val="20"/>
              <w:numPr>
                <w:ilvl w:val="0"/>
                <w:numId w:val="75"/>
              </w:num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сајт Туристичка организација општине Бачка Паланка</w:t>
            </w:r>
          </w:p>
          <w:p w14:paraId="185CCB9D">
            <w:pPr>
              <w:pStyle w:val="20"/>
              <w:numPr>
                <w:ilvl w:val="0"/>
                <w:numId w:val="75"/>
              </w:num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 xml:space="preserve">сајт Бачка Паланка вести - БАП  </w:t>
            </w:r>
          </w:p>
        </w:tc>
        <w:tc>
          <w:tcPr>
            <w:tcW w:w="2649" w:type="dxa"/>
          </w:tcPr>
          <w:p w14:paraId="2890BA7A">
            <w:pPr>
              <w:spacing w:after="0" w:line="240" w:lineRule="auto"/>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 xml:space="preserve">После наставе </w:t>
            </w:r>
          </w:p>
          <w:p w14:paraId="627947CB">
            <w:pPr>
              <w:spacing w:after="0" w:line="240" w:lineRule="auto"/>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2 x 2 недељно</w:t>
            </w:r>
          </w:p>
          <w:p w14:paraId="2072F40F">
            <w:pPr>
              <w:spacing w:after="0" w:line="240" w:lineRule="auto"/>
              <w:jc w:val="center"/>
              <w:rPr>
                <w:rFonts w:hint="default" w:ascii="Calibri" w:hAnsi="Calibri" w:eastAsia="Calibri" w:cs="Calibri"/>
                <w:sz w:val="21"/>
                <w:szCs w:val="21"/>
                <w:lang w:val="sr-Cyrl-RS"/>
              </w:rPr>
            </w:pPr>
            <w:r>
              <w:rPr>
                <w:rFonts w:hint="default" w:ascii="Calibri" w:hAnsi="Calibri" w:eastAsia="Calibri" w:cs="Calibri"/>
                <w:sz w:val="21"/>
                <w:szCs w:val="21"/>
                <w:lang w:val="sr-Cyrl-RS"/>
              </w:rPr>
              <w:t>14:00-15:30</w:t>
            </w:r>
          </w:p>
          <w:p w14:paraId="4EA363D0">
            <w:p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3.12.2024.</w:t>
            </w:r>
          </w:p>
          <w:p w14:paraId="620E53FA">
            <w:p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6.12.2024</w:t>
            </w:r>
          </w:p>
          <w:p w14:paraId="75DE3182">
            <w:p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10.12.2024</w:t>
            </w:r>
          </w:p>
          <w:p w14:paraId="23844D68">
            <w:p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12.12.2024</w:t>
            </w:r>
          </w:p>
          <w:p w14:paraId="2406F4F1">
            <w:p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17.12.2024</w:t>
            </w:r>
          </w:p>
          <w:p w14:paraId="3AFC15D6">
            <w:pPr>
              <w:spacing w:after="0" w:line="240" w:lineRule="auto"/>
              <w:rPr>
                <w:rFonts w:hint="default" w:ascii="Calibri" w:hAnsi="Calibri" w:eastAsia="Calibri" w:cs="Calibri"/>
                <w:sz w:val="21"/>
                <w:szCs w:val="21"/>
                <w:lang w:val="sr-Cyrl-RS"/>
              </w:rPr>
            </w:pPr>
            <w:r>
              <w:rPr>
                <w:rFonts w:hint="default" w:ascii="Calibri" w:hAnsi="Calibri" w:eastAsia="Calibri" w:cs="Calibri"/>
                <w:sz w:val="21"/>
                <w:szCs w:val="21"/>
                <w:lang w:val="sr-Cyrl-RS"/>
              </w:rPr>
              <w:t>19.12.2024</w:t>
            </w:r>
          </w:p>
        </w:tc>
      </w:tr>
    </w:tbl>
    <w:p w14:paraId="404E3B29">
      <w:pPr>
        <w:spacing w:line="240" w:lineRule="auto"/>
        <w:rPr>
          <w:rFonts w:hint="default" w:ascii="Calibri" w:hAnsi="Calibri" w:cs="Calibri"/>
          <w:sz w:val="21"/>
          <w:szCs w:val="21"/>
          <w:lang w:val="sr-Cyrl-RS"/>
        </w:rPr>
      </w:pPr>
    </w:p>
    <w:p w14:paraId="0CFF5EF8">
      <w:pPr>
        <w:spacing w:line="240" w:lineRule="auto"/>
        <w:rPr>
          <w:rFonts w:hint="default" w:ascii="Calibri" w:hAnsi="Calibri" w:cs="Calibri"/>
          <w:b/>
          <w:bCs/>
          <w:sz w:val="21"/>
          <w:szCs w:val="21"/>
          <w:lang w:val="sr-Cyrl-RS"/>
        </w:rPr>
      </w:pPr>
    </w:p>
    <w:p w14:paraId="067C77A1">
      <w:pPr>
        <w:spacing w:line="240" w:lineRule="auto"/>
        <w:jc w:val="center"/>
        <w:rPr>
          <w:rFonts w:hint="default" w:ascii="Calibri" w:hAnsi="Calibri" w:cs="Calibri"/>
          <w:b/>
          <w:bCs/>
          <w:sz w:val="21"/>
          <w:szCs w:val="21"/>
          <w:lang w:val="sr-Cyrl-RS"/>
        </w:rPr>
      </w:pPr>
      <w:r>
        <w:rPr>
          <w:rFonts w:hint="default" w:ascii="Calibri" w:hAnsi="Calibri" w:cs="Calibri"/>
          <w:b/>
          <w:bCs/>
          <w:sz w:val="21"/>
          <w:szCs w:val="21"/>
          <w:lang w:val="sr-Cyrl-RS"/>
        </w:rPr>
        <w:t>Физичком активношћу до здравља</w:t>
      </w:r>
    </w:p>
    <w:p w14:paraId="529F63CB">
      <w:pPr>
        <w:spacing w:line="240" w:lineRule="auto"/>
        <w:jc w:val="both"/>
        <w:rPr>
          <w:rFonts w:hint="default" w:ascii="Calibri" w:hAnsi="Calibri" w:cs="Calibri"/>
          <w:sz w:val="21"/>
          <w:szCs w:val="21"/>
          <w:lang w:val="sr-Cyrl-RS"/>
        </w:rPr>
      </w:pPr>
      <w:r>
        <w:rPr>
          <w:rFonts w:hint="default" w:ascii="Calibri" w:hAnsi="Calibri" w:cs="Calibri"/>
          <w:sz w:val="21"/>
          <w:szCs w:val="21"/>
        </w:rPr>
        <w:t xml:space="preserve">Часови су одржавани </w:t>
      </w:r>
      <w:r>
        <w:rPr>
          <w:rFonts w:hint="default" w:ascii="Calibri" w:hAnsi="Calibri" w:cs="Calibri"/>
          <w:sz w:val="21"/>
          <w:szCs w:val="21"/>
          <w:lang w:val="sr-Cyrl-RS"/>
        </w:rPr>
        <w:t xml:space="preserve">углавном по плану. Два часа су одржана у другој сатници због окружног такмичења у кошарци.  У месецу новембру часови су били средом и петком од 11 – 12:30 осим 27.11.2024.Тог дана нисмо радили, а уместо тог термина одрадили смо дан раније 26.11. 2004. од 12-13:30. На часовима је било између 13 и 19 ученика. </w:t>
      </w:r>
    </w:p>
    <w:p w14:paraId="00548FCC">
      <w:pPr>
        <w:spacing w:line="240" w:lineRule="auto"/>
        <w:jc w:val="both"/>
        <w:rPr>
          <w:rFonts w:hint="default" w:ascii="Calibri" w:hAnsi="Calibri" w:cs="Calibri"/>
          <w:sz w:val="21"/>
          <w:szCs w:val="21"/>
          <w:lang w:val="sr-Cyrl-RS"/>
        </w:rPr>
      </w:pPr>
      <w:r>
        <w:rPr>
          <w:rFonts w:hint="default" w:ascii="Calibri" w:hAnsi="Calibri" w:cs="Calibri"/>
          <w:sz w:val="21"/>
          <w:szCs w:val="21"/>
          <w:lang w:val="sr-Cyrl-RS"/>
        </w:rPr>
        <w:t>Као сто је планом предвиђено цео месец децембар је намењен за корелацију математике , тачније геометрије и физичког васпитања односно моторике . Деци се овај вид рада веома свидео тако да су сви били на сваком часу.Ма првом часу је представљена кореографија,а на свим наредним је увежбавана. Једино одступање од плана је било у смислу термина одржавања наставе због завршетка првог полугодишта и многобројних активности на нивоу школе.</w:t>
      </w:r>
    </w:p>
    <w:p w14:paraId="7B6D1EA5">
      <w:pPr>
        <w:spacing w:line="240" w:lineRule="auto"/>
        <w:rPr>
          <w:rFonts w:hint="default" w:ascii="Calibri" w:hAnsi="Calibri" w:cs="Calibri"/>
          <w:sz w:val="21"/>
          <w:szCs w:val="21"/>
          <w:lang w:val="sr-Cyrl-RS"/>
        </w:rPr>
      </w:pPr>
    </w:p>
    <w:p w14:paraId="4E19118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Calibri" w:hAnsi="Calibri" w:cs="Calibri"/>
          <w:b/>
          <w:bCs/>
          <w:sz w:val="21"/>
          <w:szCs w:val="21"/>
          <w:lang w:val="sr-Cyrl-RS"/>
        </w:rPr>
      </w:pPr>
      <w:r>
        <w:rPr>
          <w:rFonts w:hint="default" w:ascii="Calibri" w:hAnsi="Calibri" w:cs="Calibri"/>
          <w:b/>
          <w:bCs/>
          <w:sz w:val="21"/>
          <w:szCs w:val="21"/>
          <w:lang w:val="sr-Cyrl-RS"/>
        </w:rPr>
        <w:t>Кулинарски светови: Обогаћивање знања и вештина кроз гастрономију</w:t>
      </w:r>
    </w:p>
    <w:p w14:paraId="71343AC8">
      <w:pPr>
        <w:spacing w:line="240" w:lineRule="auto"/>
        <w:rPr>
          <w:rFonts w:hint="default" w:ascii="Calibri" w:hAnsi="Calibri" w:cs="Calibri"/>
          <w:sz w:val="21"/>
          <w:szCs w:val="21"/>
        </w:rPr>
      </w:pPr>
      <w:r>
        <w:rPr>
          <w:rFonts w:hint="default" w:ascii="Calibri" w:hAnsi="Calibri" w:cs="Calibri"/>
          <w:sz w:val="21"/>
          <w:szCs w:val="21"/>
        </w:rPr>
        <w:t>Извештај о радионицама „Италијанска разонода“ и „Увод у гастрономску естетику“</w:t>
      </w:r>
    </w:p>
    <w:p w14:paraId="4C21573A">
      <w:pPr>
        <w:spacing w:line="240" w:lineRule="auto"/>
        <w:rPr>
          <w:rFonts w:hint="default" w:ascii="Calibri" w:hAnsi="Calibri" w:cs="Calibri"/>
          <w:sz w:val="21"/>
          <w:szCs w:val="21"/>
        </w:rPr>
      </w:pPr>
    </w:p>
    <w:p w14:paraId="693FBB4F">
      <w:pPr>
        <w:spacing w:line="240" w:lineRule="auto"/>
        <w:ind w:firstLine="720"/>
        <w:jc w:val="both"/>
        <w:rPr>
          <w:rFonts w:hint="default" w:ascii="Calibri" w:hAnsi="Calibri" w:cs="Calibri"/>
          <w:sz w:val="21"/>
          <w:szCs w:val="21"/>
        </w:rPr>
      </w:pPr>
      <w:r>
        <w:rPr>
          <w:rFonts w:hint="default" w:ascii="Calibri" w:hAnsi="Calibri" w:cs="Calibri"/>
          <w:sz w:val="21"/>
          <w:szCs w:val="21"/>
        </w:rPr>
        <w:t>Током радионице „Италијанска разонода“, ученици су имали прилику да се упознају са богатством италијанске културе и гастрономских традиција. Практичне активности укључивале су припрему аутентичних јела као што су пица, паста и тирамису. Ученици су савладали различите кулинарске технике, користећи карактеристичне састојке као што су свежи зачини, сиреви и маслиново уље. Поред кулинарских активности, истраживали су историју италијанске гастрономије, фокусирајући се на њен значај у породичном и друштвеном животу. Радионица је обогатила њихово разумевање италијанског наслеђа и допринела развоју међукултурних вештина.</w:t>
      </w:r>
    </w:p>
    <w:p w14:paraId="02B2AB5F">
      <w:pPr>
        <w:spacing w:line="240" w:lineRule="auto"/>
        <w:ind w:firstLine="720"/>
        <w:jc w:val="both"/>
        <w:rPr>
          <w:rFonts w:hint="default" w:ascii="Calibri" w:hAnsi="Calibri" w:cs="Calibri"/>
          <w:sz w:val="21"/>
          <w:szCs w:val="21"/>
        </w:rPr>
      </w:pPr>
      <w:r>
        <w:rPr>
          <w:rFonts w:hint="default" w:ascii="Calibri" w:hAnsi="Calibri" w:cs="Calibri"/>
          <w:sz w:val="21"/>
          <w:szCs w:val="21"/>
        </w:rPr>
        <w:t>Радионица „Увод у гастрономску естетику“ била је посвећена развоју естетског аспекта у припреми и презентацији јела. Теоријски део укључивао је теме као што су хармонија боја и облика на тањиру, композиција јела кроз симетрију и асиметрију, као и избор одговарајућег посуђа за сервирање. Практични део обухватао је активности као што су декорација воћа и поврћа, употреба јестивог цвећа у декорацији, и примена иновативних техника молекуларне кухиње. Ученици су такође вежбали сервирање предјела и главних јела, са посебним акцентом на модерне трендове у презентацији хране.</w:t>
      </w:r>
    </w:p>
    <w:p w14:paraId="53CEE602">
      <w:pPr>
        <w:spacing w:line="240" w:lineRule="auto"/>
        <w:jc w:val="both"/>
        <w:rPr>
          <w:rFonts w:hint="default" w:ascii="Calibri" w:hAnsi="Calibri" w:cs="Calibri"/>
          <w:sz w:val="21"/>
          <w:szCs w:val="21"/>
        </w:rPr>
      </w:pPr>
      <w:r>
        <w:rPr>
          <w:rFonts w:hint="default" w:ascii="Calibri" w:hAnsi="Calibri" w:cs="Calibri"/>
          <w:sz w:val="21"/>
          <w:szCs w:val="21"/>
        </w:rPr>
        <w:t>Кроз ове радионице, ученици су унапредили своје креативне и естетске способности, стекли практична знања и развили вештине које могу применити у професионалном и свакодневном животу. Истовремено, учење кроз истраживање и рад у групи допринело је јачању њихове самосталности и тимског духа. Ове активности омогућиле су ученицима да на креативан начин представе храну, истовремено вреднујући културолошке и естетске аспекте гастрономије.</w:t>
      </w:r>
    </w:p>
    <w:p w14:paraId="7554F171">
      <w:pPr>
        <w:spacing w:line="240" w:lineRule="auto"/>
        <w:jc w:val="both"/>
        <w:rPr>
          <w:rFonts w:hint="default" w:ascii="Calibri" w:hAnsi="Calibri" w:cs="Calibri"/>
          <w:sz w:val="21"/>
          <w:szCs w:val="21"/>
          <w:lang w:val="sr-Latn-RS"/>
        </w:rPr>
      </w:pPr>
    </w:p>
    <w:p w14:paraId="15A258A3">
      <w:pPr>
        <w:spacing w:line="240" w:lineRule="auto"/>
        <w:jc w:val="both"/>
        <w:rPr>
          <w:rFonts w:hint="default" w:ascii="Calibri" w:hAnsi="Calibri" w:cs="Calibri"/>
          <w:sz w:val="21"/>
          <w:szCs w:val="21"/>
          <w:lang w:val="sr-Cyrl-RS"/>
        </w:rPr>
      </w:pPr>
    </w:p>
    <w:p w14:paraId="7E0E0B4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720"/>
        <w:jc w:val="center"/>
        <w:textAlignment w:val="auto"/>
        <w:rPr>
          <w:rFonts w:hint="default" w:ascii="Calibri" w:hAnsi="Calibri" w:cs="Calibri"/>
          <w:b/>
          <w:bCs/>
          <w:i w:val="0"/>
          <w:iCs w:val="0"/>
          <w:color w:val="000000"/>
          <w:sz w:val="21"/>
          <w:szCs w:val="21"/>
          <w:u w:val="none"/>
          <w:vertAlign w:val="baseline"/>
        </w:rPr>
      </w:pPr>
      <w:r>
        <w:rPr>
          <w:rFonts w:hint="default" w:ascii="Calibri" w:hAnsi="Calibri" w:cs="Calibri"/>
          <w:b/>
          <w:bCs/>
          <w:i w:val="0"/>
          <w:iCs w:val="0"/>
          <w:color w:val="000000"/>
          <w:sz w:val="21"/>
          <w:szCs w:val="21"/>
          <w:u w:val="none"/>
          <w:vertAlign w:val="baseline"/>
        </w:rPr>
        <w:t>Повезивање и примена математичког садржаја кроз креативност, игру, истраживање, рад на рачунару, дружење</w:t>
      </w:r>
    </w:p>
    <w:tbl>
      <w:tblPr>
        <w:tblStyle w:val="7"/>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72"/>
        <w:gridCol w:w="4833"/>
        <w:gridCol w:w="2125"/>
      </w:tblGrid>
      <w:tr w14:paraId="239D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3010F509">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e-twinning пројекат Mathematics is all around us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17618EE">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Новембар</w:t>
            </w:r>
          </w:p>
          <w:p w14:paraId="3B987F96">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 xml:space="preserve">Циљ:  </w:t>
            </w:r>
            <w:r>
              <w:rPr>
                <w:rFonts w:hint="default" w:ascii="Calibri" w:hAnsi="Calibri" w:cs="Calibri"/>
                <w:i w:val="0"/>
                <w:iCs w:val="0"/>
                <w:color w:val="000000"/>
                <w:sz w:val="21"/>
                <w:szCs w:val="21"/>
                <w:u w:val="none"/>
                <w:vertAlign w:val="baseline"/>
              </w:rPr>
              <w:t>интернационализација школе, вршњачко учење</w:t>
            </w:r>
          </w:p>
          <w:p w14:paraId="1BF187F1">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 xml:space="preserve">Динамика: </w:t>
            </w:r>
            <w:r>
              <w:rPr>
                <w:rFonts w:hint="default" w:ascii="Calibri" w:hAnsi="Calibri" w:cs="Calibri"/>
                <w:i w:val="0"/>
                <w:iCs w:val="0"/>
                <w:color w:val="000000"/>
                <w:sz w:val="21"/>
                <w:szCs w:val="21"/>
                <w:u w:val="none"/>
                <w:vertAlign w:val="baseline"/>
              </w:rPr>
              <w:t>једна недеља (3 пута недељно по два часа)</w:t>
            </w:r>
          </w:p>
          <w:p w14:paraId="79B8264C">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Компетенције:  </w:t>
            </w:r>
          </w:p>
          <w:p w14:paraId="3D6A5D1E">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•Решавање проблема</w:t>
            </w:r>
          </w:p>
          <w:p w14:paraId="2C6EF71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•Дигитална компетенција</w:t>
            </w:r>
          </w:p>
          <w:p w14:paraId="136A5B09">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•Комуникација</w:t>
            </w:r>
          </w:p>
          <w:p w14:paraId="640B9AEF">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•Одговорно учешће у демократском друштву</w:t>
            </w:r>
          </w:p>
          <w:p w14:paraId="321A3A74">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•Сарадња</w:t>
            </w:r>
          </w:p>
          <w:p w14:paraId="270CB1D5">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 Предузетништво</w:t>
            </w:r>
          </w:p>
          <w:p w14:paraId="63A9241E">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 финансијска писменост</w:t>
            </w:r>
          </w:p>
          <w:p w14:paraId="481C5A6E">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Кратак опис активности:</w:t>
            </w:r>
          </w:p>
          <w:p w14:paraId="476AF82F">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Обзиром да школа има одобрену ВЕТ акредитацију и за ову школску годину одобрен пројекат, потребно је изабрати учеснике мобилности (ученике и наставнике)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0C8161D7">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Упознавање ученика са пројектoм и платформом e-twinning. </w:t>
            </w:r>
          </w:p>
          <w:p w14:paraId="7E745197">
            <w:pPr>
              <w:keepNext w:val="0"/>
              <w:keepLines w:val="0"/>
              <w:widowControl/>
              <w:suppressLineNumbers w:val="0"/>
              <w:bidi w:val="0"/>
              <w:spacing w:line="240" w:lineRule="auto"/>
              <w:jc w:val="left"/>
              <w:textAlignment w:val="top"/>
              <w:rPr>
                <w:rFonts w:hint="default" w:ascii="Calibri" w:hAnsi="Calibri" w:cs="Calibri"/>
                <w:sz w:val="21"/>
                <w:szCs w:val="21"/>
              </w:rPr>
            </w:pPr>
          </w:p>
          <w:p w14:paraId="1023D0B4">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1.11.2024. (2 часа)</w:t>
            </w:r>
          </w:p>
          <w:p w14:paraId="11498381">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4.11.2024. (2 часа)</w:t>
            </w:r>
          </w:p>
          <w:p w14:paraId="650ADD7E">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6.11.2024. (2 часа)</w:t>
            </w:r>
          </w:p>
          <w:p w14:paraId="355D91F1">
            <w:pPr>
              <w:keepNext w:val="0"/>
              <w:keepLines w:val="0"/>
              <w:widowControl/>
              <w:suppressLineNumbers w:val="0"/>
              <w:spacing w:line="240" w:lineRule="auto"/>
              <w:jc w:val="left"/>
              <w:rPr>
                <w:rFonts w:hint="default" w:ascii="Calibri" w:hAnsi="Calibri" w:cs="Calibri"/>
                <w:sz w:val="21"/>
                <w:szCs w:val="21"/>
              </w:rPr>
            </w:pPr>
          </w:p>
        </w:tc>
      </w:tr>
      <w:tr w14:paraId="7519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5E8627D3">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Мода и кружна економија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2AF801AB">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Новембар</w:t>
            </w:r>
          </w:p>
          <w:p w14:paraId="5A13B00D">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 xml:space="preserve">Циљ:  </w:t>
            </w:r>
            <w:r>
              <w:rPr>
                <w:rFonts w:hint="default" w:ascii="Calibri" w:hAnsi="Calibri" w:cs="Calibri"/>
                <w:i w:val="0"/>
                <w:iCs w:val="0"/>
                <w:color w:val="000000"/>
                <w:sz w:val="21"/>
                <w:szCs w:val="21"/>
                <w:u w:val="none"/>
                <w:vertAlign w:val="baseline"/>
              </w:rPr>
              <w:t>Развој еколошке свести и значаја циркуларне економије</w:t>
            </w:r>
          </w:p>
          <w:p w14:paraId="5B052503">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 xml:space="preserve">Динамика: </w:t>
            </w:r>
            <w:r>
              <w:rPr>
                <w:rFonts w:hint="default" w:ascii="Calibri" w:hAnsi="Calibri" w:cs="Calibri"/>
                <w:i w:val="0"/>
                <w:iCs w:val="0"/>
                <w:color w:val="000000"/>
                <w:sz w:val="21"/>
                <w:szCs w:val="21"/>
                <w:u w:val="none"/>
                <w:vertAlign w:val="baseline"/>
              </w:rPr>
              <w:t>једна недеља (3 пута недељно по два часа)</w:t>
            </w:r>
          </w:p>
          <w:p w14:paraId="23906EF9">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Компетенције:  </w:t>
            </w:r>
          </w:p>
          <w:p w14:paraId="688278A3">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•Решавање проблема</w:t>
            </w:r>
          </w:p>
          <w:p w14:paraId="17DE6A01">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•Дигитална компетенција</w:t>
            </w:r>
          </w:p>
          <w:p w14:paraId="3E67295E">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•Комуникација</w:t>
            </w:r>
          </w:p>
          <w:p w14:paraId="16AE412D">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•Одговорно учешће у демократском друштву</w:t>
            </w:r>
          </w:p>
          <w:p w14:paraId="00C1352D">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•Сарадња</w:t>
            </w:r>
          </w:p>
          <w:p w14:paraId="6F7E2CEA">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 Предузетништво</w:t>
            </w:r>
          </w:p>
          <w:p w14:paraId="664A048C">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lang w:val="sr-Latn-RS"/>
              </w:rPr>
              <w:t>K</w:t>
            </w:r>
            <w:r>
              <w:rPr>
                <w:rFonts w:hint="default" w:ascii="Calibri" w:hAnsi="Calibri" w:cs="Calibri"/>
                <w:b/>
                <w:bCs/>
                <w:i w:val="0"/>
                <w:iCs w:val="0"/>
                <w:color w:val="000000"/>
                <w:sz w:val="21"/>
                <w:szCs w:val="21"/>
                <w:u w:val="none"/>
                <w:vertAlign w:val="baseline"/>
              </w:rPr>
              <w:t>ратак опис активности:</w:t>
            </w:r>
          </w:p>
          <w:p w14:paraId="01FCAA54">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Текстил и одећа основни су део свакодневног живота и важан сектор у глобалној економији. Међутим, тренутни систем за производњу, дистрибуцију и употребу одеће делује на готово потпуно линеаран начин. Извлаче се велике количине необновљивих ресурса за производњу одеће која се често употребљава само кратко време, након чега се материјали углавном заврше на депонијама или спаљивањем. У овом модулу ученици би се позабавили питањем како са линеарне економије прећи на кружну економију, када је у питању мода.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A61D30E">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Разговор са ученицима I2 на тему моде и кружне економије.  Израда презентације на дату тему.</w:t>
            </w:r>
          </w:p>
          <w:p w14:paraId="1F727AD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Часови су реализовани пре наставе у учионици математике:</w:t>
            </w:r>
          </w:p>
          <w:p w14:paraId="454A1020">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8.11.2024. (2 часа)</w:t>
            </w:r>
          </w:p>
          <w:p w14:paraId="1A34EF1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13.11.2024. (2 часа)</w:t>
            </w:r>
          </w:p>
          <w:p w14:paraId="5A845D71">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15.11.2024. (2 часа)</w:t>
            </w:r>
          </w:p>
          <w:p w14:paraId="6FFB4C9C">
            <w:pPr>
              <w:keepNext w:val="0"/>
              <w:keepLines w:val="0"/>
              <w:widowControl/>
              <w:suppressLineNumbers w:val="0"/>
              <w:bidi w:val="0"/>
              <w:spacing w:line="240" w:lineRule="auto"/>
              <w:jc w:val="left"/>
              <w:textAlignment w:val="top"/>
              <w:rPr>
                <w:rFonts w:hint="default" w:ascii="Calibri" w:hAnsi="Calibri" w:cs="Calibri"/>
                <w:sz w:val="21"/>
                <w:szCs w:val="21"/>
              </w:rPr>
            </w:pPr>
          </w:p>
        </w:tc>
      </w:tr>
      <w:tr w14:paraId="367C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3D32CD0E">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Еразмус+ домаћини</w:t>
            </w:r>
          </w:p>
          <w:p w14:paraId="09004021">
            <w:pPr>
              <w:keepNext w:val="0"/>
              <w:keepLines w:val="0"/>
              <w:widowControl/>
              <w:suppressLineNumbers w:val="0"/>
              <w:bidi w:val="0"/>
              <w:spacing w:line="240" w:lineRule="auto"/>
              <w:jc w:val="left"/>
              <w:textAlignment w:val="top"/>
              <w:rPr>
                <w:rFonts w:hint="default" w:ascii="Calibri" w:hAnsi="Calibri" w:cs="Calibri"/>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DE0BB8A">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Новембар</w:t>
            </w:r>
          </w:p>
          <w:p w14:paraId="3FD15B81">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Циљ:</w:t>
            </w:r>
            <w:r>
              <w:rPr>
                <w:rFonts w:hint="default" w:ascii="Calibri" w:hAnsi="Calibri" w:cs="Calibri"/>
                <w:i w:val="0"/>
                <w:iCs w:val="0"/>
                <w:color w:val="000000"/>
                <w:sz w:val="21"/>
                <w:szCs w:val="21"/>
                <w:u w:val="none"/>
                <w:vertAlign w:val="baseline"/>
              </w:rPr>
              <w:t xml:space="preserve"> Интернационализација школе, међународна сарадња</w:t>
            </w:r>
          </w:p>
          <w:p w14:paraId="2346B764">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 xml:space="preserve">Динамика: </w:t>
            </w:r>
            <w:r>
              <w:rPr>
                <w:rFonts w:hint="default" w:ascii="Calibri" w:hAnsi="Calibri" w:cs="Calibri"/>
                <w:i w:val="0"/>
                <w:iCs w:val="0"/>
                <w:color w:val="000000"/>
                <w:sz w:val="21"/>
                <w:szCs w:val="21"/>
                <w:u w:val="none"/>
                <w:vertAlign w:val="baseline"/>
              </w:rPr>
              <w:t>једна недеља (три пута недељно по три часа)</w:t>
            </w:r>
          </w:p>
          <w:p w14:paraId="2D82134D">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Компетенције:</w:t>
            </w:r>
            <w:r>
              <w:rPr>
                <w:rFonts w:hint="default" w:ascii="Calibri" w:hAnsi="Calibri" w:cs="Calibri"/>
                <w:i w:val="0"/>
                <w:iCs w:val="0"/>
                <w:color w:val="000000"/>
                <w:sz w:val="21"/>
                <w:szCs w:val="21"/>
                <w:u w:val="none"/>
                <w:vertAlign w:val="baseline"/>
              </w:rPr>
              <w:t> </w:t>
            </w:r>
          </w:p>
          <w:p w14:paraId="031F0496">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•Решавање проблема</w:t>
            </w:r>
          </w:p>
          <w:p w14:paraId="34A0F7B1">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•Дигитална компетенција</w:t>
            </w:r>
          </w:p>
          <w:p w14:paraId="38211D12">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•Комуникација</w:t>
            </w:r>
          </w:p>
          <w:p w14:paraId="65E4474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•Одговорно учешће у демократском друштву</w:t>
            </w:r>
          </w:p>
          <w:p w14:paraId="4E81706F">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•Сарадња</w:t>
            </w:r>
          </w:p>
          <w:p w14:paraId="2AFF74F2">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 Предузетништво</w:t>
            </w:r>
          </w:p>
          <w:p w14:paraId="554785C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 xml:space="preserve">Кратак опис активности: </w:t>
            </w:r>
            <w:r>
              <w:rPr>
                <w:rFonts w:hint="default" w:ascii="Calibri" w:hAnsi="Calibri" w:cs="Calibri"/>
                <w:i w:val="0"/>
                <w:iCs w:val="0"/>
                <w:color w:val="000000"/>
                <w:sz w:val="21"/>
                <w:szCs w:val="21"/>
                <w:u w:val="none"/>
                <w:vertAlign w:val="baseline"/>
              </w:rPr>
              <w:t>Наша школа је угостила 4 наставнице из Шпаније у оквиру њиховог Еразмус+ пројекта. Са наставицима смо разменили искуства везано за наставу енглеског језика и математике, обишли објекте где наши ученици обављају праксу, у сарадњи са ученицима организовали обилазак музеја града и ергелу Карађорђево</w:t>
            </w:r>
          </w:p>
          <w:p w14:paraId="4715AE75">
            <w:pPr>
              <w:keepNext w:val="0"/>
              <w:keepLines w:val="0"/>
              <w:widowControl/>
              <w:suppressLineNumbers w:val="0"/>
              <w:spacing w:line="240" w:lineRule="auto"/>
              <w:jc w:val="left"/>
              <w:rPr>
                <w:rFonts w:hint="default" w:ascii="Calibri" w:hAnsi="Calibri" w:cs="Calibri"/>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3246935">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Часови су реализовани пре наставе:</w:t>
            </w:r>
          </w:p>
          <w:p w14:paraId="301C4299">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18.11.2024. посета туристичкој агенцији Шајка, Едукативни центар Полетарац (3 часа)</w:t>
            </w:r>
          </w:p>
          <w:p w14:paraId="4EE43EB7">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19.11.2024. посета музеју града (3 часа)</w:t>
            </w:r>
          </w:p>
          <w:p w14:paraId="52F4CFED">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21.11.2024. посета ергели Карађорђево (3 часа)</w:t>
            </w:r>
          </w:p>
          <w:p w14:paraId="2C10AEDA">
            <w:pPr>
              <w:keepNext w:val="0"/>
              <w:keepLines w:val="0"/>
              <w:widowControl/>
              <w:suppressLineNumbers w:val="0"/>
              <w:bidi w:val="0"/>
              <w:spacing w:line="240" w:lineRule="auto"/>
              <w:jc w:val="left"/>
              <w:textAlignment w:val="top"/>
              <w:rPr>
                <w:rFonts w:hint="default" w:ascii="Calibri" w:hAnsi="Calibri" w:cs="Calibri"/>
                <w:sz w:val="21"/>
                <w:szCs w:val="21"/>
              </w:rPr>
            </w:pPr>
          </w:p>
        </w:tc>
      </w:tr>
      <w:tr w14:paraId="4C94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A0E5630">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Преиспитивање пластике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6218996">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Новембар</w:t>
            </w:r>
          </w:p>
          <w:p w14:paraId="7BBAF8A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Циљ:</w:t>
            </w:r>
            <w:r>
              <w:rPr>
                <w:rFonts w:hint="default" w:ascii="Calibri" w:hAnsi="Calibri" w:cs="Calibri"/>
                <w:i w:val="0"/>
                <w:iCs w:val="0"/>
                <w:color w:val="000000"/>
                <w:sz w:val="21"/>
                <w:szCs w:val="21"/>
                <w:u w:val="none"/>
                <w:vertAlign w:val="baseline"/>
              </w:rPr>
              <w:t xml:space="preserve"> Развој еколошке свести и значаја рециклаже</w:t>
            </w:r>
          </w:p>
          <w:p w14:paraId="7C5270DC">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 xml:space="preserve">Динамика: </w:t>
            </w:r>
            <w:r>
              <w:rPr>
                <w:rFonts w:hint="default" w:ascii="Calibri" w:hAnsi="Calibri" w:cs="Calibri"/>
                <w:i w:val="0"/>
                <w:iCs w:val="0"/>
                <w:color w:val="000000"/>
                <w:sz w:val="21"/>
                <w:szCs w:val="21"/>
                <w:u w:val="none"/>
                <w:vertAlign w:val="baseline"/>
              </w:rPr>
              <w:t>једна недеља (три пута недељно по два часа)</w:t>
            </w:r>
          </w:p>
          <w:p w14:paraId="447B8204">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Компетенције:</w:t>
            </w:r>
            <w:r>
              <w:rPr>
                <w:rFonts w:hint="default" w:ascii="Calibri" w:hAnsi="Calibri" w:cs="Calibri"/>
                <w:i w:val="0"/>
                <w:iCs w:val="0"/>
                <w:color w:val="000000"/>
                <w:sz w:val="21"/>
                <w:szCs w:val="21"/>
                <w:u w:val="none"/>
                <w:vertAlign w:val="baseline"/>
              </w:rPr>
              <w:t> </w:t>
            </w:r>
          </w:p>
          <w:p w14:paraId="0A20F860">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•Решавање проблема</w:t>
            </w:r>
          </w:p>
          <w:p w14:paraId="5195B510">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•Дигитална компетенција</w:t>
            </w:r>
          </w:p>
          <w:p w14:paraId="2DAF74F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•Комуникација</w:t>
            </w:r>
          </w:p>
          <w:p w14:paraId="4A6A623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•Одговорно учешће у демократском друштву</w:t>
            </w:r>
          </w:p>
          <w:p w14:paraId="6B79A7B0">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•Сарадња</w:t>
            </w:r>
          </w:p>
          <w:p w14:paraId="1AD50A72">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 Предузетништво</w:t>
            </w:r>
          </w:p>
          <w:p w14:paraId="6C80AF50">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Кратак опис активности: </w:t>
            </w:r>
          </w:p>
          <w:p w14:paraId="40B82E9C">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Ученици, подељени у групе, ће имати задатак да истраже предности и недостатке употребе пластике и да  размисле како се проблеми могу решити. Резултате до којих су дошли ће презентовати осталим групама, а затим и осталим ученицима који не учествују у овим активностима. </w:t>
            </w:r>
          </w:p>
          <w:p w14:paraId="262C64CD">
            <w:pPr>
              <w:keepNext w:val="0"/>
              <w:keepLines w:val="0"/>
              <w:widowControl/>
              <w:suppressLineNumbers w:val="0"/>
              <w:spacing w:line="240" w:lineRule="auto"/>
              <w:jc w:val="left"/>
              <w:rPr>
                <w:rFonts w:hint="default" w:ascii="Calibri" w:hAnsi="Calibri" w:cs="Calibri"/>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2F2BC98F">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Разговор са ученицима I2 на тему рециклаже пластике. Израда презентације на дату тему.</w:t>
            </w:r>
          </w:p>
          <w:p w14:paraId="50685EB0">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Часови су реализовани пре наставе у учионици математике:</w:t>
            </w:r>
          </w:p>
          <w:p w14:paraId="33946678">
            <w:pPr>
              <w:keepNext w:val="0"/>
              <w:keepLines w:val="0"/>
              <w:widowControl/>
              <w:suppressLineNumbers w:val="0"/>
              <w:bidi w:val="0"/>
              <w:spacing w:line="240" w:lineRule="auto"/>
              <w:jc w:val="left"/>
              <w:textAlignment w:val="top"/>
              <w:rPr>
                <w:rFonts w:hint="default" w:ascii="Calibri" w:hAnsi="Calibri" w:cs="Calibri"/>
                <w:sz w:val="21"/>
                <w:szCs w:val="21"/>
              </w:rPr>
            </w:pPr>
          </w:p>
          <w:p w14:paraId="6FBFEDAA">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25.11.2024. (2 часа)</w:t>
            </w:r>
          </w:p>
          <w:p w14:paraId="0B5376A0">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27.11.2024. (1 час)</w:t>
            </w:r>
          </w:p>
          <w:p w14:paraId="1C9F6951">
            <w:pPr>
              <w:keepNext w:val="0"/>
              <w:keepLines w:val="0"/>
              <w:widowControl/>
              <w:suppressLineNumbers w:val="0"/>
              <w:spacing w:line="240" w:lineRule="auto"/>
              <w:jc w:val="left"/>
              <w:rPr>
                <w:rFonts w:hint="default" w:ascii="Calibri" w:hAnsi="Calibri" w:cs="Calibri"/>
                <w:sz w:val="21"/>
                <w:szCs w:val="21"/>
              </w:rPr>
            </w:pPr>
          </w:p>
        </w:tc>
      </w:tr>
      <w:tr w14:paraId="0D82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42D1E2E2">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e-twinning пројекат Mathematics is all around us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23AD94FA">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Децембар</w:t>
            </w:r>
          </w:p>
          <w:p w14:paraId="1E57D46F">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 xml:space="preserve">Циљ:  </w:t>
            </w:r>
            <w:r>
              <w:rPr>
                <w:rFonts w:hint="default" w:ascii="Calibri" w:hAnsi="Calibri" w:cs="Calibri"/>
                <w:i w:val="0"/>
                <w:iCs w:val="0"/>
                <w:color w:val="000000"/>
                <w:sz w:val="21"/>
                <w:szCs w:val="21"/>
                <w:u w:val="none"/>
                <w:vertAlign w:val="baseline"/>
              </w:rPr>
              <w:t>интернационализација школе, вршњачко учење</w:t>
            </w:r>
          </w:p>
          <w:p w14:paraId="14F3BBC2">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 xml:space="preserve">Динамика: </w:t>
            </w:r>
            <w:r>
              <w:rPr>
                <w:rFonts w:hint="default" w:ascii="Calibri" w:hAnsi="Calibri" w:cs="Calibri"/>
                <w:i w:val="0"/>
                <w:iCs w:val="0"/>
                <w:color w:val="000000"/>
                <w:sz w:val="21"/>
                <w:szCs w:val="21"/>
                <w:u w:val="none"/>
                <w:vertAlign w:val="baseline"/>
              </w:rPr>
              <w:t>три недеља (3 пута недељно по два часа)</w:t>
            </w:r>
          </w:p>
          <w:p w14:paraId="60246EC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Компетенције:  </w:t>
            </w:r>
          </w:p>
          <w:p w14:paraId="5A4393EA">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•Решавање проблема</w:t>
            </w:r>
          </w:p>
          <w:p w14:paraId="44A207D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•Дигитална компетенција</w:t>
            </w:r>
          </w:p>
          <w:p w14:paraId="68F0AFD5">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•Комуникација</w:t>
            </w:r>
          </w:p>
          <w:p w14:paraId="2C28A15A">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•Одговорно учешће у демократском друштву</w:t>
            </w:r>
          </w:p>
          <w:p w14:paraId="7906F23C">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•Сарадња</w:t>
            </w:r>
          </w:p>
          <w:p w14:paraId="292D53A7">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 Предузетништво</w:t>
            </w:r>
          </w:p>
          <w:p w14:paraId="0AD73E0C">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 финансијска писменост</w:t>
            </w:r>
          </w:p>
          <w:p w14:paraId="48E587D6">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b/>
                <w:bCs/>
                <w:i w:val="0"/>
                <w:iCs w:val="0"/>
                <w:color w:val="000000"/>
                <w:sz w:val="21"/>
                <w:szCs w:val="21"/>
                <w:u w:val="none"/>
                <w:vertAlign w:val="baseline"/>
              </w:rPr>
              <w:t>Кратак опис активности:</w:t>
            </w:r>
          </w:p>
          <w:p w14:paraId="1CD0C3FF">
            <w:pPr>
              <w:pStyle w:val="12"/>
              <w:keepNext w:val="0"/>
              <w:keepLines w:val="0"/>
              <w:widowControl/>
              <w:suppressLineNumbers w:val="0"/>
              <w:bidi w:val="0"/>
              <w:spacing w:before="0" w:beforeAutospacing="0" w:after="0" w:afterAutospacing="0" w:line="240" w:lineRule="auto"/>
              <w:jc w:val="both"/>
              <w:rPr>
                <w:rFonts w:hint="default" w:ascii="Calibri" w:hAnsi="Calibri" w:cs="Calibri"/>
                <w:i w:val="0"/>
                <w:iCs w:val="0"/>
                <w:color w:val="000000"/>
                <w:sz w:val="21"/>
                <w:szCs w:val="21"/>
                <w:u w:val="none"/>
              </w:rPr>
            </w:pPr>
            <w:r>
              <w:rPr>
                <w:rFonts w:hint="default" w:ascii="Calibri" w:hAnsi="Calibri" w:cs="Calibri"/>
                <w:i w:val="0"/>
                <w:iCs w:val="0"/>
                <w:color w:val="000000"/>
                <w:sz w:val="21"/>
                <w:szCs w:val="21"/>
                <w:u w:val="none"/>
                <w:vertAlign w:val="baseline"/>
              </w:rPr>
              <w:t>Рађени су задаци на e-tvinning платформи:</w:t>
            </w:r>
          </w:p>
          <w:p w14:paraId="39B751AF">
            <w:pPr>
              <w:pStyle w:val="12"/>
              <w:keepNext w:val="0"/>
              <w:keepLines w:val="0"/>
              <w:widowControl/>
              <w:numPr>
                <w:ilvl w:val="0"/>
                <w:numId w:val="76"/>
              </w:numPr>
              <w:suppressLineNumbers w:val="0"/>
              <w:bidi w:val="0"/>
              <w:spacing w:before="0" w:beforeAutospacing="0" w:after="0" w:afterAutospacing="0" w:line="240" w:lineRule="auto"/>
              <w:ind w:left="420" w:leftChars="0" w:hanging="420" w:firstLineChars="0"/>
              <w:jc w:val="both"/>
              <w:rPr>
                <w:rFonts w:hint="default" w:ascii="Calibri" w:hAnsi="Calibri" w:cs="Calibri"/>
                <w:i w:val="0"/>
                <w:iCs w:val="0"/>
                <w:color w:val="000000"/>
                <w:sz w:val="21"/>
                <w:szCs w:val="21"/>
                <w:u w:val="none"/>
              </w:rPr>
            </w:pPr>
            <w:r>
              <w:rPr>
                <w:rFonts w:hint="default" w:ascii="Calibri" w:hAnsi="Calibri" w:cs="Calibri"/>
                <w:i w:val="0"/>
                <w:iCs w:val="0"/>
                <w:color w:val="000000"/>
                <w:sz w:val="21"/>
                <w:szCs w:val="21"/>
                <w:u w:val="none"/>
                <w:vertAlign w:val="baseline"/>
              </w:rPr>
              <w:t>попуњен је улазни упитник за ученике,</w:t>
            </w:r>
          </w:p>
          <w:p w14:paraId="58072947">
            <w:pPr>
              <w:pStyle w:val="12"/>
              <w:keepNext w:val="0"/>
              <w:keepLines w:val="0"/>
              <w:widowControl/>
              <w:numPr>
                <w:ilvl w:val="0"/>
                <w:numId w:val="77"/>
              </w:numPr>
              <w:suppressLineNumbers w:val="0"/>
              <w:bidi w:val="0"/>
              <w:spacing w:before="0" w:beforeAutospacing="0" w:after="0" w:afterAutospacing="0" w:line="240" w:lineRule="auto"/>
              <w:ind w:left="420" w:leftChars="0" w:hanging="420" w:firstLineChars="0"/>
              <w:jc w:val="both"/>
              <w:rPr>
                <w:rFonts w:hint="default" w:ascii="Calibri" w:hAnsi="Calibri" w:cs="Calibri"/>
                <w:i w:val="0"/>
                <w:iCs w:val="0"/>
                <w:color w:val="000000"/>
                <w:sz w:val="21"/>
                <w:szCs w:val="21"/>
                <w:u w:val="none"/>
              </w:rPr>
            </w:pPr>
            <w:r>
              <w:rPr>
                <w:rFonts w:hint="default" w:ascii="Calibri" w:hAnsi="Calibri" w:cs="Calibri"/>
                <w:i w:val="0"/>
                <w:iCs w:val="0"/>
                <w:color w:val="000000"/>
                <w:sz w:val="21"/>
                <w:szCs w:val="21"/>
                <w:u w:val="none"/>
                <w:vertAlign w:val="baseline"/>
              </w:rPr>
              <w:t>3.12.2024 је одржан и видео састанак свих учесника у пројекту, где су ученици укратко представљали свој град, школу, очекивања у вези пројекта,</w:t>
            </w:r>
          </w:p>
          <w:p w14:paraId="7C6F5742">
            <w:pPr>
              <w:pStyle w:val="12"/>
              <w:keepNext w:val="0"/>
              <w:keepLines w:val="0"/>
              <w:widowControl/>
              <w:numPr>
                <w:ilvl w:val="0"/>
                <w:numId w:val="78"/>
              </w:numPr>
              <w:suppressLineNumbers w:val="0"/>
              <w:bidi w:val="0"/>
              <w:spacing w:before="0" w:beforeAutospacing="0" w:after="0" w:afterAutospacing="0" w:line="240" w:lineRule="auto"/>
              <w:ind w:left="420" w:leftChars="0" w:hanging="420" w:firstLineChars="0"/>
              <w:jc w:val="both"/>
              <w:rPr>
                <w:rFonts w:hint="default" w:ascii="Calibri" w:hAnsi="Calibri" w:cs="Calibri"/>
                <w:i w:val="0"/>
                <w:iCs w:val="0"/>
                <w:color w:val="000000"/>
                <w:sz w:val="21"/>
                <w:szCs w:val="21"/>
                <w:u w:val="none"/>
              </w:rPr>
            </w:pPr>
            <w:r>
              <w:rPr>
                <w:rFonts w:hint="default" w:ascii="Calibri" w:hAnsi="Calibri" w:cs="Calibri"/>
                <w:i w:val="0"/>
                <w:iCs w:val="0"/>
                <w:color w:val="000000"/>
                <w:sz w:val="21"/>
                <w:szCs w:val="21"/>
                <w:u w:val="none"/>
                <w:vertAlign w:val="baseline"/>
              </w:rPr>
              <w:t>попунили смо Canva табелe у којима смо представили нашу школу, наш град, </w:t>
            </w:r>
          </w:p>
          <w:p w14:paraId="4A7EB032">
            <w:pPr>
              <w:pStyle w:val="12"/>
              <w:keepNext w:val="0"/>
              <w:keepLines w:val="0"/>
              <w:widowControl/>
              <w:numPr>
                <w:ilvl w:val="0"/>
                <w:numId w:val="79"/>
              </w:numPr>
              <w:suppressLineNumbers w:val="0"/>
              <w:bidi w:val="0"/>
              <w:spacing w:before="0" w:beforeAutospacing="0" w:after="0" w:afterAutospacing="0" w:line="240" w:lineRule="auto"/>
              <w:ind w:left="420" w:leftChars="0" w:hanging="420" w:firstLineChars="0"/>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одиграли смо Kahoot квиз у вези интернет безбедности,</w:t>
            </w:r>
          </w:p>
          <w:p w14:paraId="62D4B8B2">
            <w:pPr>
              <w:pStyle w:val="12"/>
              <w:keepNext w:val="0"/>
              <w:keepLines w:val="0"/>
              <w:widowControl/>
              <w:numPr>
                <w:ilvl w:val="0"/>
                <w:numId w:val="80"/>
              </w:numPr>
              <w:suppressLineNumbers w:val="0"/>
              <w:bidi w:val="0"/>
              <w:spacing w:before="0" w:beforeAutospacing="0" w:after="0" w:afterAutospacing="0" w:line="240" w:lineRule="auto"/>
              <w:ind w:left="420" w:leftChars="0" w:hanging="420" w:firstLineChars="0"/>
              <w:jc w:val="both"/>
              <w:rPr>
                <w:rFonts w:hint="default" w:ascii="Calibri" w:hAnsi="Calibri" w:cs="Calibri"/>
                <w:i w:val="0"/>
                <w:iCs w:val="0"/>
                <w:color w:val="000000"/>
                <w:sz w:val="21"/>
                <w:szCs w:val="21"/>
                <w:u w:val="none"/>
              </w:rPr>
            </w:pPr>
            <w:r>
              <w:rPr>
                <w:rFonts w:hint="default" w:ascii="Calibri" w:hAnsi="Calibri" w:cs="Calibri"/>
                <w:i w:val="0"/>
                <w:iCs w:val="0"/>
                <w:color w:val="000000"/>
                <w:sz w:val="21"/>
                <w:szCs w:val="21"/>
                <w:u w:val="none"/>
                <w:vertAlign w:val="baseline"/>
              </w:rPr>
              <w:t>одиграли смо Kahoot квиз у вези и заштите копирања,</w:t>
            </w:r>
          </w:p>
          <w:p w14:paraId="0B5D72B7">
            <w:pPr>
              <w:pStyle w:val="12"/>
              <w:keepNext w:val="0"/>
              <w:keepLines w:val="0"/>
              <w:widowControl/>
              <w:numPr>
                <w:ilvl w:val="0"/>
                <w:numId w:val="81"/>
              </w:numPr>
              <w:suppressLineNumbers w:val="0"/>
              <w:bidi w:val="0"/>
              <w:spacing w:before="0" w:beforeAutospacing="0" w:after="0" w:afterAutospacing="0" w:line="240" w:lineRule="auto"/>
              <w:ind w:left="420" w:leftChars="0" w:hanging="420" w:firstLineChars="0"/>
              <w:jc w:val="both"/>
              <w:rPr>
                <w:rFonts w:hint="default" w:ascii="Calibri" w:hAnsi="Calibri" w:cs="Calibri"/>
                <w:i w:val="0"/>
                <w:iCs w:val="0"/>
                <w:color w:val="000000"/>
                <w:sz w:val="21"/>
                <w:szCs w:val="21"/>
                <w:u w:val="none"/>
              </w:rPr>
            </w:pPr>
            <w:r>
              <w:rPr>
                <w:rFonts w:hint="default" w:ascii="Calibri" w:hAnsi="Calibri" w:cs="Calibri"/>
                <w:i w:val="0"/>
                <w:iCs w:val="0"/>
                <w:color w:val="000000"/>
                <w:sz w:val="21"/>
                <w:szCs w:val="21"/>
                <w:u w:val="none"/>
                <w:vertAlign w:val="baseline"/>
              </w:rPr>
              <w:t>допунили Canva табелу са намирницама које чине потрошачку корпу.</w:t>
            </w:r>
          </w:p>
          <w:p w14:paraId="73243A10">
            <w:pPr>
              <w:pStyle w:val="12"/>
              <w:keepNext w:val="0"/>
              <w:keepLines w:val="0"/>
              <w:widowControl/>
              <w:numPr>
                <w:ilvl w:val="0"/>
                <w:numId w:val="82"/>
              </w:numPr>
              <w:suppressLineNumbers w:val="0"/>
              <w:bidi w:val="0"/>
              <w:spacing w:before="0" w:beforeAutospacing="0" w:after="0" w:afterAutospacing="0" w:line="240" w:lineRule="auto"/>
              <w:ind w:left="420" w:leftChars="0" w:hanging="420" w:firstLineChars="0"/>
              <w:jc w:val="both"/>
              <w:rPr>
                <w:rFonts w:hint="default" w:ascii="Calibri" w:hAnsi="Calibri" w:cs="Calibri"/>
                <w:i w:val="0"/>
                <w:iCs w:val="0"/>
                <w:color w:val="000000"/>
                <w:sz w:val="21"/>
                <w:szCs w:val="21"/>
                <w:u w:val="none"/>
              </w:rPr>
            </w:pPr>
            <w:r>
              <w:rPr>
                <w:rFonts w:hint="default" w:ascii="Calibri" w:hAnsi="Calibri" w:cs="Calibri"/>
                <w:i w:val="0"/>
                <w:iCs w:val="0"/>
                <w:color w:val="000000"/>
                <w:sz w:val="21"/>
                <w:szCs w:val="21"/>
                <w:u w:val="none"/>
                <w:shd w:val="clear" w:fill="FFFFFF"/>
                <w:vertAlign w:val="baseline"/>
              </w:rPr>
              <w:t>креирање дигиталних фотографија применом вештачке интелигенције на тему веза математике, потрошачке корпе, различита занимања и зараде</w:t>
            </w:r>
          </w:p>
          <w:p w14:paraId="0D08C124">
            <w:pPr>
              <w:pStyle w:val="12"/>
              <w:keepNext w:val="0"/>
              <w:keepLines w:val="0"/>
              <w:widowControl/>
              <w:numPr>
                <w:ilvl w:val="0"/>
                <w:numId w:val="83"/>
              </w:numPr>
              <w:suppressLineNumbers w:val="0"/>
              <w:bidi w:val="0"/>
              <w:spacing w:before="0" w:beforeAutospacing="0" w:after="0" w:afterAutospacing="0" w:line="240" w:lineRule="auto"/>
              <w:ind w:left="420" w:leftChars="0" w:hanging="420" w:firstLineChars="0"/>
              <w:jc w:val="both"/>
              <w:rPr>
                <w:rFonts w:hint="default" w:ascii="Calibri" w:hAnsi="Calibri" w:cs="Calibri"/>
                <w:i w:val="0"/>
                <w:iCs w:val="0"/>
                <w:color w:val="000000"/>
                <w:sz w:val="21"/>
                <w:szCs w:val="21"/>
                <w:u w:val="none"/>
              </w:rPr>
            </w:pPr>
            <w:r>
              <w:rPr>
                <w:rFonts w:hint="default" w:ascii="Calibri" w:hAnsi="Calibri" w:cs="Calibri"/>
                <w:i w:val="0"/>
                <w:iCs w:val="0"/>
                <w:color w:val="000000"/>
                <w:sz w:val="21"/>
                <w:szCs w:val="21"/>
                <w:u w:val="none"/>
                <w:vertAlign w:val="baseline"/>
              </w:rPr>
              <w:t>прикупљање информација о  бруто и нето зарадама  за одређена занимања за децембар и попуњавње Canva табеле</w:t>
            </w:r>
          </w:p>
          <w:p w14:paraId="4EE2397E">
            <w:pPr>
              <w:pStyle w:val="12"/>
              <w:keepNext w:val="0"/>
              <w:keepLines w:val="0"/>
              <w:widowControl/>
              <w:numPr>
                <w:ilvl w:val="0"/>
                <w:numId w:val="84"/>
              </w:numPr>
              <w:suppressLineNumbers w:val="0"/>
              <w:bidi w:val="0"/>
              <w:spacing w:before="0" w:beforeAutospacing="0" w:after="0" w:afterAutospacing="0" w:line="240" w:lineRule="auto"/>
              <w:ind w:left="420" w:leftChars="0" w:hanging="420" w:firstLineChars="0"/>
              <w:jc w:val="both"/>
              <w:rPr>
                <w:rFonts w:hint="default" w:ascii="Calibri" w:hAnsi="Calibri" w:cs="Calibri"/>
                <w:i w:val="0"/>
                <w:iCs w:val="0"/>
                <w:color w:val="000000"/>
                <w:sz w:val="21"/>
                <w:szCs w:val="21"/>
                <w:u w:val="none"/>
              </w:rPr>
            </w:pPr>
            <w:r>
              <w:rPr>
                <w:rFonts w:hint="default" w:ascii="Calibri" w:hAnsi="Calibri" w:cs="Calibri"/>
                <w:i w:val="0"/>
                <w:iCs w:val="0"/>
                <w:color w:val="000000"/>
                <w:sz w:val="21"/>
                <w:szCs w:val="21"/>
                <w:u w:val="none"/>
                <w:vertAlign w:val="baseline"/>
              </w:rPr>
              <w:t>прикупљање информација о  ценама за намирнице из потрошачке корпе за децембар и попуњавње Canva табеле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31AC2DC3">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Часови су реализовани после наставе у учионици математике</w:t>
            </w:r>
          </w:p>
          <w:p w14:paraId="662FE94B">
            <w:pPr>
              <w:keepNext w:val="0"/>
              <w:keepLines w:val="0"/>
              <w:widowControl/>
              <w:suppressLineNumbers w:val="0"/>
              <w:bidi w:val="0"/>
              <w:spacing w:line="240" w:lineRule="auto"/>
              <w:jc w:val="left"/>
              <w:textAlignment w:val="top"/>
              <w:rPr>
                <w:rFonts w:hint="default" w:ascii="Calibri" w:hAnsi="Calibri" w:cs="Calibri"/>
                <w:sz w:val="21"/>
                <w:szCs w:val="21"/>
              </w:rPr>
            </w:pPr>
          </w:p>
          <w:p w14:paraId="4343A48F">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3.12.2024. (2 часа)</w:t>
            </w:r>
          </w:p>
          <w:p w14:paraId="1A79D431">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4.12.2024. (2 часа)</w:t>
            </w:r>
          </w:p>
          <w:p w14:paraId="42D4F82C">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6.12.2024. (2 часа)</w:t>
            </w:r>
          </w:p>
          <w:p w14:paraId="04C9265F">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9.12.2024. (2 часа)</w:t>
            </w:r>
          </w:p>
          <w:p w14:paraId="675FD568">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11.12.2024. (2 часа)</w:t>
            </w:r>
          </w:p>
          <w:p w14:paraId="3A4C1562">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12.12.2024. (2 часа)</w:t>
            </w:r>
          </w:p>
          <w:p w14:paraId="5C049C8A">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16.12.2024. (2 часа)</w:t>
            </w:r>
          </w:p>
          <w:p w14:paraId="434AC880">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18.12.2024. (2 часа)</w:t>
            </w:r>
          </w:p>
          <w:p w14:paraId="29E16366">
            <w:pPr>
              <w:pStyle w:val="12"/>
              <w:keepNext w:val="0"/>
              <w:keepLines w:val="0"/>
              <w:widowControl/>
              <w:suppressLineNumbers w:val="0"/>
              <w:bidi w:val="0"/>
              <w:spacing w:before="0" w:beforeAutospacing="0" w:after="0" w:afterAutospacing="0" w:line="240" w:lineRule="auto"/>
              <w:jc w:val="both"/>
              <w:rPr>
                <w:rFonts w:hint="default" w:ascii="Calibri" w:hAnsi="Calibri" w:cs="Calibri"/>
                <w:sz w:val="21"/>
                <w:szCs w:val="21"/>
              </w:rPr>
            </w:pPr>
            <w:r>
              <w:rPr>
                <w:rFonts w:hint="default" w:ascii="Calibri" w:hAnsi="Calibri" w:cs="Calibri"/>
                <w:i w:val="0"/>
                <w:iCs w:val="0"/>
                <w:color w:val="000000"/>
                <w:sz w:val="21"/>
                <w:szCs w:val="21"/>
                <w:u w:val="none"/>
                <w:vertAlign w:val="baseline"/>
              </w:rPr>
              <w:t>20.12.2024. (2 часа)</w:t>
            </w:r>
          </w:p>
          <w:p w14:paraId="125683AD">
            <w:pPr>
              <w:keepNext w:val="0"/>
              <w:keepLines w:val="0"/>
              <w:widowControl/>
              <w:suppressLineNumbers w:val="0"/>
              <w:spacing w:line="240" w:lineRule="auto"/>
              <w:jc w:val="left"/>
              <w:rPr>
                <w:rFonts w:hint="default" w:ascii="Calibri" w:hAnsi="Calibri" w:cs="Calibri"/>
                <w:sz w:val="21"/>
                <w:szCs w:val="21"/>
              </w:rPr>
            </w:pPr>
          </w:p>
        </w:tc>
      </w:tr>
    </w:tbl>
    <w:p w14:paraId="5F5164C0">
      <w:pPr>
        <w:spacing w:line="240" w:lineRule="auto"/>
        <w:rPr>
          <w:rFonts w:hint="default" w:ascii="Calibri" w:hAnsi="Calibri" w:cs="Calibri"/>
          <w:sz w:val="21"/>
          <w:szCs w:val="21"/>
          <w:lang w:val="sr-Cyrl-RS"/>
        </w:rPr>
      </w:pPr>
    </w:p>
    <w:p w14:paraId="2872A5C6">
      <w:pPr>
        <w:spacing w:line="240" w:lineRule="auto"/>
        <w:jc w:val="center"/>
        <w:rPr>
          <w:rFonts w:hint="default" w:ascii="Calibri" w:hAnsi="Calibri" w:cs="Calibri"/>
          <w:sz w:val="21"/>
          <w:szCs w:val="21"/>
          <w:lang w:val="sr-Cyrl-RS"/>
        </w:rPr>
      </w:pPr>
      <w:r>
        <w:rPr>
          <w:rFonts w:hint="default" w:ascii="Calibri" w:hAnsi="Calibri" w:cs="Calibri"/>
          <w:b/>
          <w:bCs/>
          <w:sz w:val="21"/>
          <w:szCs w:val="21"/>
          <w:lang w:val="sr-Cyrl-RS"/>
        </w:rPr>
        <w:t>Читалачки клуб</w:t>
      </w:r>
    </w:p>
    <w:p w14:paraId="45F48952">
      <w:pPr>
        <w:spacing w:line="240" w:lineRule="auto"/>
        <w:jc w:val="both"/>
        <w:rPr>
          <w:rFonts w:hint="default" w:ascii="Calibri" w:hAnsi="Calibri" w:cs="Calibri"/>
          <w:sz w:val="21"/>
          <w:szCs w:val="21"/>
          <w:lang w:val="sr-Cyrl-RS"/>
        </w:rPr>
      </w:pPr>
      <w:r>
        <w:rPr>
          <w:rFonts w:hint="default" w:ascii="Calibri" w:hAnsi="Calibri" w:cs="Calibri"/>
          <w:sz w:val="21"/>
          <w:szCs w:val="21"/>
          <w:lang w:val="sr-Cyrl-RS"/>
        </w:rPr>
        <w:t>Током месеца новембра и децембра, читалачки клуб је имао окупљања у редовним терминима. Избор ученика је био да се чита савремена поезија по њиховом избору, као и текстови песама које слушају. Ученици су узели учешће и у манифестацији „Ноћ библиотеке“. Читали су поезију Бранка Радичевића. У другој половини месеца децембра, чланови читалачког клуба писали су стихове и цитате из прочитаних књижевних дела које смо качили на новогодишње дрвце.</w:t>
      </w:r>
    </w:p>
    <w:p w14:paraId="0DF1AB90">
      <w:pPr>
        <w:jc w:val="center"/>
        <w:rPr>
          <w:rFonts w:hint="default"/>
          <w:b/>
          <w:bCs/>
          <w:lang w:val="sr-Cyrl-RS"/>
        </w:rPr>
      </w:pPr>
    </w:p>
    <w:p w14:paraId="7603D986">
      <w:pPr>
        <w:rPr>
          <w:rFonts w:hint="default"/>
          <w:lang w:val="sr-Cyrl-RS"/>
        </w:rPr>
      </w:pPr>
    </w:p>
    <w:p w14:paraId="506403BB">
      <w:pPr>
        <w:jc w:val="center"/>
        <w:rPr>
          <w:rFonts w:hint="default"/>
          <w:b/>
          <w:bCs/>
          <w:sz w:val="32"/>
          <w:szCs w:val="32"/>
          <w:lang w:val="sr-Cyrl-RS"/>
        </w:rPr>
      </w:pPr>
      <w:r>
        <w:rPr>
          <w:rFonts w:hint="default"/>
          <w:b/>
          <w:bCs/>
          <w:sz w:val="32"/>
          <w:szCs w:val="32"/>
          <w:lang w:val="sr-Cyrl-RS"/>
        </w:rPr>
        <w:t>Извештај за јануар и фебруар</w:t>
      </w:r>
    </w:p>
    <w:p w14:paraId="43DE39FC">
      <w:pPr>
        <w:jc w:val="center"/>
        <w:rPr>
          <w:rFonts w:hint="default" w:ascii="Times New Roman" w:hAnsi="Times New Roman" w:cs="Times New Roman"/>
          <w:b/>
          <w:bCs/>
          <w:sz w:val="20"/>
          <w:szCs w:val="20"/>
          <w:lang w:val="sr-Cyrl-RS"/>
        </w:rPr>
      </w:pPr>
      <w:r>
        <w:rPr>
          <w:rFonts w:hint="default" w:ascii="Times New Roman" w:hAnsi="Times New Roman" w:cs="Times New Roman"/>
          <w:b/>
          <w:bCs/>
          <w:sz w:val="20"/>
          <w:szCs w:val="20"/>
        </w:rPr>
        <w:t xml:space="preserve">Назив радионице: </w:t>
      </w:r>
      <w:r>
        <w:rPr>
          <w:rFonts w:hint="default" w:ascii="Times New Roman" w:hAnsi="Times New Roman" w:cs="Times New Roman"/>
          <w:b/>
          <w:bCs/>
          <w:sz w:val="20"/>
          <w:szCs w:val="20"/>
          <w:lang w:val="sr-Cyrl-RS"/>
        </w:rPr>
        <w:t>Магија војвођанске варошице</w:t>
      </w:r>
    </w:p>
    <w:p w14:paraId="33755AEC">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Време реализације: уторком и петком након</w:t>
      </w:r>
      <w:r>
        <w:rPr>
          <w:rFonts w:hint="default" w:ascii="Times New Roman" w:hAnsi="Times New Roman" w:cs="Times New Roman"/>
          <w:b/>
          <w:bCs/>
          <w:sz w:val="20"/>
          <w:szCs w:val="20"/>
          <w:lang w:val="sr-Latn-RS"/>
        </w:rPr>
        <w:t>/</w:t>
      </w:r>
      <w:r>
        <w:rPr>
          <w:rFonts w:hint="default" w:ascii="Times New Roman" w:hAnsi="Times New Roman" w:cs="Times New Roman"/>
          <w:sz w:val="20"/>
          <w:szCs w:val="20"/>
          <w:lang w:val="sr-Cyrl-RS"/>
        </w:rPr>
        <w:t xml:space="preserve">пре наставе </w:t>
      </w:r>
    </w:p>
    <w:p w14:paraId="1EC460CC">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Учесници – 11 ученика другог разреда образовног профила: туристички техничар</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45"/>
        <w:gridCol w:w="5937"/>
        <w:gridCol w:w="1309"/>
      </w:tblGrid>
      <w:tr w14:paraId="320A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5" w:type="pct"/>
          </w:tcPr>
          <w:p w14:paraId="25C0DD58">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Тема</w:t>
            </w:r>
          </w:p>
        </w:tc>
        <w:tc>
          <w:tcPr>
            <w:tcW w:w="252" w:type="pct"/>
          </w:tcPr>
          <w:p w14:paraId="7ACEEE7B">
            <w:pPr>
              <w:spacing w:after="0" w:line="240" w:lineRule="auto"/>
              <w:jc w:val="center"/>
              <w:rPr>
                <w:rFonts w:hint="default" w:ascii="Times New Roman" w:hAnsi="Times New Roman" w:eastAsia="Calibri" w:cs="Times New Roman"/>
                <w:sz w:val="20"/>
                <w:szCs w:val="20"/>
                <w:lang w:val="sr-Cyrl-RS"/>
              </w:rPr>
            </w:pPr>
          </w:p>
        </w:tc>
        <w:tc>
          <w:tcPr>
            <w:tcW w:w="3503" w:type="pct"/>
          </w:tcPr>
          <w:p w14:paraId="088B059A">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Садржај активности</w:t>
            </w:r>
          </w:p>
        </w:tc>
        <w:tc>
          <w:tcPr>
            <w:tcW w:w="788" w:type="pct"/>
          </w:tcPr>
          <w:p w14:paraId="394D938F">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Време реализације</w:t>
            </w:r>
          </w:p>
        </w:tc>
      </w:tr>
      <w:tr w14:paraId="636A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7" w:hRule="atLeast"/>
        </w:trPr>
        <w:tc>
          <w:tcPr>
            <w:tcW w:w="455" w:type="pct"/>
            <w:vMerge w:val="restart"/>
            <w:vAlign w:val="center"/>
          </w:tcPr>
          <w:p w14:paraId="322CEB24">
            <w:pPr>
              <w:spacing w:after="0" w:line="240" w:lineRule="auto"/>
              <w:jc w:val="center"/>
              <w:rPr>
                <w:rFonts w:hint="default" w:ascii="Times New Roman" w:hAnsi="Times New Roman" w:eastAsia="Calibri" w:cs="Times New Roman"/>
                <w:sz w:val="20"/>
                <w:szCs w:val="20"/>
                <w:lang w:val="sr-Cyrl-RS"/>
              </w:rPr>
            </w:pPr>
          </w:p>
          <w:p w14:paraId="13D98CCB">
            <w:pPr>
              <w:spacing w:after="0" w:line="240" w:lineRule="auto"/>
              <w:jc w:val="center"/>
              <w:rPr>
                <w:rFonts w:hint="default" w:ascii="Times New Roman" w:hAnsi="Times New Roman" w:eastAsia="Calibri" w:cs="Times New Roman"/>
                <w:sz w:val="20"/>
                <w:szCs w:val="20"/>
                <w:lang w:val="sr-Latn-RS"/>
              </w:rPr>
            </w:pPr>
          </w:p>
          <w:p w14:paraId="5EE7EA54">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ЕТНО БОЈЕ НАШЕГ КРАЈА</w:t>
            </w:r>
          </w:p>
        </w:tc>
        <w:tc>
          <w:tcPr>
            <w:tcW w:w="252" w:type="pct"/>
            <w:textDirection w:val="btLr"/>
            <w:vAlign w:val="center"/>
          </w:tcPr>
          <w:p w14:paraId="1CACCC0B">
            <w:pPr>
              <w:spacing w:after="0" w:line="240" w:lineRule="auto"/>
              <w:ind w:left="113" w:right="113"/>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ЈАНУАР</w:t>
            </w:r>
          </w:p>
        </w:tc>
        <w:tc>
          <w:tcPr>
            <w:tcW w:w="3503" w:type="pct"/>
          </w:tcPr>
          <w:p w14:paraId="3F21F2B7">
            <w:pPr>
              <w:spacing w:after="0" w:line="240" w:lineRule="auto"/>
              <w:jc w:val="center"/>
              <w:rPr>
                <w:rFonts w:hint="default" w:ascii="Times New Roman" w:hAnsi="Times New Roman" w:eastAsia="Calibri" w:cs="Times New Roman"/>
                <w:sz w:val="20"/>
                <w:szCs w:val="20"/>
                <w:lang w:val="sr-Cyrl-RS"/>
              </w:rPr>
            </w:pPr>
          </w:p>
          <w:p w14:paraId="59E5D309">
            <w:pPr>
              <w:spacing w:after="0" w:line="240" w:lineRule="auto"/>
              <w:contextualSpacing/>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 xml:space="preserve"> </w:t>
            </w:r>
          </w:p>
          <w:p w14:paraId="326D49EE">
            <w:pPr>
              <w:pStyle w:val="20"/>
              <w:numPr>
                <w:ilvl w:val="0"/>
                <w:numId w:val="74"/>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 xml:space="preserve">истраживачки задаци:- културна баштина, историја фолклора, обичаја, ношње, игре и песме народа који стварају доживљај етно боја нашег града  </w:t>
            </w:r>
          </w:p>
          <w:p w14:paraId="67B1C88B">
            <w:pPr>
              <w:spacing w:after="0" w:line="240" w:lineRule="auto"/>
              <w:ind w:left="720"/>
              <w:contextualSpacing/>
              <w:rPr>
                <w:rFonts w:hint="default" w:ascii="Times New Roman" w:hAnsi="Times New Roman" w:eastAsia="Calibri" w:cs="Times New Roman"/>
                <w:sz w:val="20"/>
                <w:szCs w:val="20"/>
                <w:lang w:val="sr-Cyrl-RS"/>
              </w:rPr>
            </w:pPr>
          </w:p>
          <w:p w14:paraId="78146990">
            <w:pPr>
              <w:spacing w:after="0" w:line="240" w:lineRule="auto"/>
              <w:rPr>
                <w:rFonts w:hint="default" w:ascii="Times New Roman" w:hAnsi="Times New Roman" w:eastAsia="Calibri" w:cs="Times New Roman"/>
                <w:sz w:val="20"/>
                <w:szCs w:val="20"/>
                <w:lang w:val="sr-Cyrl-RS"/>
              </w:rPr>
            </w:pPr>
          </w:p>
        </w:tc>
        <w:tc>
          <w:tcPr>
            <w:tcW w:w="788" w:type="pct"/>
          </w:tcPr>
          <w:p w14:paraId="2BF0545F">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 xml:space="preserve">Пре наставе </w:t>
            </w:r>
          </w:p>
          <w:p w14:paraId="4825D96A">
            <w:pPr>
              <w:spacing w:after="0" w:line="240" w:lineRule="auto"/>
              <w:jc w:val="center"/>
              <w:rPr>
                <w:rFonts w:hint="default" w:ascii="Times New Roman" w:hAnsi="Times New Roman" w:eastAsia="Calibri" w:cs="Times New Roman"/>
                <w:sz w:val="20"/>
                <w:szCs w:val="20"/>
                <w:lang w:val="sr-Latn-RS"/>
              </w:rPr>
            </w:pPr>
            <w:r>
              <w:rPr>
                <w:rFonts w:hint="default" w:ascii="Times New Roman" w:hAnsi="Times New Roman" w:eastAsia="Calibri" w:cs="Times New Roman"/>
                <w:sz w:val="20"/>
                <w:szCs w:val="20"/>
                <w:lang w:val="sr-Cyrl-RS"/>
              </w:rPr>
              <w:t xml:space="preserve">2 </w:t>
            </w:r>
            <w:r>
              <w:rPr>
                <w:rFonts w:hint="default" w:ascii="Times New Roman" w:hAnsi="Times New Roman" w:eastAsia="Calibri" w:cs="Times New Roman"/>
                <w:sz w:val="20"/>
                <w:szCs w:val="20"/>
                <w:lang w:val="sr-Latn-RS"/>
              </w:rPr>
              <w:t xml:space="preserve">x </w:t>
            </w:r>
            <w:r>
              <w:rPr>
                <w:rFonts w:hint="default" w:ascii="Times New Roman" w:hAnsi="Times New Roman" w:eastAsia="Calibri" w:cs="Times New Roman"/>
                <w:sz w:val="20"/>
                <w:szCs w:val="20"/>
                <w:lang w:val="sr-Cyrl-RS"/>
              </w:rPr>
              <w:t>2 недељно</w:t>
            </w:r>
          </w:p>
          <w:p w14:paraId="28BD0DB3">
            <w:pPr>
              <w:spacing w:after="0" w:line="240" w:lineRule="auto"/>
              <w:jc w:val="center"/>
              <w:rPr>
                <w:rFonts w:hint="default" w:ascii="Times New Roman" w:hAnsi="Times New Roman" w:eastAsia="Calibri" w:cs="Times New Roman"/>
                <w:sz w:val="20"/>
                <w:szCs w:val="20"/>
                <w:lang w:val="sr-Latn-RS"/>
              </w:rPr>
            </w:pPr>
            <w:r>
              <w:rPr>
                <w:rFonts w:hint="default" w:ascii="Times New Roman" w:hAnsi="Times New Roman" w:eastAsia="Calibri" w:cs="Times New Roman"/>
                <w:sz w:val="20"/>
                <w:szCs w:val="20"/>
                <w:lang w:val="sr-Latn-RS"/>
              </w:rPr>
              <w:t>11:00 – 12:30</w:t>
            </w:r>
          </w:p>
          <w:p w14:paraId="5F597CAF">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21.01.</w:t>
            </w:r>
            <w:r>
              <w:rPr>
                <w:rFonts w:hint="default" w:ascii="Times New Roman" w:hAnsi="Times New Roman" w:eastAsia="Calibri" w:cs="Times New Roman"/>
                <w:sz w:val="20"/>
                <w:szCs w:val="20"/>
                <w:lang w:val="sr-Latn-RS"/>
              </w:rPr>
              <w:t>.202</w:t>
            </w:r>
            <w:r>
              <w:rPr>
                <w:rFonts w:hint="default" w:ascii="Times New Roman" w:hAnsi="Times New Roman" w:eastAsia="Calibri" w:cs="Times New Roman"/>
                <w:sz w:val="20"/>
                <w:szCs w:val="20"/>
                <w:lang w:val="sr-Cyrl-RS"/>
              </w:rPr>
              <w:t>5</w:t>
            </w:r>
          </w:p>
          <w:p w14:paraId="7347AE8D">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23.01.2025</w:t>
            </w:r>
          </w:p>
          <w:p w14:paraId="5FF29901">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28.01.2025</w:t>
            </w:r>
          </w:p>
          <w:p w14:paraId="4B4AEB05">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30.01.2025.</w:t>
            </w:r>
          </w:p>
          <w:p w14:paraId="5D8BADFA">
            <w:pPr>
              <w:spacing w:after="0" w:line="240" w:lineRule="auto"/>
              <w:rPr>
                <w:rFonts w:hint="default" w:ascii="Times New Roman" w:hAnsi="Times New Roman" w:eastAsia="Calibri" w:cs="Times New Roman"/>
                <w:sz w:val="20"/>
                <w:szCs w:val="20"/>
                <w:lang w:val="sr-Latn-RS"/>
              </w:rPr>
            </w:pPr>
          </w:p>
        </w:tc>
      </w:tr>
      <w:tr w14:paraId="3C56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7" w:hRule="atLeast"/>
        </w:trPr>
        <w:tc>
          <w:tcPr>
            <w:tcW w:w="455" w:type="pct"/>
            <w:vMerge w:val="continue"/>
          </w:tcPr>
          <w:p w14:paraId="2ED381D5">
            <w:pPr>
              <w:spacing w:after="0" w:line="240" w:lineRule="auto"/>
              <w:jc w:val="center"/>
              <w:rPr>
                <w:rFonts w:hint="default" w:ascii="Times New Roman" w:hAnsi="Times New Roman" w:eastAsia="Calibri" w:cs="Times New Roman"/>
                <w:sz w:val="20"/>
                <w:szCs w:val="20"/>
                <w:lang w:val="sr-Cyrl-RS"/>
              </w:rPr>
            </w:pPr>
          </w:p>
        </w:tc>
        <w:tc>
          <w:tcPr>
            <w:tcW w:w="252" w:type="pct"/>
            <w:textDirection w:val="btLr"/>
            <w:vAlign w:val="center"/>
          </w:tcPr>
          <w:p w14:paraId="26D9F8CE">
            <w:pPr>
              <w:spacing w:after="0" w:line="240" w:lineRule="auto"/>
              <w:ind w:left="113" w:right="113"/>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ФЕБРУАР</w:t>
            </w:r>
          </w:p>
        </w:tc>
        <w:tc>
          <w:tcPr>
            <w:tcW w:w="3503" w:type="pct"/>
          </w:tcPr>
          <w:p w14:paraId="6D62C12E">
            <w:pPr>
              <w:spacing w:after="0" w:line="240" w:lineRule="auto"/>
              <w:rPr>
                <w:rFonts w:hint="default" w:ascii="Times New Roman" w:hAnsi="Times New Roman" w:eastAsia="Calibri" w:cs="Times New Roman"/>
                <w:sz w:val="20"/>
                <w:szCs w:val="20"/>
                <w:lang w:val="sr-Cyrl-RS"/>
              </w:rPr>
            </w:pPr>
          </w:p>
          <w:p w14:paraId="020BAEC0">
            <w:pPr>
              <w:pStyle w:val="20"/>
              <w:numPr>
                <w:ilvl w:val="0"/>
                <w:numId w:val="85"/>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презентација мноштва различитости традиција и култура као етнички мозаик нашег града</w:t>
            </w:r>
          </w:p>
          <w:p w14:paraId="583449F9">
            <w:pPr>
              <w:pStyle w:val="20"/>
              <w:numPr>
                <w:ilvl w:val="0"/>
                <w:numId w:val="85"/>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израда сувенира, као успомена за понети који дочарава аутентичност доживљаја и боравка у војвођанској варошици</w:t>
            </w:r>
          </w:p>
        </w:tc>
        <w:tc>
          <w:tcPr>
            <w:tcW w:w="788" w:type="pct"/>
          </w:tcPr>
          <w:p w14:paraId="495B422D">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 xml:space="preserve">После наставе </w:t>
            </w:r>
          </w:p>
          <w:p w14:paraId="10579329">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 x 2 недељно</w:t>
            </w:r>
          </w:p>
          <w:p w14:paraId="6C9914D5">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14:00-15:30</w:t>
            </w:r>
          </w:p>
          <w:p w14:paraId="6E8145A9">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4.02.2025..</w:t>
            </w:r>
          </w:p>
          <w:p w14:paraId="43E23E0B">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6.02.2025</w:t>
            </w:r>
          </w:p>
          <w:p w14:paraId="20B0724A">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11.02.2025</w:t>
            </w:r>
          </w:p>
          <w:p w14:paraId="5EA990BE">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13.02.2025</w:t>
            </w:r>
          </w:p>
          <w:p w14:paraId="3A6A6E43">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18.02.2025</w:t>
            </w:r>
          </w:p>
          <w:p w14:paraId="42C179F3">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20.02.2025</w:t>
            </w:r>
          </w:p>
          <w:p w14:paraId="03C2BBE3">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25.02.2025.</w:t>
            </w:r>
          </w:p>
          <w:p w14:paraId="28C78FF8">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27.02.2025.</w:t>
            </w:r>
          </w:p>
        </w:tc>
      </w:tr>
    </w:tbl>
    <w:p w14:paraId="1ED79190">
      <w:pPr>
        <w:rPr>
          <w:rFonts w:hint="default" w:ascii="Times New Roman" w:hAnsi="Times New Roman" w:cs="Times New Roman"/>
          <w:sz w:val="20"/>
          <w:szCs w:val="20"/>
          <w:lang w:val="sr-Cyrl-RS"/>
        </w:rPr>
      </w:pPr>
    </w:p>
    <w:p w14:paraId="55A37A68">
      <w:pPr>
        <w:jc w:val="center"/>
        <w:rPr>
          <w:rFonts w:hint="default" w:ascii="Times New Roman" w:hAnsi="Times New Roman" w:cs="Times New Roman"/>
          <w:b/>
          <w:bCs/>
          <w:sz w:val="20"/>
          <w:szCs w:val="20"/>
          <w:lang w:val="sr-Cyrl-RS"/>
        </w:rPr>
      </w:pPr>
      <w:r>
        <w:rPr>
          <w:rFonts w:hint="default" w:ascii="Times New Roman" w:hAnsi="Times New Roman" w:cs="Times New Roman"/>
          <w:b/>
          <w:bCs/>
          <w:sz w:val="20"/>
          <w:szCs w:val="20"/>
          <w:lang w:val="sr-Cyrl-RS"/>
        </w:rPr>
        <w:t>Читалачки клуб</w:t>
      </w:r>
    </w:p>
    <w:p w14:paraId="32DBC313">
      <w:pPr>
        <w:jc w:val="both"/>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Током месеца јануара и фебруара ученици су се бавили поезијом  нашег истакнутог песника Мирослава Антића. Поделили смо часове на поезију посвећену деци и поезију посвећену одраслима . Разговарали смо о љубави  у различитим животним добима. Ученици су издвајали песму која им се највише допада. Збирке песама које смо читали су : „Плави чуперак“ , „Концерт за 1001 бубањ“, „Ходајући на рукама“ , „Хороскоп“. Успели смо да обухватимо део опуса који нам је био најзанимљивији.</w:t>
      </w:r>
    </w:p>
    <w:p w14:paraId="4E07B5D1">
      <w:pPr>
        <w:jc w:val="both"/>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 xml:space="preserve">Окупљања су била у редовним терминима, а од половине фебруара, наша окупљања имали смо у вибер групи и гугл учионици. </w:t>
      </w:r>
    </w:p>
    <w:p w14:paraId="517538A5">
      <w:pPr>
        <w:jc w:val="both"/>
        <w:rPr>
          <w:rFonts w:hint="default" w:ascii="Times New Roman" w:hAnsi="Times New Roman" w:cs="Times New Roman"/>
          <w:sz w:val="20"/>
          <w:szCs w:val="20"/>
          <w:lang w:val="sr-Cyrl-RS"/>
        </w:rPr>
      </w:pPr>
    </w:p>
    <w:p w14:paraId="15E98275">
      <w:pPr>
        <w:rPr>
          <w:rFonts w:hint="default" w:ascii="Times New Roman" w:hAnsi="Times New Roman" w:cs="Times New Roman"/>
          <w:sz w:val="20"/>
          <w:szCs w:val="20"/>
          <w:lang w:val="sr-Cyrl-RS"/>
        </w:rPr>
      </w:pPr>
    </w:p>
    <w:p w14:paraId="654D1AD4">
      <w:pPr>
        <w:rPr>
          <w:rFonts w:hint="default" w:ascii="Times New Roman" w:hAnsi="Times New Roman" w:cs="Times New Roman"/>
          <w:sz w:val="20"/>
          <w:szCs w:val="20"/>
          <w:lang w:val="sr-Cyrl-RS"/>
        </w:rPr>
      </w:pPr>
    </w:p>
    <w:p w14:paraId="67F76302">
      <w:pPr>
        <w:rPr>
          <w:rFonts w:hint="default" w:ascii="Times New Roman" w:hAnsi="Times New Roman" w:cs="Times New Roman"/>
          <w:sz w:val="20"/>
          <w:szCs w:val="20"/>
          <w:lang w:val="sr-Cyrl-RS"/>
        </w:rPr>
      </w:pPr>
    </w:p>
    <w:tbl>
      <w:tblPr>
        <w:tblStyle w:val="46"/>
        <w:tblW w:w="95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9"/>
        <w:gridCol w:w="490"/>
        <w:gridCol w:w="3810"/>
        <w:gridCol w:w="3645"/>
      </w:tblGrid>
      <w:tr w14:paraId="4EDCE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gridSpan w:val="2"/>
            <w:tcBorders>
              <w:top w:val="single" w:color="000000" w:sz="4" w:space="0"/>
              <w:left w:val="single" w:color="000000" w:sz="4" w:space="0"/>
              <w:bottom w:val="single" w:color="000000" w:sz="4" w:space="0"/>
              <w:right w:val="single" w:color="000000" w:sz="4" w:space="0"/>
            </w:tcBorders>
          </w:tcPr>
          <w:p w14:paraId="2C76423E">
            <w:pPr>
              <w:spacing w:after="160" w:line="240"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Назив активности</w:t>
            </w:r>
          </w:p>
        </w:tc>
        <w:tc>
          <w:tcPr>
            <w:gridSpan w:val="2"/>
            <w:tcBorders>
              <w:top w:val="single" w:color="000000" w:sz="4" w:space="0"/>
              <w:left w:val="single" w:color="000000" w:sz="4" w:space="0"/>
              <w:bottom w:val="single" w:color="000000" w:sz="4" w:space="0"/>
              <w:right w:val="single" w:color="000000" w:sz="4" w:space="0"/>
            </w:tcBorders>
          </w:tcPr>
          <w:p w14:paraId="6619F91F">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720" w:right="0" w:firstLine="0"/>
              <w:jc w:val="center"/>
              <w:rPr>
                <w:rFonts w:hint="default" w:ascii="Times New Roman" w:hAnsi="Times New Roman" w:eastAsia="Calibri" w:cs="Times New Roman"/>
                <w:b/>
                <w:i w:val="0"/>
                <w:smallCaps w:val="0"/>
                <w:strike w:val="0"/>
                <w:color w:val="000000"/>
                <w:sz w:val="20"/>
                <w:szCs w:val="20"/>
                <w:u w:val="none"/>
                <w:shd w:val="clear" w:fill="auto"/>
                <w:vertAlign w:val="baseline"/>
              </w:rPr>
            </w:pPr>
            <w:r>
              <w:rPr>
                <w:rFonts w:hint="default" w:ascii="Times New Roman" w:hAnsi="Times New Roman" w:eastAsia="Calibri" w:cs="Times New Roman"/>
                <w:b/>
                <w:i w:val="0"/>
                <w:smallCaps w:val="0"/>
                <w:strike w:val="0"/>
                <w:color w:val="000000"/>
                <w:sz w:val="20"/>
                <w:szCs w:val="20"/>
                <w:u w:val="none"/>
                <w:shd w:val="clear" w:fill="auto"/>
                <w:vertAlign w:val="baseline"/>
                <w:rtl w:val="0"/>
              </w:rPr>
              <w:t>Повезивање и примена математичког садржаја кроз креативност, игру, истраживање, рад на рачунару, дружење</w:t>
            </w:r>
          </w:p>
          <w:p w14:paraId="7BEDD589">
            <w:pPr>
              <w:spacing w:before="280" w:after="160" w:line="240" w:lineRule="auto"/>
              <w:rPr>
                <w:rFonts w:hint="default" w:ascii="Times New Roman" w:hAnsi="Times New Roman" w:cs="Times New Roman"/>
                <w:b/>
                <w:color w:val="FF0000"/>
                <w:sz w:val="20"/>
                <w:szCs w:val="20"/>
                <w:u w:val="single"/>
              </w:rPr>
            </w:pPr>
          </w:p>
        </w:tc>
      </w:tr>
      <w:tr w14:paraId="0F36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gridSpan w:val="2"/>
            <w:tcBorders>
              <w:top w:val="single" w:color="000000" w:sz="4" w:space="0"/>
              <w:left w:val="single" w:color="000000" w:sz="4" w:space="0"/>
              <w:bottom w:val="single" w:color="000000" w:sz="4" w:space="0"/>
              <w:right w:val="single" w:color="000000" w:sz="4" w:space="0"/>
            </w:tcBorders>
          </w:tcPr>
          <w:p w14:paraId="56F98135">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Циљна група којој је</w:t>
            </w:r>
          </w:p>
          <w:p w14:paraId="281938F3">
            <w:pPr>
              <w:spacing w:before="280" w:after="160" w:line="240"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намењено</w:t>
            </w:r>
          </w:p>
        </w:tc>
        <w:tc>
          <w:tcPr>
            <w:gridSpan w:val="2"/>
            <w:tcBorders>
              <w:top w:val="single" w:color="000000" w:sz="4" w:space="0"/>
              <w:left w:val="single" w:color="000000" w:sz="4" w:space="0"/>
              <w:bottom w:val="single" w:color="000000" w:sz="4" w:space="0"/>
              <w:right w:val="single" w:color="000000" w:sz="4" w:space="0"/>
            </w:tcBorders>
          </w:tcPr>
          <w:p w14:paraId="1A623165">
            <w:pPr>
              <w:spacing w:after="16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Ученици 1-4 разреда средње школе</w:t>
            </w:r>
          </w:p>
        </w:tc>
      </w:tr>
      <w:tr w14:paraId="1942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gridSpan w:val="2"/>
            <w:tcBorders>
              <w:top w:val="single" w:color="000000" w:sz="4" w:space="0"/>
              <w:left w:val="single" w:color="000000" w:sz="4" w:space="0"/>
              <w:bottom w:val="single" w:color="000000" w:sz="4" w:space="0"/>
              <w:right w:val="single" w:color="000000" w:sz="4" w:space="0"/>
            </w:tcBorders>
          </w:tcPr>
          <w:p w14:paraId="19BF26B4">
            <w:pPr>
              <w:spacing w:after="160" w:line="240"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Носиоци активности</w:t>
            </w:r>
          </w:p>
        </w:tc>
        <w:tc>
          <w:tcPr>
            <w:gridSpan w:val="2"/>
            <w:tcBorders>
              <w:top w:val="single" w:color="000000" w:sz="4" w:space="0"/>
              <w:left w:val="single" w:color="000000" w:sz="4" w:space="0"/>
              <w:bottom w:val="single" w:color="000000" w:sz="4" w:space="0"/>
              <w:right w:val="single" w:color="000000" w:sz="4" w:space="0"/>
            </w:tcBorders>
          </w:tcPr>
          <w:p w14:paraId="6B2A75CF">
            <w:pPr>
              <w:spacing w:after="16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Милева Јелић у сарадњи са осталим извршиоцима Обогаћеног једносменског рада</w:t>
            </w:r>
          </w:p>
        </w:tc>
      </w:tr>
      <w:tr w14:paraId="5D299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gridSpan w:val="2"/>
            <w:tcBorders>
              <w:top w:val="single" w:color="000000" w:sz="4" w:space="0"/>
              <w:left w:val="single" w:color="000000" w:sz="4" w:space="0"/>
              <w:bottom w:val="single" w:color="000000" w:sz="4" w:space="0"/>
              <w:right w:val="single" w:color="000000" w:sz="4" w:space="0"/>
            </w:tcBorders>
          </w:tcPr>
          <w:p w14:paraId="4668AAA1">
            <w:pPr>
              <w:spacing w:after="160" w:line="240"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Место реализације</w:t>
            </w:r>
          </w:p>
        </w:tc>
        <w:tc>
          <w:tcPr>
            <w:gridSpan w:val="2"/>
            <w:tcBorders>
              <w:top w:val="single" w:color="000000" w:sz="4" w:space="0"/>
              <w:left w:val="single" w:color="000000" w:sz="4" w:space="0"/>
              <w:bottom w:val="single" w:color="000000" w:sz="4" w:space="0"/>
              <w:right w:val="single" w:color="000000" w:sz="4" w:space="0"/>
            </w:tcBorders>
          </w:tcPr>
          <w:p w14:paraId="23713806">
            <w:pPr>
              <w:spacing w:after="16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онлајн, МД Талес, музеј</w:t>
            </w:r>
          </w:p>
        </w:tc>
      </w:tr>
      <w:tr w14:paraId="378C3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gridSpan w:val="2"/>
            <w:tcBorders>
              <w:top w:val="single" w:color="000000" w:sz="4" w:space="0"/>
              <w:left w:val="single" w:color="000000" w:sz="4" w:space="0"/>
              <w:bottom w:val="single" w:color="000000" w:sz="4" w:space="0"/>
              <w:right w:val="single" w:color="000000" w:sz="4" w:space="0"/>
            </w:tcBorders>
          </w:tcPr>
          <w:p w14:paraId="61E39DE2">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Потребно ангажовање</w:t>
            </w:r>
          </w:p>
          <w:p w14:paraId="1BD829CE">
            <w:pPr>
              <w:spacing w:before="280" w:after="160" w:line="240"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извршилаца</w:t>
            </w:r>
          </w:p>
        </w:tc>
        <w:tc>
          <w:tcPr>
            <w:gridSpan w:val="2"/>
            <w:tcBorders>
              <w:top w:val="single" w:color="000000" w:sz="4" w:space="0"/>
              <w:left w:val="single" w:color="000000" w:sz="4" w:space="0"/>
              <w:bottom w:val="single" w:color="000000" w:sz="4" w:space="0"/>
              <w:right w:val="single" w:color="000000" w:sz="4" w:space="0"/>
            </w:tcBorders>
          </w:tcPr>
          <w:p w14:paraId="5938A9FC">
            <w:pPr>
              <w:spacing w:after="16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три пута недељно два часа - 30%</w:t>
            </w:r>
          </w:p>
        </w:tc>
      </w:tr>
      <w:tr w14:paraId="6BBAF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gridSpan w:val="2"/>
            <w:tcBorders>
              <w:top w:val="single" w:color="000000" w:sz="4" w:space="0"/>
              <w:left w:val="single" w:color="000000" w:sz="4" w:space="0"/>
              <w:bottom w:val="single" w:color="000000" w:sz="4" w:space="0"/>
              <w:right w:val="single" w:color="000000" w:sz="4" w:space="0"/>
            </w:tcBorders>
          </w:tcPr>
          <w:p w14:paraId="0E6ECE47">
            <w:pPr>
              <w:spacing w:after="160" w:line="240"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Исхрана ученика</w:t>
            </w:r>
          </w:p>
        </w:tc>
        <w:tc>
          <w:tcPr>
            <w:gridSpan w:val="2"/>
            <w:tcBorders>
              <w:top w:val="single" w:color="000000" w:sz="4" w:space="0"/>
              <w:left w:val="single" w:color="000000" w:sz="4" w:space="0"/>
              <w:bottom w:val="single" w:color="000000" w:sz="4" w:space="0"/>
              <w:right w:val="single" w:color="000000" w:sz="4" w:space="0"/>
            </w:tcBorders>
          </w:tcPr>
          <w:p w14:paraId="00000022">
            <w:pPr>
              <w:spacing w:after="160" w:line="240" w:lineRule="auto"/>
              <w:rPr>
                <w:rFonts w:hint="default" w:ascii="Times New Roman" w:hAnsi="Times New Roman" w:cs="Times New Roman"/>
                <w:sz w:val="20"/>
                <w:szCs w:val="20"/>
              </w:rPr>
            </w:pPr>
          </w:p>
        </w:tc>
      </w:tr>
      <w:tr w14:paraId="65B0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gridSpan w:val="2"/>
            <w:tcBorders>
              <w:top w:val="single" w:color="000000" w:sz="4" w:space="0"/>
              <w:left w:val="single" w:color="000000" w:sz="4" w:space="0"/>
              <w:bottom w:val="single" w:color="000000" w:sz="4" w:space="0"/>
              <w:right w:val="single" w:color="000000" w:sz="4" w:space="0"/>
            </w:tcBorders>
          </w:tcPr>
          <w:p w14:paraId="59C8E084">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Процена обухвата</w:t>
            </w:r>
          </w:p>
          <w:p w14:paraId="00000025">
            <w:pPr>
              <w:spacing w:before="280" w:after="160" w:line="240"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ученика</w:t>
            </w:r>
          </w:p>
        </w:tc>
        <w:tc>
          <w:tcPr>
            <w:gridSpan w:val="2"/>
            <w:tcBorders>
              <w:top w:val="single" w:color="000000" w:sz="4" w:space="0"/>
              <w:left w:val="single" w:color="000000" w:sz="4" w:space="0"/>
              <w:bottom w:val="single" w:color="000000" w:sz="4" w:space="0"/>
              <w:right w:val="single" w:color="000000" w:sz="4" w:space="0"/>
            </w:tcBorders>
          </w:tcPr>
          <w:p w14:paraId="6E332512">
            <w:pPr>
              <w:spacing w:after="16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Заинтересовани ученици 1., 2., 3. и 4. разреда</w:t>
            </w:r>
          </w:p>
        </w:tc>
      </w:tr>
      <w:tr w14:paraId="3677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gridSpan w:val="2"/>
            <w:tcBorders>
              <w:top w:val="single" w:color="000000" w:sz="4" w:space="0"/>
              <w:left w:val="single" w:color="000000" w:sz="4" w:space="0"/>
              <w:bottom w:val="single" w:color="000000" w:sz="4" w:space="0"/>
              <w:right w:val="single" w:color="000000" w:sz="4" w:space="0"/>
            </w:tcBorders>
          </w:tcPr>
          <w:p w14:paraId="00000029">
            <w:pPr>
              <w:spacing w:after="160" w:line="240"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Додатни ресурси</w:t>
            </w:r>
            <w:r>
              <w:rPr>
                <w:rFonts w:hint="default" w:ascii="Times New Roman" w:hAnsi="Times New Roman" w:cs="Times New Roman"/>
                <w:sz w:val="20"/>
                <w:szCs w:val="20"/>
                <w:vertAlign w:val="superscript"/>
                <w:rtl w:val="0"/>
              </w:rPr>
              <w:t>11</w:t>
            </w:r>
          </w:p>
        </w:tc>
        <w:tc>
          <w:tcPr>
            <w:gridSpan w:val="2"/>
            <w:tcBorders>
              <w:top w:val="single" w:color="000000" w:sz="4" w:space="0"/>
              <w:left w:val="single" w:color="000000" w:sz="4" w:space="0"/>
              <w:bottom w:val="single" w:color="000000" w:sz="4" w:space="0"/>
              <w:right w:val="single" w:color="000000" w:sz="4" w:space="0"/>
            </w:tcBorders>
          </w:tcPr>
          <w:p w14:paraId="0000002B">
            <w:pPr>
              <w:spacing w:after="16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w:t>
            </w:r>
          </w:p>
        </w:tc>
      </w:tr>
      <w:tr w14:paraId="67736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p w14:paraId="0000002D">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Тема</w:t>
            </w:r>
          </w:p>
        </w:tc>
        <w:tc>
          <w:tcPr>
            <w:gridSpan w:val="2"/>
          </w:tcPr>
          <w:p w14:paraId="0000002E">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Опис:</w:t>
            </w:r>
          </w:p>
        </w:tc>
        <w:tc>
          <w:p w14:paraId="00000030">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Извештај о раду</w:t>
            </w:r>
          </w:p>
        </w:tc>
      </w:tr>
      <w:tr w14:paraId="3151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31">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xml:space="preserve">e-twinning пројекат Mathematics is all around us  </w:t>
            </w:r>
          </w:p>
        </w:tc>
        <w:tc>
          <w:tcPr>
            <w:gridSpan w:val="2"/>
          </w:tcPr>
          <w:p w14:paraId="00000033">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Јануар</w:t>
            </w:r>
          </w:p>
          <w:p w14:paraId="00000035">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Циљ:  </w:t>
            </w:r>
            <w:r>
              <w:rPr>
                <w:rFonts w:hint="default" w:ascii="Times New Roman" w:hAnsi="Times New Roman" w:cs="Times New Roman"/>
                <w:sz w:val="20"/>
                <w:szCs w:val="20"/>
                <w:rtl w:val="0"/>
              </w:rPr>
              <w:t>интернационализација школе, вршњачко учење</w:t>
            </w:r>
          </w:p>
          <w:p w14:paraId="551B4B59">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Динамика: </w:t>
            </w:r>
            <w:r>
              <w:rPr>
                <w:rFonts w:hint="default" w:ascii="Times New Roman" w:hAnsi="Times New Roman" w:cs="Times New Roman"/>
                <w:sz w:val="20"/>
                <w:szCs w:val="20"/>
                <w:rtl w:val="0"/>
              </w:rPr>
              <w:t>две недеље (3 пута недељно по два часа)</w:t>
            </w:r>
          </w:p>
          <w:p w14:paraId="5FF19826">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Компетенције:  </w:t>
            </w:r>
          </w:p>
          <w:p w14:paraId="5CD89F63">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•Решавање проблема</w:t>
            </w:r>
          </w:p>
          <w:p w14:paraId="3C4C5CD1">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•Дигитална компетенција</w:t>
            </w:r>
          </w:p>
          <w:p w14:paraId="3101830C">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•Комуникација</w:t>
            </w:r>
          </w:p>
          <w:p w14:paraId="4B76B97F">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•Одговорно учешће у демократском друштву</w:t>
            </w:r>
          </w:p>
          <w:p w14:paraId="3654471D">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•Сарадња</w:t>
            </w:r>
          </w:p>
          <w:p w14:paraId="0EDCAA22">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Предузетништво</w:t>
            </w:r>
          </w:p>
          <w:p w14:paraId="4438ACF7">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финансијска писменост</w:t>
            </w:r>
          </w:p>
          <w:p w14:paraId="6CF1AAC3">
            <w:pPr>
              <w:spacing w:after="0" w:line="240" w:lineRule="auto"/>
              <w:jc w:val="both"/>
              <w:rPr>
                <w:rFonts w:hint="default" w:ascii="Times New Roman" w:hAnsi="Times New Roman" w:cs="Times New Roman"/>
                <w:b/>
                <w:sz w:val="20"/>
                <w:szCs w:val="20"/>
              </w:rPr>
            </w:pPr>
          </w:p>
          <w:p w14:paraId="3F7AA955">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Кратак опис активности:</w:t>
            </w:r>
          </w:p>
          <w:p w14:paraId="00000041">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Рађени су задаци на e-tvinning платформи</w:t>
            </w:r>
          </w:p>
          <w:p w14:paraId="00000042">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прикупљање информација о  бруто и нето зарадама  за одређена занимања за јануар и попуњавње Canva табеле</w:t>
            </w:r>
          </w:p>
          <w:p w14:paraId="00000043">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прикупљање информација о  ценама за намирнице из потрошачке корпе за јануар и попуњавње Canva табеле</w:t>
            </w:r>
          </w:p>
        </w:tc>
        <w:tc>
          <w:p w14:paraId="00000045">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Часови су реализовани пре наставе у учионици математике</w:t>
            </w:r>
          </w:p>
          <w:p w14:paraId="00000046">
            <w:pPr>
              <w:spacing w:after="0" w:line="240" w:lineRule="auto"/>
              <w:jc w:val="both"/>
              <w:rPr>
                <w:rFonts w:hint="default" w:ascii="Times New Roman" w:hAnsi="Times New Roman" w:cs="Times New Roman"/>
                <w:sz w:val="20"/>
                <w:szCs w:val="20"/>
              </w:rPr>
            </w:pPr>
          </w:p>
          <w:p w14:paraId="00000047">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21.1.2025. (2 часа)</w:t>
            </w:r>
          </w:p>
          <w:p w14:paraId="00000048">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22.1.2025. (2 часа)</w:t>
            </w:r>
          </w:p>
          <w:p w14:paraId="00000049">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24.1.2025. (2 часа)</w:t>
            </w:r>
          </w:p>
          <w:p w14:paraId="0000004A">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28.1.2025. (2 часа)</w:t>
            </w:r>
          </w:p>
          <w:p w14:paraId="0000004B">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29.1.2025. (2 часа)</w:t>
            </w:r>
          </w:p>
          <w:p w14:paraId="0000004C">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31.1.2025. (2 часа)</w:t>
            </w:r>
          </w:p>
          <w:p w14:paraId="0000004D">
            <w:pPr>
              <w:spacing w:after="0" w:line="240" w:lineRule="auto"/>
              <w:jc w:val="both"/>
              <w:rPr>
                <w:rFonts w:hint="default" w:ascii="Times New Roman" w:hAnsi="Times New Roman" w:cs="Times New Roman"/>
                <w:sz w:val="20"/>
                <w:szCs w:val="20"/>
              </w:rPr>
            </w:pPr>
          </w:p>
        </w:tc>
      </w:tr>
      <w:tr w14:paraId="34F3D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4E">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Математичке игре</w:t>
            </w:r>
          </w:p>
          <w:p w14:paraId="0000004F">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(танграм, ханојске куле, рубикова коцка)</w:t>
            </w:r>
          </w:p>
        </w:tc>
        <w:tc>
          <w:tcPr>
            <w:gridSpan w:val="2"/>
          </w:tcPr>
          <w:p w14:paraId="00000050">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Фебруар</w:t>
            </w:r>
          </w:p>
          <w:p w14:paraId="00000051">
            <w:pPr>
              <w:spacing w:after="0" w:line="240" w:lineRule="auto"/>
              <w:jc w:val="both"/>
              <w:rPr>
                <w:rFonts w:hint="default" w:ascii="Times New Roman" w:hAnsi="Times New Roman" w:cs="Times New Roman"/>
                <w:b/>
                <w:sz w:val="20"/>
                <w:szCs w:val="20"/>
              </w:rPr>
            </w:pPr>
          </w:p>
          <w:p w14:paraId="00000052">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tl w:val="0"/>
              </w:rPr>
              <w:t xml:space="preserve">Циљ: </w:t>
            </w:r>
            <w:r>
              <w:rPr>
                <w:rFonts w:hint="default" w:ascii="Times New Roman" w:hAnsi="Times New Roman" w:cs="Times New Roman"/>
                <w:sz w:val="20"/>
                <w:szCs w:val="20"/>
                <w:rtl w:val="0"/>
              </w:rPr>
              <w:t>развој математичке логике</w:t>
            </w:r>
          </w:p>
          <w:p w14:paraId="00000053">
            <w:pPr>
              <w:spacing w:after="0" w:line="240" w:lineRule="auto"/>
              <w:jc w:val="both"/>
              <w:rPr>
                <w:rFonts w:hint="default" w:ascii="Times New Roman" w:hAnsi="Times New Roman" w:cs="Times New Roman"/>
                <w:b/>
                <w:sz w:val="20"/>
                <w:szCs w:val="20"/>
              </w:rPr>
            </w:pPr>
          </w:p>
          <w:p w14:paraId="00000054">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Динамика: </w:t>
            </w:r>
            <w:r>
              <w:rPr>
                <w:rFonts w:hint="default" w:ascii="Times New Roman" w:hAnsi="Times New Roman" w:cs="Times New Roman"/>
                <w:sz w:val="20"/>
                <w:szCs w:val="20"/>
                <w:rtl w:val="0"/>
              </w:rPr>
              <w:t>четири недеље (3 пута недељно по два часа)</w:t>
            </w:r>
          </w:p>
          <w:p w14:paraId="00000055">
            <w:pPr>
              <w:spacing w:after="0" w:line="240" w:lineRule="auto"/>
              <w:jc w:val="both"/>
              <w:rPr>
                <w:rFonts w:hint="default" w:ascii="Times New Roman" w:hAnsi="Times New Roman" w:cs="Times New Roman"/>
                <w:b/>
                <w:sz w:val="20"/>
                <w:szCs w:val="20"/>
              </w:rPr>
            </w:pPr>
          </w:p>
          <w:p w14:paraId="00000056">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Компетенције:</w:t>
            </w:r>
          </w:p>
          <w:p w14:paraId="00000057">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•Решавање проблема</w:t>
            </w:r>
          </w:p>
          <w:p w14:paraId="00000058">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•Дигитална компетенција</w:t>
            </w:r>
          </w:p>
          <w:p w14:paraId="00000059">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•Комуникација</w:t>
            </w:r>
          </w:p>
          <w:p w14:paraId="0000005A">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•Одговорно учешће у демократском друштву</w:t>
            </w:r>
          </w:p>
          <w:p w14:paraId="0000005B">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•Сарадња</w:t>
            </w:r>
          </w:p>
          <w:p w14:paraId="0000005C">
            <w:pPr>
              <w:spacing w:after="0" w:line="240" w:lineRule="auto"/>
              <w:jc w:val="both"/>
              <w:rPr>
                <w:rFonts w:hint="default" w:ascii="Times New Roman" w:hAnsi="Times New Roman" w:cs="Times New Roman"/>
                <w:b/>
                <w:sz w:val="20"/>
                <w:szCs w:val="20"/>
              </w:rPr>
            </w:pPr>
          </w:p>
          <w:p w14:paraId="0000005D">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Кратак опис активности:</w:t>
            </w:r>
          </w:p>
          <w:p w14:paraId="0000005E">
            <w:pPr>
              <w:spacing w:after="0" w:line="240" w:lineRule="auto"/>
              <w:jc w:val="both"/>
              <w:rPr>
                <w:rFonts w:hint="default" w:ascii="Times New Roman" w:hAnsi="Times New Roman" w:cs="Times New Roman"/>
                <w:b/>
                <w:sz w:val="20"/>
                <w:szCs w:val="20"/>
              </w:rPr>
            </w:pPr>
          </w:p>
          <w:p w14:paraId="0000005F">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xml:space="preserve">Слагање различитих танграм фигура на платформама: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"https://polypad.amplify.com/tangram" \h </w:instrText>
            </w:r>
            <w:r>
              <w:rPr>
                <w:rFonts w:hint="default" w:ascii="Times New Roman" w:hAnsi="Times New Roman" w:cs="Times New Roman"/>
                <w:sz w:val="20"/>
                <w:szCs w:val="20"/>
              </w:rPr>
              <w:fldChar w:fldCharType="separate"/>
            </w:r>
            <w:r>
              <w:rPr>
                <w:rFonts w:hint="default" w:ascii="Times New Roman" w:hAnsi="Times New Roman" w:cs="Times New Roman"/>
                <w:color w:val="1155CC"/>
                <w:sz w:val="20"/>
                <w:szCs w:val="20"/>
                <w:u w:val="single"/>
                <w:rtl w:val="0"/>
              </w:rPr>
              <w:t>https://polypad.amplify.com/tangram</w:t>
            </w:r>
            <w:r>
              <w:rPr>
                <w:rFonts w:hint="default" w:ascii="Times New Roman" w:hAnsi="Times New Roman" w:cs="Times New Roman"/>
                <w:color w:val="1155CC"/>
                <w:sz w:val="20"/>
                <w:szCs w:val="20"/>
                <w:u w:val="single"/>
                <w:rtl w:val="0"/>
              </w:rPr>
              <w:fldChar w:fldCharType="end"/>
            </w:r>
            <w:r>
              <w:rPr>
                <w:rFonts w:hint="default" w:ascii="Times New Roman" w:hAnsi="Times New Roman" w:cs="Times New Roman"/>
                <w:sz w:val="20"/>
                <w:szCs w:val="20"/>
                <w:rtl w:val="0"/>
              </w:rPr>
              <w:t xml:space="preserve"> ,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"http://www.tangramonline.com/ChosenPuzzle" \h </w:instrText>
            </w:r>
            <w:r>
              <w:rPr>
                <w:rFonts w:hint="default" w:ascii="Times New Roman" w:hAnsi="Times New Roman" w:cs="Times New Roman"/>
                <w:sz w:val="20"/>
                <w:szCs w:val="20"/>
              </w:rPr>
              <w:fldChar w:fldCharType="separate"/>
            </w:r>
            <w:r>
              <w:rPr>
                <w:rFonts w:hint="default" w:ascii="Times New Roman" w:hAnsi="Times New Roman" w:cs="Times New Roman"/>
                <w:color w:val="1155CC"/>
                <w:sz w:val="20"/>
                <w:szCs w:val="20"/>
                <w:u w:val="single"/>
                <w:rtl w:val="0"/>
              </w:rPr>
              <w:t>http://www.tangramonline.com/ChosenPuzzle</w:t>
            </w:r>
            <w:r>
              <w:rPr>
                <w:rFonts w:hint="default" w:ascii="Times New Roman" w:hAnsi="Times New Roman" w:cs="Times New Roman"/>
                <w:color w:val="1155CC"/>
                <w:sz w:val="20"/>
                <w:szCs w:val="20"/>
                <w:u w:val="single"/>
                <w:rtl w:val="0"/>
              </w:rPr>
              <w:fldChar w:fldCharType="end"/>
            </w:r>
            <w:r>
              <w:rPr>
                <w:rFonts w:hint="default" w:ascii="Times New Roman" w:hAnsi="Times New Roman" w:cs="Times New Roman"/>
                <w:sz w:val="20"/>
                <w:szCs w:val="20"/>
                <w:rtl w:val="0"/>
              </w:rPr>
              <w:t xml:space="preserve"> и у папирној верзији</w:t>
            </w:r>
          </w:p>
          <w:p w14:paraId="00000060">
            <w:pPr>
              <w:spacing w:after="0" w:line="240" w:lineRule="auto"/>
              <w:jc w:val="both"/>
              <w:rPr>
                <w:rFonts w:hint="default" w:ascii="Times New Roman" w:hAnsi="Times New Roman" w:cs="Times New Roman"/>
                <w:sz w:val="20"/>
                <w:szCs w:val="20"/>
              </w:rPr>
            </w:pPr>
          </w:p>
          <w:p w14:paraId="00000061">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xml:space="preserve">Играње игрице ханојске куле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"https://www.mathsisfun.com/games/towerofhanoi.html" \h </w:instrText>
            </w:r>
            <w:r>
              <w:rPr>
                <w:rFonts w:hint="default" w:ascii="Times New Roman" w:hAnsi="Times New Roman" w:cs="Times New Roman"/>
                <w:sz w:val="20"/>
                <w:szCs w:val="20"/>
              </w:rPr>
              <w:fldChar w:fldCharType="separate"/>
            </w:r>
            <w:r>
              <w:rPr>
                <w:rFonts w:hint="default" w:ascii="Times New Roman" w:hAnsi="Times New Roman" w:cs="Times New Roman"/>
                <w:color w:val="1155CC"/>
                <w:sz w:val="20"/>
                <w:szCs w:val="20"/>
                <w:u w:val="single"/>
                <w:rtl w:val="0"/>
              </w:rPr>
              <w:t>https://www.mathsisfun.com/games/towerof hanoi.html</w:t>
            </w:r>
            <w:r>
              <w:rPr>
                <w:rFonts w:hint="default" w:ascii="Times New Roman" w:hAnsi="Times New Roman" w:cs="Times New Roman"/>
                <w:color w:val="1155CC"/>
                <w:sz w:val="20"/>
                <w:szCs w:val="20"/>
                <w:u w:val="single"/>
                <w:rtl w:val="0"/>
              </w:rPr>
              <w:fldChar w:fldCharType="end"/>
            </w:r>
            <w:r>
              <w:rPr>
                <w:rFonts w:hint="default" w:ascii="Times New Roman" w:hAnsi="Times New Roman" w:cs="Times New Roman"/>
                <w:sz w:val="20"/>
                <w:szCs w:val="20"/>
                <w:rtl w:val="0"/>
              </w:rPr>
              <w:t xml:space="preserve"> и у недигиталном формату.</w:t>
            </w:r>
          </w:p>
          <w:p w14:paraId="00000062">
            <w:pPr>
              <w:spacing w:after="0" w:line="240" w:lineRule="auto"/>
              <w:jc w:val="both"/>
              <w:rPr>
                <w:rFonts w:hint="default" w:ascii="Times New Roman" w:hAnsi="Times New Roman" w:cs="Times New Roman"/>
                <w:sz w:val="20"/>
                <w:szCs w:val="20"/>
              </w:rPr>
            </w:pPr>
          </w:p>
          <w:p w14:paraId="00000063">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xml:space="preserve">  Упознавање ученика са правилима игрица танграм и ханојске куле и затим решавање задатака. Решавање у недигиталној форми, има предност јер ученици сарађују и једни другима помажу у решавању проблема и демонстрирају решење.</w:t>
            </w:r>
          </w:p>
        </w:tc>
        <w:tc>
          <w:p w14:paraId="00000065">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Часови су реализовани после наставе у учионици математике</w:t>
            </w:r>
          </w:p>
          <w:p w14:paraId="00000066">
            <w:pPr>
              <w:spacing w:after="0" w:line="240" w:lineRule="auto"/>
              <w:jc w:val="both"/>
              <w:rPr>
                <w:rFonts w:hint="default" w:ascii="Times New Roman" w:hAnsi="Times New Roman" w:cs="Times New Roman"/>
                <w:sz w:val="20"/>
                <w:szCs w:val="20"/>
              </w:rPr>
            </w:pPr>
          </w:p>
          <w:p w14:paraId="00000067">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4.2.2025. (2 часа)</w:t>
            </w:r>
          </w:p>
          <w:p w14:paraId="00000068">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5.2.2025. (2 часа)</w:t>
            </w:r>
          </w:p>
          <w:p w14:paraId="00000069">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7.2.2025. (2 часа)</w:t>
            </w:r>
          </w:p>
          <w:p w14:paraId="0000006A">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11.2.2025. (2 часа)</w:t>
            </w:r>
          </w:p>
          <w:p w14:paraId="0000006B">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12.2.2025. (2 часа)</w:t>
            </w:r>
          </w:p>
          <w:p w14:paraId="0000006C">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14.2.2025. (2 часа онлајн)</w:t>
            </w:r>
          </w:p>
        </w:tc>
      </w:tr>
      <w:tr w14:paraId="5C0D1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6D">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xml:space="preserve">e-twinning пројекат Mathematics is all around us  </w:t>
            </w:r>
          </w:p>
        </w:tc>
        <w:tc>
          <w:tcPr>
            <w:gridSpan w:val="2"/>
          </w:tcPr>
          <w:p w14:paraId="0000006E">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Фебруар</w:t>
            </w:r>
          </w:p>
          <w:p w14:paraId="0000006F">
            <w:pPr>
              <w:spacing w:after="0" w:line="240" w:lineRule="auto"/>
              <w:jc w:val="both"/>
              <w:rPr>
                <w:rFonts w:hint="default" w:ascii="Times New Roman" w:hAnsi="Times New Roman" w:cs="Times New Roman"/>
                <w:b/>
                <w:sz w:val="20"/>
                <w:szCs w:val="20"/>
              </w:rPr>
            </w:pPr>
          </w:p>
          <w:p w14:paraId="00000070">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tl w:val="0"/>
              </w:rPr>
              <w:t xml:space="preserve">Циљ:  </w:t>
            </w:r>
            <w:r>
              <w:rPr>
                <w:rFonts w:hint="default" w:ascii="Times New Roman" w:hAnsi="Times New Roman" w:cs="Times New Roman"/>
                <w:sz w:val="20"/>
                <w:szCs w:val="20"/>
                <w:rtl w:val="0"/>
              </w:rPr>
              <w:t>интернационализација школе, вршњачко учење</w:t>
            </w:r>
          </w:p>
          <w:p w14:paraId="00000071">
            <w:pPr>
              <w:spacing w:after="0" w:line="240" w:lineRule="auto"/>
              <w:jc w:val="both"/>
              <w:rPr>
                <w:rFonts w:hint="default" w:ascii="Times New Roman" w:hAnsi="Times New Roman" w:cs="Times New Roman"/>
                <w:b/>
                <w:sz w:val="20"/>
                <w:szCs w:val="20"/>
              </w:rPr>
            </w:pPr>
          </w:p>
          <w:p w14:paraId="00000072">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Динамика: </w:t>
            </w:r>
            <w:r>
              <w:rPr>
                <w:rFonts w:hint="default" w:ascii="Times New Roman" w:hAnsi="Times New Roman" w:cs="Times New Roman"/>
                <w:sz w:val="20"/>
                <w:szCs w:val="20"/>
                <w:rtl w:val="0"/>
              </w:rPr>
              <w:t>две недеље (3 пута недељно по два часа)</w:t>
            </w:r>
          </w:p>
          <w:p w14:paraId="00000073">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Компетенције:  </w:t>
            </w:r>
          </w:p>
          <w:p w14:paraId="00000074">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•Решавање проблема</w:t>
            </w:r>
          </w:p>
          <w:p w14:paraId="00000075">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•Дигитална компетенција</w:t>
            </w:r>
          </w:p>
          <w:p w14:paraId="00000076">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•Комуникација</w:t>
            </w:r>
          </w:p>
          <w:p w14:paraId="76327FAF">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•Одговорно учешће у демократском друштву</w:t>
            </w:r>
          </w:p>
          <w:p w14:paraId="579E946C">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•Сарадња</w:t>
            </w:r>
          </w:p>
          <w:p w14:paraId="4967801A">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Предузетништво</w:t>
            </w:r>
          </w:p>
          <w:p w14:paraId="1581EBA5">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финансијска писменост</w:t>
            </w:r>
          </w:p>
          <w:p w14:paraId="4836DBB0">
            <w:pPr>
              <w:spacing w:after="0" w:line="240" w:lineRule="auto"/>
              <w:jc w:val="both"/>
              <w:rPr>
                <w:rFonts w:hint="default" w:ascii="Times New Roman" w:hAnsi="Times New Roman" w:cs="Times New Roman"/>
                <w:b/>
                <w:sz w:val="20"/>
                <w:szCs w:val="20"/>
              </w:rPr>
            </w:pPr>
          </w:p>
          <w:p w14:paraId="46D95CA1">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Кратак опис активности:</w:t>
            </w:r>
          </w:p>
          <w:p w14:paraId="013DBADC">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Рађени су задаци на e-tvinning платформи</w:t>
            </w:r>
          </w:p>
          <w:p w14:paraId="6F3EAC08">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прикупљање информација о  бруто и нето зарадама  за одређена занимања за фебруар и попуњавње Canva табеле</w:t>
            </w:r>
          </w:p>
          <w:p w14:paraId="7471C966">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прикупљање информација о  ценама за намирнице из потрошачке корпе за фебруар и попуњавње Canva табеле</w:t>
            </w:r>
          </w:p>
          <w:p w14:paraId="7442C8F4">
            <w:pPr>
              <w:numPr>
                <w:ilvl w:val="0"/>
                <w:numId w:val="25"/>
              </w:numPr>
              <w:spacing w:after="0" w:line="240" w:lineRule="auto"/>
              <w:ind w:left="720" w:hanging="360"/>
              <w:jc w:val="both"/>
              <w:rPr>
                <w:rFonts w:hint="default" w:ascii="Times New Roman" w:hAnsi="Times New Roman" w:cs="Times New Roman"/>
                <w:sz w:val="20"/>
                <w:szCs w:val="20"/>
                <w:u w:val="none"/>
              </w:rPr>
            </w:pPr>
            <w:r>
              <w:rPr>
                <w:rFonts w:hint="default" w:ascii="Times New Roman" w:hAnsi="Times New Roman" w:cs="Times New Roman"/>
                <w:sz w:val="20"/>
                <w:szCs w:val="20"/>
                <w:rtl w:val="0"/>
              </w:rPr>
              <w:t xml:space="preserve">попуњавање електронске књиге на платформи StoryJumper линк ка е-књизи је: </w:t>
            </w:r>
          </w:p>
          <w:p w14:paraId="64373EF0">
            <w:pPr>
              <w:numPr>
                <w:ilvl w:val="0"/>
                <w:numId w:val="25"/>
              </w:numPr>
              <w:spacing w:after="0" w:line="240" w:lineRule="auto"/>
              <w:ind w:left="720" w:hanging="360"/>
              <w:jc w:val="both"/>
              <w:rPr>
                <w:rFonts w:hint="default" w:ascii="Times New Roman" w:hAnsi="Times New Roman" w:cs="Times New Roman"/>
                <w:sz w:val="20"/>
                <w:szCs w:val="20"/>
                <w:u w:val="none"/>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"https://www.storyjumper.com/book/read/178155121/Mathematics-Is-All-Around-Us-Celebrating-Great-Local-Mathematici/59#" \h </w:instrText>
            </w:r>
            <w:r>
              <w:rPr>
                <w:rFonts w:hint="default" w:ascii="Times New Roman" w:hAnsi="Times New Roman" w:cs="Times New Roman"/>
                <w:sz w:val="20"/>
                <w:szCs w:val="20"/>
              </w:rPr>
              <w:fldChar w:fldCharType="separate"/>
            </w:r>
            <w:r>
              <w:rPr>
                <w:rFonts w:hint="default" w:ascii="Times New Roman" w:hAnsi="Times New Roman" w:cs="Times New Roman"/>
                <w:color w:val="1155CC"/>
                <w:sz w:val="20"/>
                <w:szCs w:val="20"/>
                <w:u w:val="single"/>
                <w:rtl w:val="0"/>
              </w:rPr>
              <w:t>https://www.storyjumper.com/book/read/178155121/Mathematics-Is-All-Around-Us-Celebrating-Great-Local-Mathematici/59#</w:t>
            </w:r>
            <w:r>
              <w:rPr>
                <w:rFonts w:hint="default" w:ascii="Times New Roman" w:hAnsi="Times New Roman" w:cs="Times New Roman"/>
                <w:color w:val="1155CC"/>
                <w:sz w:val="20"/>
                <w:szCs w:val="20"/>
                <w:u w:val="single"/>
                <w:rtl w:val="0"/>
              </w:rPr>
              <w:fldChar w:fldCharType="end"/>
            </w:r>
            <w:r>
              <w:rPr>
                <w:rFonts w:hint="default" w:ascii="Times New Roman" w:hAnsi="Times New Roman" w:cs="Times New Roman"/>
                <w:sz w:val="20"/>
                <w:szCs w:val="20"/>
                <w:rtl w:val="0"/>
              </w:rPr>
              <w:t xml:space="preserve"> </w:t>
            </w:r>
          </w:p>
          <w:p w14:paraId="556F33E8">
            <w:pPr>
              <w:spacing w:after="0" w:line="240" w:lineRule="auto"/>
              <w:ind w:left="0" w:firstLine="0"/>
              <w:jc w:val="both"/>
              <w:rPr>
                <w:rFonts w:hint="default" w:ascii="Times New Roman" w:hAnsi="Times New Roman" w:cs="Times New Roman"/>
                <w:sz w:val="20"/>
                <w:szCs w:val="20"/>
              </w:rPr>
            </w:pPr>
          </w:p>
        </w:tc>
        <w:tc>
          <w:p w14:paraId="371508F1">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Часови су реализовани онлајн</w:t>
            </w:r>
          </w:p>
          <w:p w14:paraId="3C35F17A">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(Viber i WhatsApp)</w:t>
            </w:r>
          </w:p>
          <w:p w14:paraId="7329406D">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18.2.2025. (2 часа)</w:t>
            </w:r>
          </w:p>
          <w:p w14:paraId="4251A5D2">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19.2.2025. (2 часа)</w:t>
            </w:r>
          </w:p>
          <w:p w14:paraId="1631E646">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21.2.2025. (2 часа)</w:t>
            </w:r>
          </w:p>
          <w:p w14:paraId="190D0DEB">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25.2.2025. (2 часа)</w:t>
            </w:r>
          </w:p>
          <w:p w14:paraId="5807FC70">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26.2.2025. (2 часа)</w:t>
            </w:r>
          </w:p>
          <w:p w14:paraId="7DBF2A33">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28.2.2025. (2 часа)</w:t>
            </w:r>
          </w:p>
          <w:p w14:paraId="5B9D75B7">
            <w:pPr>
              <w:spacing w:after="0" w:line="240" w:lineRule="auto"/>
              <w:jc w:val="both"/>
              <w:rPr>
                <w:rFonts w:hint="default" w:ascii="Times New Roman" w:hAnsi="Times New Roman" w:cs="Times New Roman"/>
                <w:sz w:val="20"/>
                <w:szCs w:val="20"/>
              </w:rPr>
            </w:pPr>
          </w:p>
        </w:tc>
      </w:tr>
    </w:tbl>
    <w:p w14:paraId="4C34AA0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Calibri" w:hAnsi="Calibri" w:cs="Calibri"/>
          <w:b/>
          <w:bCs/>
          <w:sz w:val="21"/>
          <w:szCs w:val="21"/>
          <w:lang w:val="sr-Cyrl-RS"/>
        </w:rPr>
      </w:pPr>
    </w:p>
    <w:p w14:paraId="7790BD2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0"/>
          <w:szCs w:val="20"/>
          <w:lang w:val="sr-Cyrl-RS"/>
        </w:rPr>
      </w:pPr>
      <w:r>
        <w:rPr>
          <w:rFonts w:hint="default" w:ascii="Times New Roman" w:hAnsi="Times New Roman" w:cs="Times New Roman"/>
          <w:b/>
          <w:bCs/>
          <w:sz w:val="20"/>
          <w:szCs w:val="20"/>
          <w:lang w:val="sr-Cyrl-RS"/>
        </w:rPr>
        <w:t>Кулинарски светови: Обогаћивање знања и вештина кроз гастрономију</w:t>
      </w:r>
    </w:p>
    <w:p w14:paraId="01B92D70">
      <w:pPr>
        <w:rPr>
          <w:rFonts w:hint="default" w:ascii="Times New Roman" w:hAnsi="Times New Roman" w:cs="Times New Roman"/>
          <w:b/>
          <w:sz w:val="20"/>
          <w:szCs w:val="20"/>
        </w:rPr>
      </w:pPr>
    </w:p>
    <w:p w14:paraId="7F784AFD">
      <w:pPr>
        <w:rPr>
          <w:rFonts w:hint="default" w:ascii="Times New Roman" w:hAnsi="Times New Roman" w:cs="Times New Roman"/>
          <w:b w:val="0"/>
          <w:bCs/>
          <w:sz w:val="20"/>
          <w:szCs w:val="20"/>
          <w:lang w:val="sr-Cyrl-RS"/>
        </w:rPr>
      </w:pPr>
      <w:r>
        <w:rPr>
          <w:rFonts w:hint="default" w:ascii="Times New Roman" w:hAnsi="Times New Roman" w:cs="Times New Roman"/>
          <w:b w:val="0"/>
          <w:bCs/>
          <w:sz w:val="20"/>
          <w:szCs w:val="20"/>
        </w:rPr>
        <w:t>Извештај о радионицама на тему „Здрава исхрана за савремен живот“</w:t>
      </w:r>
    </w:p>
    <w:p w14:paraId="2A542D79">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ab/>
      </w:r>
      <w:r>
        <w:rPr>
          <w:rFonts w:hint="default" w:ascii="Times New Roman" w:hAnsi="Times New Roman" w:cs="Times New Roman"/>
          <w:sz w:val="20"/>
          <w:szCs w:val="20"/>
        </w:rPr>
        <w:t>Током фебруара 2025. године одржана је серија радионица са средњошколцима на тему „Здрава исхрана за савремен живот“. Кроз ова предавања ученици су се упознали са важним аспектима здраве исхране, као што су макронутријенти, микронутријенти и бенефити здраве исхране.</w:t>
      </w:r>
    </w:p>
    <w:p w14:paraId="6B27F18F">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ab/>
      </w:r>
      <w:r>
        <w:rPr>
          <w:rFonts w:hint="default" w:ascii="Times New Roman" w:hAnsi="Times New Roman" w:cs="Times New Roman"/>
          <w:sz w:val="20"/>
          <w:szCs w:val="20"/>
        </w:rPr>
        <w:t>Прва радионица обухватила је макронутријенте (угљене хидрате, протеине и масти), њихову улогу и значај у организму. Следећа радионица била је фокусирана на микронутријенте и важност витамина и минерала. Ученици су затим научили о значају здраве исхране на опште здравље и благостање, као и о превенцији болести.</w:t>
      </w:r>
    </w:p>
    <w:p w14:paraId="6F692A7C">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ab/>
      </w:r>
      <w:r>
        <w:rPr>
          <w:rFonts w:hint="default" w:ascii="Times New Roman" w:hAnsi="Times New Roman" w:cs="Times New Roman"/>
          <w:sz w:val="20"/>
          <w:szCs w:val="20"/>
        </w:rPr>
        <w:t>Додатно, радионица о планирању оброка дала је ученицима практичне савете о како да балансирају своје оброке. Улога зачина и биља такође је била истражена, показујући како они могу побољшати укусе и нутритивне вредности. Завршне радионице биле су посвећене практичној припреми здравих рецепата, где су ученици имали прилику да примене теоријска знања и припреме различите здраве оброке.</w:t>
      </w:r>
    </w:p>
    <w:p w14:paraId="5D82D5A7">
      <w:pPr>
        <w:rPr>
          <w:rFonts w:hint="default" w:ascii="Times New Roman" w:hAnsi="Times New Roman" w:cs="Times New Roman"/>
          <w:b w:val="0"/>
          <w:bCs/>
          <w:sz w:val="20"/>
          <w:szCs w:val="20"/>
          <w:lang w:val="sr-Cyrl-RS"/>
        </w:rPr>
      </w:pPr>
      <w:r>
        <w:rPr>
          <w:rFonts w:hint="default" w:ascii="Times New Roman" w:hAnsi="Times New Roman" w:cs="Times New Roman"/>
          <w:b w:val="0"/>
          <w:bCs/>
          <w:sz w:val="20"/>
          <w:szCs w:val="20"/>
        </w:rPr>
        <w:t>Извештај о радионицама на тему „Традиционална српска јела у контексту Светог Саве“</w:t>
      </w:r>
    </w:p>
    <w:p w14:paraId="66797E79">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ab/>
      </w:r>
      <w:r>
        <w:rPr>
          <w:rFonts w:hint="default" w:ascii="Times New Roman" w:hAnsi="Times New Roman" w:cs="Times New Roman"/>
          <w:sz w:val="20"/>
          <w:szCs w:val="20"/>
        </w:rPr>
        <w:t>У периоду од 24. до 30. јануара 2025. године одржане су радионице које су истраживале традиционалну српску кухињу у контексту Светог Саве. Ученици су се упознали са празничним јелима везаним за Светог Саву, као и обичајима који прати ову славу.</w:t>
      </w:r>
    </w:p>
    <w:p w14:paraId="08079678">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ab/>
      </w:r>
      <w:r>
        <w:rPr>
          <w:rFonts w:hint="default" w:ascii="Times New Roman" w:hAnsi="Times New Roman" w:cs="Times New Roman"/>
          <w:sz w:val="20"/>
          <w:szCs w:val="20"/>
        </w:rPr>
        <w:t>Током прве радионице ученици су припремали традиционална јела за школску славу, попут посних колача и погаче. Следећа радионица била је посвећена манастирској кухињи и улози монаха у очувању кулинарске традиције. Ученици су такође истраживали како је храна утицала на образовање и духовност у време Светог Саве, те како су манастири били места не само за духовни развој, већ и за чување традиције у исхрани.</w:t>
      </w:r>
    </w:p>
    <w:p w14:paraId="3620A5CF">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ab/>
      </w:r>
      <w:r>
        <w:rPr>
          <w:rFonts w:hint="default" w:ascii="Times New Roman" w:hAnsi="Times New Roman" w:cs="Times New Roman"/>
          <w:sz w:val="20"/>
          <w:szCs w:val="20"/>
        </w:rPr>
        <w:t>Серија радионица помогла је ученицима да разумеју важност традиционалне српске кухиње, као и дубоку повезаност између хране, духовности и историје у контексту Светог Саве. Практичан рад омогућио је ученицима да стекну практично искуство у припреми традиционалних јела и да дубље разумеју културну и историјску улогу коју ова јела имају у српској традицији.</w:t>
      </w:r>
    </w:p>
    <w:p w14:paraId="679FB11C">
      <w:pPr>
        <w:jc w:val="center"/>
        <w:rPr>
          <w:rFonts w:hint="default" w:ascii="Times New Roman" w:hAnsi="Times New Roman" w:cs="Times New Roman"/>
          <w:b/>
          <w:bCs/>
          <w:sz w:val="20"/>
          <w:szCs w:val="20"/>
          <w:lang w:val="sr-Cyrl-RS"/>
        </w:rPr>
      </w:pPr>
      <w:r>
        <w:rPr>
          <w:rFonts w:hint="default" w:ascii="Times New Roman" w:hAnsi="Times New Roman" w:cs="Times New Roman"/>
          <w:b/>
          <w:bCs/>
          <w:sz w:val="20"/>
          <w:szCs w:val="20"/>
          <w:lang w:val="sr-Cyrl-RS"/>
        </w:rPr>
        <w:t>Физичком активношћу до здравља</w:t>
      </w:r>
    </w:p>
    <w:p w14:paraId="02448B15">
      <w:pPr>
        <w:rPr>
          <w:rFonts w:hint="default" w:ascii="Times New Roman" w:hAnsi="Times New Roman" w:cs="Times New Roman"/>
          <w:b w:val="0"/>
          <w:bCs w:val="0"/>
          <w:sz w:val="20"/>
          <w:szCs w:val="20"/>
          <w:lang w:val="sr-Cyrl-RS"/>
        </w:rPr>
      </w:pPr>
      <w:r>
        <w:rPr>
          <w:rFonts w:hint="default" w:ascii="Times New Roman" w:hAnsi="Times New Roman" w:cs="Times New Roman"/>
          <w:b w:val="0"/>
          <w:bCs w:val="0"/>
          <w:sz w:val="20"/>
          <w:szCs w:val="20"/>
        </w:rPr>
        <w:t>Друго полугодиште је по одлуци Министарства Просвете почело недељу дана касније, 20.01.2025.године. Две недеље у јануару су одрађене по плану , што се тиче тема, а термине смо комбиновали спрам ученика који су били на блок настави и ученика који су припремали приредбу за светосавску приредбу. Одрађено је више часова него што је планирано,али су уместо сат ипо трајали од 45 мин - 60мин.</w:t>
      </w:r>
      <w:r>
        <w:rPr>
          <w:rFonts w:hint="default" w:ascii="Times New Roman" w:hAnsi="Times New Roman" w:cs="Times New Roman"/>
          <w:b w:val="0"/>
          <w:bCs w:val="0"/>
          <w:sz w:val="20"/>
          <w:szCs w:val="20"/>
          <w:lang w:val="sr-Cyrl-RS"/>
        </w:rPr>
        <w:t xml:space="preserve"> До 12.фебруара часови одрађени по плану а до краја фебруара онлајн путем Гугл Мит-а и Гугл учионице</w:t>
      </w:r>
    </w:p>
    <w:p w14:paraId="16C37E5F">
      <w:pPr>
        <w:jc w:val="center"/>
        <w:rPr>
          <w:rFonts w:hint="default"/>
          <w:b/>
          <w:bCs/>
          <w:lang w:val="sr-Cyrl-RS"/>
        </w:rPr>
      </w:pPr>
    </w:p>
    <w:p w14:paraId="27017978">
      <w:pPr>
        <w:rPr>
          <w:rFonts w:hint="default"/>
          <w:lang w:val="sr-Cyrl-RS"/>
        </w:rPr>
      </w:pPr>
    </w:p>
    <w:p w14:paraId="500AA438">
      <w:pPr>
        <w:jc w:val="center"/>
        <w:rPr>
          <w:rFonts w:hint="default"/>
          <w:b/>
          <w:bCs/>
          <w:sz w:val="32"/>
          <w:szCs w:val="32"/>
          <w:lang w:val="sr-Cyrl-RS"/>
        </w:rPr>
      </w:pPr>
      <w:r>
        <w:rPr>
          <w:rFonts w:hint="default"/>
          <w:b/>
          <w:bCs/>
          <w:sz w:val="32"/>
          <w:szCs w:val="32"/>
          <w:lang w:val="sr-Cyrl-RS"/>
        </w:rPr>
        <w:t>Извештај за март и април</w:t>
      </w:r>
    </w:p>
    <w:p w14:paraId="5CBFDA0E">
      <w:pPr>
        <w:jc w:val="center"/>
        <w:rPr>
          <w:rFonts w:hint="default" w:ascii="Times New Roman" w:hAnsi="Times New Roman" w:cs="Times New Roman"/>
          <w:b/>
          <w:bCs/>
          <w:sz w:val="20"/>
          <w:szCs w:val="20"/>
          <w:lang w:val="sr-Cyrl-RS"/>
        </w:rPr>
      </w:pPr>
      <w:r>
        <w:rPr>
          <w:rFonts w:hint="default" w:ascii="Times New Roman" w:hAnsi="Times New Roman" w:cs="Times New Roman"/>
          <w:b/>
          <w:bCs/>
          <w:sz w:val="20"/>
          <w:szCs w:val="20"/>
          <w:lang w:val="sr-Cyrl-RS"/>
        </w:rPr>
        <w:t>Магија војвођанске варошице</w:t>
      </w:r>
    </w:p>
    <w:p w14:paraId="01AAD713">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Време реализације: уторком и петком након</w:t>
      </w:r>
      <w:r>
        <w:rPr>
          <w:rFonts w:hint="default" w:ascii="Times New Roman" w:hAnsi="Times New Roman" w:cs="Times New Roman"/>
          <w:b/>
          <w:bCs/>
          <w:sz w:val="20"/>
          <w:szCs w:val="20"/>
          <w:lang w:val="sr-Latn-RS"/>
        </w:rPr>
        <w:t>/</w:t>
      </w:r>
      <w:r>
        <w:rPr>
          <w:rFonts w:hint="default" w:ascii="Times New Roman" w:hAnsi="Times New Roman" w:cs="Times New Roman"/>
          <w:sz w:val="20"/>
          <w:szCs w:val="20"/>
          <w:lang w:val="sr-Cyrl-RS"/>
        </w:rPr>
        <w:t xml:space="preserve">пре наставе </w:t>
      </w:r>
    </w:p>
    <w:p w14:paraId="7AA18810">
      <w:pPr>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Учесници – 11 ученика другог разреда образовног профила: туристички техничар</w:t>
      </w:r>
    </w:p>
    <w:p w14:paraId="0F957B79">
      <w:pPr>
        <w:rPr>
          <w:rFonts w:hint="default" w:ascii="Times New Roman" w:hAnsi="Times New Roman" w:cs="Times New Roman"/>
          <w:sz w:val="20"/>
          <w:szCs w:val="20"/>
          <w:lang w:val="sr-Cyrl-RS"/>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45"/>
        <w:gridCol w:w="5443"/>
        <w:gridCol w:w="1228"/>
      </w:tblGrid>
      <w:tr w14:paraId="0AC4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 w:type="pct"/>
          </w:tcPr>
          <w:p w14:paraId="685BDB73">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Тема</w:t>
            </w:r>
          </w:p>
        </w:tc>
        <w:tc>
          <w:tcPr>
            <w:tcW w:w="249" w:type="pct"/>
          </w:tcPr>
          <w:p w14:paraId="7100C6F8">
            <w:pPr>
              <w:spacing w:after="0" w:line="240" w:lineRule="auto"/>
              <w:jc w:val="center"/>
              <w:rPr>
                <w:rFonts w:hint="default" w:ascii="Times New Roman" w:hAnsi="Times New Roman" w:eastAsia="Calibri" w:cs="Times New Roman"/>
                <w:sz w:val="20"/>
                <w:szCs w:val="20"/>
                <w:lang w:val="sr-Cyrl-RS"/>
              </w:rPr>
            </w:pPr>
          </w:p>
        </w:tc>
        <w:tc>
          <w:tcPr>
            <w:tcW w:w="3298" w:type="pct"/>
          </w:tcPr>
          <w:p w14:paraId="56C6996B">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Садржај активности</w:t>
            </w:r>
          </w:p>
        </w:tc>
        <w:tc>
          <w:tcPr>
            <w:tcW w:w="771" w:type="pct"/>
          </w:tcPr>
          <w:p w14:paraId="60AEBB08">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Време реализације</w:t>
            </w:r>
          </w:p>
        </w:tc>
      </w:tr>
      <w:tr w14:paraId="6359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7" w:hRule="atLeast"/>
        </w:trPr>
        <w:tc>
          <w:tcPr>
            <w:tcW w:w="680" w:type="pct"/>
            <w:vAlign w:val="center"/>
          </w:tcPr>
          <w:p w14:paraId="0935860F">
            <w:pPr>
              <w:spacing w:after="0" w:line="240" w:lineRule="auto"/>
              <w:jc w:val="center"/>
              <w:rPr>
                <w:rFonts w:hint="default" w:ascii="Times New Roman" w:hAnsi="Times New Roman" w:eastAsia="Calibri" w:cs="Times New Roman"/>
                <w:sz w:val="20"/>
                <w:szCs w:val="20"/>
                <w:lang w:val="sr-Cyrl-RS"/>
              </w:rPr>
            </w:pPr>
          </w:p>
          <w:p w14:paraId="0712FBA7">
            <w:pPr>
              <w:spacing w:after="0" w:line="240" w:lineRule="auto"/>
              <w:jc w:val="center"/>
              <w:rPr>
                <w:rFonts w:hint="default" w:ascii="Times New Roman" w:hAnsi="Times New Roman" w:eastAsia="Calibri" w:cs="Times New Roman"/>
                <w:sz w:val="20"/>
                <w:szCs w:val="20"/>
                <w:lang w:val="sr-Latn-RS"/>
              </w:rPr>
            </w:pPr>
          </w:p>
          <w:p w14:paraId="2D043DCE">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СЛАТКИ УКУСИ</w:t>
            </w:r>
          </w:p>
        </w:tc>
        <w:tc>
          <w:tcPr>
            <w:tcW w:w="249" w:type="pct"/>
            <w:textDirection w:val="btLr"/>
            <w:vAlign w:val="center"/>
          </w:tcPr>
          <w:p w14:paraId="4BC45FF2">
            <w:pPr>
              <w:spacing w:after="0" w:line="240" w:lineRule="auto"/>
              <w:ind w:left="113" w:right="113"/>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МАРТ</w:t>
            </w:r>
          </w:p>
        </w:tc>
        <w:tc>
          <w:tcPr>
            <w:tcW w:w="3298" w:type="pct"/>
          </w:tcPr>
          <w:p w14:paraId="1A8B8A07">
            <w:pPr>
              <w:spacing w:after="0" w:line="240" w:lineRule="auto"/>
              <w:jc w:val="center"/>
              <w:rPr>
                <w:rFonts w:hint="default" w:ascii="Times New Roman" w:hAnsi="Times New Roman" w:eastAsia="Calibri" w:cs="Times New Roman"/>
                <w:sz w:val="20"/>
                <w:szCs w:val="20"/>
                <w:lang w:val="sr-Cyrl-RS"/>
              </w:rPr>
            </w:pPr>
          </w:p>
          <w:p w14:paraId="30D57027">
            <w:pPr>
              <w:spacing w:after="0" w:line="240" w:lineRule="auto"/>
              <w:contextualSpacing/>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 xml:space="preserve"> </w:t>
            </w:r>
          </w:p>
          <w:p w14:paraId="0E2EC2EB">
            <w:pPr>
              <w:pStyle w:val="20"/>
              <w:numPr>
                <w:ilvl w:val="0"/>
                <w:numId w:val="74"/>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истраживачки задаци:- гастрономска понуда мога краја</w:t>
            </w:r>
          </w:p>
          <w:p w14:paraId="0D3C00AF">
            <w:pPr>
              <w:pStyle w:val="20"/>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(рибљи специјалитети и домаћа традиционална јела)</w:t>
            </w:r>
          </w:p>
          <w:p w14:paraId="6CC45AE6">
            <w:pPr>
              <w:pStyle w:val="20"/>
              <w:numPr>
                <w:ilvl w:val="0"/>
                <w:numId w:val="74"/>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утицај етничке структуре на гастрономску понуду нашег краја</w:t>
            </w:r>
          </w:p>
          <w:p w14:paraId="5E24D0B9">
            <w:pPr>
              <w:pStyle w:val="20"/>
              <w:numPr>
                <w:ilvl w:val="0"/>
                <w:numId w:val="74"/>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гастрономске манифестације</w:t>
            </w:r>
          </w:p>
          <w:p w14:paraId="03DA650F">
            <w:pPr>
              <w:pStyle w:val="20"/>
              <w:numPr>
                <w:ilvl w:val="0"/>
                <w:numId w:val="74"/>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израда брошура – Слатки укуси мога краја</w:t>
            </w:r>
          </w:p>
          <w:p w14:paraId="5CCE5F38">
            <w:pPr>
              <w:spacing w:after="0" w:line="240" w:lineRule="auto"/>
              <w:ind w:left="720"/>
              <w:contextualSpacing/>
              <w:rPr>
                <w:rFonts w:hint="default" w:ascii="Times New Roman" w:hAnsi="Times New Roman" w:eastAsia="Calibri" w:cs="Times New Roman"/>
                <w:sz w:val="20"/>
                <w:szCs w:val="20"/>
                <w:lang w:val="sr-Cyrl-RS"/>
              </w:rPr>
            </w:pPr>
          </w:p>
          <w:p w14:paraId="73FF1473">
            <w:pPr>
              <w:spacing w:after="0" w:line="240" w:lineRule="auto"/>
              <w:rPr>
                <w:rFonts w:hint="default" w:ascii="Times New Roman" w:hAnsi="Times New Roman" w:eastAsia="Calibri" w:cs="Times New Roman"/>
                <w:sz w:val="20"/>
                <w:szCs w:val="20"/>
                <w:lang w:val="sr-Cyrl-RS"/>
              </w:rPr>
            </w:pPr>
          </w:p>
        </w:tc>
        <w:tc>
          <w:tcPr>
            <w:tcW w:w="771" w:type="pct"/>
          </w:tcPr>
          <w:p w14:paraId="2C3A0FD4">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 xml:space="preserve">Пре наставе </w:t>
            </w:r>
          </w:p>
          <w:p w14:paraId="117187AE">
            <w:pPr>
              <w:spacing w:after="0" w:line="240" w:lineRule="auto"/>
              <w:jc w:val="center"/>
              <w:rPr>
                <w:rFonts w:hint="default" w:ascii="Times New Roman" w:hAnsi="Times New Roman" w:eastAsia="Calibri" w:cs="Times New Roman"/>
                <w:sz w:val="20"/>
                <w:szCs w:val="20"/>
                <w:lang w:val="sr-Latn-RS"/>
              </w:rPr>
            </w:pPr>
            <w:r>
              <w:rPr>
                <w:rFonts w:hint="default" w:ascii="Times New Roman" w:hAnsi="Times New Roman" w:eastAsia="Calibri" w:cs="Times New Roman"/>
                <w:sz w:val="20"/>
                <w:szCs w:val="20"/>
                <w:lang w:val="sr-Cyrl-RS"/>
              </w:rPr>
              <w:t xml:space="preserve">2 </w:t>
            </w:r>
            <w:r>
              <w:rPr>
                <w:rFonts w:hint="default" w:ascii="Times New Roman" w:hAnsi="Times New Roman" w:eastAsia="Calibri" w:cs="Times New Roman"/>
                <w:sz w:val="20"/>
                <w:szCs w:val="20"/>
                <w:lang w:val="sr-Latn-RS"/>
              </w:rPr>
              <w:t xml:space="preserve">x </w:t>
            </w:r>
            <w:r>
              <w:rPr>
                <w:rFonts w:hint="default" w:ascii="Times New Roman" w:hAnsi="Times New Roman" w:eastAsia="Calibri" w:cs="Times New Roman"/>
                <w:sz w:val="20"/>
                <w:szCs w:val="20"/>
                <w:lang w:val="sr-Cyrl-RS"/>
              </w:rPr>
              <w:t>2 недељно</w:t>
            </w:r>
          </w:p>
          <w:p w14:paraId="7D87FDE5">
            <w:pPr>
              <w:spacing w:after="0" w:line="240" w:lineRule="auto"/>
              <w:jc w:val="center"/>
              <w:rPr>
                <w:rFonts w:hint="default" w:ascii="Times New Roman" w:hAnsi="Times New Roman" w:eastAsia="Calibri" w:cs="Times New Roman"/>
                <w:sz w:val="20"/>
                <w:szCs w:val="20"/>
                <w:lang w:val="sr-Latn-RS"/>
              </w:rPr>
            </w:pPr>
            <w:r>
              <w:rPr>
                <w:rFonts w:hint="default" w:ascii="Times New Roman" w:hAnsi="Times New Roman" w:eastAsia="Calibri" w:cs="Times New Roman"/>
                <w:sz w:val="20"/>
                <w:szCs w:val="20"/>
                <w:lang w:val="sr-Latn-RS"/>
              </w:rPr>
              <w:t>11:00 – 12:30</w:t>
            </w:r>
          </w:p>
          <w:p w14:paraId="038DB002">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4.03.2025..</w:t>
            </w:r>
          </w:p>
          <w:p w14:paraId="6DA5DE11">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6.03.2025</w:t>
            </w:r>
          </w:p>
          <w:p w14:paraId="0F452BDD">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11.03.2025</w:t>
            </w:r>
          </w:p>
          <w:p w14:paraId="6BB07029">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13.03.2025</w:t>
            </w:r>
          </w:p>
          <w:p w14:paraId="6ACBBB8B">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18.03.2025</w:t>
            </w:r>
          </w:p>
          <w:p w14:paraId="77B19B1B">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20.03.2025.</w:t>
            </w:r>
          </w:p>
          <w:p w14:paraId="1F187658">
            <w:pPr>
              <w:spacing w:after="0" w:line="240" w:lineRule="auto"/>
              <w:rPr>
                <w:rFonts w:hint="default" w:ascii="Times New Roman" w:hAnsi="Times New Roman" w:eastAsia="Calibri" w:cs="Times New Roman"/>
                <w:sz w:val="20"/>
                <w:szCs w:val="20"/>
                <w:lang w:val="sr-Latn-RS"/>
              </w:rPr>
            </w:pPr>
            <w:r>
              <w:rPr>
                <w:rFonts w:hint="default" w:ascii="Times New Roman" w:hAnsi="Times New Roman" w:eastAsia="Calibri" w:cs="Times New Roman"/>
                <w:sz w:val="20"/>
                <w:szCs w:val="20"/>
                <w:lang w:val="sr-Latn-RS"/>
              </w:rPr>
              <w:t>25.0</w:t>
            </w:r>
            <w:r>
              <w:rPr>
                <w:rFonts w:hint="default" w:ascii="Times New Roman" w:hAnsi="Times New Roman" w:eastAsia="Calibri" w:cs="Times New Roman"/>
                <w:sz w:val="20"/>
                <w:szCs w:val="20"/>
                <w:lang w:val="sr-Cyrl-RS"/>
              </w:rPr>
              <w:t>3</w:t>
            </w:r>
            <w:r>
              <w:rPr>
                <w:rFonts w:hint="default" w:ascii="Times New Roman" w:hAnsi="Times New Roman" w:eastAsia="Calibri" w:cs="Times New Roman"/>
                <w:sz w:val="20"/>
                <w:szCs w:val="20"/>
                <w:lang w:val="sr-Latn-RS"/>
              </w:rPr>
              <w:t>.2025.</w:t>
            </w:r>
          </w:p>
          <w:p w14:paraId="481B6B04">
            <w:pPr>
              <w:spacing w:after="0" w:line="240" w:lineRule="auto"/>
              <w:rPr>
                <w:rFonts w:hint="default" w:ascii="Times New Roman" w:hAnsi="Times New Roman" w:eastAsia="Calibri" w:cs="Times New Roman"/>
                <w:sz w:val="20"/>
                <w:szCs w:val="20"/>
                <w:lang w:val="sr-Latn-RS"/>
              </w:rPr>
            </w:pPr>
            <w:r>
              <w:rPr>
                <w:rFonts w:hint="default" w:ascii="Times New Roman" w:hAnsi="Times New Roman" w:eastAsia="Calibri" w:cs="Times New Roman"/>
                <w:sz w:val="20"/>
                <w:szCs w:val="20"/>
                <w:lang w:val="sr-Latn-RS"/>
              </w:rPr>
              <w:t>27.0</w:t>
            </w:r>
            <w:r>
              <w:rPr>
                <w:rFonts w:hint="default" w:ascii="Times New Roman" w:hAnsi="Times New Roman" w:eastAsia="Calibri" w:cs="Times New Roman"/>
                <w:sz w:val="20"/>
                <w:szCs w:val="20"/>
                <w:lang w:val="sr-Cyrl-RS"/>
              </w:rPr>
              <w:t>3</w:t>
            </w:r>
            <w:r>
              <w:rPr>
                <w:rFonts w:hint="default" w:ascii="Times New Roman" w:hAnsi="Times New Roman" w:eastAsia="Calibri" w:cs="Times New Roman"/>
                <w:sz w:val="20"/>
                <w:szCs w:val="20"/>
                <w:lang w:val="sr-Latn-RS"/>
              </w:rPr>
              <w:t>.2025</w:t>
            </w:r>
          </w:p>
        </w:tc>
      </w:tr>
      <w:tr w14:paraId="5D05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7" w:hRule="atLeast"/>
        </w:trPr>
        <w:tc>
          <w:tcPr>
            <w:tcW w:w="680" w:type="pct"/>
            <w:vAlign w:val="center"/>
          </w:tcPr>
          <w:p w14:paraId="58021C4F">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КУДА НАС ВОЗИ ОВАЈ ФИЈАКЕР – РЕЗЕРВАТ ПРИРОДЕ КАРАЂОРЂЕВО И БАГРЕМАРА</w:t>
            </w:r>
          </w:p>
        </w:tc>
        <w:tc>
          <w:tcPr>
            <w:tcW w:w="249" w:type="pct"/>
            <w:textDirection w:val="btLr"/>
            <w:vAlign w:val="center"/>
          </w:tcPr>
          <w:p w14:paraId="1CCF742D">
            <w:pPr>
              <w:spacing w:after="0" w:line="240" w:lineRule="auto"/>
              <w:ind w:left="113" w:right="113"/>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АПРИЛ</w:t>
            </w:r>
          </w:p>
        </w:tc>
        <w:tc>
          <w:tcPr>
            <w:tcW w:w="3298" w:type="pct"/>
          </w:tcPr>
          <w:p w14:paraId="5D0F53AA">
            <w:pPr>
              <w:spacing w:after="0" w:line="240" w:lineRule="auto"/>
              <w:rPr>
                <w:rFonts w:hint="default" w:ascii="Times New Roman" w:hAnsi="Times New Roman" w:eastAsia="Calibri" w:cs="Times New Roman"/>
                <w:sz w:val="20"/>
                <w:szCs w:val="20"/>
                <w:lang w:val="sr-Cyrl-RS"/>
              </w:rPr>
            </w:pPr>
          </w:p>
          <w:p w14:paraId="7D9C978E">
            <w:pPr>
              <w:pStyle w:val="20"/>
              <w:numPr>
                <w:ilvl w:val="0"/>
                <w:numId w:val="85"/>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презентација природних вредности резервата - оаза одмора, лова и коњичког спорта – Карађорђево</w:t>
            </w:r>
          </w:p>
          <w:p w14:paraId="2B71B33E">
            <w:pPr>
              <w:pStyle w:val="20"/>
              <w:numPr>
                <w:ilvl w:val="0"/>
                <w:numId w:val="85"/>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промоција  живота у природи – здраво и креативно коришћење слободног времена</w:t>
            </w:r>
          </w:p>
          <w:p w14:paraId="5D290246">
            <w:pPr>
              <w:pStyle w:val="20"/>
              <w:numPr>
                <w:ilvl w:val="0"/>
                <w:numId w:val="85"/>
              </w:num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осмишљавање рекреативних, стваралачких и едукативних активности, које ће посетиоце (посебно најмлађе) да уведу у свет природе, уз поруку да буду чувари природних вредности</w:t>
            </w:r>
          </w:p>
        </w:tc>
        <w:tc>
          <w:tcPr>
            <w:tcW w:w="771" w:type="pct"/>
          </w:tcPr>
          <w:p w14:paraId="5C04DBC8">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 xml:space="preserve">После наставе </w:t>
            </w:r>
          </w:p>
          <w:p w14:paraId="5FDCB164">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 x 2 недељно</w:t>
            </w:r>
          </w:p>
          <w:p w14:paraId="176F484B">
            <w:pPr>
              <w:spacing w:after="0" w:line="240" w:lineRule="auto"/>
              <w:jc w:val="center"/>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14:00-15:30</w:t>
            </w:r>
          </w:p>
          <w:p w14:paraId="72F66DE5">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1.04.2025..</w:t>
            </w:r>
          </w:p>
          <w:p w14:paraId="3CB87180">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3.04.2025</w:t>
            </w:r>
          </w:p>
          <w:p w14:paraId="10512F61">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8.04.2025</w:t>
            </w:r>
          </w:p>
          <w:p w14:paraId="4EE3E6D3">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10.04.2025</w:t>
            </w:r>
          </w:p>
          <w:p w14:paraId="36517523">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15.04.2025</w:t>
            </w:r>
          </w:p>
          <w:p w14:paraId="7EC215F1">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22.04.2025</w:t>
            </w:r>
          </w:p>
          <w:p w14:paraId="2ADA6CD5">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24.04.2025.</w:t>
            </w:r>
          </w:p>
          <w:p w14:paraId="2607F807">
            <w:pPr>
              <w:spacing w:after="0" w:line="240" w:lineRule="auto"/>
              <w:rPr>
                <w:rFonts w:hint="default" w:ascii="Times New Roman" w:hAnsi="Times New Roman" w:eastAsia="Calibri" w:cs="Times New Roman"/>
                <w:sz w:val="20"/>
                <w:szCs w:val="20"/>
                <w:lang w:val="sr-Cyrl-RS"/>
              </w:rPr>
            </w:pPr>
            <w:r>
              <w:rPr>
                <w:rFonts w:hint="default" w:ascii="Times New Roman" w:hAnsi="Times New Roman" w:eastAsia="Calibri" w:cs="Times New Roman"/>
                <w:sz w:val="20"/>
                <w:szCs w:val="20"/>
                <w:lang w:val="sr-Cyrl-RS"/>
              </w:rPr>
              <w:t>29.04.2025.</w:t>
            </w:r>
          </w:p>
        </w:tc>
      </w:tr>
    </w:tbl>
    <w:p w14:paraId="543195C2">
      <w:pPr>
        <w:rPr>
          <w:rFonts w:hint="default" w:ascii="Times New Roman" w:hAnsi="Times New Roman" w:cs="Times New Roman"/>
          <w:sz w:val="20"/>
          <w:szCs w:val="20"/>
          <w:lang w:val="sr-Cyrl-RS"/>
        </w:rPr>
      </w:pPr>
    </w:p>
    <w:p w14:paraId="2C6AE69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Calibri" w:hAnsi="Calibri" w:cs="Calibri"/>
          <w:b/>
          <w:bCs/>
          <w:sz w:val="21"/>
          <w:szCs w:val="21"/>
          <w:lang w:val="sr-Cyrl-RS"/>
        </w:rPr>
        <w:t>Кулинарски светови: Обогаћивање знања и вештина кроз гастрономију</w:t>
      </w:r>
    </w:p>
    <w:p w14:paraId="138FEC92">
      <w:pPr>
        <w:rPr>
          <w:rFonts w:hint="default" w:ascii="Times New Roman" w:hAnsi="Times New Roman" w:cs="Times New Roman"/>
          <w:sz w:val="20"/>
          <w:szCs w:val="20"/>
        </w:rPr>
      </w:pPr>
      <w:r>
        <w:rPr>
          <w:rFonts w:hint="default" w:ascii="Times New Roman" w:hAnsi="Times New Roman" w:cs="Times New Roman"/>
          <w:sz w:val="20"/>
          <w:szCs w:val="20"/>
          <w:lang w:val="sr-Cyrl-RS"/>
        </w:rPr>
        <w:t>О</w:t>
      </w:r>
      <w:r>
        <w:rPr>
          <w:rFonts w:hint="default" w:ascii="Times New Roman" w:hAnsi="Times New Roman" w:cs="Times New Roman"/>
          <w:sz w:val="20"/>
          <w:szCs w:val="20"/>
        </w:rPr>
        <w:t xml:space="preserve">држане </w:t>
      </w:r>
      <w:r>
        <w:rPr>
          <w:rFonts w:hint="default" w:ascii="Times New Roman" w:hAnsi="Times New Roman" w:cs="Times New Roman"/>
          <w:sz w:val="20"/>
          <w:szCs w:val="20"/>
          <w:lang w:val="sr-Cyrl-RS"/>
        </w:rPr>
        <w:t xml:space="preserve">су </w:t>
      </w:r>
      <w:r>
        <w:rPr>
          <w:rFonts w:hint="default" w:ascii="Times New Roman" w:hAnsi="Times New Roman" w:cs="Times New Roman"/>
          <w:sz w:val="20"/>
          <w:szCs w:val="20"/>
        </w:rPr>
        <w:t>радионице са средњошколцима у оквиру програма "Зелени извор укуса", које су обухватиле различите аспекте значаја зачинског биља. Теме су укључивале историјску улогу зачина и лековитог биља у људској исхрани, ботаничке карактеристике и класификацију зачинског биља, као и еколошки значај гајења зачинског биља у урбаним срединама. Ученици су упознати са теоријом укуса и мириса у гастрономији, као и са методама конзервације и чувања зачинског биља. Такође, истакнуте су разлике између индустријски обрађених и свежих зачина. Радионице су омогућиле ученицима да стекну практично и теоријско знање о важности зачинског биља, подстичући их на разматрање његовог утицаја на исхрану, екологију и културу.</w:t>
      </w:r>
    </w:p>
    <w:p w14:paraId="3E6B679F">
      <w:pPr>
        <w:rPr>
          <w:rFonts w:hint="default" w:ascii="Times New Roman" w:hAnsi="Times New Roman" w:cs="Times New Roman"/>
          <w:sz w:val="20"/>
          <w:szCs w:val="20"/>
        </w:rPr>
      </w:pPr>
      <w:r>
        <w:rPr>
          <w:rFonts w:hint="default" w:ascii="Times New Roman" w:hAnsi="Times New Roman" w:cs="Times New Roman"/>
          <w:sz w:val="20"/>
          <w:szCs w:val="20"/>
        </w:rPr>
        <w:t>Поред основних радионица, у априлу су одржане и заједничке радионице са Читалачким клубом. Тема је била филм Једи, моли, воли, а ученици Читалачког клуба су презентовали књигу која је инспирисала овај филм. У исто време, кувари су припремали традиционалне италијанске рецепте, попут тир</w:t>
      </w:r>
      <w:r>
        <w:rPr>
          <w:rFonts w:hint="default" w:ascii="Times New Roman" w:hAnsi="Times New Roman" w:cs="Times New Roman"/>
          <w:sz w:val="20"/>
          <w:szCs w:val="20"/>
          <w:lang w:val="sr-Cyrl-RS"/>
        </w:rPr>
        <w:t>а</w:t>
      </w:r>
      <w:r>
        <w:rPr>
          <w:rFonts w:hint="default" w:ascii="Times New Roman" w:hAnsi="Times New Roman" w:cs="Times New Roman"/>
          <w:sz w:val="20"/>
          <w:szCs w:val="20"/>
        </w:rPr>
        <w:t>мис</w:t>
      </w:r>
      <w:r>
        <w:rPr>
          <w:rFonts w:hint="default" w:ascii="Times New Roman" w:hAnsi="Times New Roman" w:cs="Times New Roman"/>
          <w:sz w:val="20"/>
          <w:szCs w:val="20"/>
          <w:lang w:val="sr-Cyrl-RS"/>
        </w:rPr>
        <w:t>уа</w:t>
      </w:r>
      <w:r>
        <w:rPr>
          <w:rFonts w:hint="default" w:ascii="Times New Roman" w:hAnsi="Times New Roman" w:cs="Times New Roman"/>
          <w:sz w:val="20"/>
          <w:szCs w:val="20"/>
        </w:rPr>
        <w:t xml:space="preserve"> и пасте, чиме су ученици имали прилику да упознају гастрономску традицију Италије. Ове радионице су обогатиле програм и омогућиле ученицима да кроз књигу и кување истраже културне и кулинарске аспекте који су дубоко повезани са темама укуса и живота.</w:t>
      </w:r>
    </w:p>
    <w:p w14:paraId="32BE2AEE">
      <w:pPr>
        <w:rPr>
          <w:rFonts w:hint="default" w:ascii="Times New Roman" w:hAnsi="Times New Roman" w:cs="Times New Roman"/>
          <w:sz w:val="20"/>
          <w:szCs w:val="20"/>
          <w:lang w:val="sr-Cyrl-RS"/>
        </w:rPr>
      </w:pPr>
    </w:p>
    <w:p w14:paraId="15595B59">
      <w:pPr>
        <w:jc w:val="center"/>
        <w:rPr>
          <w:rFonts w:hint="default" w:ascii="Times New Roman" w:hAnsi="Times New Roman" w:cs="Times New Roman"/>
          <w:b/>
          <w:bCs/>
          <w:sz w:val="20"/>
          <w:szCs w:val="20"/>
          <w:lang w:val="sr-Cyrl-RS"/>
        </w:rPr>
      </w:pPr>
      <w:r>
        <w:rPr>
          <w:rFonts w:hint="default" w:ascii="Times New Roman" w:hAnsi="Times New Roman" w:cs="Times New Roman"/>
          <w:b/>
          <w:bCs/>
          <w:sz w:val="20"/>
          <w:szCs w:val="20"/>
          <w:lang w:val="sr-Cyrl-RS"/>
        </w:rPr>
        <w:t>Физичком активношћу до здравља</w:t>
      </w:r>
    </w:p>
    <w:p w14:paraId="16812B5E">
      <w:pP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Часови једносменског обогаћеног рада су већином одржавани онлајн ,путем апликације Класрум,преко  Гугл-мита. Један дао часова у месецу априлу је одржан у дечијем парку на Дунаву. У парку су искориштени постојећи реквизити како би се направио полигон.</w:t>
      </w:r>
    </w:p>
    <w:p w14:paraId="2AADEA8B">
      <w:pP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Број ученика присутних на часовима је био дупло мањи него у нормалним условима.</w:t>
      </w:r>
    </w:p>
    <w:p w14:paraId="3CDA1B98">
      <w:pPr>
        <w:jc w:val="center"/>
        <w:rPr>
          <w:rFonts w:hint="default" w:ascii="Times New Roman" w:hAnsi="Times New Roman" w:cs="Times New Roman"/>
          <w:b/>
          <w:bCs/>
          <w:sz w:val="20"/>
          <w:szCs w:val="20"/>
          <w:lang w:val="sr-Cyrl-RS"/>
        </w:rPr>
      </w:pPr>
      <w:r>
        <w:rPr>
          <w:rFonts w:hint="default" w:ascii="Times New Roman" w:hAnsi="Times New Roman" w:cs="Times New Roman"/>
          <w:b/>
          <w:bCs/>
          <w:sz w:val="20"/>
          <w:szCs w:val="20"/>
          <w:lang w:val="sr-Cyrl-RS"/>
        </w:rPr>
        <w:t>Читалачки клуб</w:t>
      </w:r>
    </w:p>
    <w:p w14:paraId="54C1708B">
      <w:pPr>
        <w:jc w:val="both"/>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Током месеца марта, ОЈР имали смо у вибер групи и гугл учионици. Идеја нам је била да истражујемо путописе и врло је успешно реализована. Читали смо одломке из различитих путописа и гледали путописе из различитих земаља. Ово нам је помогло да схватимо индивидуални доживљај сваког писца.</w:t>
      </w:r>
    </w:p>
    <w:p w14:paraId="512C943E">
      <w:pPr>
        <w:jc w:val="both"/>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Читали смо „Писма из Италије“ Љубомира Ненадовића , „Писма из Норвешке“ Исидоре Секулић и „Африку“ Растка Петровића, „Роман о Лондону“ Милоша Црњанског. Фокусирали смо се на домаће ауторе.  У разумевању текстова, пуно су нам помогле и биографије аутора, као и разне путописне емисије.</w:t>
      </w:r>
    </w:p>
    <w:p w14:paraId="33525FC2">
      <w:pPr>
        <w:jc w:val="center"/>
        <w:rPr>
          <w:rFonts w:hint="default" w:ascii="Times New Roman" w:hAnsi="Times New Roman" w:cs="Times New Roman"/>
          <w:b/>
          <w:bCs/>
          <w:sz w:val="20"/>
          <w:szCs w:val="20"/>
          <w:lang w:val="sr-Cyrl-RS"/>
        </w:rPr>
      </w:pPr>
    </w:p>
    <w:p w14:paraId="7025FEBE">
      <w:pPr>
        <w:jc w:val="both"/>
        <w:rPr>
          <w:rFonts w:hint="default" w:ascii="Times New Roman" w:hAnsi="Times New Roman" w:cs="Times New Roman"/>
          <w:sz w:val="20"/>
          <w:szCs w:val="20"/>
          <w:lang w:val="sr-Cyrl-RS"/>
        </w:rPr>
      </w:pPr>
      <w:r>
        <w:rPr>
          <w:rFonts w:hint="default" w:ascii="Times New Roman" w:hAnsi="Times New Roman" w:cs="Times New Roman"/>
          <w:sz w:val="20"/>
          <w:szCs w:val="20"/>
          <w:lang w:val="sr-Cyrl-RS"/>
        </w:rPr>
        <w:t xml:space="preserve">Током месеца априла, због ванредне ситуације у школи и немогућности да се приступи истој, ученици који похађају оплемењен једносменски рад из области књижевног клуба и кулинарских светова, похађали су цасове онлајн. Преко апликације вибер и гугл учионица, заједно смо реализовали кухињу Италије и књигу Елизабет Гилберт „Једи , моли, воли“ , са акцентом на радњи која се одиграва у Италији. У исто време говорили смо о књизи и напуљској пици, која се такође спомиње у књизи. Анализирали смо рецепт и повезали ове две области. Часови су били два пута недељно. </w:t>
      </w:r>
    </w:p>
    <w:tbl>
      <w:tblPr>
        <w:tblStyle w:val="46"/>
        <w:tblW w:w="957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9"/>
        <w:gridCol w:w="490"/>
        <w:gridCol w:w="3810"/>
        <w:gridCol w:w="3645"/>
      </w:tblGrid>
      <w:tr w14:paraId="6D288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gridSpan w:val="2"/>
            <w:tcBorders>
              <w:top w:val="single" w:color="000000" w:sz="4" w:space="0"/>
              <w:left w:val="single" w:color="000000" w:sz="4" w:space="0"/>
              <w:bottom w:val="single" w:color="000000" w:sz="4" w:space="0"/>
              <w:right w:val="single" w:color="000000" w:sz="4" w:space="0"/>
            </w:tcBorders>
          </w:tcPr>
          <w:p w14:paraId="2D5E3C17">
            <w:pPr>
              <w:spacing w:after="160" w:line="256"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Назив активности</w:t>
            </w:r>
          </w:p>
        </w:tc>
        <w:tc>
          <w:tcPr>
            <w:gridSpan w:val="2"/>
            <w:tcBorders>
              <w:top w:val="single" w:color="000000" w:sz="4" w:space="0"/>
              <w:left w:val="single" w:color="000000" w:sz="4" w:space="0"/>
              <w:bottom w:val="single" w:color="000000" w:sz="4" w:space="0"/>
              <w:right w:val="single" w:color="000000" w:sz="4" w:space="0"/>
            </w:tcBorders>
          </w:tcPr>
          <w:p w14:paraId="7428DC63">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firstLine="0"/>
              <w:jc w:val="center"/>
              <w:rPr>
                <w:rFonts w:hint="default" w:ascii="Times New Roman" w:hAnsi="Times New Roman" w:eastAsia="Calibri" w:cs="Times New Roman"/>
                <w:b/>
                <w:i w:val="0"/>
                <w:smallCaps w:val="0"/>
                <w:strike w:val="0"/>
                <w:color w:val="000000"/>
                <w:sz w:val="20"/>
                <w:szCs w:val="20"/>
                <w:u w:val="none"/>
                <w:shd w:val="clear" w:fill="auto"/>
                <w:vertAlign w:val="baseline"/>
              </w:rPr>
            </w:pPr>
            <w:r>
              <w:rPr>
                <w:rFonts w:hint="default" w:ascii="Times New Roman" w:hAnsi="Times New Roman" w:eastAsia="Calibri" w:cs="Times New Roman"/>
                <w:b/>
                <w:i w:val="0"/>
                <w:smallCaps w:val="0"/>
                <w:strike w:val="0"/>
                <w:color w:val="000000"/>
                <w:sz w:val="20"/>
                <w:szCs w:val="20"/>
                <w:u w:val="none"/>
                <w:shd w:val="clear" w:fill="auto"/>
                <w:vertAlign w:val="baseline"/>
                <w:rtl w:val="0"/>
              </w:rPr>
              <w:t>Повезивање и примена математичког садржаја кроз креативност, игру, истраживање, рад на рачунару, дружење</w:t>
            </w:r>
          </w:p>
          <w:p w14:paraId="21D50B09">
            <w:pPr>
              <w:spacing w:before="280" w:after="160" w:line="256" w:lineRule="auto"/>
              <w:rPr>
                <w:rFonts w:hint="default" w:ascii="Times New Roman" w:hAnsi="Times New Roman" w:cs="Times New Roman"/>
                <w:b/>
                <w:color w:val="FF0000"/>
                <w:sz w:val="20"/>
                <w:szCs w:val="20"/>
                <w:u w:val="single"/>
              </w:rPr>
            </w:pPr>
          </w:p>
        </w:tc>
      </w:tr>
      <w:tr w14:paraId="3ADF4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gridSpan w:val="2"/>
            <w:tcBorders>
              <w:top w:val="single" w:color="000000" w:sz="4" w:space="0"/>
              <w:left w:val="single" w:color="000000" w:sz="4" w:space="0"/>
              <w:bottom w:val="single" w:color="000000" w:sz="4" w:space="0"/>
              <w:right w:val="single" w:color="000000" w:sz="4" w:space="0"/>
            </w:tcBorders>
          </w:tcPr>
          <w:p w14:paraId="59220A79">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Циљна група којој је</w:t>
            </w:r>
          </w:p>
          <w:p w14:paraId="7CC1F1C1">
            <w:pPr>
              <w:spacing w:before="280" w:after="160" w:line="256"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намењено</w:t>
            </w:r>
          </w:p>
        </w:tc>
        <w:tc>
          <w:tcPr>
            <w:gridSpan w:val="2"/>
            <w:tcBorders>
              <w:top w:val="single" w:color="000000" w:sz="4" w:space="0"/>
              <w:left w:val="single" w:color="000000" w:sz="4" w:space="0"/>
              <w:bottom w:val="single" w:color="000000" w:sz="4" w:space="0"/>
              <w:right w:val="single" w:color="000000" w:sz="4" w:space="0"/>
            </w:tcBorders>
          </w:tcPr>
          <w:p w14:paraId="7DB79FD4">
            <w:pPr>
              <w:spacing w:after="160" w:line="256" w:lineRule="auto"/>
              <w:rPr>
                <w:rFonts w:hint="default" w:ascii="Times New Roman" w:hAnsi="Times New Roman" w:cs="Times New Roman"/>
                <w:sz w:val="20"/>
                <w:szCs w:val="20"/>
              </w:rPr>
            </w:pPr>
            <w:r>
              <w:rPr>
                <w:rFonts w:hint="default" w:ascii="Times New Roman" w:hAnsi="Times New Roman" w:cs="Times New Roman"/>
                <w:sz w:val="20"/>
                <w:szCs w:val="20"/>
                <w:rtl w:val="0"/>
              </w:rPr>
              <w:t>Ученици 1-4 разреда средње школе</w:t>
            </w:r>
          </w:p>
        </w:tc>
      </w:tr>
      <w:tr w14:paraId="1DBB8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gridSpan w:val="2"/>
            <w:tcBorders>
              <w:top w:val="single" w:color="000000" w:sz="4" w:space="0"/>
              <w:left w:val="single" w:color="000000" w:sz="4" w:space="0"/>
              <w:bottom w:val="single" w:color="000000" w:sz="4" w:space="0"/>
              <w:right w:val="single" w:color="000000" w:sz="4" w:space="0"/>
            </w:tcBorders>
          </w:tcPr>
          <w:p w14:paraId="1354054A">
            <w:pPr>
              <w:spacing w:after="160" w:line="256"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Носиоци активности</w:t>
            </w:r>
          </w:p>
        </w:tc>
        <w:tc>
          <w:tcPr>
            <w:gridSpan w:val="2"/>
            <w:tcBorders>
              <w:top w:val="single" w:color="000000" w:sz="4" w:space="0"/>
              <w:left w:val="single" w:color="000000" w:sz="4" w:space="0"/>
              <w:bottom w:val="single" w:color="000000" w:sz="4" w:space="0"/>
              <w:right w:val="single" w:color="000000" w:sz="4" w:space="0"/>
            </w:tcBorders>
          </w:tcPr>
          <w:p w14:paraId="09EB10AE">
            <w:pPr>
              <w:spacing w:after="160" w:line="256" w:lineRule="auto"/>
              <w:rPr>
                <w:rFonts w:hint="default" w:ascii="Times New Roman" w:hAnsi="Times New Roman" w:cs="Times New Roman"/>
                <w:sz w:val="20"/>
                <w:szCs w:val="20"/>
              </w:rPr>
            </w:pPr>
            <w:r>
              <w:rPr>
                <w:rFonts w:hint="default" w:ascii="Times New Roman" w:hAnsi="Times New Roman" w:cs="Times New Roman"/>
                <w:sz w:val="20"/>
                <w:szCs w:val="20"/>
                <w:rtl w:val="0"/>
              </w:rPr>
              <w:t>Милева Јелић у сарадњи са осталим извршиоцима Обогаћеног једносменског рада</w:t>
            </w:r>
          </w:p>
        </w:tc>
      </w:tr>
      <w:tr w14:paraId="0ABD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gridSpan w:val="2"/>
            <w:tcBorders>
              <w:top w:val="single" w:color="000000" w:sz="4" w:space="0"/>
              <w:left w:val="single" w:color="000000" w:sz="4" w:space="0"/>
              <w:bottom w:val="single" w:color="000000" w:sz="4" w:space="0"/>
              <w:right w:val="single" w:color="000000" w:sz="4" w:space="0"/>
            </w:tcBorders>
          </w:tcPr>
          <w:p w14:paraId="53D69BE9">
            <w:pPr>
              <w:spacing w:after="160" w:line="256"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Место реализације</w:t>
            </w:r>
          </w:p>
        </w:tc>
        <w:tc>
          <w:tcPr>
            <w:gridSpan w:val="2"/>
            <w:tcBorders>
              <w:top w:val="single" w:color="000000" w:sz="4" w:space="0"/>
              <w:left w:val="single" w:color="000000" w:sz="4" w:space="0"/>
              <w:bottom w:val="single" w:color="000000" w:sz="4" w:space="0"/>
              <w:right w:val="single" w:color="000000" w:sz="4" w:space="0"/>
            </w:tcBorders>
          </w:tcPr>
          <w:p w14:paraId="02FC94ED">
            <w:pPr>
              <w:spacing w:after="160" w:line="256" w:lineRule="auto"/>
              <w:rPr>
                <w:rFonts w:hint="default" w:ascii="Times New Roman" w:hAnsi="Times New Roman" w:cs="Times New Roman"/>
                <w:sz w:val="20"/>
                <w:szCs w:val="20"/>
              </w:rPr>
            </w:pPr>
            <w:r>
              <w:rPr>
                <w:rFonts w:hint="default" w:ascii="Times New Roman" w:hAnsi="Times New Roman" w:cs="Times New Roman"/>
                <w:sz w:val="20"/>
                <w:szCs w:val="20"/>
                <w:rtl w:val="0"/>
              </w:rPr>
              <w:t>онлајн, МД Талес, музеј</w:t>
            </w:r>
          </w:p>
        </w:tc>
      </w:tr>
      <w:tr w14:paraId="18C4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gridSpan w:val="2"/>
            <w:tcBorders>
              <w:top w:val="single" w:color="000000" w:sz="4" w:space="0"/>
              <w:left w:val="single" w:color="000000" w:sz="4" w:space="0"/>
              <w:bottom w:val="single" w:color="000000" w:sz="4" w:space="0"/>
              <w:right w:val="single" w:color="000000" w:sz="4" w:space="0"/>
            </w:tcBorders>
          </w:tcPr>
          <w:p w14:paraId="2A6ADE13">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Потребно ангажовање</w:t>
            </w:r>
          </w:p>
          <w:p w14:paraId="62F676C4">
            <w:pPr>
              <w:spacing w:before="280" w:after="160" w:line="256"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извршилаца</w:t>
            </w:r>
          </w:p>
        </w:tc>
        <w:tc>
          <w:tcPr>
            <w:gridSpan w:val="2"/>
            <w:tcBorders>
              <w:top w:val="single" w:color="000000" w:sz="4" w:space="0"/>
              <w:left w:val="single" w:color="000000" w:sz="4" w:space="0"/>
              <w:bottom w:val="single" w:color="000000" w:sz="4" w:space="0"/>
              <w:right w:val="single" w:color="000000" w:sz="4" w:space="0"/>
            </w:tcBorders>
          </w:tcPr>
          <w:p w14:paraId="688375E1">
            <w:pPr>
              <w:spacing w:after="160" w:line="256" w:lineRule="auto"/>
              <w:rPr>
                <w:rFonts w:hint="default" w:ascii="Times New Roman" w:hAnsi="Times New Roman" w:cs="Times New Roman"/>
                <w:sz w:val="20"/>
                <w:szCs w:val="20"/>
              </w:rPr>
            </w:pPr>
            <w:r>
              <w:rPr>
                <w:rFonts w:hint="default" w:ascii="Times New Roman" w:hAnsi="Times New Roman" w:cs="Times New Roman"/>
                <w:sz w:val="20"/>
                <w:szCs w:val="20"/>
                <w:rtl w:val="0"/>
              </w:rPr>
              <w:t>три пута недељно два часа - 30%</w:t>
            </w:r>
          </w:p>
        </w:tc>
      </w:tr>
      <w:tr w14:paraId="62416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gridSpan w:val="2"/>
            <w:tcBorders>
              <w:top w:val="single" w:color="000000" w:sz="4" w:space="0"/>
              <w:left w:val="single" w:color="000000" w:sz="4" w:space="0"/>
              <w:bottom w:val="single" w:color="000000" w:sz="4" w:space="0"/>
              <w:right w:val="single" w:color="000000" w:sz="4" w:space="0"/>
            </w:tcBorders>
          </w:tcPr>
          <w:p w14:paraId="7132AED7">
            <w:pPr>
              <w:spacing w:after="160" w:line="256"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Исхрана ученика</w:t>
            </w:r>
          </w:p>
        </w:tc>
        <w:tc>
          <w:tcPr>
            <w:gridSpan w:val="2"/>
            <w:tcBorders>
              <w:top w:val="single" w:color="000000" w:sz="4" w:space="0"/>
              <w:left w:val="single" w:color="000000" w:sz="4" w:space="0"/>
              <w:bottom w:val="single" w:color="000000" w:sz="4" w:space="0"/>
              <w:right w:val="single" w:color="000000" w:sz="4" w:space="0"/>
            </w:tcBorders>
          </w:tcPr>
          <w:p w14:paraId="15923281">
            <w:pPr>
              <w:spacing w:after="160" w:line="256" w:lineRule="auto"/>
              <w:rPr>
                <w:rFonts w:hint="default" w:ascii="Times New Roman" w:hAnsi="Times New Roman" w:cs="Times New Roman"/>
                <w:sz w:val="20"/>
                <w:szCs w:val="20"/>
              </w:rPr>
            </w:pPr>
          </w:p>
        </w:tc>
      </w:tr>
      <w:tr w14:paraId="0418C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gridSpan w:val="2"/>
            <w:tcBorders>
              <w:top w:val="single" w:color="000000" w:sz="4" w:space="0"/>
              <w:left w:val="single" w:color="000000" w:sz="4" w:space="0"/>
              <w:bottom w:val="single" w:color="000000" w:sz="4" w:space="0"/>
              <w:right w:val="single" w:color="000000" w:sz="4" w:space="0"/>
            </w:tcBorders>
          </w:tcPr>
          <w:p w14:paraId="38EC2712">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tl w:val="0"/>
              </w:rPr>
              <w:t>Процена обухвата</w:t>
            </w:r>
          </w:p>
          <w:p w14:paraId="307771BF">
            <w:pPr>
              <w:spacing w:before="280" w:after="160" w:line="256"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ученика</w:t>
            </w:r>
          </w:p>
        </w:tc>
        <w:tc>
          <w:tcPr>
            <w:gridSpan w:val="2"/>
            <w:tcBorders>
              <w:top w:val="single" w:color="000000" w:sz="4" w:space="0"/>
              <w:left w:val="single" w:color="000000" w:sz="4" w:space="0"/>
              <w:bottom w:val="single" w:color="000000" w:sz="4" w:space="0"/>
              <w:right w:val="single" w:color="000000" w:sz="4" w:space="0"/>
            </w:tcBorders>
          </w:tcPr>
          <w:p w14:paraId="5750EF63">
            <w:pPr>
              <w:spacing w:after="160" w:line="256" w:lineRule="auto"/>
              <w:rPr>
                <w:rFonts w:hint="default" w:ascii="Times New Roman" w:hAnsi="Times New Roman" w:cs="Times New Roman"/>
                <w:sz w:val="20"/>
                <w:szCs w:val="20"/>
              </w:rPr>
            </w:pPr>
            <w:r>
              <w:rPr>
                <w:rFonts w:hint="default" w:ascii="Times New Roman" w:hAnsi="Times New Roman" w:cs="Times New Roman"/>
                <w:sz w:val="20"/>
                <w:szCs w:val="20"/>
                <w:rtl w:val="0"/>
              </w:rPr>
              <w:t>Заинтересовани ученици 1., 2., 3. и 4. разреда</w:t>
            </w:r>
          </w:p>
        </w:tc>
      </w:tr>
      <w:tr w14:paraId="78932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gridSpan w:val="2"/>
            <w:tcBorders>
              <w:top w:val="single" w:color="000000" w:sz="4" w:space="0"/>
              <w:left w:val="single" w:color="000000" w:sz="4" w:space="0"/>
              <w:bottom w:val="single" w:color="000000" w:sz="4" w:space="0"/>
              <w:right w:val="single" w:color="000000" w:sz="4" w:space="0"/>
            </w:tcBorders>
          </w:tcPr>
          <w:p w14:paraId="39A03106">
            <w:pPr>
              <w:spacing w:after="160" w:line="256" w:lineRule="auto"/>
              <w:rPr>
                <w:rFonts w:hint="default" w:ascii="Times New Roman" w:hAnsi="Times New Roman" w:cs="Times New Roman"/>
                <w:sz w:val="20"/>
                <w:szCs w:val="20"/>
                <w:vertAlign w:val="superscript"/>
              </w:rPr>
            </w:pPr>
            <w:r>
              <w:rPr>
                <w:rFonts w:hint="default" w:ascii="Times New Roman" w:hAnsi="Times New Roman" w:cs="Times New Roman"/>
                <w:sz w:val="20"/>
                <w:szCs w:val="20"/>
                <w:rtl w:val="0"/>
              </w:rPr>
              <w:t>Додатни ресурси</w:t>
            </w:r>
            <w:r>
              <w:rPr>
                <w:rFonts w:hint="default" w:ascii="Times New Roman" w:hAnsi="Times New Roman" w:cs="Times New Roman"/>
                <w:sz w:val="20"/>
                <w:szCs w:val="20"/>
                <w:vertAlign w:val="superscript"/>
                <w:rtl w:val="0"/>
              </w:rPr>
              <w:t>11</w:t>
            </w:r>
          </w:p>
        </w:tc>
        <w:tc>
          <w:tcPr>
            <w:gridSpan w:val="2"/>
            <w:tcBorders>
              <w:top w:val="single" w:color="000000" w:sz="4" w:space="0"/>
              <w:left w:val="single" w:color="000000" w:sz="4" w:space="0"/>
              <w:bottom w:val="single" w:color="000000" w:sz="4" w:space="0"/>
              <w:right w:val="single" w:color="000000" w:sz="4" w:space="0"/>
            </w:tcBorders>
          </w:tcPr>
          <w:p w14:paraId="07E870BD">
            <w:pPr>
              <w:spacing w:after="160" w:line="256" w:lineRule="auto"/>
              <w:rPr>
                <w:rFonts w:hint="default" w:ascii="Times New Roman" w:hAnsi="Times New Roman" w:cs="Times New Roman"/>
                <w:sz w:val="20"/>
                <w:szCs w:val="20"/>
              </w:rPr>
            </w:pPr>
            <w:r>
              <w:rPr>
                <w:rFonts w:hint="default" w:ascii="Times New Roman" w:hAnsi="Times New Roman" w:cs="Times New Roman"/>
                <w:sz w:val="20"/>
                <w:szCs w:val="20"/>
                <w:rtl w:val="0"/>
              </w:rPr>
              <w:t>-</w:t>
            </w:r>
          </w:p>
        </w:tc>
      </w:tr>
      <w:tr w14:paraId="53FE0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4" w:hRule="atLeast"/>
        </w:trPr>
        <w:tc>
          <w:p w14:paraId="6A2A7EB5">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Еразмус+ пројекат</w:t>
            </w:r>
          </w:p>
        </w:tc>
        <w:tc>
          <w:tcPr>
            <w:gridSpan w:val="2"/>
          </w:tcPr>
          <w:p w14:paraId="32BD099B">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Март</w:t>
            </w:r>
          </w:p>
          <w:p w14:paraId="67080308">
            <w:pPr>
              <w:spacing w:after="0" w:line="240" w:lineRule="auto"/>
              <w:jc w:val="both"/>
              <w:rPr>
                <w:rFonts w:hint="default" w:ascii="Times New Roman" w:hAnsi="Times New Roman" w:cs="Times New Roman"/>
                <w:b/>
                <w:sz w:val="20"/>
                <w:szCs w:val="20"/>
              </w:rPr>
            </w:pPr>
          </w:p>
          <w:p w14:paraId="398474BF">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tl w:val="0"/>
              </w:rPr>
              <w:t xml:space="preserve">Циљ:  </w:t>
            </w:r>
            <w:r>
              <w:rPr>
                <w:rFonts w:hint="default" w:ascii="Times New Roman" w:hAnsi="Times New Roman" w:cs="Times New Roman"/>
                <w:sz w:val="20"/>
                <w:szCs w:val="20"/>
                <w:rtl w:val="0"/>
              </w:rPr>
              <w:t>интернационализација школе, вршњачко учење</w:t>
            </w:r>
          </w:p>
          <w:p w14:paraId="32F3A6C7">
            <w:pPr>
              <w:spacing w:after="0" w:line="240" w:lineRule="auto"/>
              <w:jc w:val="both"/>
              <w:rPr>
                <w:rFonts w:hint="default" w:ascii="Times New Roman" w:hAnsi="Times New Roman" w:cs="Times New Roman"/>
                <w:b/>
                <w:sz w:val="20"/>
                <w:szCs w:val="20"/>
              </w:rPr>
            </w:pPr>
          </w:p>
          <w:p w14:paraId="16AE06C2">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Динамика: </w:t>
            </w:r>
            <w:r>
              <w:rPr>
                <w:rFonts w:hint="default" w:ascii="Times New Roman" w:hAnsi="Times New Roman" w:cs="Times New Roman"/>
                <w:sz w:val="20"/>
                <w:szCs w:val="20"/>
                <w:rtl w:val="0"/>
              </w:rPr>
              <w:t>једна недеља (3 пута недељно по два часа)</w:t>
            </w:r>
          </w:p>
          <w:p w14:paraId="00000093">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Компетенције:  </w:t>
            </w:r>
          </w:p>
          <w:p w14:paraId="00000094">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•Решавање проблема</w:t>
            </w:r>
          </w:p>
          <w:p w14:paraId="00000095">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•Дигитална компетенција</w:t>
            </w:r>
          </w:p>
          <w:p w14:paraId="00000096">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•Комуникација</w:t>
            </w:r>
          </w:p>
          <w:p w14:paraId="00000097">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•Одговорно учешће у демократском друштву</w:t>
            </w:r>
          </w:p>
          <w:p w14:paraId="00000098">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•Сарадња</w:t>
            </w:r>
          </w:p>
          <w:p w14:paraId="00000099">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Предузетништво</w:t>
            </w:r>
          </w:p>
          <w:p w14:paraId="29083ADD">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финансијска писменост</w:t>
            </w:r>
          </w:p>
          <w:p w14:paraId="7497E445">
            <w:pPr>
              <w:spacing w:after="0" w:line="240" w:lineRule="auto"/>
              <w:jc w:val="both"/>
              <w:rPr>
                <w:rFonts w:hint="default" w:ascii="Times New Roman" w:hAnsi="Times New Roman" w:cs="Times New Roman"/>
                <w:b/>
                <w:sz w:val="20"/>
                <w:szCs w:val="20"/>
              </w:rPr>
            </w:pPr>
          </w:p>
          <w:p w14:paraId="62B2C9E6">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Кратак опис активности:</w:t>
            </w:r>
          </w:p>
          <w:p w14:paraId="20550DF0">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xml:space="preserve">Обзиром да школа има одобрену ВЕТ акредитацију и за ову школску годину одобрен пројекат, изабрани ученици су у оквиру припреме за мобилност имали обавезу да направе презентације везано за економију, угоститељство и културне знаменитости Португала. Ученици су презентовали на енглеском језику. У сарадњи са педагогом  Далиборком Борковић, психологом Драганом Буквић и наставником социологије Милошем Кнежевићем организоване су педагошка, психолошка и социолошка припрема ученика за мобилност. </w:t>
            </w:r>
          </w:p>
        </w:tc>
        <w:tc>
          <w:p w14:paraId="7C8E7161">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Реализација:</w:t>
            </w:r>
          </w:p>
          <w:p w14:paraId="3CEDAB81">
            <w:pPr>
              <w:spacing w:after="0" w:line="240" w:lineRule="auto"/>
              <w:jc w:val="both"/>
              <w:rPr>
                <w:rFonts w:hint="default" w:ascii="Times New Roman" w:hAnsi="Times New Roman" w:cs="Times New Roman"/>
                <w:sz w:val="20"/>
                <w:szCs w:val="20"/>
              </w:rPr>
            </w:pPr>
          </w:p>
          <w:p w14:paraId="0BC39DF1">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4.3.2025. (2 часа онлајн - консултације - припрема презентација)</w:t>
            </w:r>
          </w:p>
          <w:p w14:paraId="7E1A90BC">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6.3.2025. (2 часа уживо у просторијама музеја - презентација економски техничар)</w:t>
            </w:r>
          </w:p>
          <w:p w14:paraId="50A05487">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7.3.2025. (2 часа уживо у просторијама музеја презентација туристички техничар)</w:t>
            </w:r>
          </w:p>
          <w:p w14:paraId="42AD4B7E">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11.3.2025 (2 часа уживо у просторијама музеја презентација угоститељи)</w:t>
            </w:r>
          </w:p>
          <w:p w14:paraId="476225FB">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13.3.2025 (2 часа уживо у просторијама музеја педагошка припрема)</w:t>
            </w:r>
          </w:p>
          <w:p w14:paraId="21DD7DBF">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14.3.2025 (2 часа уживо у просторијама музеја психолошка припрема)</w:t>
            </w:r>
          </w:p>
          <w:p w14:paraId="55C63AF9">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18.3.2025. (2 часа уживо у просторијама музеја социолошка припрема)</w:t>
            </w:r>
          </w:p>
          <w:p w14:paraId="23C028EA">
            <w:pPr>
              <w:spacing w:after="0" w:line="240" w:lineRule="auto"/>
              <w:jc w:val="both"/>
              <w:rPr>
                <w:rFonts w:hint="default" w:ascii="Times New Roman" w:hAnsi="Times New Roman" w:cs="Times New Roman"/>
                <w:sz w:val="20"/>
                <w:szCs w:val="20"/>
              </w:rPr>
            </w:pPr>
          </w:p>
          <w:p w14:paraId="4DE95FD5">
            <w:pPr>
              <w:spacing w:after="0" w:line="240" w:lineRule="auto"/>
              <w:jc w:val="both"/>
              <w:rPr>
                <w:rFonts w:hint="default" w:ascii="Times New Roman" w:hAnsi="Times New Roman" w:cs="Times New Roman"/>
                <w:sz w:val="20"/>
                <w:szCs w:val="20"/>
              </w:rPr>
            </w:pPr>
          </w:p>
        </w:tc>
      </w:tr>
      <w:tr w14:paraId="127E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4" w:hRule="atLeast"/>
        </w:trPr>
        <w:tc>
          <w:p w14:paraId="685A5243">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xml:space="preserve">e-twinning пројекат Mathematics is all around us  </w:t>
            </w:r>
          </w:p>
        </w:tc>
        <w:tc>
          <w:tcPr>
            <w:gridSpan w:val="2"/>
          </w:tcPr>
          <w:p w14:paraId="64528F6F">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Март</w:t>
            </w:r>
          </w:p>
          <w:p w14:paraId="60EB52F3">
            <w:pPr>
              <w:spacing w:after="0" w:line="240" w:lineRule="auto"/>
              <w:jc w:val="both"/>
              <w:rPr>
                <w:rFonts w:hint="default" w:ascii="Times New Roman" w:hAnsi="Times New Roman" w:cs="Times New Roman"/>
                <w:b/>
                <w:sz w:val="20"/>
                <w:szCs w:val="20"/>
              </w:rPr>
            </w:pPr>
          </w:p>
          <w:p w14:paraId="4E3ACC8F">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tl w:val="0"/>
              </w:rPr>
              <w:t xml:space="preserve">Циљ:  </w:t>
            </w:r>
            <w:r>
              <w:rPr>
                <w:rFonts w:hint="default" w:ascii="Times New Roman" w:hAnsi="Times New Roman" w:cs="Times New Roman"/>
                <w:sz w:val="20"/>
                <w:szCs w:val="20"/>
                <w:rtl w:val="0"/>
              </w:rPr>
              <w:t>интернационализација школе, вршњачко учење</w:t>
            </w:r>
          </w:p>
          <w:p w14:paraId="0A449355">
            <w:pPr>
              <w:spacing w:after="0" w:line="240" w:lineRule="auto"/>
              <w:jc w:val="both"/>
              <w:rPr>
                <w:rFonts w:hint="default" w:ascii="Times New Roman" w:hAnsi="Times New Roman" w:cs="Times New Roman"/>
                <w:b/>
                <w:sz w:val="20"/>
                <w:szCs w:val="20"/>
              </w:rPr>
            </w:pPr>
          </w:p>
          <w:p w14:paraId="16CF4CB4">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Динамика: </w:t>
            </w:r>
            <w:r>
              <w:rPr>
                <w:rFonts w:hint="default" w:ascii="Times New Roman" w:hAnsi="Times New Roman" w:cs="Times New Roman"/>
                <w:sz w:val="20"/>
                <w:szCs w:val="20"/>
                <w:rtl w:val="0"/>
              </w:rPr>
              <w:t>две недеље (3 пута недељно по два часа)</w:t>
            </w:r>
          </w:p>
          <w:p w14:paraId="2C8281AE">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Компетенције:  </w:t>
            </w:r>
          </w:p>
          <w:p w14:paraId="71079384">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•Решавање проблема</w:t>
            </w:r>
          </w:p>
          <w:p w14:paraId="7D2896E3">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•Дигитална компетенција</w:t>
            </w:r>
          </w:p>
          <w:p w14:paraId="48EEDDAB">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•Комуникација</w:t>
            </w:r>
          </w:p>
          <w:p w14:paraId="0C7D38E2">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•Одговорно учешће у демократском друштву</w:t>
            </w:r>
          </w:p>
          <w:p w14:paraId="195848CC">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•Сарадња</w:t>
            </w:r>
          </w:p>
          <w:p w14:paraId="358339FB">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Предузетништво</w:t>
            </w:r>
          </w:p>
          <w:p w14:paraId="0CE2D2AA">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финансијска писменост</w:t>
            </w:r>
          </w:p>
          <w:p w14:paraId="4E422665">
            <w:pPr>
              <w:spacing w:after="0" w:line="240" w:lineRule="auto"/>
              <w:jc w:val="both"/>
              <w:rPr>
                <w:rFonts w:hint="default" w:ascii="Times New Roman" w:hAnsi="Times New Roman" w:cs="Times New Roman"/>
                <w:b/>
                <w:sz w:val="20"/>
                <w:szCs w:val="20"/>
              </w:rPr>
            </w:pPr>
          </w:p>
          <w:p w14:paraId="1BC583C9">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Кратак опис активности:</w:t>
            </w:r>
          </w:p>
          <w:p w14:paraId="1E5F27A7">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17.3. одржан је онлајн састанак са осталим учесницима пројекта, на том састанку нашу школу представили су ученици: Василије Пердух, Душан Тувић, Аница Грубишић.</w:t>
            </w:r>
          </w:p>
          <w:p w14:paraId="50FB30E1">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 xml:space="preserve">Обележоли смо светску недеље новца, прикупљали и нформације и развијали финансијску писменост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"https://globalmoneyweek.org/gmw-resources.html" \h </w:instrText>
            </w:r>
            <w:r>
              <w:rPr>
                <w:rFonts w:hint="default" w:ascii="Times New Roman" w:hAnsi="Times New Roman" w:cs="Times New Roman"/>
                <w:sz w:val="20"/>
                <w:szCs w:val="20"/>
              </w:rPr>
              <w:fldChar w:fldCharType="separate"/>
            </w:r>
            <w:r>
              <w:rPr>
                <w:rFonts w:hint="default" w:ascii="Times New Roman" w:hAnsi="Times New Roman" w:cs="Times New Roman"/>
                <w:color w:val="1155CC"/>
                <w:sz w:val="20"/>
                <w:szCs w:val="20"/>
                <w:u w:val="single"/>
                <w:rtl w:val="0"/>
              </w:rPr>
              <w:t>https://globalmoneyweek.org/gmw-resources.html</w:t>
            </w:r>
            <w:r>
              <w:rPr>
                <w:rFonts w:hint="default" w:ascii="Times New Roman" w:hAnsi="Times New Roman" w:cs="Times New Roman"/>
                <w:color w:val="1155CC"/>
                <w:sz w:val="20"/>
                <w:szCs w:val="20"/>
                <w:u w:val="single"/>
                <w:rtl w:val="0"/>
              </w:rPr>
              <w:fldChar w:fldCharType="end"/>
            </w:r>
            <w:r>
              <w:rPr>
                <w:rFonts w:hint="default" w:ascii="Times New Roman" w:hAnsi="Times New Roman" w:cs="Times New Roman"/>
                <w:sz w:val="20"/>
                <w:szCs w:val="20"/>
                <w:rtl w:val="0"/>
              </w:rPr>
              <w:t xml:space="preserve"> </w:t>
            </w:r>
          </w:p>
          <w:p w14:paraId="2EC835CD">
            <w:pPr>
              <w:spacing w:after="0" w:line="240" w:lineRule="auto"/>
              <w:jc w:val="both"/>
              <w:rPr>
                <w:rFonts w:hint="default" w:ascii="Times New Roman" w:hAnsi="Times New Roman" w:cs="Times New Roman"/>
                <w:sz w:val="20"/>
                <w:szCs w:val="20"/>
              </w:rPr>
            </w:pPr>
          </w:p>
        </w:tc>
        <w:tc>
          <w:p w14:paraId="31C62846">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Часови су реализовани онлајн</w:t>
            </w:r>
          </w:p>
          <w:p w14:paraId="3D5B1CA0">
            <w:pPr>
              <w:spacing w:after="0" w:line="240" w:lineRule="auto"/>
              <w:jc w:val="both"/>
              <w:rPr>
                <w:rFonts w:hint="default" w:ascii="Times New Roman" w:hAnsi="Times New Roman" w:cs="Times New Roman"/>
                <w:sz w:val="20"/>
                <w:szCs w:val="20"/>
              </w:rPr>
            </w:pPr>
          </w:p>
          <w:p w14:paraId="12E58967">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17.3.2025. (2 часа)</w:t>
            </w:r>
          </w:p>
          <w:p w14:paraId="4F27C5CA">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21.3.2025. (2 часа)</w:t>
            </w:r>
          </w:p>
          <w:p w14:paraId="76D36BFB">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25.3.2025. (2 часа)</w:t>
            </w:r>
          </w:p>
          <w:p w14:paraId="1E86CC68">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27.3.2025. (2 часа)</w:t>
            </w:r>
          </w:p>
          <w:p w14:paraId="54962879">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28.3.2025. (2 часа)</w:t>
            </w:r>
          </w:p>
          <w:p w14:paraId="5A81737C">
            <w:pPr>
              <w:spacing w:after="0" w:line="240" w:lineRule="auto"/>
              <w:jc w:val="both"/>
              <w:rPr>
                <w:rFonts w:hint="default" w:ascii="Times New Roman" w:hAnsi="Times New Roman" w:cs="Times New Roman"/>
                <w:sz w:val="20"/>
                <w:szCs w:val="20"/>
              </w:rPr>
            </w:pPr>
          </w:p>
          <w:p w14:paraId="09DBFA1E">
            <w:pPr>
              <w:spacing w:after="0" w:line="240" w:lineRule="auto"/>
              <w:jc w:val="both"/>
              <w:rPr>
                <w:rFonts w:hint="default" w:ascii="Times New Roman" w:hAnsi="Times New Roman" w:cs="Times New Roman"/>
                <w:sz w:val="20"/>
                <w:szCs w:val="20"/>
              </w:rPr>
            </w:pPr>
          </w:p>
        </w:tc>
      </w:tr>
      <w:tr w14:paraId="3B9B5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3EF0AADD">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xml:space="preserve">e-twinning пројекат Mathematics is all around us  </w:t>
            </w:r>
          </w:p>
        </w:tc>
        <w:tc>
          <w:tcPr>
            <w:gridSpan w:val="2"/>
          </w:tcPr>
          <w:p w14:paraId="1EF490E5">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Април</w:t>
            </w:r>
          </w:p>
          <w:p w14:paraId="5794687D">
            <w:pPr>
              <w:spacing w:after="0" w:line="240" w:lineRule="auto"/>
              <w:jc w:val="both"/>
              <w:rPr>
                <w:rFonts w:hint="default" w:ascii="Times New Roman" w:hAnsi="Times New Roman" w:cs="Times New Roman"/>
                <w:b/>
                <w:sz w:val="20"/>
                <w:szCs w:val="20"/>
              </w:rPr>
            </w:pPr>
          </w:p>
          <w:p w14:paraId="000000CA">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tl w:val="0"/>
              </w:rPr>
              <w:t xml:space="preserve">Циљ:  </w:t>
            </w:r>
            <w:r>
              <w:rPr>
                <w:rFonts w:hint="default" w:ascii="Times New Roman" w:hAnsi="Times New Roman" w:cs="Times New Roman"/>
                <w:sz w:val="20"/>
                <w:szCs w:val="20"/>
                <w:rtl w:val="0"/>
              </w:rPr>
              <w:t>интернационализација школе, вршњачко учење</w:t>
            </w:r>
          </w:p>
          <w:p w14:paraId="000000CB">
            <w:pPr>
              <w:spacing w:after="0" w:line="240" w:lineRule="auto"/>
              <w:jc w:val="both"/>
              <w:rPr>
                <w:rFonts w:hint="default" w:ascii="Times New Roman" w:hAnsi="Times New Roman" w:cs="Times New Roman"/>
                <w:b/>
                <w:sz w:val="20"/>
                <w:szCs w:val="20"/>
              </w:rPr>
            </w:pPr>
          </w:p>
          <w:p w14:paraId="000000CC">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Динамика: </w:t>
            </w:r>
            <w:r>
              <w:rPr>
                <w:rFonts w:hint="default" w:ascii="Times New Roman" w:hAnsi="Times New Roman" w:cs="Times New Roman"/>
                <w:sz w:val="20"/>
                <w:szCs w:val="20"/>
                <w:rtl w:val="0"/>
              </w:rPr>
              <w:t>две недеље (3 пута недељно по два часа)</w:t>
            </w:r>
          </w:p>
          <w:p w14:paraId="000000CD">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 xml:space="preserve">Компетенције:  </w:t>
            </w:r>
          </w:p>
          <w:p w14:paraId="000000CE">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•Решавање проблема</w:t>
            </w:r>
          </w:p>
          <w:p w14:paraId="000000CF">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•Дигитална компетенција</w:t>
            </w:r>
          </w:p>
          <w:p w14:paraId="000000D0">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•Комуникација</w:t>
            </w:r>
          </w:p>
          <w:p w14:paraId="000000D1">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•Одговорно учешће у демократском друштву</w:t>
            </w:r>
          </w:p>
          <w:p w14:paraId="4E7CB746">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•Сарадња</w:t>
            </w:r>
          </w:p>
          <w:p w14:paraId="1AB23F5E">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Предузетништво</w:t>
            </w:r>
          </w:p>
          <w:p w14:paraId="3AC0BBB0">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 финансијска писменост</w:t>
            </w:r>
          </w:p>
          <w:p w14:paraId="68ED9E35">
            <w:pPr>
              <w:spacing w:after="0" w:line="240" w:lineRule="auto"/>
              <w:jc w:val="both"/>
              <w:rPr>
                <w:rFonts w:hint="default" w:ascii="Times New Roman" w:hAnsi="Times New Roman" w:cs="Times New Roman"/>
                <w:b/>
                <w:sz w:val="20"/>
                <w:szCs w:val="20"/>
              </w:rPr>
            </w:pPr>
          </w:p>
          <w:p w14:paraId="5D391578">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tl w:val="0"/>
              </w:rPr>
              <w:t>Кратак опис активности:</w:t>
            </w:r>
          </w:p>
          <w:p w14:paraId="4DB10CB5">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Рађени су задаци на e-tvinning платформи</w:t>
            </w:r>
          </w:p>
          <w:p w14:paraId="5281E198">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прикупљање информација о  бруто и нето зарадама  за одређена занимања за март и попуњавње Canva табеле</w:t>
            </w:r>
          </w:p>
          <w:p w14:paraId="000000D9">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прикупљање информација о  ценама за намирнице из потрошачке корпе за април и попуњавње Canva табеле</w:t>
            </w:r>
          </w:p>
          <w:p w14:paraId="000000DA">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прикупљање информација о  бруто и нето зарадама  за одређена занимања за март и попуњавње Canva табеле</w:t>
            </w:r>
          </w:p>
          <w:p w14:paraId="000000DB">
            <w:pPr>
              <w:numPr>
                <w:ilvl w:val="0"/>
                <w:numId w:val="25"/>
              </w:numPr>
              <w:spacing w:after="0" w:line="240" w:lineRule="auto"/>
              <w:ind w:left="720" w:hanging="360"/>
              <w:jc w:val="both"/>
              <w:rPr>
                <w:rFonts w:hint="default" w:ascii="Times New Roman" w:hAnsi="Times New Roman" w:cs="Times New Roman"/>
                <w:sz w:val="20"/>
                <w:szCs w:val="20"/>
              </w:rPr>
            </w:pPr>
            <w:r>
              <w:rPr>
                <w:rFonts w:hint="default" w:ascii="Times New Roman" w:hAnsi="Times New Roman" w:cs="Times New Roman"/>
                <w:sz w:val="20"/>
                <w:szCs w:val="20"/>
                <w:rtl w:val="0"/>
              </w:rPr>
              <w:t>прикупљање информација о  ценама за намирнице из потрошачке корпе за април и попуњавње Canva табеле</w:t>
            </w:r>
          </w:p>
          <w:p w14:paraId="000000DC">
            <w:pPr>
              <w:numPr>
                <w:ilvl w:val="0"/>
                <w:numId w:val="25"/>
              </w:numPr>
              <w:spacing w:after="0" w:line="240" w:lineRule="auto"/>
              <w:ind w:left="720" w:hanging="360"/>
              <w:jc w:val="both"/>
              <w:rPr>
                <w:rFonts w:hint="default" w:ascii="Times New Roman" w:hAnsi="Times New Roman" w:cs="Times New Roman"/>
                <w:sz w:val="20"/>
                <w:szCs w:val="20"/>
                <w:u w:val="none"/>
              </w:rPr>
            </w:pPr>
            <w:r>
              <w:rPr>
                <w:rFonts w:hint="default" w:ascii="Times New Roman" w:hAnsi="Times New Roman" w:cs="Times New Roman"/>
                <w:sz w:val="20"/>
                <w:szCs w:val="20"/>
                <w:rtl w:val="0"/>
              </w:rPr>
              <w:t xml:space="preserve">обрада и анализа података података, прављење Егзел табела, графичких приказа </w:t>
            </w:r>
          </w:p>
          <w:p w14:paraId="000000DD">
            <w:pPr>
              <w:spacing w:after="0" w:line="240" w:lineRule="auto"/>
              <w:jc w:val="both"/>
              <w:rPr>
                <w:rFonts w:hint="default" w:ascii="Times New Roman" w:hAnsi="Times New Roman" w:cs="Times New Roman"/>
                <w:sz w:val="20"/>
                <w:szCs w:val="20"/>
              </w:rPr>
            </w:pPr>
          </w:p>
        </w:tc>
        <w:tc>
          <w:p w14:paraId="000000DF">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Часови су реализовани онлајн (Viber i WhatsApp)</w:t>
            </w:r>
          </w:p>
          <w:p w14:paraId="77626BA8">
            <w:pPr>
              <w:spacing w:after="0" w:line="240" w:lineRule="auto"/>
              <w:jc w:val="both"/>
              <w:rPr>
                <w:rFonts w:hint="default" w:ascii="Times New Roman" w:hAnsi="Times New Roman" w:cs="Times New Roman"/>
                <w:sz w:val="20"/>
                <w:szCs w:val="20"/>
              </w:rPr>
            </w:pPr>
          </w:p>
          <w:p w14:paraId="12661E6A">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1.4.2025. (2 часа)</w:t>
            </w:r>
          </w:p>
          <w:p w14:paraId="18E0C06E">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3.4.2025. (2 часа)</w:t>
            </w:r>
          </w:p>
          <w:p w14:paraId="2633AA3E">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4.4.2025. (2 часа)</w:t>
            </w:r>
          </w:p>
          <w:p w14:paraId="2FC503C1">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8.4.2025. (2 часа)</w:t>
            </w:r>
          </w:p>
          <w:p w14:paraId="4829555C">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10.4.2025. (2 часа)</w:t>
            </w:r>
          </w:p>
          <w:p w14:paraId="000000E6">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11.4.2025. (2 часа)</w:t>
            </w:r>
          </w:p>
          <w:p w14:paraId="19A04E30">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15.4.2025. (2 часа)</w:t>
            </w:r>
          </w:p>
          <w:p w14:paraId="07AF48F0">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22.4.2025. (2 часа)</w:t>
            </w:r>
          </w:p>
          <w:p w14:paraId="64E66FA0">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24.4.2025. (2 часа)</w:t>
            </w:r>
          </w:p>
          <w:p w14:paraId="4E20A10A">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25.4.2025. (2 часа)</w:t>
            </w:r>
          </w:p>
          <w:p w14:paraId="2FD3F7D7">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29.4.2025. (2 часа)</w:t>
            </w:r>
          </w:p>
          <w:p w14:paraId="4888FD1E">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tl w:val="0"/>
              </w:rPr>
              <w:t>30.4.2025. (2 часа)</w:t>
            </w:r>
          </w:p>
          <w:p w14:paraId="205E5935">
            <w:pPr>
              <w:spacing w:after="0" w:line="240" w:lineRule="auto"/>
              <w:jc w:val="both"/>
              <w:rPr>
                <w:rFonts w:hint="default" w:ascii="Times New Roman" w:hAnsi="Times New Roman" w:cs="Times New Roman"/>
                <w:sz w:val="20"/>
                <w:szCs w:val="20"/>
              </w:rPr>
            </w:pPr>
          </w:p>
          <w:p w14:paraId="08535264">
            <w:pPr>
              <w:spacing w:after="0" w:line="240" w:lineRule="auto"/>
              <w:jc w:val="both"/>
              <w:rPr>
                <w:rFonts w:hint="default" w:ascii="Times New Roman" w:hAnsi="Times New Roman" w:cs="Times New Roman"/>
                <w:sz w:val="20"/>
                <w:szCs w:val="20"/>
              </w:rPr>
            </w:pPr>
          </w:p>
        </w:tc>
      </w:tr>
    </w:tbl>
    <w:p w14:paraId="69239E28">
      <w:pPr>
        <w:rPr>
          <w:rFonts w:hint="default" w:ascii="Times New Roman" w:hAnsi="Times New Roman" w:cs="Times New Roman"/>
          <w:sz w:val="20"/>
          <w:szCs w:val="20"/>
        </w:rPr>
      </w:pPr>
    </w:p>
    <w:p w14:paraId="6D2AB89C">
      <w:pPr>
        <w:jc w:val="center"/>
        <w:rPr>
          <w:rFonts w:hint="default"/>
          <w:b/>
          <w:bCs/>
          <w:lang w:val="sr-Cyrl-RS"/>
        </w:rPr>
      </w:pPr>
    </w:p>
    <w:p w14:paraId="78756E7A">
      <w:pPr>
        <w:jc w:val="center"/>
        <w:rPr>
          <w:rFonts w:hint="default"/>
          <w:b/>
          <w:bCs/>
          <w:sz w:val="32"/>
          <w:szCs w:val="32"/>
          <w:lang w:val="sr-Cyrl-RS"/>
        </w:rPr>
      </w:pPr>
      <w:r>
        <w:rPr>
          <w:rFonts w:hint="default"/>
          <w:b/>
          <w:bCs/>
          <w:sz w:val="32"/>
          <w:szCs w:val="32"/>
          <w:lang w:val="sr-Cyrl-RS"/>
        </w:rPr>
        <w:t>Извештај за мај и јун</w:t>
      </w:r>
    </w:p>
    <w:p w14:paraId="7DDA2DCB">
      <w:pPr>
        <w:rPr>
          <w:rFonts w:ascii="Arial" w:hAnsi="Arial" w:cs="Arial"/>
          <w:lang w:val="sr-Cyrl-RS"/>
        </w:rPr>
      </w:pPr>
      <w:r>
        <w:rPr>
          <w:rFonts w:ascii="Arial" w:hAnsi="Arial" w:cs="Arial"/>
        </w:rPr>
        <w:t xml:space="preserve">Назив радионице: </w:t>
      </w:r>
      <w:r>
        <w:rPr>
          <w:rFonts w:ascii="Arial" w:hAnsi="Arial" w:cs="Arial"/>
          <w:lang w:val="sr-Cyrl-RS"/>
        </w:rPr>
        <w:t>Магија војвођанске варошице</w:t>
      </w:r>
    </w:p>
    <w:p w14:paraId="338F6E0B">
      <w:pPr>
        <w:rPr>
          <w:rFonts w:ascii="Arial" w:hAnsi="Arial" w:cs="Arial"/>
          <w:lang w:val="sr-Cyrl-RS"/>
        </w:rPr>
      </w:pPr>
      <w:r>
        <w:rPr>
          <w:rFonts w:ascii="Arial" w:hAnsi="Arial" w:cs="Arial"/>
          <w:lang w:val="sr-Cyrl-RS"/>
        </w:rPr>
        <w:t>Време реализације: уторком и петком након</w:t>
      </w:r>
      <w:r>
        <w:rPr>
          <w:rFonts w:ascii="Arial" w:hAnsi="Arial" w:cs="Arial"/>
          <w:b/>
          <w:bCs/>
          <w:lang w:val="sr-Latn-RS"/>
        </w:rPr>
        <w:t>/</w:t>
      </w:r>
      <w:r>
        <w:rPr>
          <w:rFonts w:ascii="Arial" w:hAnsi="Arial" w:cs="Arial"/>
          <w:lang w:val="sr-Cyrl-RS"/>
        </w:rPr>
        <w:t xml:space="preserve">пре наставе </w:t>
      </w:r>
    </w:p>
    <w:p w14:paraId="15AB0085">
      <w:pPr>
        <w:rPr>
          <w:rFonts w:ascii="Arial" w:hAnsi="Arial" w:cs="Arial"/>
          <w:lang w:val="sr-Cyrl-RS"/>
        </w:rPr>
      </w:pPr>
      <w:r>
        <w:rPr>
          <w:rFonts w:ascii="Arial" w:hAnsi="Arial" w:cs="Arial"/>
          <w:lang w:val="sr-Cyrl-RS"/>
        </w:rPr>
        <w:t>Учесници – 11 ученика другог разреда образовног профила: туристички техничар</w:t>
      </w:r>
    </w:p>
    <w:p w14:paraId="016E95C9">
      <w:pPr>
        <w:rPr>
          <w:rFonts w:ascii="Arial" w:hAnsi="Arial" w:cs="Arial"/>
          <w:lang w:val="sr-Cyrl-RS"/>
        </w:rPr>
      </w:pP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491"/>
        <w:gridCol w:w="4771"/>
        <w:gridCol w:w="1594"/>
      </w:tblGrid>
      <w:tr w14:paraId="5CB9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08" w:type="pct"/>
          </w:tcPr>
          <w:p w14:paraId="7709B7FB">
            <w:pPr>
              <w:spacing w:after="0" w:line="240" w:lineRule="auto"/>
              <w:jc w:val="center"/>
              <w:rPr>
                <w:rFonts w:ascii="Arial" w:hAnsi="Arial" w:eastAsia="Calibri" w:cs="Arial"/>
                <w:sz w:val="24"/>
                <w:szCs w:val="24"/>
                <w:lang w:val="sr-Cyrl-RS"/>
              </w:rPr>
            </w:pPr>
            <w:r>
              <w:rPr>
                <w:rFonts w:ascii="Arial" w:hAnsi="Arial" w:eastAsia="Calibri" w:cs="Arial"/>
                <w:sz w:val="24"/>
                <w:szCs w:val="24"/>
                <w:lang w:val="sr-Cyrl-RS"/>
              </w:rPr>
              <w:t>Тема</w:t>
            </w:r>
          </w:p>
        </w:tc>
        <w:tc>
          <w:tcPr>
            <w:tcW w:w="251" w:type="pct"/>
          </w:tcPr>
          <w:p w14:paraId="7A9AB768">
            <w:pPr>
              <w:spacing w:after="0" w:line="240" w:lineRule="auto"/>
              <w:jc w:val="center"/>
              <w:rPr>
                <w:rFonts w:ascii="Arial" w:hAnsi="Arial" w:eastAsia="Calibri" w:cs="Arial"/>
                <w:sz w:val="24"/>
                <w:szCs w:val="24"/>
                <w:lang w:val="sr-Cyrl-RS"/>
              </w:rPr>
            </w:pPr>
          </w:p>
        </w:tc>
        <w:tc>
          <w:tcPr>
            <w:tcW w:w="2956" w:type="pct"/>
          </w:tcPr>
          <w:p w14:paraId="7EE842B9">
            <w:pPr>
              <w:spacing w:after="0" w:line="240" w:lineRule="auto"/>
              <w:jc w:val="center"/>
              <w:rPr>
                <w:rFonts w:ascii="Arial" w:hAnsi="Arial" w:eastAsia="Calibri" w:cs="Arial"/>
                <w:sz w:val="24"/>
                <w:szCs w:val="24"/>
                <w:lang w:val="sr-Cyrl-RS"/>
              </w:rPr>
            </w:pPr>
            <w:r>
              <w:rPr>
                <w:rFonts w:ascii="Arial" w:hAnsi="Arial" w:eastAsia="Calibri" w:cs="Arial"/>
                <w:sz w:val="24"/>
                <w:szCs w:val="24"/>
                <w:lang w:val="sr-Cyrl-RS"/>
              </w:rPr>
              <w:t>Садржај активности</w:t>
            </w:r>
          </w:p>
        </w:tc>
        <w:tc>
          <w:tcPr>
            <w:tcW w:w="783" w:type="pct"/>
          </w:tcPr>
          <w:p w14:paraId="0CC54535">
            <w:pPr>
              <w:spacing w:after="0" w:line="240" w:lineRule="auto"/>
              <w:jc w:val="center"/>
              <w:rPr>
                <w:rFonts w:ascii="Arial" w:hAnsi="Arial" w:eastAsia="Calibri" w:cs="Arial"/>
                <w:sz w:val="24"/>
                <w:szCs w:val="24"/>
                <w:lang w:val="sr-Cyrl-RS"/>
              </w:rPr>
            </w:pPr>
            <w:r>
              <w:rPr>
                <w:rFonts w:ascii="Arial" w:hAnsi="Arial" w:eastAsia="Calibri" w:cs="Arial"/>
                <w:sz w:val="24"/>
                <w:szCs w:val="24"/>
                <w:lang w:val="sr-Cyrl-RS"/>
              </w:rPr>
              <w:t>Време реализације</w:t>
            </w:r>
          </w:p>
        </w:tc>
      </w:tr>
      <w:tr w14:paraId="0D7E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7" w:hRule="atLeast"/>
        </w:trPr>
        <w:tc>
          <w:tcPr>
            <w:tcW w:w="1008" w:type="pct"/>
            <w:vMerge w:val="restart"/>
            <w:vAlign w:val="center"/>
          </w:tcPr>
          <w:p w14:paraId="6A49F8DA">
            <w:pPr>
              <w:spacing w:after="0" w:line="240" w:lineRule="auto"/>
              <w:jc w:val="center"/>
              <w:rPr>
                <w:rFonts w:ascii="Arial" w:hAnsi="Arial" w:eastAsia="Calibri" w:cs="Arial"/>
                <w:sz w:val="24"/>
                <w:szCs w:val="24"/>
                <w:lang w:val="sr-Cyrl-RS"/>
              </w:rPr>
            </w:pPr>
          </w:p>
          <w:p w14:paraId="4EA08C62">
            <w:pPr>
              <w:spacing w:after="0" w:line="240" w:lineRule="auto"/>
              <w:jc w:val="center"/>
              <w:rPr>
                <w:rFonts w:ascii="Arial" w:hAnsi="Arial" w:eastAsia="Calibri" w:cs="Arial"/>
                <w:sz w:val="24"/>
                <w:szCs w:val="24"/>
                <w:lang w:val="sr-Latn-RS"/>
              </w:rPr>
            </w:pPr>
          </w:p>
          <w:p w14:paraId="490FADE4">
            <w:pPr>
              <w:spacing w:after="0" w:line="240" w:lineRule="auto"/>
              <w:jc w:val="center"/>
              <w:rPr>
                <w:rFonts w:ascii="Arial" w:hAnsi="Arial" w:eastAsia="Calibri" w:cs="Arial"/>
                <w:sz w:val="24"/>
                <w:szCs w:val="24"/>
                <w:lang w:val="sr-Cyrl-RS"/>
              </w:rPr>
            </w:pPr>
            <w:r>
              <w:rPr>
                <w:rFonts w:ascii="Arial" w:hAnsi="Arial" w:eastAsia="Calibri" w:cs="Arial"/>
                <w:sz w:val="24"/>
                <w:szCs w:val="24"/>
                <w:lang w:val="sr-Cyrl-RS"/>
              </w:rPr>
              <w:t>КУДА НАС ВОЗИ ОВАЈ ФИЈАКЕР – РЕЗЕРВАТ ПРИРОДЕ КАРАЂОРЂЕВО И БАГРЕМАРА</w:t>
            </w:r>
          </w:p>
        </w:tc>
        <w:tc>
          <w:tcPr>
            <w:tcW w:w="251" w:type="pct"/>
            <w:textDirection w:val="btLr"/>
            <w:vAlign w:val="center"/>
          </w:tcPr>
          <w:p w14:paraId="6F414CE3">
            <w:pPr>
              <w:spacing w:after="0" w:line="240" w:lineRule="auto"/>
              <w:ind w:left="113" w:right="113"/>
              <w:jc w:val="center"/>
              <w:rPr>
                <w:rFonts w:ascii="Arial" w:hAnsi="Arial" w:eastAsia="Calibri" w:cs="Arial"/>
                <w:sz w:val="24"/>
                <w:szCs w:val="24"/>
                <w:lang w:val="sr-Cyrl-RS"/>
              </w:rPr>
            </w:pPr>
            <w:r>
              <w:rPr>
                <w:rFonts w:ascii="Arial" w:hAnsi="Arial" w:eastAsia="Calibri" w:cs="Arial"/>
                <w:sz w:val="24"/>
                <w:szCs w:val="24"/>
                <w:lang w:val="sr-Cyrl-RS"/>
              </w:rPr>
              <w:t>МАЈ</w:t>
            </w:r>
          </w:p>
        </w:tc>
        <w:tc>
          <w:tcPr>
            <w:tcW w:w="2956" w:type="pct"/>
          </w:tcPr>
          <w:p w14:paraId="6F6543F1">
            <w:pPr>
              <w:spacing w:after="0" w:line="240" w:lineRule="auto"/>
              <w:jc w:val="center"/>
              <w:rPr>
                <w:rFonts w:ascii="Arial" w:hAnsi="Arial" w:eastAsia="Calibri" w:cs="Arial"/>
                <w:sz w:val="24"/>
                <w:szCs w:val="24"/>
                <w:lang w:val="sr-Cyrl-RS"/>
              </w:rPr>
            </w:pPr>
          </w:p>
          <w:p w14:paraId="4B71119C">
            <w:pPr>
              <w:spacing w:after="0" w:line="240" w:lineRule="auto"/>
              <w:contextualSpacing/>
              <w:rPr>
                <w:rFonts w:ascii="Arial" w:hAnsi="Arial" w:eastAsia="Calibri" w:cs="Arial"/>
                <w:sz w:val="24"/>
                <w:szCs w:val="24"/>
                <w:lang w:val="sr-Cyrl-RS"/>
              </w:rPr>
            </w:pPr>
            <w:r>
              <w:rPr>
                <w:rFonts w:ascii="Arial" w:hAnsi="Arial" w:eastAsia="Calibri" w:cs="Arial"/>
                <w:sz w:val="24"/>
                <w:szCs w:val="24"/>
                <w:lang w:val="sr-Cyrl-RS"/>
              </w:rPr>
              <w:t xml:space="preserve"> </w:t>
            </w:r>
          </w:p>
          <w:p w14:paraId="7AE3E07A">
            <w:pPr>
              <w:pStyle w:val="20"/>
              <w:numPr>
                <w:ilvl w:val="0"/>
                <w:numId w:val="74"/>
              </w:numPr>
              <w:spacing w:after="0" w:line="240" w:lineRule="auto"/>
              <w:rPr>
                <w:rFonts w:ascii="Arial" w:hAnsi="Arial" w:eastAsia="Calibri" w:cs="Arial"/>
                <w:sz w:val="24"/>
                <w:szCs w:val="24"/>
                <w:lang w:val="sr-Cyrl-RS"/>
              </w:rPr>
            </w:pPr>
            <w:r>
              <w:rPr>
                <w:rFonts w:ascii="Arial" w:hAnsi="Arial" w:eastAsia="Calibri" w:cs="Arial"/>
                <w:sz w:val="24"/>
                <w:szCs w:val="24"/>
                <w:lang w:val="sr-Cyrl-RS"/>
              </w:rPr>
              <w:t>презентација природних вредности специјалног резервата природе – Багремара</w:t>
            </w:r>
          </w:p>
          <w:p w14:paraId="65128D11">
            <w:pPr>
              <w:pStyle w:val="20"/>
              <w:numPr>
                <w:ilvl w:val="0"/>
                <w:numId w:val="74"/>
              </w:numPr>
              <w:spacing w:after="0" w:line="240" w:lineRule="auto"/>
              <w:rPr>
                <w:rFonts w:ascii="Arial" w:hAnsi="Arial" w:eastAsia="Calibri" w:cs="Arial"/>
                <w:sz w:val="24"/>
                <w:szCs w:val="24"/>
                <w:lang w:val="sr-Cyrl-RS"/>
              </w:rPr>
            </w:pPr>
            <w:r>
              <w:rPr>
                <w:rFonts w:ascii="Arial" w:hAnsi="Arial" w:eastAsia="Calibri" w:cs="Arial"/>
                <w:sz w:val="24"/>
                <w:szCs w:val="24"/>
                <w:lang w:val="sr-Cyrl-RS"/>
              </w:rPr>
              <w:t>креирање стазе здравља – „Ала овде мириши“ са циљем да посетиоци упознају живи свет флоре и фауне ове чаробне шуме да поштују и чувају природу</w:t>
            </w:r>
          </w:p>
          <w:p w14:paraId="15F32EA8">
            <w:pPr>
              <w:spacing w:after="0" w:line="240" w:lineRule="auto"/>
              <w:rPr>
                <w:rFonts w:ascii="Arial" w:hAnsi="Arial" w:eastAsia="Calibri" w:cs="Arial"/>
                <w:sz w:val="24"/>
                <w:szCs w:val="24"/>
                <w:lang w:val="sr-Cyrl-RS"/>
              </w:rPr>
            </w:pPr>
          </w:p>
        </w:tc>
        <w:tc>
          <w:tcPr>
            <w:tcW w:w="783" w:type="pct"/>
          </w:tcPr>
          <w:p w14:paraId="54CA9663">
            <w:pPr>
              <w:spacing w:after="0" w:line="240" w:lineRule="auto"/>
              <w:jc w:val="center"/>
              <w:rPr>
                <w:rFonts w:ascii="Arial" w:hAnsi="Arial" w:eastAsia="Calibri" w:cs="Arial"/>
                <w:sz w:val="24"/>
                <w:szCs w:val="24"/>
                <w:lang w:val="sr-Cyrl-RS"/>
              </w:rPr>
            </w:pPr>
            <w:r>
              <w:rPr>
                <w:rFonts w:ascii="Arial" w:hAnsi="Arial" w:eastAsia="Calibri" w:cs="Arial"/>
                <w:sz w:val="24"/>
                <w:szCs w:val="24"/>
                <w:lang w:val="sr-Cyrl-RS"/>
              </w:rPr>
              <w:t xml:space="preserve">Пре наставе </w:t>
            </w:r>
          </w:p>
          <w:p w14:paraId="58E487A3">
            <w:pPr>
              <w:spacing w:after="0" w:line="240" w:lineRule="auto"/>
              <w:jc w:val="center"/>
              <w:rPr>
                <w:rFonts w:ascii="Arial" w:hAnsi="Arial" w:eastAsia="Calibri" w:cs="Arial"/>
                <w:sz w:val="24"/>
                <w:szCs w:val="24"/>
                <w:lang w:val="sr-Latn-RS"/>
              </w:rPr>
            </w:pPr>
            <w:r>
              <w:rPr>
                <w:rFonts w:ascii="Arial" w:hAnsi="Arial" w:eastAsia="Calibri" w:cs="Arial"/>
                <w:sz w:val="24"/>
                <w:szCs w:val="24"/>
                <w:lang w:val="sr-Cyrl-RS"/>
              </w:rPr>
              <w:t xml:space="preserve">2 </w:t>
            </w:r>
            <w:r>
              <w:rPr>
                <w:rFonts w:ascii="Arial" w:hAnsi="Arial" w:eastAsia="Calibri" w:cs="Arial"/>
                <w:sz w:val="24"/>
                <w:szCs w:val="24"/>
                <w:lang w:val="sr-Latn-RS"/>
              </w:rPr>
              <w:t xml:space="preserve">x </w:t>
            </w:r>
            <w:r>
              <w:rPr>
                <w:rFonts w:ascii="Arial" w:hAnsi="Arial" w:eastAsia="Calibri" w:cs="Arial"/>
                <w:sz w:val="24"/>
                <w:szCs w:val="24"/>
                <w:lang w:val="sr-Cyrl-RS"/>
              </w:rPr>
              <w:t>2 недељно</w:t>
            </w:r>
          </w:p>
          <w:p w14:paraId="5C6E3C0A">
            <w:pPr>
              <w:spacing w:after="0" w:line="240" w:lineRule="auto"/>
              <w:jc w:val="center"/>
              <w:rPr>
                <w:rFonts w:ascii="Arial" w:hAnsi="Arial" w:eastAsia="Calibri" w:cs="Arial"/>
                <w:sz w:val="24"/>
                <w:szCs w:val="24"/>
                <w:lang w:val="sr-Latn-RS"/>
              </w:rPr>
            </w:pPr>
            <w:r>
              <w:rPr>
                <w:rFonts w:ascii="Arial" w:hAnsi="Arial" w:eastAsia="Calibri" w:cs="Arial"/>
                <w:sz w:val="24"/>
                <w:szCs w:val="24"/>
                <w:lang w:val="sr-Latn-RS"/>
              </w:rPr>
              <w:t>11:00 – 12:30</w:t>
            </w:r>
          </w:p>
          <w:p w14:paraId="10486090">
            <w:pPr>
              <w:spacing w:after="0" w:line="240" w:lineRule="auto"/>
              <w:rPr>
                <w:rFonts w:ascii="Arial" w:hAnsi="Arial" w:eastAsia="Calibri" w:cs="Arial"/>
                <w:sz w:val="24"/>
                <w:szCs w:val="24"/>
                <w:lang w:val="sr-Cyrl-RS"/>
              </w:rPr>
            </w:pPr>
            <w:r>
              <w:rPr>
                <w:rFonts w:ascii="Arial" w:hAnsi="Arial" w:eastAsia="Calibri" w:cs="Arial"/>
                <w:sz w:val="24"/>
                <w:szCs w:val="24"/>
                <w:lang w:val="sr-Cyrl-RS"/>
              </w:rPr>
              <w:t>13.05.2025</w:t>
            </w:r>
          </w:p>
          <w:p w14:paraId="565B3C91">
            <w:pPr>
              <w:spacing w:after="0" w:line="240" w:lineRule="auto"/>
              <w:rPr>
                <w:rFonts w:ascii="Arial" w:hAnsi="Arial" w:eastAsia="Calibri" w:cs="Arial"/>
                <w:sz w:val="24"/>
                <w:szCs w:val="24"/>
                <w:lang w:val="sr-Cyrl-RS"/>
              </w:rPr>
            </w:pPr>
            <w:r>
              <w:rPr>
                <w:rFonts w:ascii="Arial" w:hAnsi="Arial" w:eastAsia="Calibri" w:cs="Arial"/>
                <w:sz w:val="24"/>
                <w:szCs w:val="24"/>
                <w:lang w:val="sr-Cyrl-RS"/>
              </w:rPr>
              <w:t>15.05.2025</w:t>
            </w:r>
          </w:p>
          <w:p w14:paraId="0B25F7A4">
            <w:pPr>
              <w:spacing w:after="0" w:line="240" w:lineRule="auto"/>
              <w:rPr>
                <w:rFonts w:ascii="Arial" w:hAnsi="Arial" w:eastAsia="Calibri" w:cs="Arial"/>
                <w:sz w:val="24"/>
                <w:szCs w:val="24"/>
                <w:lang w:val="sr-Cyrl-RS"/>
              </w:rPr>
            </w:pPr>
            <w:r>
              <w:rPr>
                <w:rFonts w:ascii="Arial" w:hAnsi="Arial" w:eastAsia="Calibri" w:cs="Arial"/>
                <w:sz w:val="24"/>
                <w:szCs w:val="24"/>
                <w:lang w:val="sr-Cyrl-RS"/>
              </w:rPr>
              <w:t>20.05.2025.</w:t>
            </w:r>
          </w:p>
          <w:p w14:paraId="273D8C06">
            <w:pPr>
              <w:spacing w:after="0" w:line="240" w:lineRule="auto"/>
              <w:rPr>
                <w:rFonts w:ascii="Arial" w:hAnsi="Arial" w:eastAsia="Calibri" w:cs="Arial"/>
                <w:sz w:val="24"/>
                <w:szCs w:val="24"/>
                <w:lang w:val="sr-Latn-RS"/>
              </w:rPr>
            </w:pPr>
            <w:r>
              <w:rPr>
                <w:rFonts w:ascii="Arial" w:hAnsi="Arial" w:eastAsia="Calibri" w:cs="Arial"/>
                <w:sz w:val="24"/>
                <w:szCs w:val="24"/>
                <w:lang w:val="sr-Cyrl-RS"/>
              </w:rPr>
              <w:t>22</w:t>
            </w:r>
            <w:r>
              <w:rPr>
                <w:rFonts w:ascii="Arial" w:hAnsi="Arial" w:eastAsia="Calibri" w:cs="Arial"/>
                <w:sz w:val="24"/>
                <w:szCs w:val="24"/>
                <w:lang w:val="sr-Latn-RS"/>
              </w:rPr>
              <w:t>.0</w:t>
            </w:r>
            <w:r>
              <w:rPr>
                <w:rFonts w:ascii="Arial" w:hAnsi="Arial" w:eastAsia="Calibri" w:cs="Arial"/>
                <w:sz w:val="24"/>
                <w:szCs w:val="24"/>
                <w:lang w:val="sr-Cyrl-RS"/>
              </w:rPr>
              <w:t>5</w:t>
            </w:r>
            <w:r>
              <w:rPr>
                <w:rFonts w:ascii="Arial" w:hAnsi="Arial" w:eastAsia="Calibri" w:cs="Arial"/>
                <w:sz w:val="24"/>
                <w:szCs w:val="24"/>
                <w:lang w:val="sr-Latn-RS"/>
              </w:rPr>
              <w:t>.2025.</w:t>
            </w:r>
          </w:p>
          <w:p w14:paraId="370E575F">
            <w:pPr>
              <w:spacing w:after="0" w:line="240" w:lineRule="auto"/>
              <w:rPr>
                <w:rFonts w:ascii="Arial" w:hAnsi="Arial" w:eastAsia="Calibri" w:cs="Arial"/>
                <w:sz w:val="24"/>
                <w:szCs w:val="24"/>
                <w:lang w:val="sr-Cyrl-RS"/>
              </w:rPr>
            </w:pPr>
            <w:r>
              <w:rPr>
                <w:rFonts w:ascii="Arial" w:hAnsi="Arial" w:eastAsia="Calibri" w:cs="Arial"/>
                <w:sz w:val="24"/>
                <w:szCs w:val="24"/>
                <w:lang w:val="sr-Latn-RS"/>
              </w:rPr>
              <w:t>27.0</w:t>
            </w:r>
            <w:r>
              <w:rPr>
                <w:rFonts w:ascii="Arial" w:hAnsi="Arial" w:eastAsia="Calibri" w:cs="Arial"/>
                <w:sz w:val="24"/>
                <w:szCs w:val="24"/>
                <w:lang w:val="sr-Cyrl-RS"/>
              </w:rPr>
              <w:t>5</w:t>
            </w:r>
            <w:r>
              <w:rPr>
                <w:rFonts w:ascii="Arial" w:hAnsi="Arial" w:eastAsia="Calibri" w:cs="Arial"/>
                <w:sz w:val="24"/>
                <w:szCs w:val="24"/>
                <w:lang w:val="sr-Latn-RS"/>
              </w:rPr>
              <w:t>.2025</w:t>
            </w:r>
          </w:p>
          <w:p w14:paraId="6E978B2D">
            <w:pPr>
              <w:spacing w:after="0" w:line="240" w:lineRule="auto"/>
              <w:rPr>
                <w:rFonts w:ascii="Arial" w:hAnsi="Arial" w:eastAsia="Calibri" w:cs="Arial"/>
                <w:sz w:val="24"/>
                <w:szCs w:val="24"/>
                <w:lang w:val="sr-Cyrl-RS"/>
              </w:rPr>
            </w:pPr>
            <w:r>
              <w:rPr>
                <w:rFonts w:ascii="Arial" w:hAnsi="Arial" w:eastAsia="Calibri" w:cs="Arial"/>
                <w:sz w:val="24"/>
                <w:szCs w:val="24"/>
                <w:lang w:val="sr-Cyrl-RS"/>
              </w:rPr>
              <w:t>29.05.2025.</w:t>
            </w:r>
          </w:p>
        </w:tc>
      </w:tr>
      <w:tr w14:paraId="6647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7" w:hRule="atLeast"/>
        </w:trPr>
        <w:tc>
          <w:tcPr>
            <w:tcW w:w="1008" w:type="pct"/>
            <w:vMerge w:val="continue"/>
            <w:vAlign w:val="center"/>
          </w:tcPr>
          <w:p w14:paraId="0504B181">
            <w:pPr>
              <w:spacing w:after="0" w:line="240" w:lineRule="auto"/>
              <w:jc w:val="center"/>
              <w:rPr>
                <w:rFonts w:ascii="Arial" w:hAnsi="Arial" w:eastAsia="Calibri" w:cs="Arial"/>
                <w:sz w:val="24"/>
                <w:szCs w:val="24"/>
                <w:lang w:val="sr-Cyrl-RS"/>
              </w:rPr>
            </w:pPr>
          </w:p>
        </w:tc>
        <w:tc>
          <w:tcPr>
            <w:tcW w:w="251" w:type="pct"/>
            <w:textDirection w:val="btLr"/>
            <w:vAlign w:val="center"/>
          </w:tcPr>
          <w:p w14:paraId="0D313719">
            <w:pPr>
              <w:spacing w:after="0" w:line="240" w:lineRule="auto"/>
              <w:ind w:left="113" w:right="113"/>
              <w:jc w:val="center"/>
              <w:rPr>
                <w:rFonts w:ascii="Arial" w:hAnsi="Arial" w:eastAsia="Calibri" w:cs="Arial"/>
                <w:sz w:val="24"/>
                <w:szCs w:val="24"/>
                <w:lang w:val="sr-Cyrl-RS"/>
              </w:rPr>
            </w:pPr>
            <w:r>
              <w:rPr>
                <w:rFonts w:ascii="Arial" w:hAnsi="Arial" w:eastAsia="Calibri" w:cs="Arial"/>
                <w:sz w:val="24"/>
                <w:szCs w:val="24"/>
                <w:lang w:val="sr-Cyrl-RS"/>
              </w:rPr>
              <w:t>ЈУН</w:t>
            </w:r>
          </w:p>
        </w:tc>
        <w:tc>
          <w:tcPr>
            <w:tcW w:w="2956" w:type="pct"/>
          </w:tcPr>
          <w:p w14:paraId="498B2C56">
            <w:pPr>
              <w:spacing w:after="0" w:line="240" w:lineRule="auto"/>
              <w:rPr>
                <w:rFonts w:ascii="Arial" w:hAnsi="Arial" w:eastAsia="Calibri" w:cs="Arial"/>
                <w:sz w:val="24"/>
                <w:szCs w:val="24"/>
                <w:lang w:val="sr-Cyrl-RS"/>
              </w:rPr>
            </w:pPr>
          </w:p>
          <w:p w14:paraId="1B917BCC">
            <w:pPr>
              <w:pStyle w:val="20"/>
              <w:numPr>
                <w:ilvl w:val="0"/>
                <w:numId w:val="85"/>
              </w:numPr>
              <w:spacing w:after="0" w:line="240" w:lineRule="auto"/>
              <w:rPr>
                <w:rFonts w:ascii="Arial" w:hAnsi="Arial" w:eastAsia="Calibri" w:cs="Arial"/>
                <w:sz w:val="24"/>
                <w:szCs w:val="24"/>
                <w:lang w:val="sr-Cyrl-RS"/>
              </w:rPr>
            </w:pPr>
            <w:r>
              <w:rPr>
                <w:rFonts w:ascii="Arial" w:hAnsi="Arial" w:eastAsia="Calibri" w:cs="Arial"/>
                <w:sz w:val="24"/>
                <w:szCs w:val="24"/>
                <w:lang w:val="sr-Cyrl-RS"/>
              </w:rPr>
              <w:t>креирање излета – „Куда нас вози овај фијакер“</w:t>
            </w:r>
          </w:p>
          <w:p w14:paraId="0F007F18">
            <w:pPr>
              <w:pStyle w:val="20"/>
              <w:numPr>
                <w:ilvl w:val="0"/>
                <w:numId w:val="85"/>
              </w:numPr>
              <w:spacing w:after="0" w:line="240" w:lineRule="auto"/>
              <w:rPr>
                <w:rFonts w:ascii="Arial" w:hAnsi="Arial" w:eastAsia="Calibri" w:cs="Arial"/>
                <w:sz w:val="24"/>
                <w:szCs w:val="24"/>
                <w:lang w:val="sr-Cyrl-RS"/>
              </w:rPr>
            </w:pPr>
            <w:r>
              <w:rPr>
                <w:rFonts w:ascii="Arial" w:hAnsi="Arial" w:eastAsia="Calibri" w:cs="Arial"/>
                <w:sz w:val="24"/>
                <w:szCs w:val="24"/>
                <w:lang w:val="sr-Cyrl-RS"/>
              </w:rPr>
              <w:t>циљ излета – да укаже на читав један свет природе који је потиснут савременим технологијама и модерним начином живота</w:t>
            </w:r>
          </w:p>
          <w:p w14:paraId="7FF12244">
            <w:pPr>
              <w:pStyle w:val="20"/>
              <w:numPr>
                <w:ilvl w:val="0"/>
                <w:numId w:val="85"/>
              </w:numPr>
              <w:spacing w:after="0" w:line="240" w:lineRule="auto"/>
              <w:rPr>
                <w:rFonts w:ascii="Arial" w:hAnsi="Arial" w:eastAsia="Calibri" w:cs="Arial"/>
                <w:sz w:val="24"/>
                <w:szCs w:val="24"/>
                <w:lang w:val="sr-Cyrl-RS"/>
              </w:rPr>
            </w:pPr>
            <w:r>
              <w:rPr>
                <w:rFonts w:ascii="Arial" w:hAnsi="Arial" w:eastAsia="Calibri" w:cs="Arial"/>
                <w:sz w:val="24"/>
                <w:szCs w:val="24"/>
                <w:lang w:val="sr-Cyrl-RS"/>
              </w:rPr>
              <w:t>да посетиоци природу разумеју, поштују и чувају, да спознају принципе здравог живота</w:t>
            </w:r>
          </w:p>
        </w:tc>
        <w:tc>
          <w:tcPr>
            <w:tcW w:w="783" w:type="pct"/>
          </w:tcPr>
          <w:p w14:paraId="1F604512">
            <w:pPr>
              <w:spacing w:after="0" w:line="240" w:lineRule="auto"/>
              <w:jc w:val="center"/>
              <w:rPr>
                <w:rFonts w:ascii="Arial" w:hAnsi="Arial" w:eastAsia="Calibri" w:cs="Arial"/>
                <w:sz w:val="24"/>
                <w:szCs w:val="24"/>
                <w:lang w:val="sr-Cyrl-RS"/>
              </w:rPr>
            </w:pPr>
            <w:r>
              <w:rPr>
                <w:rFonts w:ascii="Arial" w:hAnsi="Arial" w:eastAsia="Calibri" w:cs="Arial"/>
                <w:sz w:val="24"/>
                <w:szCs w:val="24"/>
                <w:lang w:val="sr-Cyrl-RS"/>
              </w:rPr>
              <w:t xml:space="preserve">После наставе </w:t>
            </w:r>
          </w:p>
          <w:p w14:paraId="3C2DA727">
            <w:pPr>
              <w:spacing w:after="0" w:line="240" w:lineRule="auto"/>
              <w:jc w:val="center"/>
              <w:rPr>
                <w:rFonts w:ascii="Arial" w:hAnsi="Arial" w:eastAsia="Calibri" w:cs="Arial"/>
                <w:sz w:val="24"/>
                <w:szCs w:val="24"/>
                <w:lang w:val="sr-Cyrl-RS"/>
              </w:rPr>
            </w:pPr>
            <w:r>
              <w:rPr>
                <w:rFonts w:ascii="Arial" w:hAnsi="Arial" w:eastAsia="Calibri" w:cs="Arial"/>
                <w:sz w:val="24"/>
                <w:szCs w:val="24"/>
                <w:lang w:val="sr-Cyrl-RS"/>
              </w:rPr>
              <w:t>2 x 2 недељно</w:t>
            </w:r>
          </w:p>
          <w:p w14:paraId="4587C348">
            <w:pPr>
              <w:spacing w:after="0" w:line="240" w:lineRule="auto"/>
              <w:jc w:val="center"/>
              <w:rPr>
                <w:rFonts w:ascii="Arial" w:hAnsi="Arial" w:eastAsia="Calibri" w:cs="Arial"/>
                <w:sz w:val="24"/>
                <w:szCs w:val="24"/>
                <w:lang w:val="sr-Cyrl-RS"/>
              </w:rPr>
            </w:pPr>
            <w:r>
              <w:rPr>
                <w:rFonts w:ascii="Arial" w:hAnsi="Arial" w:eastAsia="Calibri" w:cs="Arial"/>
                <w:sz w:val="24"/>
                <w:szCs w:val="24"/>
                <w:lang w:val="sr-Cyrl-RS"/>
              </w:rPr>
              <w:t>14:00-15:30</w:t>
            </w:r>
          </w:p>
          <w:p w14:paraId="47E04D8D">
            <w:pPr>
              <w:spacing w:after="0" w:line="240" w:lineRule="auto"/>
              <w:rPr>
                <w:rFonts w:ascii="Arial" w:hAnsi="Arial" w:eastAsia="Calibri" w:cs="Arial"/>
                <w:sz w:val="24"/>
                <w:szCs w:val="24"/>
                <w:lang w:val="sr-Cyrl-RS"/>
              </w:rPr>
            </w:pPr>
            <w:r>
              <w:rPr>
                <w:rFonts w:ascii="Arial" w:hAnsi="Arial" w:eastAsia="Calibri" w:cs="Arial"/>
                <w:sz w:val="24"/>
                <w:szCs w:val="24"/>
                <w:lang w:val="sr-Cyrl-RS"/>
              </w:rPr>
              <w:t>..</w:t>
            </w:r>
          </w:p>
          <w:p w14:paraId="2A415483">
            <w:pPr>
              <w:spacing w:after="0" w:line="240" w:lineRule="auto"/>
              <w:rPr>
                <w:rFonts w:ascii="Arial" w:hAnsi="Arial" w:eastAsia="Calibri" w:cs="Arial"/>
                <w:sz w:val="24"/>
                <w:szCs w:val="24"/>
                <w:lang w:val="sr-Cyrl-RS"/>
              </w:rPr>
            </w:pPr>
            <w:r>
              <w:rPr>
                <w:rFonts w:ascii="Arial" w:hAnsi="Arial" w:eastAsia="Calibri" w:cs="Arial"/>
                <w:sz w:val="24"/>
                <w:szCs w:val="24"/>
                <w:lang w:val="sr-Cyrl-RS"/>
              </w:rPr>
              <w:t>3.06.2025</w:t>
            </w:r>
          </w:p>
          <w:p w14:paraId="261594E7">
            <w:pPr>
              <w:spacing w:after="0" w:line="240" w:lineRule="auto"/>
              <w:rPr>
                <w:rFonts w:ascii="Arial" w:hAnsi="Arial" w:eastAsia="Calibri" w:cs="Arial"/>
                <w:sz w:val="24"/>
                <w:szCs w:val="24"/>
                <w:lang w:val="sr-Cyrl-RS"/>
              </w:rPr>
            </w:pPr>
            <w:r>
              <w:rPr>
                <w:rFonts w:ascii="Arial" w:hAnsi="Arial" w:eastAsia="Calibri" w:cs="Arial"/>
                <w:sz w:val="24"/>
                <w:szCs w:val="24"/>
                <w:lang w:val="sr-Cyrl-RS"/>
              </w:rPr>
              <w:t>6.06.2025</w:t>
            </w:r>
          </w:p>
          <w:p w14:paraId="17111F3B">
            <w:pPr>
              <w:spacing w:after="0" w:line="240" w:lineRule="auto"/>
              <w:rPr>
                <w:rFonts w:ascii="Arial" w:hAnsi="Arial" w:eastAsia="Calibri" w:cs="Arial"/>
                <w:sz w:val="24"/>
                <w:szCs w:val="24"/>
                <w:lang w:val="sr-Cyrl-RS"/>
              </w:rPr>
            </w:pPr>
            <w:r>
              <w:rPr>
                <w:rFonts w:ascii="Arial" w:hAnsi="Arial" w:eastAsia="Calibri" w:cs="Arial"/>
                <w:sz w:val="24"/>
                <w:szCs w:val="24"/>
                <w:lang w:val="sr-Cyrl-RS"/>
              </w:rPr>
              <w:t>10.06.2025</w:t>
            </w:r>
          </w:p>
          <w:p w14:paraId="3D7C7465">
            <w:pPr>
              <w:spacing w:after="0" w:line="240" w:lineRule="auto"/>
              <w:rPr>
                <w:rFonts w:ascii="Arial" w:hAnsi="Arial" w:eastAsia="Calibri" w:cs="Arial"/>
                <w:sz w:val="24"/>
                <w:szCs w:val="24"/>
                <w:lang w:val="sr-Cyrl-RS"/>
              </w:rPr>
            </w:pPr>
            <w:r>
              <w:rPr>
                <w:rFonts w:ascii="Arial" w:hAnsi="Arial" w:eastAsia="Calibri" w:cs="Arial"/>
                <w:sz w:val="24"/>
                <w:szCs w:val="24"/>
                <w:lang w:val="sr-Cyrl-RS"/>
              </w:rPr>
              <w:t>12.06.2025</w:t>
            </w:r>
          </w:p>
          <w:p w14:paraId="4C498B64">
            <w:pPr>
              <w:spacing w:after="0" w:line="240" w:lineRule="auto"/>
              <w:rPr>
                <w:rFonts w:ascii="Arial" w:hAnsi="Arial" w:eastAsia="Calibri" w:cs="Arial"/>
                <w:sz w:val="24"/>
                <w:szCs w:val="24"/>
                <w:lang w:val="sr-Cyrl-RS"/>
              </w:rPr>
            </w:pPr>
            <w:r>
              <w:rPr>
                <w:rFonts w:ascii="Arial" w:hAnsi="Arial" w:eastAsia="Calibri" w:cs="Arial"/>
                <w:sz w:val="24"/>
                <w:szCs w:val="24"/>
                <w:lang w:val="sr-Cyrl-RS"/>
              </w:rPr>
              <w:t>.</w:t>
            </w:r>
          </w:p>
        </w:tc>
      </w:tr>
    </w:tbl>
    <w:p w14:paraId="26B46726">
      <w:pPr>
        <w:jc w:val="center"/>
        <w:rPr>
          <w:b w:val="0"/>
          <w:bCs w:val="0"/>
          <w:sz w:val="24"/>
          <w:szCs w:val="24"/>
          <w:lang w:val="sr-Cyrl-RS"/>
        </w:rPr>
      </w:pPr>
    </w:p>
    <w:p w14:paraId="34B7518A">
      <w:pPr>
        <w:jc w:val="center"/>
        <w:rPr>
          <w:b w:val="0"/>
          <w:bCs w:val="0"/>
          <w:sz w:val="24"/>
          <w:szCs w:val="24"/>
          <w:lang w:val="sr-Cyrl-RS"/>
        </w:rPr>
      </w:pPr>
      <w:r>
        <w:rPr>
          <w:b w:val="0"/>
          <w:bCs w:val="0"/>
          <w:sz w:val="24"/>
          <w:szCs w:val="24"/>
          <w:lang w:val="sr-Cyrl-RS"/>
        </w:rPr>
        <w:t>Исхрана спортиста</w:t>
      </w:r>
    </w:p>
    <w:p w14:paraId="206FBCE7">
      <w:pPr>
        <w:jc w:val="both"/>
      </w:pPr>
      <w:r>
        <w:rPr>
          <w:lang w:val="sr-Cyrl-RS"/>
        </w:rPr>
        <w:tab/>
      </w:r>
      <w:r>
        <w:t>У протекла два месеца ученици су кроз теоријску и практичну наставу обрађивали теме из области исхране спортиста у сарадњи наставни</w:t>
      </w:r>
      <w:r>
        <w:rPr>
          <w:lang w:val="sr-Cyrl-RS"/>
        </w:rPr>
        <w:t>ка</w:t>
      </w:r>
      <w:r>
        <w:rPr>
          <w:rFonts w:hint="default"/>
          <w:lang w:val="sr-Cyrl-RS"/>
        </w:rPr>
        <w:t xml:space="preserve"> </w:t>
      </w:r>
      <w:r>
        <w:t>куварства</w:t>
      </w:r>
      <w:r>
        <w:rPr>
          <w:rFonts w:hint="default"/>
          <w:lang w:val="sr-Cyrl-RS"/>
        </w:rPr>
        <w:t xml:space="preserve"> и физичког васпитања</w:t>
      </w:r>
      <w:r>
        <w:t>. Радили смо на темама као што су основни макронутријенти, исхрана након тренинга, значај хидратације, суплементација и стратегије исхране током такмичења. Ученици су имали прилику да стекну знања о правилном планирању оброка за спортисте, као и да у кухињским радионицама припремају допунске и главне оброке прилагођене различитим фазама тренинга и опоравка. Акценат је стављен на примену наученог у пракси, а ученици су показали висок ниво интересовања и ангажовања.</w:t>
      </w:r>
    </w:p>
    <w:p w14:paraId="0B680AC8">
      <w:pPr>
        <w:jc w:val="center"/>
        <w:rPr>
          <w:lang w:val="sr-Cyrl-RS"/>
        </w:rPr>
      </w:pPr>
    </w:p>
    <w:p w14:paraId="50E102E8">
      <w:pPr>
        <w:jc w:val="center"/>
        <w:rPr>
          <w:lang w:val="sr-Cyrl-RS"/>
        </w:rPr>
      </w:pPr>
      <w:r>
        <w:rPr>
          <w:lang w:val="sr-Cyrl-RS"/>
        </w:rPr>
        <w:t>Читалачки клуб</w:t>
      </w:r>
    </w:p>
    <w:p w14:paraId="2BD67CDE">
      <w:pPr>
        <w:rPr>
          <w:lang w:val="sr-Cyrl-RS"/>
        </w:rPr>
      </w:pPr>
      <w:r>
        <w:rPr>
          <w:lang w:val="sr-Cyrl-RS"/>
        </w:rPr>
        <w:t>Током месеца маја, ученици су обрађивали књигу „Аги и Ема“  Игора Коларова. Иако се ово дело обрађује као обавезна домаћа лектира у петом разреду основне школе, ученици су изразили жељу да је опет прочитају. Ученици су је дубље анализирали, а кроз само дело, разговарали о темама које су кроз њега провучене. Занемаривање од стране родитеља, отуђеност, вршњачко насиље, као и смисао пријатељства, као одрасли, доживели су другачије у односу на пети разред.</w:t>
      </w:r>
    </w:p>
    <w:p w14:paraId="2C593AE2">
      <w:pPr>
        <w:rPr>
          <w:lang w:val="sr-Cyrl-RS"/>
        </w:rPr>
      </w:pPr>
      <w:r>
        <w:rPr>
          <w:lang w:val="sr-Cyrl-RS"/>
        </w:rPr>
        <w:t>Часови су у првој радној недељи маја одржани онлајн, а након тога у редовним терминима.</w:t>
      </w:r>
    </w:p>
    <w:p w14:paraId="76A206D9">
      <w:pPr>
        <w:rPr>
          <w:lang w:val="sr-Cyrl-RS"/>
        </w:rPr>
      </w:pPr>
      <w:r>
        <w:rPr>
          <w:lang w:val="sr-Cyrl-RS"/>
        </w:rPr>
        <w:t>Четвртак 15. 5.     12.00 – 13.30</w:t>
      </w:r>
    </w:p>
    <w:p w14:paraId="34209F8D">
      <w:pPr>
        <w:rPr>
          <w:lang w:val="sr-Cyrl-RS"/>
        </w:rPr>
      </w:pPr>
      <w:r>
        <w:rPr>
          <w:lang w:val="sr-Cyrl-RS"/>
        </w:rPr>
        <w:t>Петак    16.5.         12.00 -13.30</w:t>
      </w:r>
    </w:p>
    <w:p w14:paraId="6275B2CF">
      <w:pPr>
        <w:rPr>
          <w:lang w:val="sr-Cyrl-RS"/>
        </w:rPr>
      </w:pPr>
      <w:r>
        <w:rPr>
          <w:lang w:val="sr-Cyrl-RS"/>
        </w:rPr>
        <w:t>Четвртак 22.5.      12.00 – 13.30</w:t>
      </w:r>
    </w:p>
    <w:p w14:paraId="7FFA589B">
      <w:pPr>
        <w:rPr>
          <w:lang w:val="sr-Cyrl-RS"/>
        </w:rPr>
      </w:pPr>
      <w:r>
        <w:rPr>
          <w:lang w:val="sr-Cyrl-RS"/>
        </w:rPr>
        <w:t>Петак 23.5.            12.00-13.30</w:t>
      </w:r>
    </w:p>
    <w:p w14:paraId="6326C635">
      <w:pPr>
        <w:rPr>
          <w:lang w:val="sr-Cyrl-RS"/>
        </w:rPr>
      </w:pPr>
      <w:r>
        <w:rPr>
          <w:lang w:val="sr-Cyrl-RS"/>
        </w:rPr>
        <w:t>Четвртак 29. 5.     12.00-13.30</w:t>
      </w:r>
    </w:p>
    <w:p w14:paraId="120D6127">
      <w:pPr>
        <w:rPr>
          <w:lang w:val="sr-Cyrl-RS"/>
        </w:rPr>
      </w:pPr>
      <w:r>
        <w:rPr>
          <w:lang w:val="sr-Cyrl-RS"/>
        </w:rPr>
        <w:t>Петак 30.5.           12.00-13.30</w:t>
      </w:r>
    </w:p>
    <w:p w14:paraId="53088F13">
      <w:pPr>
        <w:rPr>
          <w:lang w:val="sr-Cyrl-RS"/>
        </w:rPr>
      </w:pPr>
    </w:p>
    <w:p w14:paraId="20C183D5">
      <w:pPr>
        <w:rPr>
          <w:lang w:val="sr-Cyrl-RS"/>
        </w:rPr>
      </w:pPr>
      <w:r>
        <w:rPr>
          <w:lang w:val="sr-Cyrl-RS"/>
        </w:rPr>
        <w:t>Током месеца јуна, ученици су представљали књигу по избору. Имали су потпуну слободу избора, као и начин на који ће представити одређену књигу. Свако је имао довољно времена да каже разлог зашто баш та књига . Ово се испоставило као веома добро изабрана тема за крај школске године, јер им није захтевала пуно времена које су могли да посвете редовним школским обавезама.</w:t>
      </w:r>
    </w:p>
    <w:p w14:paraId="6AF42501">
      <w:pPr>
        <w:rPr>
          <w:lang w:val="sr-Cyrl-RS"/>
        </w:rPr>
      </w:pPr>
      <w:r>
        <w:rPr>
          <w:lang w:val="sr-Cyrl-RS"/>
        </w:rPr>
        <w:t>Термини у јуну :</w:t>
      </w:r>
    </w:p>
    <w:p w14:paraId="77A96BCA">
      <w:pPr>
        <w:rPr>
          <w:lang w:val="sr-Cyrl-RS"/>
        </w:rPr>
      </w:pPr>
      <w:r>
        <w:rPr>
          <w:lang w:val="sr-Cyrl-RS"/>
        </w:rPr>
        <w:t xml:space="preserve">Четвртак 5.6.             13.30 – 15.00 </w:t>
      </w:r>
    </w:p>
    <w:p w14:paraId="5DBA3DA8">
      <w:pPr>
        <w:rPr>
          <w:lang w:val="sr-Cyrl-RS"/>
        </w:rPr>
      </w:pPr>
      <w:r>
        <w:rPr>
          <w:lang w:val="sr-Cyrl-RS"/>
        </w:rPr>
        <w:t>Петак 6.6.                  13.30 – 15.00</w:t>
      </w:r>
    </w:p>
    <w:p w14:paraId="6397EF9F">
      <w:pPr>
        <w:rPr>
          <w:lang w:val="sr-Cyrl-RS"/>
        </w:rPr>
      </w:pPr>
      <w:r>
        <w:rPr>
          <w:lang w:val="sr-Cyrl-RS"/>
        </w:rPr>
        <w:t>Четвртак 12.6.          13.30 – 15.00</w:t>
      </w:r>
    </w:p>
    <w:p w14:paraId="15B24AE6">
      <w:pPr>
        <w:rPr>
          <w:lang w:val="sr-Cyrl-RS"/>
        </w:rPr>
      </w:pPr>
      <w:r>
        <w:rPr>
          <w:lang w:val="sr-Cyrl-RS"/>
        </w:rPr>
        <w:t>Петак 13.6.                13.30 – 15.00</w:t>
      </w:r>
    </w:p>
    <w:p w14:paraId="35E0D66C">
      <w:pPr>
        <w:rPr>
          <w:lang w:val="sr-Cyrl-RS"/>
        </w:rPr>
      </w:pPr>
      <w:r>
        <w:rPr>
          <w:lang w:val="sr-Cyrl-RS"/>
        </w:rPr>
        <w:t>Четвртак 19.6.          13.30 – 15.00</w:t>
      </w:r>
    </w:p>
    <w:p w14:paraId="6F208458">
      <w:pPr>
        <w:rPr>
          <w:lang w:val="sr-Cyrl-RS"/>
        </w:rPr>
      </w:pPr>
      <w:r>
        <w:rPr>
          <w:lang w:val="sr-Cyrl-RS"/>
        </w:rPr>
        <w:t>Петак 20.6.                13.30-15.00</w:t>
      </w:r>
    </w:p>
    <w:p w14:paraId="5BA6376A">
      <w:pPr>
        <w:rPr>
          <w:lang w:val="sr-Cyrl-RS"/>
        </w:rPr>
      </w:pPr>
    </w:p>
    <w:p w14:paraId="1EE37DFC">
      <w:pPr>
        <w:rPr>
          <w:lang w:val="sr-Cyrl-RS"/>
        </w:rPr>
      </w:pPr>
    </w:p>
    <w:p w14:paraId="22FBA8CB">
      <w:pPr>
        <w:rPr>
          <w:lang w:val="sr-Cyrl-RS"/>
        </w:rPr>
      </w:pPr>
    </w:p>
    <w:p w14:paraId="3CD7215E">
      <w:pPr>
        <w:rPr>
          <w:lang w:val="sr-Cyrl-RS"/>
        </w:rPr>
      </w:pPr>
    </w:p>
    <w:p w14:paraId="4498FF23">
      <w:pPr>
        <w:rPr>
          <w:lang w:val="sr-Cyrl-RS"/>
        </w:rPr>
      </w:pPr>
    </w:p>
    <w:p w14:paraId="0B90AB88">
      <w:pPr>
        <w:rPr>
          <w:lang w:val="sr-Cyrl-RS"/>
        </w:rPr>
      </w:pPr>
    </w:p>
    <w:p w14:paraId="1F0E66D6">
      <w:pPr>
        <w:rPr>
          <w:lang w:val="sr-Cyrl-RS"/>
        </w:rPr>
      </w:pPr>
    </w:p>
    <w:tbl>
      <w:tblPr>
        <w:tblStyle w:val="46"/>
        <w:tblW w:w="95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9"/>
        <w:gridCol w:w="7455"/>
      </w:tblGrid>
      <w:tr w14:paraId="6914F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Borders>
              <w:top w:val="single" w:color="000000" w:sz="4" w:space="0"/>
              <w:left w:val="single" w:color="000000" w:sz="4" w:space="0"/>
              <w:bottom w:val="single" w:color="000000" w:sz="4" w:space="0"/>
              <w:right w:val="single" w:color="000000" w:sz="4" w:space="0"/>
            </w:tcBorders>
          </w:tcPr>
          <w:p w14:paraId="186E2767">
            <w:pPr>
              <w:spacing w:after="160" w:line="256" w:lineRule="auto"/>
              <w:rPr>
                <w:vertAlign w:val="superscript"/>
              </w:rPr>
            </w:pPr>
            <w:r>
              <w:rPr>
                <w:rtl w:val="0"/>
              </w:rPr>
              <w:t>Назив активности</w:t>
            </w:r>
          </w:p>
        </w:tc>
        <w:tc>
          <w:tcPr>
            <w:tcBorders>
              <w:top w:val="single" w:color="000000" w:sz="4" w:space="0"/>
              <w:left w:val="single" w:color="000000" w:sz="4" w:space="0"/>
              <w:bottom w:val="single" w:color="000000" w:sz="4" w:space="0"/>
              <w:right w:val="single" w:color="000000" w:sz="4" w:space="0"/>
            </w:tcBorders>
          </w:tcPr>
          <w:p w14:paraId="42EC7779">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firstLine="0"/>
              <w:jc w:val="center"/>
              <w:rPr>
                <w:rFonts w:ascii="Calibri" w:hAnsi="Calibri" w:eastAsia="Calibri" w:cs="Calibri"/>
                <w:b/>
                <w:i w:val="0"/>
                <w:smallCaps w:val="0"/>
                <w:strike w:val="0"/>
                <w:color w:val="000000"/>
                <w:sz w:val="28"/>
                <w:szCs w:val="28"/>
                <w:u w:val="none"/>
                <w:shd w:val="clear" w:fill="auto"/>
                <w:vertAlign w:val="baseline"/>
              </w:rPr>
            </w:pPr>
            <w:r>
              <w:rPr>
                <w:rFonts w:ascii="Calibri" w:hAnsi="Calibri" w:eastAsia="Calibri" w:cs="Calibri"/>
                <w:b/>
                <w:i w:val="0"/>
                <w:smallCaps w:val="0"/>
                <w:strike w:val="0"/>
                <w:color w:val="000000"/>
                <w:sz w:val="28"/>
                <w:szCs w:val="28"/>
                <w:u w:val="none"/>
                <w:shd w:val="clear" w:fill="auto"/>
                <w:vertAlign w:val="baseline"/>
                <w:rtl w:val="0"/>
              </w:rPr>
              <w:t>Повезивање и примена математичког садржаја кроз креативност, игру, истраживање, рад на рачунару, дружење</w:t>
            </w:r>
          </w:p>
          <w:p w14:paraId="27838886">
            <w:pPr>
              <w:spacing w:before="280" w:after="160" w:line="256" w:lineRule="auto"/>
              <w:rPr>
                <w:b/>
                <w:color w:val="FF0000"/>
                <w:u w:val="single"/>
              </w:rPr>
            </w:pPr>
          </w:p>
        </w:tc>
      </w:tr>
    </w:tbl>
    <w:p w14:paraId="589F6FF5">
      <w:pPr>
        <w:rPr>
          <w:lang w:val="sr-Cyrl-RS"/>
        </w:rPr>
      </w:pPr>
    </w:p>
    <w:tbl>
      <w:tblPr>
        <w:tblStyle w:val="46"/>
        <w:tblW w:w="95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9"/>
        <w:gridCol w:w="4300"/>
        <w:gridCol w:w="3645"/>
      </w:tblGrid>
      <w:tr w14:paraId="0D407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63579322">
            <w:pPr>
              <w:spacing w:after="0" w:line="240" w:lineRule="auto"/>
              <w:jc w:val="both"/>
            </w:pPr>
            <w:r>
              <w:rPr>
                <w:rtl w:val="0"/>
              </w:rPr>
              <w:t>Геогебра и AR (измењена реалност)</w:t>
            </w:r>
          </w:p>
        </w:tc>
        <w:tc>
          <w:p w14:paraId="35B420DD">
            <w:pPr>
              <w:spacing w:after="0" w:line="240" w:lineRule="auto"/>
              <w:jc w:val="both"/>
              <w:rPr>
                <w:b/>
              </w:rPr>
            </w:pPr>
            <w:r>
              <w:rPr>
                <w:b/>
                <w:rtl w:val="0"/>
              </w:rPr>
              <w:t>Мај</w:t>
            </w:r>
          </w:p>
          <w:p w14:paraId="23B9C752">
            <w:pPr>
              <w:spacing w:after="0" w:line="240" w:lineRule="auto"/>
              <w:jc w:val="both"/>
              <w:rPr>
                <w:b/>
              </w:rPr>
            </w:pPr>
          </w:p>
          <w:p w14:paraId="4EA9C652">
            <w:pPr>
              <w:spacing w:after="0" w:line="240" w:lineRule="auto"/>
              <w:jc w:val="both"/>
            </w:pPr>
            <w:r>
              <w:rPr>
                <w:b/>
                <w:rtl w:val="0"/>
              </w:rPr>
              <w:t xml:space="preserve">Циљ: </w:t>
            </w:r>
            <w:r>
              <w:rPr>
                <w:rtl w:val="0"/>
              </w:rPr>
              <w:t xml:space="preserve"> Унапређење дигиталних компетенција ученика </w:t>
            </w:r>
          </w:p>
          <w:p w14:paraId="1E506E5E">
            <w:pPr>
              <w:spacing w:after="0" w:line="240" w:lineRule="auto"/>
              <w:jc w:val="both"/>
            </w:pPr>
          </w:p>
          <w:p w14:paraId="7FFD3626">
            <w:pPr>
              <w:spacing w:after="0" w:line="240" w:lineRule="auto"/>
              <w:jc w:val="both"/>
              <w:rPr>
                <w:b/>
              </w:rPr>
            </w:pPr>
            <w:r>
              <w:rPr>
                <w:b/>
                <w:rtl w:val="0"/>
              </w:rPr>
              <w:t xml:space="preserve">Динамика: </w:t>
            </w:r>
            <w:r>
              <w:rPr>
                <w:rtl w:val="0"/>
              </w:rPr>
              <w:t>пет недеља (три пута недељно по два часа)</w:t>
            </w:r>
          </w:p>
          <w:p w14:paraId="00B4CBE1">
            <w:pPr>
              <w:spacing w:after="0" w:line="240" w:lineRule="auto"/>
              <w:jc w:val="both"/>
              <w:rPr>
                <w:b/>
              </w:rPr>
            </w:pPr>
            <w:r>
              <w:rPr>
                <w:b/>
                <w:rtl w:val="0"/>
              </w:rPr>
              <w:t xml:space="preserve">Компетенције: </w:t>
            </w:r>
          </w:p>
          <w:p w14:paraId="79F25724">
            <w:pPr>
              <w:spacing w:after="0" w:line="240" w:lineRule="auto"/>
              <w:jc w:val="both"/>
            </w:pPr>
            <w:r>
              <w:rPr>
                <w:rtl w:val="0"/>
              </w:rPr>
              <w:t>•Решавање проблема</w:t>
            </w:r>
          </w:p>
          <w:p w14:paraId="07073360">
            <w:pPr>
              <w:spacing w:after="0" w:line="240" w:lineRule="auto"/>
              <w:jc w:val="both"/>
            </w:pPr>
            <w:r>
              <w:rPr>
                <w:rtl w:val="0"/>
              </w:rPr>
              <w:t>•Дигитална компетенција</w:t>
            </w:r>
          </w:p>
          <w:p w14:paraId="000000F8">
            <w:pPr>
              <w:spacing w:after="0" w:line="240" w:lineRule="auto"/>
              <w:jc w:val="both"/>
            </w:pPr>
            <w:r>
              <w:rPr>
                <w:rtl w:val="0"/>
              </w:rPr>
              <w:t>•Комуникација</w:t>
            </w:r>
          </w:p>
          <w:p w14:paraId="2CC2A7A2">
            <w:pPr>
              <w:spacing w:after="0" w:line="240" w:lineRule="auto"/>
              <w:jc w:val="both"/>
            </w:pPr>
            <w:r>
              <w:rPr>
                <w:rtl w:val="0"/>
              </w:rPr>
              <w:t>•Одговорно учешће у демократском друштву</w:t>
            </w:r>
          </w:p>
          <w:p w14:paraId="1569A417">
            <w:pPr>
              <w:spacing w:after="0" w:line="240" w:lineRule="auto"/>
              <w:jc w:val="both"/>
            </w:pPr>
            <w:r>
              <w:rPr>
                <w:rtl w:val="0"/>
              </w:rPr>
              <w:t>•Сарадња</w:t>
            </w:r>
          </w:p>
          <w:p w14:paraId="7577E46B">
            <w:pPr>
              <w:spacing w:after="0" w:line="240" w:lineRule="auto"/>
              <w:jc w:val="both"/>
            </w:pPr>
            <w:r>
              <w:rPr>
                <w:rtl w:val="0"/>
              </w:rPr>
              <w:t>• Предузетништво</w:t>
            </w:r>
          </w:p>
          <w:p w14:paraId="7ABDD4DF">
            <w:pPr>
              <w:spacing w:after="0" w:line="240" w:lineRule="auto"/>
              <w:jc w:val="both"/>
            </w:pPr>
            <w:r>
              <w:rPr>
                <w:b/>
                <w:rtl w:val="0"/>
              </w:rPr>
              <w:t>Кратак опис активности:</w:t>
            </w:r>
          </w:p>
          <w:p w14:paraId="0A25FE32">
            <w:pPr>
              <w:numPr>
                <w:ilvl w:val="0"/>
                <w:numId w:val="86"/>
              </w:numPr>
              <w:spacing w:after="0" w:line="240" w:lineRule="auto"/>
              <w:ind w:left="720" w:hanging="360"/>
              <w:jc w:val="both"/>
              <w:rPr>
                <w:u w:val="none"/>
              </w:rPr>
            </w:pPr>
            <w:r>
              <w:rPr>
                <w:rtl w:val="0"/>
              </w:rPr>
              <w:t>упознавање са платформом Геогебра</w:t>
            </w:r>
          </w:p>
          <w:p w14:paraId="79A042E3">
            <w:pPr>
              <w:numPr>
                <w:ilvl w:val="0"/>
                <w:numId w:val="86"/>
              </w:numPr>
              <w:spacing w:after="0" w:line="240" w:lineRule="auto"/>
              <w:ind w:left="720" w:hanging="360"/>
              <w:jc w:val="both"/>
              <w:rPr>
                <w:u w:val="none"/>
              </w:rPr>
            </w:pPr>
            <w:r>
              <w:rPr>
                <w:rtl w:val="0"/>
              </w:rPr>
              <w:t>израда једноставнијих тродимензионалних објеката ( лопта, коцка, квадар и слично),</w:t>
            </w:r>
          </w:p>
          <w:p w14:paraId="71623805">
            <w:pPr>
              <w:numPr>
                <w:ilvl w:val="0"/>
                <w:numId w:val="86"/>
              </w:numPr>
              <w:spacing w:after="0" w:line="240" w:lineRule="auto"/>
              <w:ind w:left="720" w:hanging="360"/>
              <w:jc w:val="both"/>
              <w:rPr>
                <w:u w:val="none"/>
              </w:rPr>
            </w:pPr>
            <w:r>
              <w:rPr>
                <w:rtl w:val="0"/>
              </w:rPr>
              <w:t xml:space="preserve">користећи мобилни телефон који има опцију за AR, стављање  објекта у простор (учионицу, хол школе и слично) и снимити како се тај виртуелни објекат помера или ротира у стварном простору. </w:t>
            </w:r>
          </w:p>
          <w:p w14:paraId="4FC7CB79">
            <w:pPr>
              <w:spacing w:after="0" w:line="240" w:lineRule="auto"/>
              <w:jc w:val="both"/>
              <w:rPr>
                <w:b/>
              </w:rPr>
            </w:pPr>
          </w:p>
        </w:tc>
        <w:tc>
          <w:p w14:paraId="61D123A1">
            <w:pPr>
              <w:spacing w:after="0" w:line="240" w:lineRule="auto"/>
              <w:jc w:val="both"/>
            </w:pPr>
            <w:r>
              <w:rPr>
                <w:rtl w:val="0"/>
              </w:rPr>
              <w:t>5.5.2025. (2 часа)</w:t>
            </w:r>
          </w:p>
          <w:p w14:paraId="6A30FFCF">
            <w:pPr>
              <w:spacing w:after="0" w:line="240" w:lineRule="auto"/>
              <w:jc w:val="both"/>
            </w:pPr>
            <w:r>
              <w:rPr>
                <w:rtl w:val="0"/>
              </w:rPr>
              <w:t>8.5.2025. (2 часа)</w:t>
            </w:r>
          </w:p>
          <w:p w14:paraId="00000104">
            <w:pPr>
              <w:spacing w:after="0" w:line="240" w:lineRule="auto"/>
              <w:jc w:val="both"/>
            </w:pPr>
            <w:r>
              <w:rPr>
                <w:rtl w:val="0"/>
              </w:rPr>
              <w:t>9.5.2025. (2 часа)</w:t>
            </w:r>
          </w:p>
          <w:p w14:paraId="131FC52E">
            <w:pPr>
              <w:spacing w:after="0" w:line="240" w:lineRule="auto"/>
              <w:jc w:val="both"/>
            </w:pPr>
            <w:r>
              <w:rPr>
                <w:rtl w:val="0"/>
              </w:rPr>
              <w:t>13.5.2025. (2 часа)</w:t>
            </w:r>
          </w:p>
          <w:p w14:paraId="16B3F531">
            <w:pPr>
              <w:spacing w:after="0" w:line="240" w:lineRule="auto"/>
              <w:jc w:val="both"/>
            </w:pPr>
            <w:r>
              <w:rPr>
                <w:rtl w:val="0"/>
              </w:rPr>
              <w:t>15.5.2025. (2 часа)</w:t>
            </w:r>
          </w:p>
          <w:p w14:paraId="6AC002DA">
            <w:pPr>
              <w:spacing w:after="0" w:line="240" w:lineRule="auto"/>
              <w:jc w:val="both"/>
            </w:pPr>
            <w:r>
              <w:rPr>
                <w:rtl w:val="0"/>
              </w:rPr>
              <w:t>16.5.2025. (2 часа)</w:t>
            </w:r>
          </w:p>
          <w:p w14:paraId="75E930A2">
            <w:pPr>
              <w:spacing w:after="0" w:line="240" w:lineRule="auto"/>
              <w:jc w:val="both"/>
            </w:pPr>
            <w:r>
              <w:rPr>
                <w:rtl w:val="0"/>
              </w:rPr>
              <w:t>20.5.2025. (2 часа)</w:t>
            </w:r>
          </w:p>
          <w:p w14:paraId="36D6B057">
            <w:pPr>
              <w:spacing w:after="0" w:line="240" w:lineRule="auto"/>
              <w:jc w:val="both"/>
            </w:pPr>
            <w:r>
              <w:rPr>
                <w:rtl w:val="0"/>
              </w:rPr>
              <w:t>22.5.2025. (2 часа)</w:t>
            </w:r>
          </w:p>
          <w:p w14:paraId="0000010A">
            <w:pPr>
              <w:spacing w:after="0" w:line="240" w:lineRule="auto"/>
              <w:jc w:val="both"/>
            </w:pPr>
            <w:r>
              <w:rPr>
                <w:rtl w:val="0"/>
              </w:rPr>
              <w:t>23.5.2025. (2 часа)</w:t>
            </w:r>
          </w:p>
          <w:p w14:paraId="0000010B">
            <w:pPr>
              <w:spacing w:after="0" w:line="240" w:lineRule="auto"/>
              <w:jc w:val="both"/>
            </w:pPr>
            <w:r>
              <w:rPr>
                <w:rtl w:val="0"/>
              </w:rPr>
              <w:t>27.5.2025. (2 часа)</w:t>
            </w:r>
          </w:p>
          <w:p w14:paraId="0000010C">
            <w:pPr>
              <w:spacing w:after="0" w:line="240" w:lineRule="auto"/>
              <w:jc w:val="both"/>
            </w:pPr>
            <w:r>
              <w:rPr>
                <w:rtl w:val="0"/>
              </w:rPr>
              <w:t>29.5.2025. (2 часа)</w:t>
            </w:r>
          </w:p>
          <w:p w14:paraId="0000010D">
            <w:pPr>
              <w:spacing w:after="0" w:line="240" w:lineRule="auto"/>
              <w:jc w:val="both"/>
            </w:pPr>
            <w:r>
              <w:rPr>
                <w:rtl w:val="0"/>
              </w:rPr>
              <w:t>30.5.2025. (2 часа)</w:t>
            </w:r>
          </w:p>
        </w:tc>
      </w:tr>
      <w:tr w14:paraId="560FD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0E">
            <w:pPr>
              <w:spacing w:after="0" w:line="240" w:lineRule="auto"/>
              <w:jc w:val="both"/>
            </w:pPr>
            <w:r>
              <w:rPr>
                <w:rtl w:val="0"/>
              </w:rPr>
              <w:t>Оригами</w:t>
            </w:r>
          </w:p>
        </w:tc>
        <w:tc>
          <w:p w14:paraId="0000010F">
            <w:pPr>
              <w:spacing w:after="0" w:line="240" w:lineRule="auto"/>
              <w:jc w:val="both"/>
              <w:rPr>
                <w:b/>
              </w:rPr>
            </w:pPr>
            <w:r>
              <w:rPr>
                <w:b/>
                <w:rtl w:val="0"/>
              </w:rPr>
              <w:t>Јун</w:t>
            </w:r>
          </w:p>
          <w:p w14:paraId="00000110">
            <w:pPr>
              <w:spacing w:after="0" w:line="240" w:lineRule="auto"/>
              <w:jc w:val="both"/>
            </w:pPr>
          </w:p>
          <w:p w14:paraId="00000111">
            <w:pPr>
              <w:spacing w:after="0" w:line="240" w:lineRule="auto"/>
              <w:jc w:val="both"/>
            </w:pPr>
            <w:r>
              <w:rPr>
                <w:rtl w:val="0"/>
              </w:rPr>
              <w:t>Оригами је јапанска уметност савијања папира која комбинује уметничку креативност са математичком прецизношћу.</w:t>
            </w:r>
          </w:p>
          <w:p w14:paraId="00000112">
            <w:pPr>
              <w:spacing w:after="0" w:line="240" w:lineRule="auto"/>
              <w:jc w:val="both"/>
            </w:pPr>
          </w:p>
          <w:p w14:paraId="00000113">
            <w:pPr>
              <w:spacing w:after="0" w:line="240" w:lineRule="auto"/>
              <w:jc w:val="both"/>
            </w:pPr>
            <w:r>
              <w:rPr>
                <w:b/>
                <w:rtl w:val="0"/>
              </w:rPr>
              <w:t xml:space="preserve">Циљ: </w:t>
            </w:r>
            <w:r>
              <w:rPr>
                <w:rtl w:val="0"/>
              </w:rPr>
              <w:t xml:space="preserve">Ученици ће бити у стању да направе неке једноставније облике применом оригами технике. </w:t>
            </w:r>
          </w:p>
          <w:p w14:paraId="00000114">
            <w:pPr>
              <w:spacing w:after="0" w:line="240" w:lineRule="auto"/>
              <w:jc w:val="both"/>
            </w:pPr>
          </w:p>
          <w:p w14:paraId="00000115">
            <w:pPr>
              <w:spacing w:after="0" w:line="240" w:lineRule="auto"/>
              <w:jc w:val="both"/>
            </w:pPr>
            <w:r>
              <w:rPr>
                <w:b/>
                <w:rtl w:val="0"/>
              </w:rPr>
              <w:t>Динамика:</w:t>
            </w:r>
            <w:r>
              <w:rPr>
                <w:rtl w:val="0"/>
              </w:rPr>
              <w:t xml:space="preserve"> Три недеље (3 пута недељно по два часа)</w:t>
            </w:r>
          </w:p>
          <w:p w14:paraId="00000116">
            <w:pPr>
              <w:spacing w:after="0" w:line="240" w:lineRule="auto"/>
              <w:jc w:val="both"/>
            </w:pPr>
          </w:p>
          <w:p w14:paraId="00000117">
            <w:pPr>
              <w:spacing w:after="0" w:line="240" w:lineRule="auto"/>
              <w:jc w:val="both"/>
              <w:rPr>
                <w:b/>
              </w:rPr>
            </w:pPr>
            <w:r>
              <w:rPr>
                <w:b/>
                <w:rtl w:val="0"/>
              </w:rPr>
              <w:t xml:space="preserve">Компетенције: </w:t>
            </w:r>
          </w:p>
          <w:p w14:paraId="00000118">
            <w:pPr>
              <w:spacing w:after="0" w:line="240" w:lineRule="auto"/>
              <w:jc w:val="both"/>
            </w:pPr>
            <w:r>
              <w:rPr>
                <w:rtl w:val="0"/>
              </w:rPr>
              <w:t>• Решавање проблема</w:t>
            </w:r>
          </w:p>
          <w:p w14:paraId="00000119">
            <w:pPr>
              <w:spacing w:after="0" w:line="240" w:lineRule="auto"/>
              <w:jc w:val="both"/>
            </w:pPr>
            <w:r>
              <w:rPr>
                <w:rtl w:val="0"/>
              </w:rPr>
              <w:t>•Комуникација</w:t>
            </w:r>
          </w:p>
          <w:p w14:paraId="0000011A">
            <w:pPr>
              <w:spacing w:after="0" w:line="240" w:lineRule="auto"/>
              <w:jc w:val="both"/>
            </w:pPr>
            <w:r>
              <w:rPr>
                <w:rtl w:val="0"/>
              </w:rPr>
              <w:t>•Сарадња</w:t>
            </w:r>
          </w:p>
          <w:p w14:paraId="0000011B">
            <w:pPr>
              <w:spacing w:after="0" w:line="240" w:lineRule="auto"/>
              <w:jc w:val="both"/>
            </w:pPr>
          </w:p>
          <w:p w14:paraId="0000011C">
            <w:pPr>
              <w:spacing w:after="0" w:line="240" w:lineRule="auto"/>
              <w:jc w:val="both"/>
              <w:rPr>
                <w:b/>
              </w:rPr>
            </w:pPr>
            <w:r>
              <w:rPr>
                <w:b/>
                <w:rtl w:val="0"/>
              </w:rPr>
              <w:t>Кратак опис активности:</w:t>
            </w:r>
          </w:p>
          <w:p w14:paraId="0000011D">
            <w:pPr>
              <w:spacing w:after="0" w:line="240" w:lineRule="auto"/>
              <w:jc w:val="both"/>
            </w:pPr>
            <w:r>
              <w:rPr>
                <w:rtl w:val="0"/>
              </w:rPr>
              <w:t>Геометријски облици као што су квадрати, троуглови и правоугаоници чине основу већине модела оригами. Процес савијања папира ствара тродимензионалне облике од дводимензионалних листова, илуструјући концепте просторне геометрије.</w:t>
            </w:r>
          </w:p>
          <w:p w14:paraId="0000011E">
            <w:pPr>
              <w:spacing w:after="0" w:line="240" w:lineRule="auto"/>
              <w:jc w:val="both"/>
            </w:pPr>
            <w:r>
              <w:rPr>
                <w:rtl w:val="0"/>
              </w:rPr>
              <w:t>Прорачуни површине и запремине могу се применити на оригами моделе да би се разумела њихова математичка својства. Оригами има практичну примену у областима као што су инжењеринг, архитектура и свемирска технологија. Ученици су помоћу оригами технике направили коцку, пирамиду, призму..., разне моделе по избору, пратећи туторијале на интернету.</w:t>
            </w:r>
          </w:p>
          <w:p w14:paraId="0000011F">
            <w:pPr>
              <w:spacing w:after="0" w:line="240" w:lineRule="auto"/>
              <w:jc w:val="both"/>
              <w:rPr>
                <w:b/>
              </w:rPr>
            </w:pPr>
          </w:p>
        </w:tc>
        <w:tc>
          <w:p w14:paraId="00000121">
            <w:pPr>
              <w:spacing w:after="0" w:line="240" w:lineRule="auto"/>
              <w:jc w:val="both"/>
            </w:pPr>
            <w:r>
              <w:rPr>
                <w:rtl w:val="0"/>
              </w:rPr>
              <w:t>Часови су реализовани после наставе у учионици математике:</w:t>
            </w:r>
          </w:p>
          <w:p w14:paraId="00000122">
            <w:pPr>
              <w:spacing w:after="0" w:line="240" w:lineRule="auto"/>
              <w:jc w:val="both"/>
            </w:pPr>
            <w:r>
              <w:rPr>
                <w:rtl w:val="0"/>
              </w:rPr>
              <w:t>3.6.2025. (2 часа)</w:t>
            </w:r>
          </w:p>
          <w:p w14:paraId="00000123">
            <w:pPr>
              <w:spacing w:after="0" w:line="240" w:lineRule="auto"/>
              <w:jc w:val="both"/>
            </w:pPr>
            <w:r>
              <w:rPr>
                <w:rtl w:val="0"/>
              </w:rPr>
              <w:t>5.6.2025. (2 часа)</w:t>
            </w:r>
          </w:p>
          <w:p w14:paraId="00000124">
            <w:pPr>
              <w:spacing w:after="0" w:line="240" w:lineRule="auto"/>
              <w:jc w:val="both"/>
            </w:pPr>
            <w:r>
              <w:rPr>
                <w:rtl w:val="0"/>
              </w:rPr>
              <w:t>6.6.2025. (2 часа)</w:t>
            </w:r>
          </w:p>
          <w:p w14:paraId="00000125">
            <w:pPr>
              <w:spacing w:after="0" w:line="240" w:lineRule="auto"/>
              <w:jc w:val="both"/>
            </w:pPr>
            <w:r>
              <w:rPr>
                <w:rtl w:val="0"/>
              </w:rPr>
              <w:t>10.6.2025. (2 часа)</w:t>
            </w:r>
          </w:p>
          <w:p w14:paraId="00000126">
            <w:pPr>
              <w:spacing w:after="0" w:line="240" w:lineRule="auto"/>
              <w:jc w:val="both"/>
            </w:pPr>
            <w:r>
              <w:rPr>
                <w:rtl w:val="0"/>
              </w:rPr>
              <w:t>12.6.2025. (2 часа)</w:t>
            </w:r>
          </w:p>
          <w:p w14:paraId="00000127">
            <w:pPr>
              <w:spacing w:after="0" w:line="240" w:lineRule="auto"/>
              <w:jc w:val="both"/>
            </w:pPr>
            <w:r>
              <w:rPr>
                <w:rtl w:val="0"/>
              </w:rPr>
              <w:t>13.6.2025. (2 часа)</w:t>
            </w:r>
          </w:p>
          <w:p w14:paraId="00000128">
            <w:pPr>
              <w:spacing w:after="0" w:line="240" w:lineRule="auto"/>
              <w:jc w:val="both"/>
            </w:pPr>
            <w:r>
              <w:rPr>
                <w:rtl w:val="0"/>
              </w:rPr>
              <w:t>17.6.2025. (2 часа)</w:t>
            </w:r>
          </w:p>
          <w:p w14:paraId="00000129">
            <w:pPr>
              <w:spacing w:after="0" w:line="240" w:lineRule="auto"/>
              <w:jc w:val="both"/>
            </w:pPr>
            <w:r>
              <w:rPr>
                <w:rtl w:val="0"/>
              </w:rPr>
              <w:t>19.6.2025. (2 часа)</w:t>
            </w:r>
          </w:p>
          <w:p w14:paraId="0000012A">
            <w:pPr>
              <w:spacing w:after="0" w:line="240" w:lineRule="auto"/>
              <w:jc w:val="both"/>
            </w:pPr>
            <w:r>
              <w:rPr>
                <w:rtl w:val="0"/>
              </w:rPr>
              <w:t>20.6.2025. (2 часа)</w:t>
            </w:r>
          </w:p>
        </w:tc>
      </w:tr>
    </w:tbl>
    <w:p w14:paraId="0000012B">
      <w:pPr>
        <w:rPr>
          <w:color w:val="FF0000"/>
        </w:rPr>
      </w:pPr>
    </w:p>
    <w:p w14:paraId="492782B4">
      <w:pPr>
        <w:rPr>
          <w:color w:val="FF0000"/>
        </w:rPr>
      </w:pPr>
    </w:p>
    <w:p w14:paraId="6B991CD9">
      <w:pPr>
        <w:rPr>
          <w:color w:val="FF0000"/>
        </w:rPr>
      </w:pPr>
    </w:p>
    <w:p w14:paraId="2DC2CD31">
      <w:pPr>
        <w:rPr>
          <w:color w:val="FF0000"/>
        </w:rPr>
      </w:pPr>
    </w:p>
    <w:p w14:paraId="6CDAEFA8">
      <w:pPr>
        <w:rPr>
          <w:color w:val="FF0000"/>
        </w:rPr>
      </w:pPr>
    </w:p>
    <w:p w14:paraId="4F4B0BD1">
      <w:pPr>
        <w:rPr>
          <w:color w:val="FF0000"/>
        </w:rPr>
      </w:pPr>
    </w:p>
    <w:p w14:paraId="5B135D6F">
      <w:pPr>
        <w:rPr>
          <w:color w:val="FF0000"/>
        </w:rPr>
      </w:pPr>
    </w:p>
    <w:p w14:paraId="0D08D37E">
      <w:pPr>
        <w:rPr>
          <w:color w:val="FF0000"/>
        </w:rPr>
      </w:pPr>
    </w:p>
    <w:p w14:paraId="65D8A4D5">
      <w:pPr>
        <w:rPr>
          <w:rFonts w:hint="default"/>
          <w:lang w:val="sr-Cyrl-RS"/>
        </w:rPr>
      </w:pPr>
    </w:p>
    <w:p w14:paraId="70DD10C2">
      <w:pPr>
        <w:pStyle w:val="2"/>
        <w:numPr>
          <w:ilvl w:val="0"/>
          <w:numId w:val="71"/>
        </w:numPr>
        <w:ind w:leftChars="0"/>
        <w:rPr>
          <w:rFonts w:cs="Times New Roman"/>
          <w:color w:val="auto"/>
          <w:szCs w:val="36"/>
        </w:rPr>
      </w:pPr>
      <w:bookmarkStart w:id="92" w:name="_Toc9902"/>
      <w:r>
        <w:rPr>
          <w:rFonts w:cs="Times New Roman"/>
          <w:color w:val="auto"/>
          <w:szCs w:val="36"/>
        </w:rPr>
        <w:t>САЈТ ШКОЛЕ</w:t>
      </w:r>
      <w:bookmarkEnd w:id="92"/>
    </w:p>
    <w:p w14:paraId="4B2EEF45">
      <w:pPr>
        <w:spacing w:line="276" w:lineRule="auto"/>
        <w:ind w:left="-360"/>
        <w:jc w:val="both"/>
        <w:rPr>
          <w:b/>
          <w:bCs/>
          <w:color w:val="auto"/>
        </w:rPr>
      </w:pPr>
    </w:p>
    <w:p w14:paraId="5C457873">
      <w:pPr>
        <w:spacing w:line="276" w:lineRule="auto"/>
        <w:ind w:left="-360"/>
        <w:rPr>
          <w:b/>
          <w:bCs/>
          <w:color w:val="auto"/>
        </w:rPr>
      </w:pPr>
    </w:p>
    <w:p w14:paraId="3B442828">
      <w:pPr>
        <w:spacing w:line="276" w:lineRule="auto"/>
        <w:ind w:firstLine="1080"/>
        <w:jc w:val="both"/>
        <w:rPr>
          <w:color w:val="auto"/>
        </w:rPr>
      </w:pPr>
      <w:r>
        <w:rPr>
          <w:color w:val="auto"/>
          <w:lang w:val="ru-RU"/>
        </w:rPr>
        <w:t xml:space="preserve">На сајту школе </w:t>
      </w:r>
      <w:r>
        <w:rPr>
          <w:b/>
          <w:color w:val="auto"/>
          <w:u w:val="single"/>
        </w:rPr>
        <w:t>www</w:t>
      </w:r>
      <w:r>
        <w:rPr>
          <w:b/>
          <w:color w:val="auto"/>
          <w:u w:val="single"/>
          <w:lang w:val="ru-RU"/>
        </w:rPr>
        <w:t>.</w:t>
      </w:r>
      <w:r>
        <w:rPr>
          <w:b/>
          <w:color w:val="auto"/>
          <w:u w:val="single"/>
        </w:rPr>
        <w:t>ekonomskabp</w:t>
      </w:r>
      <w:r>
        <w:rPr>
          <w:b/>
          <w:color w:val="auto"/>
          <w:u w:val="single"/>
          <w:lang w:val="ru-RU"/>
        </w:rPr>
        <w:t>.</w:t>
      </w:r>
      <w:r>
        <w:rPr>
          <w:b/>
          <w:color w:val="auto"/>
          <w:u w:val="single"/>
        </w:rPr>
        <w:t>edu</w:t>
      </w:r>
      <w:r>
        <w:rPr>
          <w:b/>
          <w:color w:val="auto"/>
          <w:u w:val="single"/>
          <w:lang w:val="ru-RU"/>
        </w:rPr>
        <w:t>.</w:t>
      </w:r>
      <w:r>
        <w:rPr>
          <w:b/>
          <w:color w:val="auto"/>
          <w:u w:val="single"/>
        </w:rPr>
        <w:t>rs</w:t>
      </w:r>
      <w:r>
        <w:rPr>
          <w:color w:val="auto"/>
          <w:lang w:val="ru-RU"/>
        </w:rPr>
        <w:t xml:space="preserve"> мог</w:t>
      </w:r>
      <w:r>
        <w:rPr>
          <w:color w:val="auto"/>
        </w:rPr>
        <w:t>ле су</w:t>
      </w:r>
      <w:r>
        <w:rPr>
          <w:color w:val="auto"/>
          <w:lang w:val="ru-RU"/>
        </w:rPr>
        <w:t xml:space="preserve"> се добити све најновије и најважније информације у вези са школом и образовним профилима. </w:t>
      </w:r>
      <w:r>
        <w:rPr>
          <w:color w:val="auto"/>
        </w:rPr>
        <w:t>Ради благовременог обавештавања ученика и родитеља, на сајту школе је објављен распоред часова као и план контролних и писмених провера знања. Такође, ванредни ученици су имали прилку да се информишу о датумима пријаве и полагања испита.</w:t>
      </w:r>
    </w:p>
    <w:p w14:paraId="33508E81">
      <w:pPr>
        <w:spacing w:after="200" w:line="276" w:lineRule="auto"/>
        <w:ind w:firstLine="720"/>
        <w:jc w:val="both"/>
        <w:rPr>
          <w:rFonts w:eastAsiaTheme="minorHAnsi"/>
          <w:color w:val="auto"/>
        </w:rPr>
      </w:pPr>
      <w:r>
        <w:rPr>
          <w:rFonts w:eastAsiaTheme="minorHAnsi"/>
          <w:color w:val="auto"/>
        </w:rPr>
        <w:t>У одељку педагог и психолог постављани су текстови подршке ученицима,наставницима и родитељима.</w:t>
      </w:r>
    </w:p>
    <w:p w14:paraId="1F7318D4">
      <w:pPr>
        <w:spacing w:line="276" w:lineRule="auto"/>
        <w:jc w:val="both"/>
        <w:rPr>
          <w:color w:val="auto"/>
          <w:lang w:val="ru-RU"/>
        </w:rPr>
      </w:pPr>
    </w:p>
    <w:p w14:paraId="7912056D">
      <w:pPr>
        <w:spacing w:line="276" w:lineRule="auto"/>
        <w:ind w:firstLine="720"/>
        <w:jc w:val="both"/>
        <w:rPr>
          <w:color w:val="auto"/>
        </w:rPr>
      </w:pPr>
      <w:r>
        <w:rPr>
          <w:color w:val="auto"/>
          <w:lang w:val="ru-RU"/>
        </w:rPr>
        <w:t xml:space="preserve">На мејл школе </w:t>
      </w:r>
      <w:r>
        <w:rPr>
          <w:b/>
          <w:color w:val="auto"/>
          <w:u w:val="single"/>
        </w:rPr>
        <w:t>ekonomskabp</w:t>
      </w:r>
      <w:r>
        <w:rPr>
          <w:b/>
          <w:color w:val="auto"/>
          <w:u w:val="single"/>
          <w:lang w:val="ru-RU"/>
        </w:rPr>
        <w:t>@</w:t>
      </w:r>
      <w:r>
        <w:rPr>
          <w:b/>
          <w:color w:val="auto"/>
          <w:u w:val="single"/>
        </w:rPr>
        <w:t>gmail</w:t>
      </w:r>
      <w:r>
        <w:rPr>
          <w:b/>
          <w:color w:val="auto"/>
          <w:u w:val="single"/>
          <w:lang w:val="ru-RU"/>
        </w:rPr>
        <w:t>.</w:t>
      </w:r>
      <w:r>
        <w:rPr>
          <w:b/>
          <w:color w:val="auto"/>
          <w:u w:val="single"/>
        </w:rPr>
        <w:t>com</w:t>
      </w:r>
      <w:r>
        <w:rPr>
          <w:color w:val="auto"/>
          <w:lang w:val="ru-RU"/>
        </w:rPr>
        <w:t xml:space="preserve">, родитељи и ученици могли су да пошаљу предлоге, идеје и сугестије о раду школе. </w:t>
      </w:r>
    </w:p>
    <w:p w14:paraId="2411951F">
      <w:pPr>
        <w:spacing w:line="276" w:lineRule="auto"/>
        <w:ind w:left="-360" w:firstLine="1080"/>
        <w:jc w:val="both"/>
        <w:rPr>
          <w:color w:val="auto"/>
        </w:rPr>
      </w:pPr>
    </w:p>
    <w:p w14:paraId="6DE70CDC">
      <w:pPr>
        <w:spacing w:line="276" w:lineRule="auto"/>
        <w:ind w:left="-360" w:firstLine="1080"/>
        <w:jc w:val="both"/>
        <w:rPr>
          <w:color w:val="auto"/>
        </w:rPr>
      </w:pPr>
    </w:p>
    <w:p w14:paraId="76C2BCBA">
      <w:pPr>
        <w:spacing w:line="276" w:lineRule="auto"/>
        <w:ind w:firstLine="720"/>
        <w:jc w:val="both"/>
        <w:rPr>
          <w:color w:val="auto"/>
          <w:lang w:val="sr-Cyrl-RS"/>
        </w:rPr>
      </w:pPr>
      <w:r>
        <w:rPr>
          <w:color w:val="auto"/>
        </w:rPr>
        <w:t>Циљ за следећу школску годину је да се оствари интеракција између школе, родитеља, ученика и осталих посетилаца сајта.</w:t>
      </w:r>
    </w:p>
    <w:p w14:paraId="5DA56669">
      <w:pPr>
        <w:spacing w:line="276" w:lineRule="auto"/>
        <w:ind w:firstLine="720"/>
        <w:jc w:val="both"/>
        <w:rPr>
          <w:color w:val="auto"/>
          <w:lang w:val="sr-Cyrl-RS"/>
        </w:rPr>
      </w:pPr>
    </w:p>
    <w:p w14:paraId="46E8AE4D">
      <w:pPr>
        <w:spacing w:line="276" w:lineRule="auto"/>
        <w:ind w:firstLine="720"/>
        <w:jc w:val="both"/>
        <w:rPr>
          <w:color w:val="auto"/>
          <w:lang w:val="sr-Cyrl-RS"/>
        </w:rPr>
      </w:pPr>
    </w:p>
    <w:p w14:paraId="666C20EA">
      <w:pPr>
        <w:spacing w:line="276" w:lineRule="auto"/>
        <w:ind w:firstLine="720"/>
        <w:jc w:val="both"/>
        <w:rPr>
          <w:color w:val="auto"/>
          <w:lang w:val="sr-Cyrl-RS"/>
        </w:rPr>
      </w:pPr>
    </w:p>
    <w:p w14:paraId="2DBE53F7">
      <w:pPr>
        <w:spacing w:line="276" w:lineRule="auto"/>
        <w:jc w:val="both"/>
        <w:rPr>
          <w:color w:val="auto"/>
          <w:lang w:val="sr-Cyrl-RS"/>
        </w:rPr>
      </w:pPr>
    </w:p>
    <w:p w14:paraId="319E8FEB">
      <w:pPr>
        <w:spacing w:line="276" w:lineRule="auto"/>
        <w:ind w:firstLine="720"/>
        <w:jc w:val="both"/>
        <w:rPr>
          <w:color w:val="auto"/>
          <w:lang w:val="sr-Cyrl-RS"/>
        </w:rPr>
      </w:pPr>
    </w:p>
    <w:p w14:paraId="6A152249">
      <w:pPr>
        <w:spacing w:line="276" w:lineRule="auto"/>
        <w:ind w:firstLine="720"/>
        <w:jc w:val="both"/>
        <w:rPr>
          <w:color w:val="auto"/>
          <w:lang w:val="sr-Cyrl-RS"/>
        </w:rPr>
      </w:pPr>
    </w:p>
    <w:p w14:paraId="3A0FC746">
      <w:pPr>
        <w:spacing w:line="276" w:lineRule="auto"/>
        <w:ind w:firstLine="720"/>
        <w:jc w:val="both"/>
        <w:rPr>
          <w:color w:val="auto"/>
          <w:lang w:val="sr-Cyrl-RS"/>
        </w:rPr>
      </w:pPr>
    </w:p>
    <w:p w14:paraId="0DB7E38A">
      <w:pPr>
        <w:spacing w:line="276" w:lineRule="auto"/>
        <w:ind w:firstLine="720"/>
        <w:jc w:val="both"/>
        <w:rPr>
          <w:color w:val="auto"/>
          <w:lang w:val="sr-Cyrl-RS"/>
        </w:rPr>
      </w:pPr>
    </w:p>
    <w:p w14:paraId="61D2B706">
      <w:pPr>
        <w:jc w:val="right"/>
        <w:rPr>
          <w:color w:val="auto"/>
          <w:sz w:val="28"/>
          <w:szCs w:val="28"/>
        </w:rPr>
      </w:pPr>
      <w:r>
        <w:rPr>
          <w:color w:val="auto"/>
          <w:sz w:val="28"/>
          <w:szCs w:val="28"/>
        </w:rPr>
        <w:t>Председник школског одбора</w:t>
      </w:r>
    </w:p>
    <w:p w14:paraId="2F8D4C49">
      <w:pPr>
        <w:jc w:val="right"/>
        <w:rPr>
          <w:color w:val="auto"/>
          <w:sz w:val="28"/>
          <w:szCs w:val="28"/>
        </w:rPr>
      </w:pPr>
      <w:r>
        <w:rPr>
          <w:color w:val="auto"/>
          <w:sz w:val="28"/>
          <w:szCs w:val="28"/>
        </w:rPr>
        <w:t>Милан Бугарски</w:t>
      </w:r>
    </w:p>
    <w:p w14:paraId="243FBF4E">
      <w:pPr>
        <w:rPr>
          <w:color w:val="auto"/>
          <w:sz w:val="28"/>
          <w:szCs w:val="28"/>
        </w:rPr>
      </w:pPr>
    </w:p>
    <w:p w14:paraId="3299B2FD">
      <w:pPr>
        <w:jc w:val="right"/>
        <w:rPr>
          <w:color w:val="auto"/>
          <w:sz w:val="28"/>
          <w:szCs w:val="28"/>
        </w:rPr>
      </w:pPr>
      <w:r>
        <w:rPr>
          <w:color w:val="auto"/>
          <w:sz w:val="28"/>
          <w:szCs w:val="28"/>
        </w:rPr>
        <w:t>______________________</w:t>
      </w:r>
    </w:p>
    <w:p w14:paraId="15011DCD">
      <w:pPr>
        <w:rPr>
          <w:color w:val="auto"/>
        </w:rPr>
      </w:pPr>
    </w:p>
    <w:sectPr>
      <w:headerReference r:id="rId3" w:type="default"/>
      <w:footerReference r:id="rId4" w:type="default"/>
      <w:pgSz w:w="11906" w:h="16838"/>
      <w:pgMar w:top="1440" w:right="1800" w:bottom="1440" w:left="180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Roboto">
    <w:altName w:val="Segoe Print"/>
    <w:panose1 w:val="00000000000000000000"/>
    <w:charset w:val="00"/>
    <w:family w:val="auto"/>
    <w:pitch w:val="default"/>
    <w:sig w:usb0="00000000" w:usb1="00000000" w:usb2="00000000" w:usb3="00000000" w:csb0="00000000" w:csb1="00000000"/>
  </w:font>
  <w:font w:name="Verdana">
    <w:panose1 w:val="020B0604030504040204"/>
    <w:charset w:val="EE"/>
    <w:family w:val="swiss"/>
    <w:pitch w:val="default"/>
    <w:sig w:usb0="A00006FF" w:usb1="4000205B" w:usb2="00000010" w:usb3="00000000" w:csb0="2000019F" w:csb1="00000000"/>
  </w:font>
  <w:font w:name="Cambria">
    <w:panose1 w:val="02040503050406030204"/>
    <w:charset w:val="EE"/>
    <w:family w:val="roman"/>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Mulish">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6F78">
    <w:pPr>
      <w:pStyle w:val="9"/>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5391F">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3F45391F">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0475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21D66"/>
    <w:multiLevelType w:val="singleLevel"/>
    <w:tmpl w:val="8B921D66"/>
    <w:lvl w:ilvl="0" w:tentative="0">
      <w:start w:val="1"/>
      <w:numFmt w:val="bullet"/>
      <w:lvlText w:val=""/>
      <w:lvlJc w:val="left"/>
      <w:pPr>
        <w:tabs>
          <w:tab w:val="left" w:pos="420"/>
        </w:tabs>
        <w:ind w:left="420" w:hanging="420"/>
      </w:pPr>
      <w:rPr>
        <w:rFonts w:hint="default" w:ascii="Wingdings" w:hAnsi="Wingdings"/>
      </w:rPr>
    </w:lvl>
  </w:abstractNum>
  <w:abstractNum w:abstractNumId="1">
    <w:nsid w:val="9FBB56B9"/>
    <w:multiLevelType w:val="singleLevel"/>
    <w:tmpl w:val="9FBB56B9"/>
    <w:lvl w:ilvl="0" w:tentative="0">
      <w:start w:val="1"/>
      <w:numFmt w:val="decimal"/>
      <w:suff w:val="space"/>
      <w:lvlText w:val="%1."/>
      <w:lvlJc w:val="left"/>
    </w:lvl>
  </w:abstractNum>
  <w:abstractNum w:abstractNumId="2">
    <w:nsid w:val="A5BC5B79"/>
    <w:multiLevelType w:val="multilevel"/>
    <w:tmpl w:val="A5BC5B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AC77215D"/>
    <w:multiLevelType w:val="singleLevel"/>
    <w:tmpl w:val="AC77215D"/>
    <w:lvl w:ilvl="0" w:tentative="0">
      <w:start w:val="27"/>
      <w:numFmt w:val="decimal"/>
      <w:suff w:val="space"/>
      <w:lvlText w:val="%1."/>
      <w:lvlJc w:val="left"/>
    </w:lvl>
  </w:abstractNum>
  <w:abstractNum w:abstractNumId="4">
    <w:nsid w:val="B5BE02F4"/>
    <w:multiLevelType w:val="singleLevel"/>
    <w:tmpl w:val="B5BE02F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CA0CA060"/>
    <w:multiLevelType w:val="singleLevel"/>
    <w:tmpl w:val="CA0CA06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CF092B84"/>
    <w:multiLevelType w:val="multilevel"/>
    <w:tmpl w:val="CF092B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D5978C2A"/>
    <w:multiLevelType w:val="singleLevel"/>
    <w:tmpl w:val="D5978C2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DBC6B90A"/>
    <w:multiLevelType w:val="singleLevel"/>
    <w:tmpl w:val="DBC6B90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ECC22312"/>
    <w:multiLevelType w:val="singleLevel"/>
    <w:tmpl w:val="ECC2231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F27B0594"/>
    <w:multiLevelType w:val="singleLevel"/>
    <w:tmpl w:val="F27B059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F4704115"/>
    <w:multiLevelType w:val="singleLevel"/>
    <w:tmpl w:val="F4704115"/>
    <w:lvl w:ilvl="0" w:tentative="0">
      <w:start w:val="1"/>
      <w:numFmt w:val="decimal"/>
      <w:suff w:val="space"/>
      <w:lvlText w:val="%1."/>
      <w:lvlJc w:val="left"/>
    </w:lvl>
  </w:abstractNum>
  <w:abstractNum w:abstractNumId="12">
    <w:nsid w:val="F842634B"/>
    <w:multiLevelType w:val="singleLevel"/>
    <w:tmpl w:val="F842634B"/>
    <w:lvl w:ilvl="0" w:tentative="0">
      <w:start w:val="1"/>
      <w:numFmt w:val="bullet"/>
      <w:lvlText w:val=""/>
      <w:lvlJc w:val="left"/>
      <w:pPr>
        <w:tabs>
          <w:tab w:val="left" w:pos="420"/>
        </w:tabs>
        <w:ind w:left="420" w:hanging="420"/>
      </w:pPr>
      <w:rPr>
        <w:rFonts w:hint="default" w:ascii="Wingdings" w:hAnsi="Wingdings"/>
      </w:rPr>
    </w:lvl>
  </w:abstractNum>
  <w:abstractNum w:abstractNumId="13">
    <w:nsid w:val="FAFECAE1"/>
    <w:multiLevelType w:val="multilevel"/>
    <w:tmpl w:val="FAFECAE1"/>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4">
    <w:nsid w:val="FFFFFFFE"/>
    <w:multiLevelType w:val="singleLevel"/>
    <w:tmpl w:val="FFFFFFFE"/>
    <w:lvl w:ilvl="0" w:tentative="0">
      <w:start w:val="0"/>
      <w:numFmt w:val="bullet"/>
      <w:lvlText w:val="*"/>
      <w:lvlJc w:val="left"/>
    </w:lvl>
  </w:abstractNum>
  <w:abstractNum w:abstractNumId="15">
    <w:nsid w:val="00283CEA"/>
    <w:multiLevelType w:val="multilevel"/>
    <w:tmpl w:val="00283CEA"/>
    <w:lvl w:ilvl="0" w:tentative="0">
      <w:start w:val="29"/>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053208E"/>
    <w:multiLevelType w:val="multilevel"/>
    <w:tmpl w:val="005320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0557478"/>
    <w:multiLevelType w:val="multilevel"/>
    <w:tmpl w:val="005574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076268B5"/>
    <w:multiLevelType w:val="multilevel"/>
    <w:tmpl w:val="076268B5"/>
    <w:lvl w:ilvl="0" w:tentative="0">
      <w:start w:val="1"/>
      <w:numFmt w:val="bullet"/>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9">
    <w:nsid w:val="085F4966"/>
    <w:multiLevelType w:val="multilevel"/>
    <w:tmpl w:val="085F49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086F43A4"/>
    <w:multiLevelType w:val="multilevel"/>
    <w:tmpl w:val="086F43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0AFBF59F"/>
    <w:multiLevelType w:val="multilevel"/>
    <w:tmpl w:val="0AFBF59F"/>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2">
    <w:nsid w:val="0B82268C"/>
    <w:multiLevelType w:val="multilevel"/>
    <w:tmpl w:val="0B82268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0C112493"/>
    <w:multiLevelType w:val="multilevel"/>
    <w:tmpl w:val="0C11249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1437B54"/>
    <w:multiLevelType w:val="multilevel"/>
    <w:tmpl w:val="11437B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1C7B101"/>
    <w:multiLevelType w:val="singleLevel"/>
    <w:tmpl w:val="11C7B10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6">
    <w:nsid w:val="1235253C"/>
    <w:multiLevelType w:val="multilevel"/>
    <w:tmpl w:val="123525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36F48CA"/>
    <w:multiLevelType w:val="multilevel"/>
    <w:tmpl w:val="136F48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6166CD1"/>
    <w:multiLevelType w:val="multilevel"/>
    <w:tmpl w:val="16166C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7D75628"/>
    <w:multiLevelType w:val="multilevel"/>
    <w:tmpl w:val="17D756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18731C54"/>
    <w:multiLevelType w:val="multilevel"/>
    <w:tmpl w:val="18731C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19434E6A"/>
    <w:multiLevelType w:val="multilevel"/>
    <w:tmpl w:val="19434E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19C606F3"/>
    <w:multiLevelType w:val="multilevel"/>
    <w:tmpl w:val="19C606F3"/>
    <w:lvl w:ilvl="0" w:tentative="0">
      <w:start w:val="0"/>
      <w:numFmt w:val="bullet"/>
      <w:lvlText w:val="-"/>
      <w:lvlJc w:val="left"/>
      <w:pPr>
        <w:ind w:left="720" w:hanging="360"/>
      </w:pPr>
      <w:rPr>
        <w:rFonts w:hint="default" w:ascii="Cambria" w:hAnsi="Cambria"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1D631A6E"/>
    <w:multiLevelType w:val="multilevel"/>
    <w:tmpl w:val="1D631A6E"/>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F6F1BE4"/>
    <w:multiLevelType w:val="multilevel"/>
    <w:tmpl w:val="1F6F1B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208DF71E"/>
    <w:multiLevelType w:val="singleLevel"/>
    <w:tmpl w:val="208DF71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6">
    <w:nsid w:val="21639DB6"/>
    <w:multiLevelType w:val="singleLevel"/>
    <w:tmpl w:val="21639DB6"/>
    <w:lvl w:ilvl="0" w:tentative="0">
      <w:start w:val="1"/>
      <w:numFmt w:val="bullet"/>
      <w:lvlText w:val=""/>
      <w:lvlJc w:val="left"/>
      <w:pPr>
        <w:tabs>
          <w:tab w:val="left" w:pos="420"/>
        </w:tabs>
        <w:ind w:left="420" w:hanging="420"/>
      </w:pPr>
      <w:rPr>
        <w:rFonts w:hint="default" w:ascii="Wingdings" w:hAnsi="Wingdings"/>
      </w:rPr>
    </w:lvl>
  </w:abstractNum>
  <w:abstractNum w:abstractNumId="37">
    <w:nsid w:val="21725876"/>
    <w:multiLevelType w:val="multilevel"/>
    <w:tmpl w:val="2172587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3E840E6"/>
    <w:multiLevelType w:val="multilevel"/>
    <w:tmpl w:val="23E840E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9">
    <w:nsid w:val="23EE25AE"/>
    <w:multiLevelType w:val="multilevel"/>
    <w:tmpl w:val="23EE25A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0">
    <w:nsid w:val="256A99C6"/>
    <w:multiLevelType w:val="singleLevel"/>
    <w:tmpl w:val="256A99C6"/>
    <w:lvl w:ilvl="0" w:tentative="0">
      <w:start w:val="1"/>
      <w:numFmt w:val="decimal"/>
      <w:suff w:val="space"/>
      <w:lvlText w:val="%1."/>
      <w:lvlJc w:val="left"/>
    </w:lvl>
  </w:abstractNum>
  <w:abstractNum w:abstractNumId="41">
    <w:nsid w:val="26829E01"/>
    <w:multiLevelType w:val="singleLevel"/>
    <w:tmpl w:val="26829E0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2">
    <w:nsid w:val="26CB6441"/>
    <w:multiLevelType w:val="multilevel"/>
    <w:tmpl w:val="26CB64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270B18E1"/>
    <w:multiLevelType w:val="multilevel"/>
    <w:tmpl w:val="270B18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29FC5CB9"/>
    <w:multiLevelType w:val="multilevel"/>
    <w:tmpl w:val="29FC5C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F894D45"/>
    <w:multiLevelType w:val="multilevel"/>
    <w:tmpl w:val="2F894D45"/>
    <w:lvl w:ilvl="0" w:tentative="0">
      <w:start w:val="1"/>
      <w:numFmt w:val="bullet"/>
      <w:lvlText w:val=""/>
      <w:lvlJc w:val="left"/>
      <w:pPr>
        <w:ind w:left="996" w:hanging="360"/>
      </w:pPr>
      <w:rPr>
        <w:rFonts w:hint="default" w:ascii="Symbol" w:hAnsi="Symbol"/>
      </w:rPr>
    </w:lvl>
    <w:lvl w:ilvl="1" w:tentative="0">
      <w:start w:val="1"/>
      <w:numFmt w:val="bullet"/>
      <w:lvlText w:val="o"/>
      <w:lvlJc w:val="left"/>
      <w:pPr>
        <w:ind w:left="1716" w:hanging="360"/>
      </w:pPr>
      <w:rPr>
        <w:rFonts w:hint="default" w:ascii="Courier New" w:hAnsi="Courier New" w:cs="Courier New"/>
      </w:rPr>
    </w:lvl>
    <w:lvl w:ilvl="2" w:tentative="0">
      <w:start w:val="1"/>
      <w:numFmt w:val="bullet"/>
      <w:lvlText w:val=""/>
      <w:lvlJc w:val="left"/>
      <w:pPr>
        <w:ind w:left="2436" w:hanging="360"/>
      </w:pPr>
      <w:rPr>
        <w:rFonts w:hint="default" w:ascii="Wingdings" w:hAnsi="Wingdings"/>
      </w:rPr>
    </w:lvl>
    <w:lvl w:ilvl="3" w:tentative="0">
      <w:start w:val="1"/>
      <w:numFmt w:val="bullet"/>
      <w:lvlText w:val=""/>
      <w:lvlJc w:val="left"/>
      <w:pPr>
        <w:ind w:left="3156" w:hanging="360"/>
      </w:pPr>
      <w:rPr>
        <w:rFonts w:hint="default" w:ascii="Symbol" w:hAnsi="Symbol"/>
      </w:rPr>
    </w:lvl>
    <w:lvl w:ilvl="4" w:tentative="0">
      <w:start w:val="1"/>
      <w:numFmt w:val="bullet"/>
      <w:lvlText w:val="o"/>
      <w:lvlJc w:val="left"/>
      <w:pPr>
        <w:ind w:left="3876" w:hanging="360"/>
      </w:pPr>
      <w:rPr>
        <w:rFonts w:hint="default" w:ascii="Courier New" w:hAnsi="Courier New" w:cs="Courier New"/>
      </w:rPr>
    </w:lvl>
    <w:lvl w:ilvl="5" w:tentative="0">
      <w:start w:val="1"/>
      <w:numFmt w:val="bullet"/>
      <w:lvlText w:val=""/>
      <w:lvlJc w:val="left"/>
      <w:pPr>
        <w:ind w:left="4596" w:hanging="360"/>
      </w:pPr>
      <w:rPr>
        <w:rFonts w:hint="default" w:ascii="Wingdings" w:hAnsi="Wingdings"/>
      </w:rPr>
    </w:lvl>
    <w:lvl w:ilvl="6" w:tentative="0">
      <w:start w:val="1"/>
      <w:numFmt w:val="bullet"/>
      <w:lvlText w:val=""/>
      <w:lvlJc w:val="left"/>
      <w:pPr>
        <w:ind w:left="5316" w:hanging="360"/>
      </w:pPr>
      <w:rPr>
        <w:rFonts w:hint="default" w:ascii="Symbol" w:hAnsi="Symbol"/>
      </w:rPr>
    </w:lvl>
    <w:lvl w:ilvl="7" w:tentative="0">
      <w:start w:val="1"/>
      <w:numFmt w:val="bullet"/>
      <w:lvlText w:val="o"/>
      <w:lvlJc w:val="left"/>
      <w:pPr>
        <w:ind w:left="6036" w:hanging="360"/>
      </w:pPr>
      <w:rPr>
        <w:rFonts w:hint="default" w:ascii="Courier New" w:hAnsi="Courier New" w:cs="Courier New"/>
      </w:rPr>
    </w:lvl>
    <w:lvl w:ilvl="8" w:tentative="0">
      <w:start w:val="1"/>
      <w:numFmt w:val="bullet"/>
      <w:lvlText w:val=""/>
      <w:lvlJc w:val="left"/>
      <w:pPr>
        <w:ind w:left="6756" w:hanging="360"/>
      </w:pPr>
      <w:rPr>
        <w:rFonts w:hint="default" w:ascii="Wingdings" w:hAnsi="Wingdings"/>
      </w:rPr>
    </w:lvl>
  </w:abstractNum>
  <w:abstractNum w:abstractNumId="46">
    <w:nsid w:val="300C032A"/>
    <w:multiLevelType w:val="multilevel"/>
    <w:tmpl w:val="300C032A"/>
    <w:lvl w:ilvl="0" w:tentative="0">
      <w:start w:val="1"/>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47">
    <w:nsid w:val="304E5E99"/>
    <w:multiLevelType w:val="multilevel"/>
    <w:tmpl w:val="304E5E99"/>
    <w:lvl w:ilvl="0" w:tentative="0">
      <w:start w:val="1"/>
      <w:numFmt w:val="bullet"/>
      <w:lvlText w:val=""/>
      <w:lvlJc w:val="left"/>
      <w:pPr>
        <w:tabs>
          <w:tab w:val="left" w:pos="1860"/>
        </w:tabs>
        <w:ind w:left="1860" w:hanging="360"/>
      </w:pPr>
      <w:rPr>
        <w:rFonts w:hint="default" w:ascii="Symbol" w:hAnsi="Symbol"/>
      </w:rPr>
    </w:lvl>
    <w:lvl w:ilvl="1" w:tentative="0">
      <w:start w:val="1"/>
      <w:numFmt w:val="bullet"/>
      <w:lvlText w:val="o"/>
      <w:lvlJc w:val="left"/>
      <w:pPr>
        <w:tabs>
          <w:tab w:val="left" w:pos="2580"/>
        </w:tabs>
        <w:ind w:left="2580" w:hanging="360"/>
      </w:pPr>
      <w:rPr>
        <w:rFonts w:hint="default" w:ascii="Courier New" w:hAnsi="Courier New" w:cs="Courier New"/>
      </w:rPr>
    </w:lvl>
    <w:lvl w:ilvl="2" w:tentative="0">
      <w:start w:val="1"/>
      <w:numFmt w:val="bullet"/>
      <w:lvlText w:val=""/>
      <w:lvlJc w:val="left"/>
      <w:pPr>
        <w:tabs>
          <w:tab w:val="left" w:pos="3300"/>
        </w:tabs>
        <w:ind w:left="3300" w:hanging="360"/>
      </w:pPr>
      <w:rPr>
        <w:rFonts w:hint="default" w:ascii="Wingdings" w:hAnsi="Wingdings"/>
      </w:rPr>
    </w:lvl>
    <w:lvl w:ilvl="3" w:tentative="0">
      <w:start w:val="1"/>
      <w:numFmt w:val="bullet"/>
      <w:lvlText w:val=""/>
      <w:lvlJc w:val="left"/>
      <w:pPr>
        <w:tabs>
          <w:tab w:val="left" w:pos="4020"/>
        </w:tabs>
        <w:ind w:left="4020" w:hanging="360"/>
      </w:pPr>
      <w:rPr>
        <w:rFonts w:hint="default" w:ascii="Symbol" w:hAnsi="Symbol"/>
      </w:rPr>
    </w:lvl>
    <w:lvl w:ilvl="4" w:tentative="0">
      <w:start w:val="1"/>
      <w:numFmt w:val="bullet"/>
      <w:lvlText w:val="o"/>
      <w:lvlJc w:val="left"/>
      <w:pPr>
        <w:tabs>
          <w:tab w:val="left" w:pos="4740"/>
        </w:tabs>
        <w:ind w:left="4740" w:hanging="360"/>
      </w:pPr>
      <w:rPr>
        <w:rFonts w:hint="default" w:ascii="Courier New" w:hAnsi="Courier New" w:cs="Courier New"/>
      </w:rPr>
    </w:lvl>
    <w:lvl w:ilvl="5" w:tentative="0">
      <w:start w:val="1"/>
      <w:numFmt w:val="bullet"/>
      <w:lvlText w:val=""/>
      <w:lvlJc w:val="left"/>
      <w:pPr>
        <w:tabs>
          <w:tab w:val="left" w:pos="5460"/>
        </w:tabs>
        <w:ind w:left="5460" w:hanging="360"/>
      </w:pPr>
      <w:rPr>
        <w:rFonts w:hint="default" w:ascii="Wingdings" w:hAnsi="Wingdings"/>
      </w:rPr>
    </w:lvl>
    <w:lvl w:ilvl="6" w:tentative="0">
      <w:start w:val="1"/>
      <w:numFmt w:val="bullet"/>
      <w:lvlText w:val=""/>
      <w:lvlJc w:val="left"/>
      <w:pPr>
        <w:tabs>
          <w:tab w:val="left" w:pos="6180"/>
        </w:tabs>
        <w:ind w:left="6180" w:hanging="360"/>
      </w:pPr>
      <w:rPr>
        <w:rFonts w:hint="default" w:ascii="Symbol" w:hAnsi="Symbol"/>
      </w:rPr>
    </w:lvl>
    <w:lvl w:ilvl="7" w:tentative="0">
      <w:start w:val="1"/>
      <w:numFmt w:val="bullet"/>
      <w:lvlText w:val="o"/>
      <w:lvlJc w:val="left"/>
      <w:pPr>
        <w:tabs>
          <w:tab w:val="left" w:pos="6900"/>
        </w:tabs>
        <w:ind w:left="6900" w:hanging="360"/>
      </w:pPr>
      <w:rPr>
        <w:rFonts w:hint="default" w:ascii="Courier New" w:hAnsi="Courier New" w:cs="Courier New"/>
      </w:rPr>
    </w:lvl>
    <w:lvl w:ilvl="8" w:tentative="0">
      <w:start w:val="1"/>
      <w:numFmt w:val="bullet"/>
      <w:lvlText w:val=""/>
      <w:lvlJc w:val="left"/>
      <w:pPr>
        <w:tabs>
          <w:tab w:val="left" w:pos="7620"/>
        </w:tabs>
        <w:ind w:left="7620" w:hanging="360"/>
      </w:pPr>
      <w:rPr>
        <w:rFonts w:hint="default" w:ascii="Wingdings" w:hAnsi="Wingdings"/>
      </w:rPr>
    </w:lvl>
  </w:abstractNum>
  <w:abstractNum w:abstractNumId="48">
    <w:nsid w:val="310D7D93"/>
    <w:multiLevelType w:val="multilevel"/>
    <w:tmpl w:val="310D7D93"/>
    <w:lvl w:ilvl="0" w:tentative="0">
      <w:start w:val="1"/>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49">
    <w:nsid w:val="311AF9C5"/>
    <w:multiLevelType w:val="singleLevel"/>
    <w:tmpl w:val="311AF9C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0">
    <w:nsid w:val="36465E12"/>
    <w:multiLevelType w:val="multilevel"/>
    <w:tmpl w:val="36465E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39AF32DD"/>
    <w:multiLevelType w:val="multilevel"/>
    <w:tmpl w:val="39AF32DD"/>
    <w:lvl w:ilvl="0" w:tentative="0">
      <w:start w:val="18"/>
      <w:numFmt w:val="decimal"/>
      <w:lvlText w:val="%1."/>
      <w:lvlJc w:val="left"/>
      <w:pPr>
        <w:ind w:left="480" w:hanging="480"/>
      </w:pPr>
      <w:rPr>
        <w:rFonts w:hint="default" w:cstheme="majorBidi"/>
      </w:rPr>
    </w:lvl>
    <w:lvl w:ilvl="1" w:tentative="0">
      <w:start w:val="1"/>
      <w:numFmt w:val="decimal"/>
      <w:lvlText w:val="%1.%2."/>
      <w:lvlJc w:val="left"/>
      <w:pPr>
        <w:ind w:left="1770" w:hanging="480"/>
      </w:pPr>
      <w:rPr>
        <w:rFonts w:hint="default" w:cstheme="majorBidi"/>
      </w:rPr>
    </w:lvl>
    <w:lvl w:ilvl="2" w:tentative="0">
      <w:start w:val="1"/>
      <w:numFmt w:val="decimal"/>
      <w:lvlText w:val="%1.%2.%3."/>
      <w:lvlJc w:val="left"/>
      <w:pPr>
        <w:ind w:left="3300" w:hanging="720"/>
      </w:pPr>
      <w:rPr>
        <w:rFonts w:hint="default" w:cstheme="majorBidi"/>
      </w:rPr>
    </w:lvl>
    <w:lvl w:ilvl="3" w:tentative="0">
      <w:start w:val="1"/>
      <w:numFmt w:val="decimal"/>
      <w:lvlText w:val="%1.%2.%3.%4."/>
      <w:lvlJc w:val="left"/>
      <w:pPr>
        <w:ind w:left="4590" w:hanging="720"/>
      </w:pPr>
      <w:rPr>
        <w:rFonts w:hint="default" w:cstheme="majorBidi"/>
      </w:rPr>
    </w:lvl>
    <w:lvl w:ilvl="4" w:tentative="0">
      <w:start w:val="1"/>
      <w:numFmt w:val="decimal"/>
      <w:lvlText w:val="%1.%2.%3.%4.%5."/>
      <w:lvlJc w:val="left"/>
      <w:pPr>
        <w:ind w:left="6240" w:hanging="1080"/>
      </w:pPr>
      <w:rPr>
        <w:rFonts w:hint="default" w:cstheme="majorBidi"/>
      </w:rPr>
    </w:lvl>
    <w:lvl w:ilvl="5" w:tentative="0">
      <w:start w:val="1"/>
      <w:numFmt w:val="decimal"/>
      <w:lvlText w:val="%1.%2.%3.%4.%5.%6."/>
      <w:lvlJc w:val="left"/>
      <w:pPr>
        <w:ind w:left="7530" w:hanging="1080"/>
      </w:pPr>
      <w:rPr>
        <w:rFonts w:hint="default" w:cstheme="majorBidi"/>
      </w:rPr>
    </w:lvl>
    <w:lvl w:ilvl="6" w:tentative="0">
      <w:start w:val="1"/>
      <w:numFmt w:val="decimal"/>
      <w:lvlText w:val="%1.%2.%3.%4.%5.%6.%7."/>
      <w:lvlJc w:val="left"/>
      <w:pPr>
        <w:ind w:left="9180" w:hanging="1440"/>
      </w:pPr>
      <w:rPr>
        <w:rFonts w:hint="default" w:cstheme="majorBidi"/>
      </w:rPr>
    </w:lvl>
    <w:lvl w:ilvl="7" w:tentative="0">
      <w:start w:val="1"/>
      <w:numFmt w:val="decimal"/>
      <w:lvlText w:val="%1.%2.%3.%4.%5.%6.%7.%8."/>
      <w:lvlJc w:val="left"/>
      <w:pPr>
        <w:ind w:left="10470" w:hanging="1440"/>
      </w:pPr>
      <w:rPr>
        <w:rFonts w:hint="default" w:cstheme="majorBidi"/>
      </w:rPr>
    </w:lvl>
    <w:lvl w:ilvl="8" w:tentative="0">
      <w:start w:val="1"/>
      <w:numFmt w:val="decimal"/>
      <w:lvlText w:val="%1.%2.%3.%4.%5.%6.%7.%8.%9."/>
      <w:lvlJc w:val="left"/>
      <w:pPr>
        <w:ind w:left="12120" w:hanging="1800"/>
      </w:pPr>
      <w:rPr>
        <w:rFonts w:hint="default" w:cstheme="majorBidi"/>
      </w:rPr>
    </w:lvl>
  </w:abstractNum>
  <w:abstractNum w:abstractNumId="52">
    <w:nsid w:val="3AE17D18"/>
    <w:multiLevelType w:val="multilevel"/>
    <w:tmpl w:val="3AE17D1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3B6E206D"/>
    <w:multiLevelType w:val="multilevel"/>
    <w:tmpl w:val="3B6E20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3CDF7DF9"/>
    <w:multiLevelType w:val="multilevel"/>
    <w:tmpl w:val="3CDF7D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3D227051"/>
    <w:multiLevelType w:val="multilevel"/>
    <w:tmpl w:val="3D227051"/>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56">
    <w:nsid w:val="45C85EB9"/>
    <w:multiLevelType w:val="multilevel"/>
    <w:tmpl w:val="45C85EB9"/>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46946521"/>
    <w:multiLevelType w:val="multilevel"/>
    <w:tmpl w:val="469465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4A30644F"/>
    <w:multiLevelType w:val="multilevel"/>
    <w:tmpl w:val="4A30644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9">
    <w:nsid w:val="4C98B551"/>
    <w:multiLevelType w:val="singleLevel"/>
    <w:tmpl w:val="4C98B551"/>
    <w:lvl w:ilvl="0" w:tentative="0">
      <w:start w:val="1"/>
      <w:numFmt w:val="decimal"/>
      <w:suff w:val="space"/>
      <w:lvlText w:val="%1."/>
      <w:lvlJc w:val="left"/>
    </w:lvl>
  </w:abstractNum>
  <w:abstractNum w:abstractNumId="60">
    <w:nsid w:val="4DA04BA4"/>
    <w:multiLevelType w:val="multilevel"/>
    <w:tmpl w:val="4DA04B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509C437F"/>
    <w:multiLevelType w:val="multilevel"/>
    <w:tmpl w:val="509C43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50A21F21"/>
    <w:multiLevelType w:val="multilevel"/>
    <w:tmpl w:val="50A21F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596D67B3"/>
    <w:multiLevelType w:val="multilevel"/>
    <w:tmpl w:val="596D67B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59ADCABA"/>
    <w:multiLevelType w:val="multilevel"/>
    <w:tmpl w:val="59ADCA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5B370AE2"/>
    <w:multiLevelType w:val="multilevel"/>
    <w:tmpl w:val="5B370A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5B3DF48F"/>
    <w:multiLevelType w:val="singleLevel"/>
    <w:tmpl w:val="5B3DF48F"/>
    <w:lvl w:ilvl="0" w:tentative="0">
      <w:start w:val="1"/>
      <w:numFmt w:val="decimal"/>
      <w:suff w:val="space"/>
      <w:lvlText w:val="%1."/>
      <w:lvlJc w:val="left"/>
    </w:lvl>
  </w:abstractNum>
  <w:abstractNum w:abstractNumId="67">
    <w:nsid w:val="5BAD46C3"/>
    <w:multiLevelType w:val="multilevel"/>
    <w:tmpl w:val="5BAD46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5C2A1080"/>
    <w:multiLevelType w:val="multilevel"/>
    <w:tmpl w:val="5C2A1080"/>
    <w:lvl w:ilvl="0" w:tentative="0">
      <w:start w:val="0"/>
      <w:numFmt w:val="bullet"/>
      <w:lvlText w:val="-"/>
      <w:lvlJc w:val="left"/>
      <w:pPr>
        <w:ind w:left="720" w:hanging="360"/>
      </w:pPr>
      <w:rPr>
        <w:rFonts w:hint="default" w:ascii="Cambria" w:hAnsi="Cambria"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5D7A6156"/>
    <w:multiLevelType w:val="multilevel"/>
    <w:tmpl w:val="5D7A61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6076E97E"/>
    <w:multiLevelType w:val="singleLevel"/>
    <w:tmpl w:val="6076E97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1">
    <w:nsid w:val="61C5350D"/>
    <w:multiLevelType w:val="multilevel"/>
    <w:tmpl w:val="61C5350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2">
    <w:nsid w:val="6259404B"/>
    <w:multiLevelType w:val="multilevel"/>
    <w:tmpl w:val="625940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64BA6DBD"/>
    <w:multiLevelType w:val="multilevel"/>
    <w:tmpl w:val="64BA6D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656F2693"/>
    <w:multiLevelType w:val="multilevel"/>
    <w:tmpl w:val="656F2693"/>
    <w:lvl w:ilvl="0" w:tentative="0">
      <w:start w:val="0"/>
      <w:numFmt w:val="bullet"/>
      <w:lvlText w:val="-"/>
      <w:lvlJc w:val="left"/>
      <w:pPr>
        <w:ind w:left="720" w:hanging="360"/>
      </w:pPr>
      <w:rPr>
        <w:rFonts w:hint="default" w:ascii="Cambria" w:hAnsi="Cambria"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667C79EB"/>
    <w:multiLevelType w:val="multilevel"/>
    <w:tmpl w:val="667C79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67B02329"/>
    <w:multiLevelType w:val="multilevel"/>
    <w:tmpl w:val="67B023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681B28A7"/>
    <w:multiLevelType w:val="multilevel"/>
    <w:tmpl w:val="681B28A7"/>
    <w:lvl w:ilvl="0" w:tentative="0">
      <w:start w:val="1"/>
      <w:numFmt w:val="decimal"/>
      <w:lvlText w:val="%1."/>
      <w:lvlJc w:val="left"/>
      <w:pPr>
        <w:ind w:left="720" w:hanging="360"/>
      </w:pPr>
      <w:rPr>
        <w:rFonts w:hint="default"/>
      </w:rPr>
    </w:lvl>
    <w:lvl w:ilvl="1" w:tentative="0">
      <w:start w:val="3"/>
      <w:numFmt w:val="decimal"/>
      <w:isLgl/>
      <w:lvlText w:val="%1.%2."/>
      <w:lvlJc w:val="left"/>
      <w:pPr>
        <w:ind w:left="1095" w:hanging="55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78">
    <w:nsid w:val="6D807A5F"/>
    <w:multiLevelType w:val="singleLevel"/>
    <w:tmpl w:val="6D807A5F"/>
    <w:lvl w:ilvl="0" w:tentative="0">
      <w:start w:val="1"/>
      <w:numFmt w:val="decimal"/>
      <w:suff w:val="space"/>
      <w:lvlText w:val="%1."/>
      <w:lvlJc w:val="left"/>
      <w:pPr>
        <w:ind w:left="45" w:firstLine="0"/>
      </w:pPr>
    </w:lvl>
  </w:abstractNum>
  <w:abstractNum w:abstractNumId="79">
    <w:nsid w:val="6DB16EAB"/>
    <w:multiLevelType w:val="multilevel"/>
    <w:tmpl w:val="6DB16E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6E796435"/>
    <w:multiLevelType w:val="multilevel"/>
    <w:tmpl w:val="6E7964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77BC3BC2"/>
    <w:multiLevelType w:val="multilevel"/>
    <w:tmpl w:val="77BC3B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7A752529"/>
    <w:multiLevelType w:val="multilevel"/>
    <w:tmpl w:val="7A752529"/>
    <w:lvl w:ilvl="0" w:tentative="0">
      <w:start w:val="0"/>
      <w:numFmt w:val="bullet"/>
      <w:lvlText w:val="-"/>
      <w:lvlJc w:val="left"/>
      <w:pPr>
        <w:ind w:left="720" w:hanging="360"/>
      </w:pPr>
      <w:rPr>
        <w:rFonts w:hint="default" w:ascii="Cambria" w:hAnsi="Cambria"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7ACD5A5A"/>
    <w:multiLevelType w:val="multilevel"/>
    <w:tmpl w:val="7ACD5A5A"/>
    <w:lvl w:ilvl="0" w:tentative="0">
      <w:start w:val="1"/>
      <w:numFmt w:val="bullet"/>
      <w:lvlText w:val=""/>
      <w:lvlJc w:val="left"/>
      <w:pPr>
        <w:ind w:left="360" w:hanging="360"/>
      </w:pPr>
      <w:rPr>
        <w:rFonts w:hint="default" w:ascii="Symbol" w:hAnsi="Symbol"/>
        <w:color w:val="auto"/>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4">
    <w:nsid w:val="7CA92481"/>
    <w:multiLevelType w:val="multilevel"/>
    <w:tmpl w:val="7CA924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7CF46E6D"/>
    <w:multiLevelType w:val="multilevel"/>
    <w:tmpl w:val="7CF46E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9"/>
  </w:num>
  <w:num w:numId="2">
    <w:abstractNumId w:val="12"/>
  </w:num>
  <w:num w:numId="3">
    <w:abstractNumId w:val="76"/>
  </w:num>
  <w:num w:numId="4">
    <w:abstractNumId w:val="33"/>
  </w:num>
  <w:num w:numId="5">
    <w:abstractNumId w:val="39"/>
  </w:num>
  <w:num w:numId="6">
    <w:abstractNumId w:val="77"/>
  </w:num>
  <w:num w:numId="7">
    <w:abstractNumId w:val="52"/>
  </w:num>
  <w:num w:numId="8">
    <w:abstractNumId w:val="75"/>
  </w:num>
  <w:num w:numId="9">
    <w:abstractNumId w:val="81"/>
  </w:num>
  <w:num w:numId="10">
    <w:abstractNumId w:val="26"/>
  </w:num>
  <w:num w:numId="11">
    <w:abstractNumId w:val="1"/>
  </w:num>
  <w:num w:numId="12">
    <w:abstractNumId w:val="29"/>
  </w:num>
  <w:num w:numId="13">
    <w:abstractNumId w:val="11"/>
  </w:num>
  <w:num w:numId="14">
    <w:abstractNumId w:val="69"/>
  </w:num>
  <w:num w:numId="15">
    <w:abstractNumId w:val="78"/>
  </w:num>
  <w:num w:numId="16">
    <w:abstractNumId w:val="27"/>
  </w:num>
  <w:num w:numId="17">
    <w:abstractNumId w:val="20"/>
  </w:num>
  <w:num w:numId="18">
    <w:abstractNumId w:val="37"/>
  </w:num>
  <w:num w:numId="19">
    <w:abstractNumId w:val="40"/>
  </w:num>
  <w:num w:numId="20">
    <w:abstractNumId w:val="46"/>
  </w:num>
  <w:num w:numId="21">
    <w:abstractNumId w:val="48"/>
  </w:num>
  <w:num w:numId="22">
    <w:abstractNumId w:val="57"/>
  </w:num>
  <w:num w:numId="23">
    <w:abstractNumId w:val="66"/>
  </w:num>
  <w:num w:numId="24">
    <w:abstractNumId w:val="50"/>
  </w:num>
  <w:num w:numId="25">
    <w:abstractNumId w:val="16"/>
  </w:num>
  <w:num w:numId="26">
    <w:abstractNumId w:val="6"/>
  </w:num>
  <w:num w:numId="27">
    <w:abstractNumId w:val="64"/>
  </w:num>
  <w:num w:numId="28">
    <w:abstractNumId w:val="59"/>
  </w:num>
  <w:num w:numId="29">
    <w:abstractNumId w:val="53"/>
  </w:num>
  <w:num w:numId="30">
    <w:abstractNumId w:val="17"/>
  </w:num>
  <w:num w:numId="31">
    <w:abstractNumId w:val="43"/>
  </w:num>
  <w:num w:numId="32">
    <w:abstractNumId w:val="23"/>
  </w:num>
  <w:num w:numId="33">
    <w:abstractNumId w:val="54"/>
  </w:num>
  <w:num w:numId="34">
    <w:abstractNumId w:val="83"/>
  </w:num>
  <w:num w:numId="35">
    <w:abstractNumId w:val="30"/>
  </w:num>
  <w:num w:numId="36">
    <w:abstractNumId w:val="19"/>
  </w:num>
  <w:num w:numId="37">
    <w:abstractNumId w:val="22"/>
  </w:num>
  <w:num w:numId="38">
    <w:abstractNumId w:val="80"/>
  </w:num>
  <w:num w:numId="39">
    <w:abstractNumId w:val="56"/>
  </w:num>
  <w:num w:numId="40">
    <w:abstractNumId w:val="8"/>
  </w:num>
  <w:num w:numId="41">
    <w:abstractNumId w:val="9"/>
  </w:num>
  <w:num w:numId="42">
    <w:abstractNumId w:val="36"/>
  </w:num>
  <w:num w:numId="43">
    <w:abstractNumId w:val="21"/>
  </w:num>
  <w:num w:numId="44">
    <w:abstractNumId w:val="13"/>
  </w:num>
  <w:num w:numId="45">
    <w:abstractNumId w:val="73"/>
  </w:num>
  <w:num w:numId="46">
    <w:abstractNumId w:val="68"/>
  </w:num>
  <w:num w:numId="47">
    <w:abstractNumId w:val="82"/>
  </w:num>
  <w:num w:numId="48">
    <w:abstractNumId w:val="32"/>
  </w:num>
  <w:num w:numId="49">
    <w:abstractNumId w:val="74"/>
  </w:num>
  <w:num w:numId="50">
    <w:abstractNumId w:val="24"/>
  </w:num>
  <w:num w:numId="51">
    <w:abstractNumId w:val="63"/>
  </w:num>
  <w:num w:numId="52">
    <w:abstractNumId w:val="72"/>
  </w:num>
  <w:num w:numId="53">
    <w:abstractNumId w:val="58"/>
  </w:num>
  <w:num w:numId="54">
    <w:abstractNumId w:val="61"/>
  </w:num>
  <w:num w:numId="55">
    <w:abstractNumId w:val="0"/>
  </w:num>
  <w:num w:numId="56">
    <w:abstractNumId w:val="65"/>
  </w:num>
  <w:num w:numId="57">
    <w:abstractNumId w:val="42"/>
  </w:num>
  <w:num w:numId="58">
    <w:abstractNumId w:val="85"/>
  </w:num>
  <w:num w:numId="59">
    <w:abstractNumId w:val="28"/>
  </w:num>
  <w:num w:numId="60">
    <w:abstractNumId w:val="31"/>
  </w:num>
  <w:num w:numId="61">
    <w:abstractNumId w:val="67"/>
  </w:num>
  <w:num w:numId="62">
    <w:abstractNumId w:val="84"/>
  </w:num>
  <w:num w:numId="63">
    <w:abstractNumId w:val="34"/>
  </w:num>
  <w:num w:numId="64">
    <w:abstractNumId w:val="62"/>
  </w:num>
  <w:num w:numId="65">
    <w:abstractNumId w:val="71"/>
  </w:num>
  <w:num w:numId="66">
    <w:abstractNumId w:val="14"/>
    <w:lvlOverride w:ilvl="0">
      <w:lvl w:ilvl="0" w:tentative="1">
        <w:start w:val="65535"/>
        <w:numFmt w:val="bullet"/>
        <w:lvlText w:val="-"/>
        <w:legacy w:legacy="1" w:legacySpace="0" w:legacyIndent="346"/>
        <w:lvlJc w:val="left"/>
        <w:rPr>
          <w:rFonts w:hint="default" w:ascii="Times New Roman" w:hAnsi="Times New Roman" w:cs="Times New Roman"/>
        </w:rPr>
      </w:lvl>
    </w:lvlOverride>
  </w:num>
  <w:num w:numId="67">
    <w:abstractNumId w:val="51"/>
  </w:num>
  <w:num w:numId="68">
    <w:abstractNumId w:val="18"/>
  </w:num>
  <w:num w:numId="69">
    <w:abstractNumId w:val="47"/>
  </w:num>
  <w:num w:numId="70">
    <w:abstractNumId w:val="38"/>
  </w:num>
  <w:num w:numId="71">
    <w:abstractNumId w:val="3"/>
  </w:num>
  <w:num w:numId="72">
    <w:abstractNumId w:val="55"/>
  </w:num>
  <w:num w:numId="73">
    <w:abstractNumId w:val="44"/>
  </w:num>
  <w:num w:numId="74">
    <w:abstractNumId w:val="60"/>
  </w:num>
  <w:num w:numId="75">
    <w:abstractNumId w:val="15"/>
  </w:num>
  <w:num w:numId="76">
    <w:abstractNumId w:val="41"/>
  </w:num>
  <w:num w:numId="77">
    <w:abstractNumId w:val="10"/>
  </w:num>
  <w:num w:numId="78">
    <w:abstractNumId w:val="25"/>
  </w:num>
  <w:num w:numId="79">
    <w:abstractNumId w:val="35"/>
  </w:num>
  <w:num w:numId="80">
    <w:abstractNumId w:val="5"/>
  </w:num>
  <w:num w:numId="81">
    <w:abstractNumId w:val="70"/>
  </w:num>
  <w:num w:numId="82">
    <w:abstractNumId w:val="4"/>
  </w:num>
  <w:num w:numId="83">
    <w:abstractNumId w:val="7"/>
  </w:num>
  <w:num w:numId="84">
    <w:abstractNumId w:val="49"/>
  </w:num>
  <w:num w:numId="85">
    <w:abstractNumId w:val="45"/>
  </w:num>
  <w:num w:numId="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449C4"/>
    <w:rsid w:val="028C6DEF"/>
    <w:rsid w:val="04731C1E"/>
    <w:rsid w:val="09CA380D"/>
    <w:rsid w:val="0A333D1F"/>
    <w:rsid w:val="114B2A2D"/>
    <w:rsid w:val="19753190"/>
    <w:rsid w:val="1C912F6B"/>
    <w:rsid w:val="202B3AD6"/>
    <w:rsid w:val="220615C7"/>
    <w:rsid w:val="22D31BF3"/>
    <w:rsid w:val="255D2BC4"/>
    <w:rsid w:val="261B3491"/>
    <w:rsid w:val="263050DE"/>
    <w:rsid w:val="29F3227A"/>
    <w:rsid w:val="2AAA1F8B"/>
    <w:rsid w:val="2C2C2488"/>
    <w:rsid w:val="2F2A6489"/>
    <w:rsid w:val="394A0AFA"/>
    <w:rsid w:val="3B724E8C"/>
    <w:rsid w:val="40AA1011"/>
    <w:rsid w:val="41E35008"/>
    <w:rsid w:val="495F03C3"/>
    <w:rsid w:val="4E7D7314"/>
    <w:rsid w:val="506D4057"/>
    <w:rsid w:val="51765BF3"/>
    <w:rsid w:val="52A41410"/>
    <w:rsid w:val="5FAF45B0"/>
    <w:rsid w:val="61246BEF"/>
    <w:rsid w:val="63A963A5"/>
    <w:rsid w:val="6A2A42EC"/>
    <w:rsid w:val="6D837368"/>
    <w:rsid w:val="70407F78"/>
    <w:rsid w:val="710341BB"/>
    <w:rsid w:val="719C0E33"/>
    <w:rsid w:val="74E449C4"/>
    <w:rsid w:val="76702FCB"/>
    <w:rsid w:val="7FE04A07"/>
    <w:rsid w:val="7FEE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sz w:val="24"/>
      <w:szCs w:val="24"/>
      <w:lang w:val="sr-Latn-CS" w:eastAsia="sr-Latn-CS" w:bidi="ar-SA"/>
    </w:rPr>
  </w:style>
  <w:style w:type="paragraph" w:styleId="2">
    <w:name w:val="heading 1"/>
    <w:basedOn w:val="1"/>
    <w:next w:val="1"/>
    <w:qFormat/>
    <w:uiPriority w:val="9"/>
    <w:pPr>
      <w:keepNext/>
      <w:keepLines/>
      <w:spacing w:before="480"/>
      <w:jc w:val="center"/>
      <w:outlineLvl w:val="0"/>
    </w:pPr>
    <w:rPr>
      <w:rFonts w:eastAsiaTheme="majorEastAsia" w:cstheme="majorBidi"/>
      <w:b/>
      <w:bCs/>
      <w:sz w:val="36"/>
      <w:szCs w:val="28"/>
    </w:rPr>
  </w:style>
  <w:style w:type="paragraph" w:styleId="3">
    <w:name w:val="heading 2"/>
    <w:basedOn w:val="1"/>
    <w:next w:val="1"/>
    <w:unhideWhenUsed/>
    <w:qFormat/>
    <w:uiPriority w:val="9"/>
    <w:pPr>
      <w:keepNext/>
      <w:keepLines/>
      <w:spacing w:before="200"/>
      <w:jc w:val="center"/>
      <w:outlineLvl w:val="1"/>
    </w:pPr>
    <w:rPr>
      <w:rFonts w:eastAsiaTheme="majorEastAsia" w:cstheme="majorBidi"/>
      <w:b/>
      <w:bCs/>
      <w:color w:val="FF0000"/>
      <w:sz w:val="32"/>
      <w:szCs w:val="26"/>
    </w:rPr>
  </w:style>
  <w:style w:type="paragraph" w:styleId="4">
    <w:name w:val="heading 3"/>
    <w:basedOn w:val="1"/>
    <w:next w:val="1"/>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paragraph" w:styleId="5">
    <w:name w:val="heading 5"/>
    <w:next w:val="1"/>
    <w:semiHidden/>
    <w:unhideWhenUsed/>
    <w:qFormat/>
    <w:uiPriority w:val="9"/>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unhideWhenUsed/>
    <w:qFormat/>
    <w:uiPriority w:val="99"/>
    <w:pPr>
      <w:widowControl/>
      <w:tabs>
        <w:tab w:val="center" w:pos="4680"/>
        <w:tab w:val="right" w:pos="9360"/>
      </w:tabs>
      <w:autoSpaceDE/>
      <w:autoSpaceDN/>
      <w:adjustRightInd/>
    </w:pPr>
    <w:rPr>
      <w:rFonts w:asciiTheme="minorHAnsi" w:hAnsiTheme="minorHAnsi" w:eastAsiaTheme="minorHAnsi" w:cstheme="minorBidi"/>
      <w:sz w:val="22"/>
      <w:szCs w:val="22"/>
      <w:lang w:val="en-US" w:eastAsia="en-US"/>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unhideWhenUsed/>
    <w:qFormat/>
    <w:uiPriority w:val="99"/>
    <w:rPr>
      <w:color w:val="0000FF"/>
      <w:u w:val="single"/>
    </w:rPr>
  </w:style>
  <w:style w:type="paragraph" w:styleId="12">
    <w:name w:val="Normal (Web)"/>
    <w:basedOn w:val="1"/>
    <w:unhideWhenUsed/>
    <w:qFormat/>
    <w:uiPriority w:val="99"/>
    <w:pPr>
      <w:widowControl/>
      <w:autoSpaceDE/>
      <w:autoSpaceDN/>
      <w:adjustRightInd/>
      <w:jc w:val="both"/>
    </w:pPr>
    <w:rPr>
      <w:color w:val="92D050"/>
      <w:lang w:val="sr-Cyrl-RS" w:eastAsia="en-US"/>
    </w:rPr>
  </w:style>
  <w:style w:type="character" w:styleId="13">
    <w:name w:val="page number"/>
    <w:basedOn w:val="6"/>
    <w:qFormat/>
    <w:uiPriority w:val="0"/>
  </w:style>
  <w:style w:type="character" w:styleId="14">
    <w:name w:val="Strong"/>
    <w:basedOn w:val="6"/>
    <w:qFormat/>
    <w:uiPriority w:val="22"/>
    <w:rPr>
      <w:b/>
      <w:bCs/>
    </w:rPr>
  </w:style>
  <w:style w:type="table" w:styleId="15">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toc 1"/>
    <w:basedOn w:val="1"/>
    <w:next w:val="1"/>
    <w:unhideWhenUsed/>
    <w:qFormat/>
    <w:uiPriority w:val="39"/>
    <w:pPr>
      <w:tabs>
        <w:tab w:val="right" w:leader="dot" w:pos="9350"/>
      </w:tabs>
      <w:spacing w:after="100"/>
      <w:jc w:val="both"/>
    </w:pPr>
  </w:style>
  <w:style w:type="paragraph" w:styleId="17">
    <w:name w:val="toc 2"/>
    <w:basedOn w:val="1"/>
    <w:next w:val="1"/>
    <w:unhideWhenUsed/>
    <w:qFormat/>
    <w:uiPriority w:val="39"/>
    <w:pPr>
      <w:tabs>
        <w:tab w:val="right" w:leader="dot" w:pos="9990"/>
      </w:tabs>
      <w:spacing w:after="100"/>
      <w:ind w:left="240"/>
      <w:jc w:val="both"/>
    </w:pPr>
    <w:rPr>
      <w:rFonts w:eastAsiaTheme="majorEastAsia"/>
      <w:bCs/>
    </w:rPr>
  </w:style>
  <w:style w:type="paragraph" w:styleId="18">
    <w:name w:val="toc 3"/>
    <w:basedOn w:val="1"/>
    <w:next w:val="1"/>
    <w:unhideWhenUsed/>
    <w:qFormat/>
    <w:uiPriority w:val="39"/>
    <w:pPr>
      <w:spacing w:after="100"/>
      <w:ind w:left="480"/>
    </w:pPr>
  </w:style>
  <w:style w:type="paragraph" w:customStyle="1" w:styleId="19">
    <w:name w:val="TOC Heading1"/>
    <w:basedOn w:val="2"/>
    <w:next w:val="1"/>
    <w:autoRedefine/>
    <w:unhideWhenUsed/>
    <w:qFormat/>
    <w:uiPriority w:val="39"/>
    <w:pPr>
      <w:widowControl/>
      <w:autoSpaceDE/>
      <w:autoSpaceDN/>
      <w:adjustRightInd/>
      <w:spacing w:line="276" w:lineRule="auto"/>
      <w:jc w:val="left"/>
      <w:outlineLvl w:val="9"/>
    </w:pPr>
    <w:rPr>
      <w:rFonts w:asciiTheme="majorHAnsi" w:hAnsiTheme="majorHAnsi"/>
      <w:color w:val="2E75B6" w:themeColor="accent1" w:themeShade="BF"/>
      <w:sz w:val="28"/>
      <w:lang w:val="en-US" w:eastAsia="ja-JP"/>
    </w:rPr>
  </w:style>
  <w:style w:type="paragraph" w:styleId="20">
    <w:name w:val="List Paragraph"/>
    <w:basedOn w:val="1"/>
    <w:autoRedefine/>
    <w:qFormat/>
    <w:uiPriority w:val="34"/>
    <w:pPr>
      <w:widowControl/>
      <w:autoSpaceDE/>
      <w:autoSpaceDN/>
      <w:adjustRightInd/>
      <w:spacing w:after="200" w:line="276" w:lineRule="auto"/>
      <w:ind w:left="720"/>
      <w:contextualSpacing/>
    </w:pPr>
    <w:rPr>
      <w:rFonts w:ascii="Calibri" w:hAnsi="Calibri" w:eastAsia="Calibri"/>
      <w:sz w:val="22"/>
      <w:szCs w:val="22"/>
      <w:lang w:val="en-US" w:eastAsia="en-US"/>
    </w:rPr>
  </w:style>
  <w:style w:type="paragraph" w:customStyle="1" w:styleId="21">
    <w:name w:val="Text body"/>
    <w:basedOn w:val="1"/>
    <w:autoRedefine/>
    <w:qFormat/>
    <w:uiPriority w:val="0"/>
    <w:pPr>
      <w:suppressAutoHyphens/>
      <w:autoSpaceDE/>
      <w:adjustRightInd/>
      <w:spacing w:after="120"/>
      <w:textAlignment w:val="baseline"/>
    </w:pPr>
    <w:rPr>
      <w:rFonts w:eastAsia="SimSun" w:cs="Mangal"/>
      <w:kern w:val="3"/>
      <w:lang w:val="en-US" w:eastAsia="zh-CN" w:bidi="hi-IN"/>
    </w:rPr>
  </w:style>
  <w:style w:type="paragraph" w:customStyle="1" w:styleId="22">
    <w:name w:val="_7podnas"/>
    <w:basedOn w:val="1"/>
    <w:autoRedefine/>
    <w:qFormat/>
    <w:uiPriority w:val="0"/>
    <w:pPr>
      <w:widowControl/>
      <w:shd w:val="clear" w:color="auto" w:fill="FFFFFF"/>
      <w:autoSpaceDE/>
      <w:autoSpaceDN/>
      <w:adjustRightInd/>
      <w:spacing w:before="60"/>
      <w:jc w:val="center"/>
    </w:pPr>
    <w:rPr>
      <w:rFonts w:ascii="Arial" w:hAnsi="Arial" w:cs="Arial"/>
      <w:b/>
      <w:bCs/>
      <w:sz w:val="27"/>
      <w:szCs w:val="27"/>
      <w:lang w:val="en-US" w:eastAsia="en-US"/>
    </w:rPr>
  </w:style>
  <w:style w:type="paragraph" w:customStyle="1" w:styleId="23">
    <w:name w:val="stil_1tekst"/>
    <w:basedOn w:val="1"/>
    <w:autoRedefine/>
    <w:qFormat/>
    <w:uiPriority w:val="0"/>
    <w:pPr>
      <w:widowControl/>
      <w:autoSpaceDE/>
      <w:autoSpaceDN/>
      <w:adjustRightInd/>
      <w:spacing w:before="100" w:beforeAutospacing="1" w:after="100" w:afterAutospacing="1"/>
    </w:pPr>
  </w:style>
  <w:style w:type="paragraph" w:customStyle="1" w:styleId="24">
    <w:name w:val="_1tekst"/>
    <w:basedOn w:val="1"/>
    <w:autoRedefine/>
    <w:qFormat/>
    <w:uiPriority w:val="0"/>
    <w:pPr>
      <w:widowControl/>
      <w:autoSpaceDE/>
      <w:autoSpaceDN/>
      <w:adjustRightInd/>
      <w:ind w:left="375" w:right="375" w:firstLine="240"/>
      <w:jc w:val="both"/>
    </w:pPr>
    <w:rPr>
      <w:rFonts w:ascii="Arial" w:hAnsi="Arial" w:cs="Arial" w:eastAsiaTheme="minorEastAsia"/>
      <w:sz w:val="20"/>
      <w:szCs w:val="20"/>
    </w:rPr>
  </w:style>
  <w:style w:type="paragraph" w:customStyle="1" w:styleId="25">
    <w:name w:val="Normal1"/>
    <w:autoRedefine/>
    <w:qFormat/>
    <w:uiPriority w:val="0"/>
    <w:pPr>
      <w:spacing w:line="276" w:lineRule="auto"/>
    </w:pPr>
    <w:rPr>
      <w:rFonts w:ascii="Arial" w:hAnsi="Arial" w:eastAsia="Arial" w:cs="Arial"/>
      <w:sz w:val="22"/>
      <w:szCs w:val="22"/>
      <w:lang w:val="en-US" w:eastAsia="en-US" w:bidi="ar-SA"/>
    </w:rPr>
  </w:style>
  <w:style w:type="paragraph" w:customStyle="1" w:styleId="26">
    <w:name w:val="Standard"/>
    <w:autoRedefine/>
    <w:qFormat/>
    <w:uiPriority w:val="0"/>
    <w:pPr>
      <w:widowControl w:val="0"/>
      <w:suppressAutoHyphens/>
      <w:autoSpaceDN w:val="0"/>
    </w:pPr>
    <w:rPr>
      <w:rFonts w:ascii="Times New Roman" w:hAnsi="Times New Roman" w:eastAsia="SimSun" w:cs="Arial"/>
      <w:kern w:val="3"/>
      <w:sz w:val="24"/>
      <w:szCs w:val="24"/>
      <w:lang w:val="en-US" w:eastAsia="zh-CN" w:bidi="hi-IN"/>
    </w:rPr>
  </w:style>
  <w:style w:type="paragraph" w:customStyle="1" w:styleId="27">
    <w:name w:val="Default"/>
    <w:autoRedefine/>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paragraph" w:customStyle="1" w:styleId="28">
    <w:name w:val="поднаслов"/>
    <w:basedOn w:val="3"/>
    <w:autoRedefine/>
    <w:qFormat/>
    <w:uiPriority w:val="0"/>
    <w:pPr>
      <w:widowControl/>
      <w:spacing w:before="19"/>
      <w:ind w:right="4"/>
      <w:contextualSpacing/>
    </w:pPr>
    <w:rPr>
      <w:rFonts w:cs="Times New Roman" w:eastAsiaTheme="minorEastAsia"/>
      <w:bCs w:val="0"/>
      <w:sz w:val="28"/>
      <w:szCs w:val="32"/>
      <w:lang w:val="sr-Cyrl-CS" w:eastAsia="hr-HR"/>
    </w:rPr>
  </w:style>
  <w:style w:type="table" w:customStyle="1" w:styleId="29">
    <w:name w:val="Table Grid6"/>
    <w:basedOn w:val="7"/>
    <w:autoRedefine/>
    <w:unhideWhenUsed/>
    <w:qFormat/>
    <w:uiPriority w:val="9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_Style 14"/>
    <w:basedOn w:val="31"/>
    <w:qFormat/>
    <w:uiPriority w:val="0"/>
    <w:pPr>
      <w:spacing w:after="0" w:line="240" w:lineRule="auto"/>
    </w:pPr>
    <w:rPr>
      <w:sz w:val="20"/>
      <w:szCs w:val="20"/>
    </w:rPr>
    <w:tblPr>
      <w:tblCellMar>
        <w:top w:w="0" w:type="dxa"/>
        <w:left w:w="108" w:type="dxa"/>
        <w:bottom w:w="0" w:type="dxa"/>
        <w:right w:w="108" w:type="dxa"/>
      </w:tblCellMar>
    </w:tblPr>
  </w:style>
  <w:style w:type="table" w:customStyle="1" w:styleId="31">
    <w:name w:val="Table Normal1"/>
    <w:qFormat/>
    <w:uiPriority w:val="0"/>
  </w:style>
  <w:style w:type="paragraph" w:styleId="32">
    <w:name w:val="No Spacing"/>
    <w:autoRedefine/>
    <w:qFormat/>
    <w:uiPriority w:val="1"/>
    <w:rPr>
      <w:rFonts w:asciiTheme="minorHAnsi" w:hAnsiTheme="minorHAnsi" w:eastAsiaTheme="minorHAnsi" w:cstheme="minorBidi"/>
      <w:sz w:val="22"/>
      <w:szCs w:val="22"/>
      <w:lang w:val="en-US" w:eastAsia="en-US" w:bidi="ar-SA"/>
    </w:rPr>
  </w:style>
  <w:style w:type="character" w:customStyle="1" w:styleId="33">
    <w:name w:val="Font Style333"/>
    <w:basedOn w:val="6"/>
    <w:qFormat/>
    <w:uiPriority w:val="99"/>
    <w:rPr>
      <w:rFonts w:ascii="Times New Roman" w:hAnsi="Times New Roman" w:cs="Times New Roman"/>
      <w:sz w:val="26"/>
      <w:szCs w:val="26"/>
    </w:rPr>
  </w:style>
  <w:style w:type="table" w:customStyle="1" w:styleId="34">
    <w:name w:val="_Style 16"/>
    <w:basedOn w:val="35"/>
    <w:qFormat/>
    <w:uiPriority w:val="0"/>
    <w:tblPr>
      <w:tblCellMar>
        <w:top w:w="100" w:type="dxa"/>
        <w:left w:w="100" w:type="dxa"/>
        <w:bottom w:w="100" w:type="dxa"/>
        <w:right w:w="100" w:type="dxa"/>
      </w:tblCellMar>
    </w:tblPr>
  </w:style>
  <w:style w:type="table" w:customStyle="1" w:styleId="35">
    <w:name w:val="TableNormal"/>
    <w:qFormat/>
    <w:uiPriority w:val="0"/>
    <w:tblPr>
      <w:tblCellMar>
        <w:top w:w="0" w:type="dxa"/>
        <w:left w:w="0" w:type="dxa"/>
        <w:bottom w:w="0" w:type="dxa"/>
        <w:right w:w="0" w:type="dxa"/>
      </w:tblCellMar>
    </w:tblPr>
  </w:style>
  <w:style w:type="table" w:customStyle="1" w:styleId="36">
    <w:name w:val="_Style 17"/>
    <w:basedOn w:val="35"/>
    <w:qFormat/>
    <w:uiPriority w:val="0"/>
    <w:tblPr>
      <w:tblCellMar>
        <w:top w:w="100" w:type="dxa"/>
        <w:left w:w="100" w:type="dxa"/>
        <w:bottom w:w="100" w:type="dxa"/>
        <w:right w:w="100" w:type="dxa"/>
      </w:tblCellMar>
    </w:tblPr>
  </w:style>
  <w:style w:type="table" w:customStyle="1" w:styleId="37">
    <w:name w:val="_Style 12"/>
    <w:basedOn w:val="7"/>
    <w:qFormat/>
    <w:uiPriority w:val="0"/>
    <w:tblPr>
      <w:tblCellMar>
        <w:top w:w="100" w:type="dxa"/>
        <w:left w:w="100" w:type="dxa"/>
        <w:bottom w:w="100" w:type="dxa"/>
        <w:right w:w="100" w:type="dxa"/>
      </w:tblCellMar>
    </w:tblPr>
  </w:style>
  <w:style w:type="table" w:customStyle="1" w:styleId="38">
    <w:name w:val="_Style 13"/>
    <w:basedOn w:val="7"/>
    <w:qFormat/>
    <w:uiPriority w:val="0"/>
    <w:tblPr>
      <w:tblCellMar>
        <w:top w:w="100" w:type="dxa"/>
        <w:left w:w="100" w:type="dxa"/>
        <w:bottom w:w="100" w:type="dxa"/>
        <w:right w:w="100" w:type="dxa"/>
      </w:tblCellMar>
    </w:tblPr>
  </w:style>
  <w:style w:type="table" w:customStyle="1" w:styleId="39">
    <w:name w:val="_Style 37"/>
    <w:basedOn w:val="7"/>
    <w:qFormat/>
    <w:uiPriority w:val="0"/>
    <w:tblPr>
      <w:tblCellMar>
        <w:top w:w="100" w:type="dxa"/>
        <w:left w:w="100" w:type="dxa"/>
        <w:bottom w:w="100" w:type="dxa"/>
        <w:right w:w="100" w:type="dxa"/>
      </w:tblCellMar>
    </w:tblPr>
  </w:style>
  <w:style w:type="table" w:customStyle="1" w:styleId="40">
    <w:name w:val="_Style 38"/>
    <w:basedOn w:val="7"/>
    <w:qFormat/>
    <w:uiPriority w:val="0"/>
    <w:tblPr>
      <w:tblCellMar>
        <w:top w:w="100" w:type="dxa"/>
        <w:left w:w="100" w:type="dxa"/>
        <w:bottom w:w="100" w:type="dxa"/>
        <w:right w:w="100" w:type="dxa"/>
      </w:tblCellMar>
    </w:tblPr>
  </w:style>
  <w:style w:type="table" w:customStyle="1" w:styleId="41">
    <w:name w:val="_Style 33"/>
    <w:basedOn w:val="7"/>
    <w:qFormat/>
    <w:uiPriority w:val="0"/>
    <w:tblPr>
      <w:tblCellMar>
        <w:top w:w="0" w:type="dxa"/>
        <w:left w:w="115" w:type="dxa"/>
        <w:bottom w:w="0" w:type="dxa"/>
        <w:right w:w="115" w:type="dxa"/>
      </w:tblCellMar>
    </w:tblPr>
  </w:style>
  <w:style w:type="table" w:customStyle="1" w:styleId="42">
    <w:name w:val="_Style 34"/>
    <w:basedOn w:val="7"/>
    <w:qFormat/>
    <w:uiPriority w:val="0"/>
    <w:tblPr>
      <w:tblCellMar>
        <w:top w:w="0" w:type="dxa"/>
        <w:left w:w="115" w:type="dxa"/>
        <w:bottom w:w="0" w:type="dxa"/>
        <w:right w:w="115" w:type="dxa"/>
      </w:tblCellMar>
    </w:tblPr>
  </w:style>
  <w:style w:type="table" w:customStyle="1" w:styleId="43">
    <w:name w:val="_Style 10"/>
    <w:basedOn w:val="35"/>
    <w:qFormat/>
    <w:uiPriority w:val="0"/>
    <w:tblPr>
      <w:tblCellMar>
        <w:top w:w="100" w:type="dxa"/>
        <w:left w:w="100" w:type="dxa"/>
        <w:bottom w:w="100" w:type="dxa"/>
        <w:right w:w="100" w:type="dxa"/>
      </w:tblCellMar>
    </w:tblPr>
  </w:style>
  <w:style w:type="table" w:customStyle="1" w:styleId="44">
    <w:name w:val="_Style 11"/>
    <w:basedOn w:val="35"/>
    <w:qFormat/>
    <w:uiPriority w:val="0"/>
    <w:tblPr>
      <w:tblCellMar>
        <w:top w:w="100" w:type="dxa"/>
        <w:left w:w="100" w:type="dxa"/>
        <w:bottom w:w="100" w:type="dxa"/>
        <w:right w:w="100" w:type="dxa"/>
      </w:tblCellMar>
    </w:tblPr>
  </w:style>
  <w:style w:type="table" w:customStyle="1" w:styleId="45">
    <w:name w:val="Table Grid1"/>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_Style 26"/>
    <w:basedOn w:val="31"/>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157</Pages>
  <Words>0</Words>
  <Characters>0</Characters>
  <Lines>0</Lines>
  <Paragraphs>0</Paragraphs>
  <TotalTime>137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2024-08-22T07:54:00Z</dcterms:created>
  <dc:creator>ekobp</dc:creator>
  <cp:lastModifiedBy>Daliborka Borković</cp:lastModifiedBy>
  <cp:lastPrinted>2025-09-18T10:41:00Z</cp:lastPrinted>
  <dcterms:modified xsi:type="dcterms:W3CDTF">2025-09-23T08:49:02Z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7E7A7F42DAC640CAA9566D034C308391_11</vt:lpwstr>
  </property>
</Properties>
</file>